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snapToGrid/>
        </w:rPr>
      </w:pPr>
      <w:r>
        <w:rPr>
          <w:rFonts w:hint="eastAsia"/>
          <w:snapToGrid/>
        </w:rPr>
        <w:t>儿童权利委员会</w:t>
      </w:r>
    </w:p>
    <w:p w:rsidR="00000000" w:rsidRDefault="00000000">
      <w:pPr>
        <w:rPr>
          <w:rFonts w:hint="eastAsia"/>
          <w:snapToGrid/>
        </w:rPr>
      </w:pPr>
      <w:r>
        <w:rPr>
          <w:rFonts w:hint="eastAsia"/>
          <w:snapToGrid/>
        </w:rPr>
        <w:t>第三十届会议</w:t>
      </w:r>
    </w:p>
    <w:p w:rsidR="00000000" w:rsidRDefault="00000000">
      <w:pPr>
        <w:spacing w:after="320"/>
        <w:rPr>
          <w:rFonts w:hint="eastAsia"/>
          <w:snapToGrid/>
        </w:rPr>
      </w:pP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21</w:t>
      </w:r>
      <w:r>
        <w:rPr>
          <w:rFonts w:hint="eastAsia"/>
          <w:snapToGrid/>
        </w:rPr>
        <w:t>日至</w:t>
      </w:r>
      <w:r>
        <w:rPr>
          <w:rFonts w:hint="eastAsia"/>
          <w:snapToGrid/>
        </w:rPr>
        <w:t>6</w:t>
      </w:r>
      <w:r>
        <w:rPr>
          <w:rFonts w:hint="eastAsia"/>
          <w:snapToGrid/>
        </w:rPr>
        <w:t>月</w:t>
      </w:r>
      <w:r>
        <w:rPr>
          <w:rFonts w:hint="eastAsia"/>
          <w:snapToGrid/>
        </w:rPr>
        <w:t>7</w:t>
      </w:r>
      <w:r>
        <w:rPr>
          <w:rFonts w:hint="eastAsia"/>
          <w:snapToGrid/>
        </w:rPr>
        <w:t>日</w:t>
      </w:r>
    </w:p>
    <w:p w:rsidR="00000000" w:rsidRDefault="00000000">
      <w:pPr>
        <w:rPr>
          <w:snapToGrid/>
        </w:rPr>
      </w:pPr>
    </w:p>
    <w:p w:rsidR="00000000" w:rsidRDefault="00000000">
      <w:pPr>
        <w:rPr>
          <w:snapToGrid/>
        </w:rPr>
      </w:pPr>
    </w:p>
    <w:p w:rsidR="00000000" w:rsidRDefault="00000000">
      <w:pPr>
        <w:pStyle w:val="Heading2"/>
        <w:spacing w:after="240"/>
        <w:rPr>
          <w:rFonts w:hint="eastAsia"/>
          <w:kern w:val="0"/>
        </w:rPr>
      </w:pPr>
      <w:r>
        <w:rPr>
          <w:rFonts w:hint="eastAsia"/>
          <w:kern w:val="0"/>
        </w:rPr>
        <w:t>第三十届会议的报告</w:t>
      </w:r>
    </w:p>
    <w:p w:rsidR="00000000" w:rsidRDefault="00000000">
      <w:pPr>
        <w:pStyle w:val="Heading3"/>
        <w:spacing w:after="240" w:line="288" w:lineRule="auto"/>
        <w:rPr>
          <w:rFonts w:hint="eastAsia"/>
          <w:u w:val="none"/>
        </w:rPr>
      </w:pPr>
      <w:r>
        <w:rPr>
          <w:rFonts w:hint="eastAsia"/>
          <w:u w:val="none"/>
        </w:rPr>
        <w:t>(2002</w:t>
      </w:r>
      <w:r>
        <w:rPr>
          <w:rFonts w:hint="eastAsia"/>
          <w:u w:val="none"/>
        </w:rPr>
        <w:t>年</w:t>
      </w:r>
      <w:r>
        <w:rPr>
          <w:rFonts w:hint="eastAsia"/>
          <w:u w:val="none"/>
        </w:rPr>
        <w:t>5</w:t>
      </w:r>
      <w:r>
        <w:rPr>
          <w:rFonts w:hint="eastAsia"/>
          <w:u w:val="none"/>
        </w:rPr>
        <w:t>月</w:t>
      </w:r>
      <w:r>
        <w:rPr>
          <w:rFonts w:hint="eastAsia"/>
          <w:u w:val="none"/>
        </w:rPr>
        <w:t>21</w:t>
      </w:r>
      <w:r>
        <w:rPr>
          <w:rFonts w:hint="eastAsia"/>
          <w:u w:val="none"/>
        </w:rPr>
        <w:t>日至</w:t>
      </w:r>
      <w:r>
        <w:rPr>
          <w:rFonts w:hint="eastAsia"/>
          <w:u w:val="none"/>
        </w:rPr>
        <w:t>6</w:t>
      </w:r>
      <w:r>
        <w:rPr>
          <w:rFonts w:hint="eastAsia"/>
          <w:u w:val="none"/>
        </w:rPr>
        <w:t>月</w:t>
      </w:r>
      <w:r>
        <w:rPr>
          <w:rFonts w:hint="eastAsia"/>
          <w:u w:val="none"/>
        </w:rPr>
        <w:t>7</w:t>
      </w:r>
      <w:r>
        <w:rPr>
          <w:rFonts w:hint="eastAsia"/>
          <w:u w:val="none"/>
        </w:rPr>
        <w:t>日</w:t>
      </w:r>
      <w:r>
        <w:rPr>
          <w:rFonts w:hint="eastAsia"/>
          <w:kern w:val="0"/>
          <w:u w:val="none"/>
        </w:rPr>
        <w:t>，日内瓦</w:t>
      </w:r>
      <w:r>
        <w:rPr>
          <w:rFonts w:hint="eastAsia"/>
          <w:u w:val="none"/>
        </w:rPr>
        <w:t>)</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spacing w:val="10"/>
          <w:kern w:val="24"/>
          <w:sz w:val="26"/>
        </w:rP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left" w:pos="7088"/>
          <w:tab w:val="left" w:pos="8080"/>
        </w:tabs>
        <w:spacing w:after="120" w:line="336" w:lineRule="auto"/>
        <w:rPr>
          <w:rFonts w:hint="eastAsia"/>
          <w:kern w:val="24"/>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2"/>
        <w:ind w:left="1020"/>
        <w:rPr>
          <w:snapToGrid/>
        </w:rPr>
      </w:pPr>
      <w:r>
        <w:rPr>
          <w:rFonts w:hint="eastAsia"/>
          <w:snapToGrid/>
        </w:rPr>
        <w:t>一、儿童权利委员会通过的建议</w:t>
      </w:r>
      <w:r>
        <w:rPr>
          <w:rFonts w:hint="eastAsia"/>
          <w:snapToGrid/>
        </w:rPr>
        <w:t>..........</w:t>
      </w:r>
      <w:r>
        <w:rPr>
          <w:rFonts w:hint="eastAsia"/>
          <w:snapToGrid/>
        </w:rPr>
        <w:tab/>
      </w:r>
      <w:r>
        <w:rPr>
          <w:rFonts w:hint="eastAsia"/>
          <w:snapToGrid/>
        </w:rPr>
        <w:tab/>
      </w:r>
      <w:r>
        <w:rPr>
          <w:snapToGrid/>
        </w:rPr>
        <w:t>4</w:t>
      </w:r>
    </w:p>
    <w:p w:rsidR="00000000" w:rsidRDefault="00000000">
      <w:pPr>
        <w:pStyle w:val="a3"/>
        <w:spacing w:line="300" w:lineRule="auto"/>
        <w:ind w:left="1032"/>
        <w:rPr>
          <w:rFonts w:hint="eastAsia"/>
          <w:snapToGrid/>
        </w:rPr>
      </w:pPr>
      <w:r>
        <w:rPr>
          <w:rFonts w:hint="eastAsia"/>
          <w:snapToGrid/>
        </w:rPr>
        <w:t>二、组织和其他事项</w:t>
      </w:r>
      <w:r>
        <w:rPr>
          <w:rFonts w:hint="eastAsia"/>
          <w:snapToGrid/>
        </w:rPr>
        <w:tab/>
      </w:r>
      <w:r>
        <w:rPr>
          <w:rFonts w:hint="eastAsia"/>
          <w:snapToGrid/>
        </w:rPr>
        <w:tab/>
      </w:r>
      <w:r>
        <w:rPr>
          <w:snapToGrid/>
        </w:rPr>
        <w:t>1</w:t>
      </w:r>
      <w:r>
        <w:rPr>
          <w:snapToGrid/>
        </w:rPr>
        <w:tab/>
        <w:t>-</w:t>
      </w:r>
      <w:r>
        <w:rPr>
          <w:snapToGrid/>
        </w:rPr>
        <w:tab/>
      </w:r>
      <w:r>
        <w:rPr>
          <w:rFonts w:hint="eastAsia"/>
          <w:snapToGrid/>
        </w:rPr>
        <w:t>23</w:t>
      </w:r>
      <w:r>
        <w:rPr>
          <w:snapToGrid/>
        </w:rPr>
        <w:tab/>
        <w:t>6</w:t>
      </w:r>
    </w:p>
    <w:p w:rsidR="00000000" w:rsidRDefault="00000000">
      <w:pPr>
        <w:pStyle w:val="a3"/>
        <w:spacing w:line="300" w:lineRule="auto"/>
        <w:ind w:left="1032"/>
        <w:rPr>
          <w:rFonts w:hint="eastAsia"/>
          <w:snapToGrid/>
        </w:rPr>
      </w:pPr>
      <w:r>
        <w:rPr>
          <w:rFonts w:hint="eastAsia"/>
          <w:snapToGrid/>
        </w:rPr>
        <w:tab/>
        <w:t>A.</w:t>
      </w:r>
      <w:r>
        <w:rPr>
          <w:rFonts w:hint="eastAsia"/>
          <w:snapToGrid/>
        </w:rPr>
        <w:tab/>
      </w:r>
      <w:r>
        <w:rPr>
          <w:rFonts w:hint="eastAsia"/>
          <w:snapToGrid/>
        </w:rPr>
        <w:t>《公约》缔约国</w:t>
      </w:r>
      <w:r>
        <w:rPr>
          <w:rFonts w:hint="eastAsia"/>
          <w:snapToGrid/>
        </w:rPr>
        <w:tab/>
      </w:r>
      <w:r>
        <w:rPr>
          <w:rFonts w:hint="eastAsia"/>
          <w:snapToGrid/>
        </w:rPr>
        <w:tab/>
      </w:r>
      <w:r>
        <w:rPr>
          <w:snapToGrid/>
        </w:rPr>
        <w:t>1</w:t>
      </w:r>
      <w:r>
        <w:rPr>
          <w:snapToGrid/>
        </w:rPr>
        <w:tab/>
        <w:t>-</w:t>
      </w:r>
      <w:r>
        <w:rPr>
          <w:snapToGrid/>
        </w:rPr>
        <w:tab/>
        <w:t>4</w:t>
      </w:r>
      <w:r>
        <w:rPr>
          <w:snapToGrid/>
        </w:rPr>
        <w:tab/>
        <w:t>6</w:t>
      </w:r>
    </w:p>
    <w:p w:rsidR="00000000" w:rsidRDefault="00000000">
      <w:pPr>
        <w:pStyle w:val="a3"/>
        <w:spacing w:line="300" w:lineRule="auto"/>
        <w:ind w:left="1032"/>
        <w:rPr>
          <w:rFonts w:hint="eastAsia"/>
          <w:snapToGrid/>
        </w:rPr>
      </w:pPr>
      <w:r>
        <w:rPr>
          <w:rFonts w:hint="eastAsia"/>
          <w:snapToGrid/>
        </w:rPr>
        <w:tab/>
        <w:t>B.</w:t>
      </w:r>
      <w:r>
        <w:rPr>
          <w:rFonts w:hint="eastAsia"/>
          <w:snapToGrid/>
        </w:rPr>
        <w:tab/>
      </w:r>
      <w:r>
        <w:rPr>
          <w:rFonts w:hint="eastAsia"/>
          <w:snapToGrid/>
        </w:rPr>
        <w:t>会议开幕和会期</w:t>
      </w:r>
      <w:r>
        <w:rPr>
          <w:rFonts w:hint="eastAsia"/>
          <w:snapToGrid/>
        </w:rPr>
        <w:tab/>
      </w:r>
      <w:r>
        <w:rPr>
          <w:rFonts w:hint="eastAsia"/>
          <w:snapToGrid/>
        </w:rPr>
        <w:tab/>
      </w:r>
      <w:r>
        <w:rPr>
          <w:snapToGrid/>
        </w:rPr>
        <w:tab/>
        <w:t>5</w:t>
      </w:r>
      <w:r>
        <w:rPr>
          <w:snapToGrid/>
        </w:rPr>
        <w:tab/>
      </w:r>
      <w:r>
        <w:rPr>
          <w:snapToGrid/>
        </w:rPr>
        <w:tab/>
        <w:t>6</w:t>
      </w:r>
    </w:p>
    <w:p w:rsidR="00000000" w:rsidRDefault="00000000">
      <w:pPr>
        <w:pStyle w:val="a3"/>
        <w:spacing w:line="300" w:lineRule="auto"/>
        <w:ind w:left="1032"/>
        <w:rPr>
          <w:rFonts w:hint="eastAsia"/>
          <w:snapToGrid/>
        </w:rPr>
      </w:pPr>
      <w:r>
        <w:rPr>
          <w:rFonts w:hint="eastAsia"/>
          <w:snapToGrid/>
        </w:rPr>
        <w:tab/>
        <w:t>C.</w:t>
      </w:r>
      <w:r>
        <w:rPr>
          <w:rFonts w:hint="eastAsia"/>
          <w:snapToGrid/>
        </w:rPr>
        <w:tab/>
      </w:r>
      <w:r>
        <w:rPr>
          <w:rFonts w:hint="eastAsia"/>
          <w:snapToGrid/>
        </w:rPr>
        <w:t>成员和出席情况</w:t>
      </w:r>
      <w:r>
        <w:rPr>
          <w:rFonts w:hint="eastAsia"/>
          <w:snapToGrid/>
        </w:rPr>
        <w:tab/>
      </w:r>
      <w:r>
        <w:rPr>
          <w:rFonts w:hint="eastAsia"/>
          <w:snapToGrid/>
        </w:rPr>
        <w:tab/>
      </w:r>
      <w:r>
        <w:rPr>
          <w:snapToGrid/>
        </w:rPr>
        <w:t>6</w:t>
      </w:r>
      <w:r>
        <w:rPr>
          <w:snapToGrid/>
        </w:rPr>
        <w:tab/>
        <w:t>-</w:t>
      </w:r>
      <w:r>
        <w:rPr>
          <w:snapToGrid/>
        </w:rPr>
        <w:tab/>
      </w:r>
      <w:r>
        <w:rPr>
          <w:rFonts w:hint="eastAsia"/>
          <w:snapToGrid/>
        </w:rPr>
        <w:t>11</w:t>
      </w:r>
      <w:r>
        <w:rPr>
          <w:snapToGrid/>
        </w:rPr>
        <w:tab/>
        <w:t>7</w:t>
      </w:r>
    </w:p>
    <w:p w:rsidR="00000000" w:rsidRDefault="00000000">
      <w:pPr>
        <w:pStyle w:val="a3"/>
        <w:spacing w:line="300" w:lineRule="auto"/>
        <w:ind w:left="1032"/>
        <w:rPr>
          <w:rFonts w:hint="eastAsia"/>
          <w:snapToGrid/>
        </w:rPr>
      </w:pPr>
      <w:r>
        <w:rPr>
          <w:rFonts w:hint="eastAsia"/>
          <w:snapToGrid/>
        </w:rPr>
        <w:tab/>
        <w:t>D.</w:t>
      </w:r>
      <w:r>
        <w:rPr>
          <w:rFonts w:hint="eastAsia"/>
          <w:snapToGrid/>
        </w:rPr>
        <w:tab/>
      </w:r>
      <w:r>
        <w:rPr>
          <w:rFonts w:hint="eastAsia"/>
          <w:snapToGrid/>
        </w:rPr>
        <w:t>议</w:t>
      </w:r>
      <w:r>
        <w:rPr>
          <w:snapToGrid/>
        </w:rPr>
        <w:t xml:space="preserve">  </w:t>
      </w:r>
      <w:r>
        <w:rPr>
          <w:rFonts w:hint="eastAsia"/>
          <w:snapToGrid/>
        </w:rPr>
        <w:t>程</w:t>
      </w:r>
      <w:r>
        <w:rPr>
          <w:rFonts w:hint="eastAsia"/>
          <w:snapToGrid/>
        </w:rPr>
        <w:tab/>
      </w:r>
      <w:r>
        <w:rPr>
          <w:rFonts w:hint="eastAsia"/>
          <w:snapToGrid/>
        </w:rPr>
        <w:tab/>
      </w:r>
      <w:r>
        <w:rPr>
          <w:snapToGrid/>
        </w:rPr>
        <w:tab/>
        <w:t>1</w:t>
      </w:r>
      <w:r>
        <w:rPr>
          <w:rFonts w:hint="eastAsia"/>
          <w:snapToGrid/>
        </w:rPr>
        <w:t>2</w:t>
      </w:r>
      <w:r>
        <w:rPr>
          <w:snapToGrid/>
        </w:rPr>
        <w:tab/>
      </w:r>
      <w:r>
        <w:rPr>
          <w:snapToGrid/>
        </w:rPr>
        <w:tab/>
        <w:t>8</w:t>
      </w:r>
    </w:p>
    <w:p w:rsidR="00000000" w:rsidRDefault="00000000">
      <w:pPr>
        <w:pStyle w:val="a3"/>
        <w:spacing w:line="300" w:lineRule="auto"/>
        <w:ind w:left="1032"/>
        <w:rPr>
          <w:snapToGrid/>
        </w:rPr>
      </w:pPr>
      <w:r>
        <w:rPr>
          <w:rFonts w:hint="eastAsia"/>
          <w:snapToGrid/>
        </w:rPr>
        <w:tab/>
        <w:t>E.</w:t>
      </w:r>
      <w:r>
        <w:rPr>
          <w:rFonts w:hint="eastAsia"/>
          <w:snapToGrid/>
        </w:rPr>
        <w:tab/>
      </w:r>
      <w:r>
        <w:rPr>
          <w:rFonts w:hint="eastAsia"/>
          <w:snapToGrid/>
          <w:spacing w:val="0"/>
        </w:rPr>
        <w:t>与联合国人权事务高级专员的会晤</w:t>
      </w:r>
      <w:r>
        <w:rPr>
          <w:rFonts w:hint="eastAsia"/>
          <w:snapToGrid/>
        </w:rPr>
        <w:t>......</w:t>
      </w:r>
      <w:r>
        <w:rPr>
          <w:rFonts w:hint="eastAsia"/>
          <w:snapToGrid/>
        </w:rPr>
        <w:tab/>
      </w:r>
      <w:r>
        <w:rPr>
          <w:rFonts w:hint="eastAsia"/>
          <w:snapToGrid/>
        </w:rPr>
        <w:tab/>
        <w:t>1</w:t>
      </w:r>
      <w:r>
        <w:rPr>
          <w:snapToGrid/>
        </w:rPr>
        <w:t>3</w:t>
      </w:r>
      <w:r>
        <w:rPr>
          <w:rFonts w:hint="eastAsia"/>
          <w:snapToGrid/>
        </w:rPr>
        <w:tab/>
        <w:t>-</w:t>
      </w:r>
      <w:r>
        <w:rPr>
          <w:rFonts w:hint="eastAsia"/>
          <w:snapToGrid/>
        </w:rPr>
        <w:tab/>
        <w:t>18</w:t>
      </w:r>
      <w:r>
        <w:rPr>
          <w:rFonts w:hint="eastAsia"/>
          <w:snapToGrid/>
        </w:rPr>
        <w:tab/>
      </w:r>
      <w:r>
        <w:rPr>
          <w:snapToGrid/>
        </w:rPr>
        <w:t>8</w:t>
      </w:r>
    </w:p>
    <w:p w:rsidR="00000000" w:rsidRDefault="00000000">
      <w:pPr>
        <w:pStyle w:val="a3"/>
        <w:spacing w:line="300" w:lineRule="auto"/>
        <w:ind w:left="1032"/>
        <w:rPr>
          <w:rFonts w:hint="eastAsia"/>
          <w:snapToGrid/>
        </w:rPr>
      </w:pPr>
      <w:r>
        <w:rPr>
          <w:rFonts w:hint="eastAsia"/>
          <w:snapToGrid/>
        </w:rPr>
        <w:tab/>
        <w:t>F</w:t>
      </w:r>
      <w:r>
        <w:rPr>
          <w:snapToGrid/>
        </w:rPr>
        <w:t>.</w:t>
      </w:r>
      <w:r>
        <w:rPr>
          <w:snapToGrid/>
        </w:rPr>
        <w:tab/>
      </w:r>
      <w:r>
        <w:rPr>
          <w:rFonts w:hint="eastAsia"/>
          <w:snapToGrid/>
        </w:rPr>
        <w:t>会前工作组</w:t>
      </w:r>
      <w:r>
        <w:rPr>
          <w:rFonts w:hint="eastAsia"/>
          <w:snapToGrid/>
        </w:rPr>
        <w:tab/>
      </w:r>
      <w:r>
        <w:rPr>
          <w:rFonts w:hint="eastAsia"/>
          <w:snapToGrid/>
        </w:rPr>
        <w:tab/>
      </w:r>
      <w:r>
        <w:rPr>
          <w:snapToGrid/>
        </w:rPr>
        <w:t>1</w:t>
      </w:r>
      <w:r>
        <w:rPr>
          <w:rFonts w:hint="eastAsia"/>
          <w:snapToGrid/>
        </w:rPr>
        <w:t>9</w:t>
      </w:r>
      <w:r>
        <w:rPr>
          <w:snapToGrid/>
        </w:rPr>
        <w:tab/>
        <w:t>-</w:t>
      </w:r>
      <w:r>
        <w:rPr>
          <w:snapToGrid/>
        </w:rPr>
        <w:tab/>
        <w:t>21</w:t>
      </w:r>
      <w:r>
        <w:rPr>
          <w:snapToGrid/>
        </w:rPr>
        <w:tab/>
        <w:t>10</w:t>
      </w:r>
    </w:p>
    <w:p w:rsidR="00000000" w:rsidRDefault="00000000">
      <w:pPr>
        <w:pStyle w:val="a3"/>
        <w:spacing w:line="300" w:lineRule="auto"/>
        <w:ind w:left="1032"/>
        <w:rPr>
          <w:rFonts w:hint="eastAsia"/>
          <w:snapToGrid/>
        </w:rPr>
      </w:pPr>
      <w:r>
        <w:rPr>
          <w:rFonts w:hint="eastAsia"/>
          <w:snapToGrid/>
        </w:rPr>
        <w:tab/>
        <w:t>G.</w:t>
      </w:r>
      <w:r>
        <w:rPr>
          <w:rFonts w:hint="eastAsia"/>
          <w:snapToGrid/>
        </w:rPr>
        <w:tab/>
      </w:r>
      <w:r>
        <w:rPr>
          <w:rFonts w:hint="eastAsia"/>
          <w:snapToGrid/>
        </w:rPr>
        <w:t>工作安排</w:t>
      </w:r>
      <w:r>
        <w:rPr>
          <w:rFonts w:hint="eastAsia"/>
          <w:snapToGrid/>
        </w:rPr>
        <w:tab/>
      </w:r>
      <w:r>
        <w:rPr>
          <w:rFonts w:hint="eastAsia"/>
          <w:snapToGrid/>
        </w:rPr>
        <w:tab/>
      </w:r>
      <w:r>
        <w:rPr>
          <w:snapToGrid/>
        </w:rPr>
        <w:tab/>
      </w:r>
      <w:r>
        <w:rPr>
          <w:rFonts w:hint="eastAsia"/>
          <w:snapToGrid/>
        </w:rPr>
        <w:t>22</w:t>
      </w:r>
      <w:r>
        <w:rPr>
          <w:snapToGrid/>
        </w:rPr>
        <w:tab/>
      </w:r>
      <w:r>
        <w:rPr>
          <w:snapToGrid/>
        </w:rPr>
        <w:tab/>
        <w:t>10</w:t>
      </w:r>
    </w:p>
    <w:p w:rsidR="00000000" w:rsidRDefault="00000000">
      <w:pPr>
        <w:pStyle w:val="a3"/>
        <w:spacing w:line="300" w:lineRule="auto"/>
        <w:ind w:left="1032"/>
        <w:rPr>
          <w:rFonts w:hint="eastAsia"/>
          <w:snapToGrid/>
        </w:rPr>
      </w:pPr>
      <w:r>
        <w:rPr>
          <w:rFonts w:hint="eastAsia"/>
          <w:snapToGrid/>
        </w:rPr>
        <w:tab/>
        <w:t>H.</w:t>
      </w:r>
      <w:r>
        <w:rPr>
          <w:rFonts w:hint="eastAsia"/>
          <w:snapToGrid/>
        </w:rPr>
        <w:tab/>
      </w:r>
      <w:r>
        <w:rPr>
          <w:rFonts w:hint="eastAsia"/>
          <w:snapToGrid/>
        </w:rPr>
        <w:t>今后常会</w:t>
      </w:r>
      <w:r>
        <w:rPr>
          <w:rFonts w:hint="eastAsia"/>
          <w:snapToGrid/>
        </w:rPr>
        <w:tab/>
      </w:r>
      <w:r>
        <w:rPr>
          <w:rFonts w:hint="eastAsia"/>
          <w:snapToGrid/>
        </w:rPr>
        <w:tab/>
      </w:r>
      <w:r>
        <w:rPr>
          <w:snapToGrid/>
        </w:rPr>
        <w:tab/>
      </w:r>
      <w:r>
        <w:rPr>
          <w:rFonts w:hint="eastAsia"/>
          <w:snapToGrid/>
        </w:rPr>
        <w:t>23</w:t>
      </w:r>
      <w:r>
        <w:rPr>
          <w:snapToGrid/>
        </w:rPr>
        <w:tab/>
      </w:r>
      <w:r>
        <w:rPr>
          <w:snapToGrid/>
        </w:rPr>
        <w:tab/>
        <w:t>10</w:t>
      </w:r>
    </w:p>
    <w:p w:rsidR="00000000" w:rsidRDefault="00000000">
      <w:pPr>
        <w:pStyle w:val="a3"/>
        <w:spacing w:line="300" w:lineRule="auto"/>
        <w:ind w:left="1032"/>
        <w:rPr>
          <w:snapToGrid/>
        </w:rPr>
      </w:pPr>
      <w:r>
        <w:rPr>
          <w:rFonts w:hint="eastAsia"/>
          <w:snapToGrid/>
        </w:rPr>
        <w:t>三、缔约国根据《公约》第</w:t>
      </w:r>
      <w:r>
        <w:rPr>
          <w:rFonts w:hint="eastAsia"/>
          <w:snapToGrid/>
        </w:rPr>
        <w:t>44</w:t>
      </w:r>
      <w:r>
        <w:rPr>
          <w:rFonts w:hint="eastAsia"/>
          <w:snapToGrid/>
        </w:rPr>
        <w:t>条提交的报告</w:t>
      </w:r>
      <w:r>
        <w:rPr>
          <w:rFonts w:hint="eastAsia"/>
          <w:snapToGrid/>
        </w:rPr>
        <w:tab/>
      </w:r>
      <w:r>
        <w:rPr>
          <w:rFonts w:hint="eastAsia"/>
          <w:snapToGrid/>
        </w:rPr>
        <w:tab/>
        <w:t>24</w:t>
      </w:r>
      <w:r>
        <w:rPr>
          <w:rFonts w:hint="eastAsia"/>
          <w:snapToGrid/>
        </w:rPr>
        <w:tab/>
      </w:r>
      <w:r>
        <w:rPr>
          <w:snapToGrid/>
        </w:rPr>
        <w:t>-</w:t>
      </w:r>
      <w:r>
        <w:rPr>
          <w:snapToGrid/>
        </w:rPr>
        <w:tab/>
        <w:t>591</w:t>
      </w:r>
      <w:r>
        <w:rPr>
          <w:rFonts w:hint="eastAsia"/>
          <w:snapToGrid/>
        </w:rPr>
        <w:tab/>
      </w:r>
      <w:r>
        <w:rPr>
          <w:snapToGrid/>
        </w:rPr>
        <w:t>11</w:t>
      </w:r>
    </w:p>
    <w:p w:rsidR="00000000" w:rsidRDefault="00000000">
      <w:pPr>
        <w:pStyle w:val="a3"/>
        <w:spacing w:line="300" w:lineRule="auto"/>
        <w:ind w:left="1530"/>
        <w:rPr>
          <w:snapToGrid/>
        </w:rPr>
      </w:pPr>
      <w:r>
        <w:rPr>
          <w:rFonts w:hint="eastAsia"/>
          <w:snapToGrid/>
        </w:rPr>
        <w:tab/>
        <w:t>A.</w:t>
      </w:r>
      <w:r>
        <w:rPr>
          <w:rFonts w:hint="eastAsia"/>
          <w:snapToGrid/>
        </w:rPr>
        <w:tab/>
      </w:r>
      <w:r>
        <w:rPr>
          <w:rFonts w:hint="eastAsia"/>
          <w:snapToGrid/>
        </w:rPr>
        <w:t>报告提交情况</w:t>
      </w:r>
      <w:r>
        <w:rPr>
          <w:snapToGrid/>
        </w:rPr>
        <w:t>………</w:t>
      </w:r>
      <w:r>
        <w:rPr>
          <w:rFonts w:hint="eastAsia"/>
          <w:snapToGrid/>
        </w:rPr>
        <w:t>..</w:t>
      </w:r>
      <w:r>
        <w:rPr>
          <w:rFonts w:hint="eastAsia"/>
          <w:snapToGrid/>
        </w:rPr>
        <w:tab/>
      </w:r>
      <w:r>
        <w:rPr>
          <w:rFonts w:hint="eastAsia"/>
          <w:snapToGrid/>
        </w:rPr>
        <w:tab/>
        <w:t>24</w:t>
      </w:r>
      <w:r>
        <w:rPr>
          <w:rFonts w:hint="eastAsia"/>
          <w:snapToGrid/>
        </w:rPr>
        <w:tab/>
        <w:t>-</w:t>
      </w:r>
      <w:r>
        <w:rPr>
          <w:rFonts w:hint="eastAsia"/>
          <w:snapToGrid/>
        </w:rPr>
        <w:tab/>
        <w:t>30</w:t>
      </w:r>
      <w:r>
        <w:rPr>
          <w:rFonts w:hint="eastAsia"/>
          <w:snapToGrid/>
        </w:rPr>
        <w:tab/>
      </w:r>
      <w:r>
        <w:rPr>
          <w:snapToGrid/>
        </w:rPr>
        <w:t>11</w:t>
      </w:r>
    </w:p>
    <w:p w:rsidR="00000000" w:rsidRDefault="00000000">
      <w:pPr>
        <w:pStyle w:val="a3"/>
        <w:spacing w:line="300" w:lineRule="auto"/>
        <w:ind w:left="1530"/>
        <w:rPr>
          <w:snapToGrid/>
        </w:rPr>
      </w:pPr>
      <w:r>
        <w:rPr>
          <w:rFonts w:hint="eastAsia"/>
          <w:snapToGrid/>
        </w:rPr>
        <w:tab/>
        <w:t>B.</w:t>
      </w:r>
      <w:r>
        <w:rPr>
          <w:rFonts w:hint="eastAsia"/>
          <w:snapToGrid/>
        </w:rPr>
        <w:tab/>
      </w:r>
      <w:r>
        <w:rPr>
          <w:rFonts w:hint="eastAsia"/>
          <w:snapToGrid/>
        </w:rPr>
        <w:t>审议报告</w:t>
      </w:r>
      <w:r>
        <w:rPr>
          <w:snapToGrid/>
        </w:rPr>
        <w:t>…………</w:t>
      </w:r>
      <w:r>
        <w:rPr>
          <w:rFonts w:hint="eastAsia"/>
          <w:snapToGrid/>
        </w:rPr>
        <w:t>..</w:t>
      </w:r>
      <w:r>
        <w:rPr>
          <w:rFonts w:hint="eastAsia"/>
          <w:snapToGrid/>
        </w:rPr>
        <w:tab/>
      </w:r>
      <w:r>
        <w:rPr>
          <w:rFonts w:hint="eastAsia"/>
          <w:snapToGrid/>
        </w:rPr>
        <w:tab/>
        <w:t>31</w:t>
      </w:r>
      <w:r>
        <w:rPr>
          <w:rFonts w:hint="eastAsia"/>
          <w:snapToGrid/>
        </w:rPr>
        <w:tab/>
        <w:t>-</w:t>
      </w:r>
      <w:r>
        <w:rPr>
          <w:rFonts w:hint="eastAsia"/>
          <w:snapToGrid/>
        </w:rPr>
        <w:tab/>
        <w:t>591</w:t>
      </w:r>
      <w:r>
        <w:rPr>
          <w:rFonts w:hint="eastAsia"/>
          <w:snapToGrid/>
        </w:rPr>
        <w:tab/>
      </w:r>
      <w:r>
        <w:rPr>
          <w:snapToGrid/>
        </w:rPr>
        <w:t>12</w:t>
      </w:r>
    </w:p>
    <w:p w:rsidR="00000000" w:rsidRDefault="00000000">
      <w:pPr>
        <w:pStyle w:val="a3"/>
        <w:spacing w:line="300" w:lineRule="auto"/>
        <w:ind w:left="2060"/>
        <w:jc w:val="left"/>
        <w:rPr>
          <w:snapToGrid/>
        </w:rPr>
      </w:pPr>
      <w:r>
        <w:rPr>
          <w:rFonts w:hint="eastAsia"/>
          <w:snapToGrid/>
        </w:rPr>
        <w:t>结论性意见：几内亚比绍</w:t>
      </w:r>
      <w:r>
        <w:rPr>
          <w:snapToGrid/>
        </w:rPr>
        <w:t>………</w:t>
      </w:r>
      <w:r>
        <w:rPr>
          <w:rFonts w:hint="eastAsia"/>
          <w:snapToGrid/>
        </w:rPr>
        <w:t>.</w:t>
      </w:r>
      <w:r>
        <w:rPr>
          <w:rFonts w:hint="eastAsia"/>
          <w:snapToGrid/>
        </w:rPr>
        <w:tab/>
      </w:r>
      <w:r>
        <w:rPr>
          <w:rFonts w:hint="eastAsia"/>
          <w:snapToGrid/>
        </w:rPr>
        <w:tab/>
        <w:t>31</w:t>
      </w:r>
      <w:r>
        <w:rPr>
          <w:rFonts w:hint="eastAsia"/>
          <w:snapToGrid/>
        </w:rPr>
        <w:tab/>
        <w:t>-</w:t>
      </w:r>
      <w:r>
        <w:rPr>
          <w:rFonts w:hint="eastAsia"/>
          <w:snapToGrid/>
        </w:rPr>
        <w:tab/>
        <w:t>91</w:t>
      </w:r>
      <w:r>
        <w:rPr>
          <w:rFonts w:hint="eastAsia"/>
          <w:snapToGrid/>
        </w:rPr>
        <w:tab/>
      </w:r>
      <w:r>
        <w:rPr>
          <w:snapToGrid/>
        </w:rPr>
        <w:t>12</w:t>
      </w:r>
    </w:p>
    <w:p w:rsidR="00000000" w:rsidRDefault="00000000">
      <w:pPr>
        <w:pStyle w:val="a3"/>
        <w:spacing w:line="300" w:lineRule="auto"/>
        <w:ind w:left="2060"/>
        <w:jc w:val="left"/>
        <w:rPr>
          <w:snapToGrid/>
        </w:rPr>
      </w:pPr>
      <w:r>
        <w:rPr>
          <w:rFonts w:hint="eastAsia"/>
          <w:snapToGrid/>
        </w:rPr>
        <w:t>结论性意见：比利时</w:t>
      </w:r>
      <w:r>
        <w:rPr>
          <w:rFonts w:hint="eastAsia"/>
          <w:snapToGrid/>
        </w:rPr>
        <w:tab/>
      </w:r>
      <w:r>
        <w:rPr>
          <w:rFonts w:hint="eastAsia"/>
          <w:snapToGrid/>
        </w:rPr>
        <w:tab/>
        <w:t>92</w:t>
      </w:r>
      <w:r>
        <w:rPr>
          <w:rFonts w:hint="eastAsia"/>
          <w:snapToGrid/>
        </w:rPr>
        <w:tab/>
        <w:t>-</w:t>
      </w:r>
      <w:r>
        <w:rPr>
          <w:rFonts w:hint="eastAsia"/>
          <w:snapToGrid/>
        </w:rPr>
        <w:tab/>
        <w:t>125</w:t>
      </w:r>
      <w:r>
        <w:rPr>
          <w:rFonts w:hint="eastAsia"/>
          <w:snapToGrid/>
        </w:rPr>
        <w:tab/>
      </w:r>
      <w:r>
        <w:rPr>
          <w:snapToGrid/>
        </w:rPr>
        <w:t>28</w:t>
      </w:r>
    </w:p>
    <w:p w:rsidR="00000000" w:rsidRDefault="00000000">
      <w:pPr>
        <w:pStyle w:val="a3"/>
        <w:tabs>
          <w:tab w:val="clear" w:pos="1531"/>
          <w:tab w:val="left" w:pos="2400"/>
        </w:tabs>
        <w:spacing w:line="300" w:lineRule="auto"/>
        <w:ind w:left="2040"/>
        <w:jc w:val="left"/>
        <w:rPr>
          <w:snapToGrid/>
        </w:rPr>
      </w:pPr>
      <w:r>
        <w:rPr>
          <w:rFonts w:hint="eastAsia"/>
          <w:snapToGrid/>
        </w:rPr>
        <w:t>结论性意见：尼日尔</w:t>
      </w:r>
      <w:r>
        <w:rPr>
          <w:rFonts w:hint="eastAsia"/>
          <w:snapToGrid/>
        </w:rPr>
        <w:tab/>
      </w:r>
      <w:r>
        <w:rPr>
          <w:rFonts w:hint="eastAsia"/>
          <w:snapToGrid/>
        </w:rPr>
        <w:tab/>
        <w:t>126</w:t>
      </w:r>
      <w:r>
        <w:rPr>
          <w:rFonts w:hint="eastAsia"/>
          <w:snapToGrid/>
        </w:rPr>
        <w:tab/>
        <w:t>-</w:t>
      </w:r>
      <w:r>
        <w:rPr>
          <w:rFonts w:hint="eastAsia"/>
          <w:snapToGrid/>
        </w:rPr>
        <w:tab/>
        <w:t>200</w:t>
      </w:r>
      <w:r>
        <w:rPr>
          <w:rFonts w:hint="eastAsia"/>
          <w:snapToGrid/>
        </w:rPr>
        <w:tab/>
      </w:r>
      <w:r>
        <w:rPr>
          <w:snapToGrid/>
        </w:rPr>
        <w:t>38</w:t>
      </w:r>
    </w:p>
    <w:p w:rsidR="00000000" w:rsidRDefault="00000000">
      <w:pPr>
        <w:pStyle w:val="a3"/>
        <w:tabs>
          <w:tab w:val="clear" w:pos="1531"/>
          <w:tab w:val="left" w:pos="2400"/>
        </w:tabs>
        <w:spacing w:line="300" w:lineRule="auto"/>
        <w:ind w:left="2040"/>
        <w:jc w:val="left"/>
        <w:rPr>
          <w:snapToGrid/>
        </w:rPr>
      </w:pPr>
      <w:r>
        <w:rPr>
          <w:rFonts w:hint="eastAsia"/>
          <w:snapToGrid/>
        </w:rPr>
        <w:t>结论性意见：白俄罗斯</w:t>
      </w:r>
      <w:r>
        <w:rPr>
          <w:rFonts w:hint="eastAsia"/>
          <w:snapToGrid/>
        </w:rPr>
        <w:tab/>
      </w:r>
      <w:r>
        <w:rPr>
          <w:rFonts w:hint="eastAsia"/>
          <w:snapToGrid/>
        </w:rPr>
        <w:tab/>
        <w:t>201</w:t>
      </w:r>
      <w:r>
        <w:rPr>
          <w:rFonts w:hint="eastAsia"/>
          <w:snapToGrid/>
        </w:rPr>
        <w:tab/>
        <w:t>-</w:t>
      </w:r>
      <w:r>
        <w:rPr>
          <w:rFonts w:hint="eastAsia"/>
          <w:snapToGrid/>
        </w:rPr>
        <w:tab/>
        <w:t>256</w:t>
      </w:r>
      <w:r>
        <w:rPr>
          <w:rFonts w:hint="eastAsia"/>
          <w:snapToGrid/>
        </w:rPr>
        <w:tab/>
      </w:r>
      <w:r>
        <w:rPr>
          <w:snapToGrid/>
        </w:rPr>
        <w:t>54</w:t>
      </w:r>
    </w:p>
    <w:p w:rsidR="00000000" w:rsidRDefault="00000000">
      <w:pPr>
        <w:pStyle w:val="a3"/>
        <w:spacing w:line="300" w:lineRule="auto"/>
        <w:ind w:left="2060"/>
        <w:jc w:val="left"/>
        <w:rPr>
          <w:snapToGrid/>
        </w:rPr>
      </w:pPr>
      <w:r>
        <w:rPr>
          <w:rFonts w:hint="eastAsia"/>
          <w:snapToGrid/>
        </w:rPr>
        <w:t>结论性意见：突尼斯</w:t>
      </w:r>
      <w:r>
        <w:rPr>
          <w:rFonts w:hint="eastAsia"/>
          <w:snapToGrid/>
        </w:rPr>
        <w:tab/>
      </w:r>
      <w:r>
        <w:rPr>
          <w:rFonts w:hint="eastAsia"/>
          <w:snapToGrid/>
        </w:rPr>
        <w:tab/>
        <w:t>257</w:t>
      </w:r>
      <w:r>
        <w:rPr>
          <w:rFonts w:hint="eastAsia"/>
          <w:snapToGrid/>
        </w:rPr>
        <w:tab/>
        <w:t>-</w:t>
      </w:r>
      <w:r>
        <w:rPr>
          <w:rFonts w:hint="eastAsia"/>
          <w:snapToGrid/>
        </w:rPr>
        <w:tab/>
        <w:t>304</w:t>
      </w:r>
      <w:r>
        <w:rPr>
          <w:rFonts w:hint="eastAsia"/>
          <w:snapToGrid/>
        </w:rPr>
        <w:tab/>
      </w:r>
      <w:r>
        <w:rPr>
          <w:snapToGrid/>
        </w:rPr>
        <w:t>68</w:t>
      </w:r>
    </w:p>
    <w:p w:rsidR="00000000" w:rsidRDefault="00000000">
      <w:pPr>
        <w:pStyle w:val="a3"/>
        <w:spacing w:line="300" w:lineRule="auto"/>
        <w:ind w:left="2060"/>
        <w:jc w:val="left"/>
        <w:rPr>
          <w:snapToGrid/>
        </w:rPr>
      </w:pPr>
      <w:r>
        <w:rPr>
          <w:rFonts w:hint="eastAsia"/>
          <w:snapToGrid/>
        </w:rPr>
        <w:t>结论性意见：瑞士</w:t>
      </w:r>
      <w:r>
        <w:rPr>
          <w:rFonts w:hint="eastAsia"/>
          <w:snapToGrid/>
        </w:rPr>
        <w:tab/>
      </w:r>
      <w:r>
        <w:rPr>
          <w:rFonts w:hint="eastAsia"/>
          <w:snapToGrid/>
        </w:rPr>
        <w:tab/>
        <w:t>305</w:t>
      </w:r>
      <w:r>
        <w:rPr>
          <w:rFonts w:hint="eastAsia"/>
          <w:snapToGrid/>
        </w:rPr>
        <w:tab/>
        <w:t>-</w:t>
      </w:r>
      <w:r>
        <w:rPr>
          <w:rFonts w:hint="eastAsia"/>
          <w:snapToGrid/>
        </w:rPr>
        <w:tab/>
        <w:t>366</w:t>
      </w:r>
      <w:r>
        <w:rPr>
          <w:rFonts w:hint="eastAsia"/>
          <w:snapToGrid/>
        </w:rPr>
        <w:tab/>
      </w:r>
      <w:r>
        <w:rPr>
          <w:snapToGrid/>
        </w:rPr>
        <w:t>79</w:t>
      </w:r>
    </w:p>
    <w:p w:rsidR="00000000" w:rsidRDefault="00000000">
      <w:pPr>
        <w:pStyle w:val="a3"/>
        <w:spacing w:line="300" w:lineRule="auto"/>
        <w:ind w:left="2060"/>
        <w:jc w:val="left"/>
        <w:rPr>
          <w:snapToGrid/>
        </w:rPr>
      </w:pPr>
      <w:r>
        <w:rPr>
          <w:rFonts w:hint="eastAsia"/>
          <w:snapToGrid/>
        </w:rPr>
        <w:t>结论性意见：阿拉伯联合酋长国</w:t>
      </w:r>
      <w:r>
        <w:rPr>
          <w:rFonts w:hint="eastAsia"/>
          <w:snapToGrid/>
        </w:rPr>
        <w:tab/>
      </w:r>
      <w:r>
        <w:rPr>
          <w:rFonts w:hint="eastAsia"/>
          <w:snapToGrid/>
        </w:rPr>
        <w:tab/>
        <w:t>367</w:t>
      </w:r>
      <w:r>
        <w:rPr>
          <w:rFonts w:hint="eastAsia"/>
          <w:snapToGrid/>
        </w:rPr>
        <w:tab/>
        <w:t>-</w:t>
      </w:r>
      <w:r>
        <w:rPr>
          <w:rFonts w:hint="eastAsia"/>
          <w:snapToGrid/>
        </w:rPr>
        <w:tab/>
        <w:t>411</w:t>
      </w:r>
      <w:r>
        <w:rPr>
          <w:rFonts w:hint="eastAsia"/>
          <w:snapToGrid/>
        </w:rPr>
        <w:tab/>
      </w:r>
      <w:r>
        <w:rPr>
          <w:snapToGrid/>
        </w:rPr>
        <w:t>91</w:t>
      </w:r>
    </w:p>
    <w:p w:rsidR="00000000" w:rsidRDefault="00000000">
      <w:pPr>
        <w:pStyle w:val="a3"/>
        <w:spacing w:line="300" w:lineRule="auto"/>
        <w:ind w:left="2060"/>
        <w:jc w:val="left"/>
        <w:rPr>
          <w:snapToGrid/>
        </w:rPr>
      </w:pPr>
      <w:r>
        <w:rPr>
          <w:rFonts w:hint="eastAsia"/>
          <w:snapToGrid/>
        </w:rPr>
        <w:t>结论性意见：圣文森特和格林纳丁斯</w:t>
      </w:r>
      <w:r>
        <w:rPr>
          <w:rFonts w:hint="eastAsia"/>
          <w:snapToGrid/>
        </w:rPr>
        <w:tab/>
      </w:r>
      <w:r>
        <w:rPr>
          <w:rFonts w:hint="eastAsia"/>
          <w:snapToGrid/>
        </w:rPr>
        <w:tab/>
        <w:t>412</w:t>
      </w:r>
      <w:r>
        <w:rPr>
          <w:rFonts w:hint="eastAsia"/>
          <w:snapToGrid/>
        </w:rPr>
        <w:tab/>
        <w:t>-</w:t>
      </w:r>
      <w:r>
        <w:rPr>
          <w:rFonts w:hint="eastAsia"/>
          <w:snapToGrid/>
        </w:rPr>
        <w:tab/>
        <w:t>467</w:t>
      </w:r>
      <w:r>
        <w:rPr>
          <w:rFonts w:hint="eastAsia"/>
          <w:snapToGrid/>
        </w:rPr>
        <w:tab/>
      </w:r>
      <w:r>
        <w:rPr>
          <w:snapToGrid/>
        </w:rPr>
        <w:t>102</w:t>
      </w:r>
    </w:p>
    <w:p w:rsidR="00000000" w:rsidRDefault="00000000">
      <w:pPr>
        <w:pStyle w:val="a3"/>
        <w:spacing w:line="300" w:lineRule="auto"/>
        <w:ind w:left="2040"/>
        <w:rPr>
          <w:snapToGrid/>
        </w:rPr>
      </w:pPr>
      <w:r>
        <w:rPr>
          <w:rFonts w:hint="eastAsia"/>
          <w:snapToGrid/>
        </w:rPr>
        <w:t>结论性意见：西班牙</w:t>
      </w:r>
      <w:r>
        <w:rPr>
          <w:rFonts w:hint="eastAsia"/>
          <w:snapToGrid/>
        </w:rPr>
        <w:tab/>
      </w:r>
      <w:r>
        <w:rPr>
          <w:rFonts w:hint="eastAsia"/>
          <w:snapToGrid/>
        </w:rPr>
        <w:tab/>
        <w:t>468</w:t>
      </w:r>
      <w:r>
        <w:rPr>
          <w:rFonts w:hint="eastAsia"/>
          <w:snapToGrid/>
        </w:rPr>
        <w:tab/>
        <w:t>-</w:t>
      </w:r>
      <w:r>
        <w:rPr>
          <w:rFonts w:hint="eastAsia"/>
          <w:snapToGrid/>
        </w:rPr>
        <w:tab/>
        <w:t>523</w:t>
      </w:r>
      <w:r>
        <w:rPr>
          <w:rFonts w:hint="eastAsia"/>
          <w:snapToGrid/>
        </w:rPr>
        <w:tab/>
      </w:r>
      <w:r>
        <w:rPr>
          <w:snapToGrid/>
        </w:rPr>
        <w:t>117</w:t>
      </w:r>
    </w:p>
    <w:p w:rsidR="00000000" w:rsidRDefault="00000000">
      <w:pPr>
        <w:pStyle w:val="a3"/>
        <w:spacing w:line="300" w:lineRule="auto"/>
        <w:ind w:left="2041"/>
        <w:rPr>
          <w:snapToGrid/>
        </w:rPr>
      </w:pPr>
      <w:r>
        <w:rPr>
          <w:rFonts w:hint="eastAsia"/>
          <w:snapToGrid/>
          <w:spacing w:val="8"/>
        </w:rPr>
        <w:t>结论性意见</w:t>
      </w:r>
      <w:r>
        <w:rPr>
          <w:rFonts w:hint="eastAsia"/>
          <w:snapToGrid/>
          <w:spacing w:val="-2"/>
        </w:rPr>
        <w:t>：荷兰（荷属安的列斯群岛</w:t>
      </w:r>
      <w:r>
        <w:rPr>
          <w:rFonts w:hint="eastAsia"/>
          <w:snapToGrid/>
        </w:rPr>
        <w:t>）</w:t>
      </w:r>
      <w:r>
        <w:rPr>
          <w:rFonts w:hint="eastAsia"/>
          <w:snapToGrid/>
        </w:rPr>
        <w:tab/>
      </w:r>
      <w:r>
        <w:rPr>
          <w:rFonts w:hint="eastAsia"/>
          <w:snapToGrid/>
        </w:rPr>
        <w:tab/>
        <w:t>524</w:t>
      </w:r>
      <w:r>
        <w:rPr>
          <w:rFonts w:hint="eastAsia"/>
          <w:snapToGrid/>
        </w:rPr>
        <w:tab/>
        <w:t>-</w:t>
      </w:r>
      <w:r>
        <w:rPr>
          <w:rFonts w:hint="eastAsia"/>
          <w:snapToGrid/>
        </w:rPr>
        <w:tab/>
        <w:t>591</w:t>
      </w:r>
      <w:r>
        <w:rPr>
          <w:rFonts w:hint="eastAsia"/>
          <w:snapToGrid/>
        </w:rPr>
        <w:tab/>
      </w:r>
      <w:r>
        <w:rPr>
          <w:snapToGrid/>
        </w:rPr>
        <w:t>129</w:t>
      </w:r>
    </w:p>
    <w:p w:rsidR="00000000" w:rsidRDefault="00000000">
      <w:pPr>
        <w:pStyle w:val="a3"/>
        <w:spacing w:line="300" w:lineRule="auto"/>
        <w:ind w:left="1030"/>
        <w:rPr>
          <w:snapToGrid/>
        </w:rPr>
      </w:pPr>
      <w:r>
        <w:rPr>
          <w:rFonts w:hint="eastAsia"/>
          <w:snapToGrid/>
        </w:rPr>
        <w:t>四、委员会闭会期间的活动</w:t>
      </w:r>
      <w:r>
        <w:rPr>
          <w:rFonts w:hint="eastAsia"/>
          <w:snapToGrid/>
        </w:rPr>
        <w:tab/>
      </w:r>
      <w:r>
        <w:rPr>
          <w:rFonts w:hint="eastAsia"/>
          <w:snapToGrid/>
        </w:rPr>
        <w:tab/>
        <w:t>592</w:t>
      </w:r>
      <w:r>
        <w:rPr>
          <w:rFonts w:hint="eastAsia"/>
          <w:snapToGrid/>
        </w:rPr>
        <w:tab/>
        <w:t>-</w:t>
      </w:r>
      <w:r>
        <w:rPr>
          <w:rFonts w:hint="eastAsia"/>
          <w:snapToGrid/>
        </w:rPr>
        <w:tab/>
        <w:t>599</w:t>
      </w:r>
      <w:r>
        <w:rPr>
          <w:rFonts w:hint="eastAsia"/>
          <w:snapToGrid/>
        </w:rPr>
        <w:tab/>
      </w:r>
      <w:r>
        <w:rPr>
          <w:snapToGrid/>
        </w:rPr>
        <w:t>145</w:t>
      </w:r>
    </w:p>
    <w:p w:rsidR="00000000" w:rsidRDefault="00000000">
      <w:pPr>
        <w:pStyle w:val="a3"/>
        <w:spacing w:line="300" w:lineRule="auto"/>
        <w:ind w:left="1030"/>
        <w:rPr>
          <w:snapToGrid/>
        </w:rPr>
      </w:pPr>
      <w:r>
        <w:rPr>
          <w:rFonts w:hint="eastAsia"/>
          <w:snapToGrid/>
        </w:rPr>
        <w:t>五、与联合国和其他主管机构的合作</w:t>
      </w:r>
      <w:r>
        <w:rPr>
          <w:rFonts w:hint="eastAsia"/>
          <w:snapToGrid/>
        </w:rPr>
        <w:tab/>
      </w:r>
      <w:r>
        <w:rPr>
          <w:rFonts w:hint="eastAsia"/>
          <w:snapToGrid/>
        </w:rPr>
        <w:tab/>
        <w:t>600</w:t>
      </w:r>
      <w:r>
        <w:rPr>
          <w:snapToGrid/>
        </w:rPr>
        <w:tab/>
      </w:r>
      <w:r>
        <w:rPr>
          <w:rFonts w:hint="eastAsia"/>
          <w:snapToGrid/>
        </w:rPr>
        <w:t>-</w:t>
      </w:r>
      <w:r>
        <w:rPr>
          <w:snapToGrid/>
        </w:rPr>
        <w:tab/>
      </w:r>
      <w:r>
        <w:rPr>
          <w:rFonts w:hint="eastAsia"/>
          <w:snapToGrid/>
        </w:rPr>
        <w:t>603</w:t>
      </w:r>
      <w:r>
        <w:rPr>
          <w:rFonts w:hint="eastAsia"/>
          <w:snapToGrid/>
        </w:rPr>
        <w:tab/>
      </w:r>
      <w:r>
        <w:rPr>
          <w:snapToGrid/>
        </w:rPr>
        <w:t>147</w:t>
      </w:r>
    </w:p>
    <w:p w:rsidR="00000000" w:rsidRDefault="00000000">
      <w:pPr>
        <w:pStyle w:val="a3"/>
        <w:spacing w:line="300" w:lineRule="auto"/>
        <w:ind w:left="1030"/>
        <w:rPr>
          <w:snapToGrid/>
        </w:rPr>
      </w:pPr>
      <w:r>
        <w:rPr>
          <w:rFonts w:hint="eastAsia"/>
          <w:snapToGrid/>
        </w:rPr>
        <w:t>六、工作方法</w:t>
      </w:r>
      <w:r>
        <w:rPr>
          <w:rFonts w:hint="eastAsia"/>
          <w:snapToGrid/>
        </w:rPr>
        <w:tab/>
      </w:r>
      <w:r>
        <w:rPr>
          <w:rFonts w:hint="eastAsia"/>
          <w:snapToGrid/>
        </w:rPr>
        <w:tab/>
      </w:r>
      <w:r>
        <w:rPr>
          <w:rFonts w:hint="eastAsia"/>
          <w:snapToGrid/>
        </w:rPr>
        <w:tab/>
        <w:t>604</w:t>
      </w:r>
      <w:r>
        <w:rPr>
          <w:rFonts w:hint="eastAsia"/>
          <w:snapToGrid/>
        </w:rPr>
        <w:tab/>
      </w:r>
      <w:r>
        <w:rPr>
          <w:snapToGrid/>
        </w:rPr>
        <w:t>148</w:t>
      </w:r>
    </w:p>
    <w:p w:rsidR="00000000" w:rsidRDefault="00000000">
      <w:pPr>
        <w:pStyle w:val="a3"/>
        <w:spacing w:line="300" w:lineRule="auto"/>
        <w:ind w:left="1030"/>
        <w:rPr>
          <w:snapToGrid/>
        </w:rPr>
      </w:pPr>
      <w:r>
        <w:rPr>
          <w:rFonts w:hint="eastAsia"/>
          <w:snapToGrid/>
        </w:rPr>
        <w:t>七、一般性意见</w:t>
      </w:r>
      <w:r>
        <w:rPr>
          <w:rFonts w:hint="eastAsia"/>
          <w:snapToGrid/>
        </w:rPr>
        <w:t>................</w:t>
      </w:r>
      <w:r>
        <w:rPr>
          <w:rFonts w:hint="eastAsia"/>
          <w:snapToGrid/>
        </w:rPr>
        <w:tab/>
      </w:r>
      <w:r>
        <w:rPr>
          <w:rFonts w:hint="eastAsia"/>
          <w:snapToGrid/>
        </w:rPr>
        <w:tab/>
      </w:r>
      <w:r>
        <w:rPr>
          <w:rFonts w:hint="eastAsia"/>
          <w:snapToGrid/>
        </w:rPr>
        <w:tab/>
        <w:t>605</w:t>
      </w:r>
      <w:r>
        <w:rPr>
          <w:rFonts w:hint="eastAsia"/>
          <w:snapToGrid/>
        </w:rPr>
        <w:tab/>
      </w:r>
      <w:r>
        <w:rPr>
          <w:snapToGrid/>
        </w:rPr>
        <w:t>148</w:t>
      </w:r>
    </w:p>
    <w:p w:rsidR="00000000" w:rsidRDefault="00000000">
      <w:pPr>
        <w:pStyle w:val="a3"/>
        <w:spacing w:line="300" w:lineRule="auto"/>
        <w:ind w:left="1030"/>
        <w:rPr>
          <w:snapToGrid/>
        </w:rPr>
      </w:pPr>
      <w:r>
        <w:rPr>
          <w:rFonts w:hint="eastAsia"/>
          <w:snapToGrid/>
        </w:rPr>
        <w:t>八、第三十一届会议临时议程草案</w:t>
      </w:r>
      <w:r>
        <w:rPr>
          <w:rFonts w:hint="eastAsia"/>
          <w:snapToGrid/>
        </w:rPr>
        <w:tab/>
      </w:r>
      <w:r>
        <w:rPr>
          <w:rFonts w:hint="eastAsia"/>
          <w:snapToGrid/>
        </w:rPr>
        <w:tab/>
      </w:r>
      <w:r>
        <w:rPr>
          <w:rFonts w:hint="eastAsia"/>
          <w:snapToGrid/>
        </w:rPr>
        <w:tab/>
        <w:t>606</w:t>
      </w:r>
      <w:r>
        <w:rPr>
          <w:rFonts w:hint="eastAsia"/>
          <w:snapToGrid/>
        </w:rPr>
        <w:tab/>
      </w:r>
      <w:r>
        <w:rPr>
          <w:snapToGrid/>
        </w:rPr>
        <w:t>148</w:t>
      </w:r>
    </w:p>
    <w:p w:rsidR="00000000" w:rsidRDefault="00000000">
      <w:pPr>
        <w:pStyle w:val="a3"/>
        <w:spacing w:line="300" w:lineRule="auto"/>
        <w:ind w:left="1030"/>
        <w:rPr>
          <w:snapToGrid/>
        </w:rPr>
      </w:pPr>
      <w:r>
        <w:rPr>
          <w:rFonts w:hint="eastAsia"/>
          <w:snapToGrid/>
        </w:rPr>
        <w:t>九、通过报告</w:t>
      </w:r>
      <w:r>
        <w:rPr>
          <w:rFonts w:hint="eastAsia"/>
          <w:snapToGrid/>
        </w:rPr>
        <w:tab/>
      </w:r>
      <w:r>
        <w:rPr>
          <w:rFonts w:hint="eastAsia"/>
          <w:snapToGrid/>
        </w:rPr>
        <w:tab/>
      </w:r>
      <w:r>
        <w:rPr>
          <w:rFonts w:hint="eastAsia"/>
          <w:snapToGrid/>
        </w:rPr>
        <w:tab/>
        <w:t>607</w:t>
      </w:r>
      <w:r>
        <w:rPr>
          <w:rFonts w:hint="eastAsia"/>
          <w:snapToGrid/>
        </w:rPr>
        <w:tab/>
      </w:r>
      <w:r>
        <w:rPr>
          <w:snapToGrid/>
        </w:rPr>
        <w:t>148</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 xml:space="preserve"> </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000000">
      <w:pPr>
        <w:pStyle w:val="ac"/>
        <w:keepNext/>
        <w:tabs>
          <w:tab w:val="clear" w:pos="7201"/>
          <w:tab w:val="clear" w:pos="8618"/>
          <w:tab w:val="left" w:pos="7088"/>
          <w:tab w:val="left" w:pos="8080"/>
          <w:tab w:val="left" w:pos="8640"/>
        </w:tabs>
        <w:spacing w:after="160" w:line="336" w:lineRule="auto"/>
        <w:ind w:firstLine="510"/>
        <w:rPr>
          <w:rFonts w:eastAsia="长城楷体"/>
          <w:spacing w:val="10"/>
          <w:kern w:val="24"/>
          <w:sz w:val="26"/>
          <w:u w:val="single"/>
        </w:rPr>
      </w:pPr>
      <w:r>
        <w:rPr>
          <w:spacing w:val="10"/>
          <w:kern w:val="24"/>
          <w:sz w:val="26"/>
        </w:rPr>
        <w:tab/>
      </w:r>
      <w:r>
        <w:rPr>
          <w:spacing w:val="10"/>
          <w:kern w:val="24"/>
          <w:sz w:val="26"/>
        </w:rPr>
        <w:tab/>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Heading4"/>
        <w:spacing w:line="324" w:lineRule="auto"/>
        <w:rPr>
          <w:rFonts w:hint="eastAsia"/>
        </w:rPr>
      </w:pPr>
      <w:r>
        <w:rPr>
          <w:rFonts w:hint="eastAsia"/>
        </w:rPr>
        <w:t>附</w:t>
      </w:r>
      <w:r>
        <w:tab/>
      </w:r>
      <w:r>
        <w:rPr>
          <w:rFonts w:hint="eastAsia"/>
        </w:rPr>
        <w:t>件</w:t>
      </w:r>
    </w:p>
    <w:p w:rsidR="00000000" w:rsidRDefault="00000000">
      <w:pPr>
        <w:pStyle w:val="a2"/>
        <w:spacing w:line="324" w:lineRule="auto"/>
        <w:rPr>
          <w:snapToGrid/>
        </w:rPr>
      </w:pPr>
      <w:r>
        <w:rPr>
          <w:rFonts w:hint="eastAsia"/>
          <w:snapToGrid/>
        </w:rPr>
        <w:t>一、截至</w:t>
      </w:r>
      <w:r>
        <w:rPr>
          <w:rFonts w:hint="eastAsia"/>
          <w:snapToGrid/>
        </w:rPr>
        <w:t>2002</w:t>
      </w:r>
      <w:r>
        <w:rPr>
          <w:rFonts w:hint="eastAsia"/>
          <w:snapToGrid/>
        </w:rPr>
        <w:t>年</w:t>
      </w:r>
      <w:r>
        <w:rPr>
          <w:snapToGrid/>
        </w:rPr>
        <w:t>6</w:t>
      </w:r>
      <w:r>
        <w:rPr>
          <w:rFonts w:hint="eastAsia"/>
          <w:snapToGrid/>
        </w:rPr>
        <w:t>月</w:t>
      </w:r>
      <w:r>
        <w:rPr>
          <w:snapToGrid/>
        </w:rPr>
        <w:t>7</w:t>
      </w:r>
      <w:r>
        <w:rPr>
          <w:rFonts w:hint="eastAsia"/>
          <w:snapToGrid/>
        </w:rPr>
        <w:t>日，已经签署、批准或加入《儿童权利公约》的国家</w:t>
      </w:r>
      <w:r>
        <w:rPr>
          <w:snapToGrid/>
        </w:rPr>
        <w:t>………….</w:t>
      </w:r>
      <w:r>
        <w:rPr>
          <w:rFonts w:hint="eastAsia"/>
          <w:snapToGrid/>
        </w:rPr>
        <w:tab/>
      </w:r>
      <w:r>
        <w:rPr>
          <w:rFonts w:hint="eastAsia"/>
          <w:snapToGrid/>
        </w:rPr>
        <w:tab/>
      </w:r>
      <w:r>
        <w:rPr>
          <w:snapToGrid/>
        </w:rPr>
        <w:t>149</w:t>
      </w:r>
    </w:p>
    <w:p w:rsidR="00000000" w:rsidRDefault="00000000">
      <w:pPr>
        <w:pStyle w:val="a2"/>
        <w:spacing w:line="324" w:lineRule="auto"/>
        <w:rPr>
          <w:snapToGrid/>
        </w:rPr>
      </w:pPr>
      <w:r>
        <w:rPr>
          <w:rFonts w:hint="eastAsia"/>
          <w:snapToGrid/>
        </w:rPr>
        <w:t>二、截至</w:t>
      </w:r>
      <w:r>
        <w:rPr>
          <w:rFonts w:hint="eastAsia"/>
          <w:snapToGrid/>
        </w:rPr>
        <w:t>2002</w:t>
      </w:r>
      <w:r>
        <w:rPr>
          <w:rFonts w:hint="eastAsia"/>
          <w:snapToGrid/>
        </w:rPr>
        <w:t>年</w:t>
      </w:r>
      <w:r>
        <w:rPr>
          <w:snapToGrid/>
        </w:rPr>
        <w:t>6</w:t>
      </w:r>
      <w:r>
        <w:rPr>
          <w:rFonts w:hint="eastAsia"/>
          <w:snapToGrid/>
        </w:rPr>
        <w:t>月</w:t>
      </w:r>
      <w:r>
        <w:rPr>
          <w:snapToGrid/>
        </w:rPr>
        <w:t>7</w:t>
      </w:r>
      <w:r>
        <w:rPr>
          <w:rFonts w:hint="eastAsia"/>
          <w:snapToGrid/>
        </w:rPr>
        <w:t>日，已经签署</w:t>
      </w:r>
      <w:r>
        <w:rPr>
          <w:rFonts w:hint="eastAsia"/>
          <w:snapToGrid/>
        </w:rPr>
        <w:t>(109)</w:t>
      </w:r>
      <w:r>
        <w:rPr>
          <w:rFonts w:hint="eastAsia"/>
          <w:snapToGrid/>
        </w:rPr>
        <w:t>、批准或加入</w:t>
      </w:r>
      <w:r>
        <w:rPr>
          <w:rFonts w:hint="eastAsia"/>
          <w:snapToGrid/>
        </w:rPr>
        <w:t>(3</w:t>
      </w:r>
      <w:r>
        <w:rPr>
          <w:snapToGrid/>
        </w:rPr>
        <w:t>3</w:t>
      </w:r>
      <w:r>
        <w:rPr>
          <w:rFonts w:hint="eastAsia"/>
          <w:snapToGrid/>
        </w:rPr>
        <w:t>)</w:t>
      </w:r>
      <w:r>
        <w:rPr>
          <w:rFonts w:hint="eastAsia"/>
          <w:snapToGrid/>
        </w:rPr>
        <w:t>《儿童权利公约关于儿童卷入武装冲突问题的任择议定书》的国家</w:t>
      </w:r>
      <w:r>
        <w:rPr>
          <w:rFonts w:hint="eastAsia"/>
          <w:snapToGrid/>
        </w:rPr>
        <w:tab/>
      </w:r>
      <w:r>
        <w:rPr>
          <w:rFonts w:hint="eastAsia"/>
          <w:snapToGrid/>
        </w:rPr>
        <w:tab/>
      </w:r>
      <w:r>
        <w:rPr>
          <w:snapToGrid/>
        </w:rPr>
        <w:t>156</w:t>
      </w:r>
    </w:p>
    <w:p w:rsidR="00000000" w:rsidRDefault="00000000">
      <w:pPr>
        <w:pStyle w:val="a2"/>
        <w:spacing w:line="324" w:lineRule="auto"/>
        <w:rPr>
          <w:snapToGrid/>
        </w:rPr>
      </w:pPr>
      <w:r>
        <w:rPr>
          <w:rFonts w:hint="eastAsia"/>
          <w:snapToGrid/>
        </w:rPr>
        <w:t>三、截至</w:t>
      </w:r>
      <w:r>
        <w:rPr>
          <w:rFonts w:hint="eastAsia"/>
          <w:snapToGrid/>
        </w:rPr>
        <w:t>2002</w:t>
      </w:r>
      <w:r>
        <w:rPr>
          <w:rFonts w:hint="eastAsia"/>
          <w:snapToGrid/>
        </w:rPr>
        <w:t>年</w:t>
      </w:r>
      <w:r>
        <w:rPr>
          <w:snapToGrid/>
        </w:rPr>
        <w:t>6</w:t>
      </w:r>
      <w:r>
        <w:rPr>
          <w:rFonts w:hint="eastAsia"/>
          <w:snapToGrid/>
        </w:rPr>
        <w:t>月</w:t>
      </w:r>
      <w:r>
        <w:rPr>
          <w:snapToGrid/>
        </w:rPr>
        <w:t>7</w:t>
      </w:r>
      <w:r>
        <w:rPr>
          <w:rFonts w:hint="eastAsia"/>
          <w:snapToGrid/>
        </w:rPr>
        <w:t>日，已经签署</w:t>
      </w:r>
      <w:r>
        <w:rPr>
          <w:rFonts w:hint="eastAsia"/>
          <w:snapToGrid/>
        </w:rPr>
        <w:t>(103)</w:t>
      </w:r>
      <w:r>
        <w:rPr>
          <w:rFonts w:hint="eastAsia"/>
          <w:snapToGrid/>
        </w:rPr>
        <w:t>或批准或加入</w:t>
      </w:r>
      <w:r>
        <w:rPr>
          <w:rFonts w:hint="eastAsia"/>
          <w:snapToGrid/>
        </w:rPr>
        <w:t>(3</w:t>
      </w:r>
      <w:r>
        <w:rPr>
          <w:snapToGrid/>
        </w:rPr>
        <w:t>3</w:t>
      </w:r>
      <w:r>
        <w:rPr>
          <w:rFonts w:hint="eastAsia"/>
          <w:snapToGrid/>
        </w:rPr>
        <w:t>)</w:t>
      </w:r>
      <w:r>
        <w:rPr>
          <w:rFonts w:hint="eastAsia"/>
          <w:snapToGrid/>
        </w:rPr>
        <w:t>《儿童权利公约关于买卖儿童、儿童卖淫和儿童色情制品的任择议定书》的国家</w:t>
      </w:r>
      <w:r>
        <w:rPr>
          <w:snapToGrid/>
        </w:rPr>
        <w:t>…….</w:t>
      </w:r>
      <w:r>
        <w:rPr>
          <w:snapToGrid/>
        </w:rPr>
        <w:tab/>
      </w:r>
      <w:r>
        <w:rPr>
          <w:rFonts w:hint="eastAsia"/>
          <w:snapToGrid/>
        </w:rPr>
        <w:tab/>
      </w:r>
      <w:r>
        <w:rPr>
          <w:snapToGrid/>
        </w:rPr>
        <w:t>160</w:t>
      </w:r>
    </w:p>
    <w:p w:rsidR="00000000" w:rsidRDefault="00000000">
      <w:pPr>
        <w:pStyle w:val="a2"/>
        <w:spacing w:line="324" w:lineRule="auto"/>
        <w:rPr>
          <w:snapToGrid/>
        </w:rPr>
      </w:pPr>
      <w:r>
        <w:rPr>
          <w:rFonts w:hint="eastAsia"/>
          <w:snapToGrid/>
        </w:rPr>
        <w:t>四、儿童权利委员会委员名单</w:t>
      </w:r>
      <w:r>
        <w:rPr>
          <w:rFonts w:hint="eastAsia"/>
          <w:snapToGrid/>
        </w:rPr>
        <w:tab/>
      </w:r>
      <w:r>
        <w:rPr>
          <w:rFonts w:hint="eastAsia"/>
          <w:snapToGrid/>
        </w:rPr>
        <w:tab/>
      </w:r>
      <w:r>
        <w:rPr>
          <w:snapToGrid/>
        </w:rPr>
        <w:t>164</w:t>
      </w:r>
    </w:p>
    <w:p w:rsidR="00000000" w:rsidRDefault="00000000">
      <w:pPr>
        <w:pStyle w:val="a2"/>
        <w:spacing w:line="324" w:lineRule="auto"/>
        <w:rPr>
          <w:snapToGrid/>
        </w:rPr>
      </w:pPr>
      <w:r>
        <w:rPr>
          <w:rFonts w:hint="eastAsia"/>
          <w:snapToGrid/>
        </w:rPr>
        <w:t>五、截至</w:t>
      </w:r>
      <w:r>
        <w:rPr>
          <w:rFonts w:hint="eastAsia"/>
          <w:snapToGrid/>
        </w:rPr>
        <w:t>2002</w:t>
      </w:r>
      <w:r>
        <w:rPr>
          <w:rFonts w:hint="eastAsia"/>
          <w:snapToGrid/>
        </w:rPr>
        <w:t>年</w:t>
      </w:r>
      <w:r>
        <w:rPr>
          <w:snapToGrid/>
        </w:rPr>
        <w:t>6</w:t>
      </w:r>
      <w:r>
        <w:rPr>
          <w:rFonts w:hint="eastAsia"/>
          <w:snapToGrid/>
        </w:rPr>
        <w:t>月</w:t>
      </w:r>
      <w:r>
        <w:rPr>
          <w:snapToGrid/>
        </w:rPr>
        <w:t>7</w:t>
      </w:r>
      <w:r>
        <w:rPr>
          <w:rFonts w:hint="eastAsia"/>
          <w:snapToGrid/>
        </w:rPr>
        <w:t>日儿童权利委员会已经审议的初次报告和第二次定期报告一览表</w:t>
      </w:r>
      <w:r>
        <w:rPr>
          <w:rFonts w:hint="eastAsia"/>
          <w:snapToGrid/>
        </w:rPr>
        <w:tab/>
      </w:r>
      <w:r>
        <w:rPr>
          <w:rFonts w:hint="eastAsia"/>
          <w:snapToGrid/>
        </w:rPr>
        <w:tab/>
      </w:r>
      <w:r>
        <w:rPr>
          <w:snapToGrid/>
        </w:rPr>
        <w:t>165</w:t>
      </w:r>
    </w:p>
    <w:p w:rsidR="00000000" w:rsidRDefault="00000000">
      <w:pPr>
        <w:pStyle w:val="a2"/>
        <w:rPr>
          <w:rFonts w:hint="eastAsia"/>
          <w:snapToGrid/>
        </w:rPr>
      </w:pPr>
      <w:r>
        <w:rPr>
          <w:rFonts w:hint="eastAsia"/>
          <w:snapToGrid/>
        </w:rPr>
        <w:t>六、预定由委员会第三十一届和第三十二届会议审议的报告暂定一览表</w:t>
      </w:r>
      <w:r>
        <w:rPr>
          <w:snapToGrid/>
        </w:rPr>
        <w:t>……………….</w:t>
      </w:r>
      <w:r>
        <w:rPr>
          <w:rFonts w:hint="eastAsia"/>
          <w:snapToGrid/>
        </w:rPr>
        <w:tab/>
      </w:r>
      <w:r>
        <w:rPr>
          <w:snapToGrid/>
        </w:rPr>
        <w:tab/>
        <w:t>174</w:t>
      </w:r>
    </w:p>
    <w:p w:rsidR="00000000" w:rsidRDefault="00000000">
      <w:pPr>
        <w:pStyle w:val="Heading2"/>
        <w:rPr>
          <w:rFonts w:hint="eastAsia"/>
        </w:rPr>
      </w:pPr>
      <w:r>
        <w:br w:type="page"/>
      </w:r>
      <w:r>
        <w:rPr>
          <w:rFonts w:hint="eastAsia"/>
        </w:rPr>
        <w:t>一、儿童权利委员会通过的建议</w:t>
      </w:r>
    </w:p>
    <w:p w:rsidR="00000000" w:rsidRDefault="00000000">
      <w:pPr>
        <w:pStyle w:val="a8"/>
        <w:rPr>
          <w:rFonts w:hint="eastAsia"/>
        </w:rPr>
      </w:pPr>
      <w:r>
        <w:rPr>
          <w:rFonts w:hint="eastAsia"/>
        </w:rPr>
        <w:t>工</w:t>
      </w:r>
      <w:r>
        <w:rPr>
          <w:rFonts w:hint="eastAsia"/>
        </w:rPr>
        <w:t xml:space="preserve"> </w:t>
      </w:r>
      <w:r>
        <w:rPr>
          <w:rFonts w:hint="eastAsia"/>
        </w:rPr>
        <w:t>作</w:t>
      </w:r>
      <w:r>
        <w:rPr>
          <w:rFonts w:hint="eastAsia"/>
        </w:rPr>
        <w:t xml:space="preserve"> </w:t>
      </w:r>
      <w:r>
        <w:rPr>
          <w:rFonts w:hint="eastAsia"/>
        </w:rPr>
        <w:t>安</w:t>
      </w:r>
      <w:r>
        <w:rPr>
          <w:rFonts w:hint="eastAsia"/>
        </w:rPr>
        <w:t xml:space="preserve"> </w:t>
      </w:r>
      <w:r>
        <w:rPr>
          <w:rFonts w:hint="eastAsia"/>
        </w:rPr>
        <w:t>排</w:t>
      </w:r>
    </w:p>
    <w:p w:rsidR="00000000" w:rsidRDefault="00000000">
      <w:pPr>
        <w:pStyle w:val="a8"/>
        <w:rPr>
          <w:rFonts w:hint="eastAsia"/>
        </w:rPr>
      </w:pPr>
      <w:r>
        <w:rPr>
          <w:rFonts w:hint="eastAsia"/>
        </w:rPr>
        <w:t>第三十届会议的建议</w:t>
      </w:r>
    </w:p>
    <w:p w:rsidR="00000000" w:rsidRDefault="00000000">
      <w:pPr>
        <w:rPr>
          <w:rFonts w:hint="eastAsia"/>
        </w:rPr>
      </w:pPr>
      <w:r>
        <w:rPr>
          <w:rFonts w:hint="eastAsia"/>
        </w:rPr>
        <w:tab/>
      </w:r>
      <w:r>
        <w:rPr>
          <w:rFonts w:hint="eastAsia"/>
          <w:u w:val="single"/>
        </w:rPr>
        <w:t>儿童权利委员会</w:t>
      </w:r>
      <w:r>
        <w:rPr>
          <w:rFonts w:hint="eastAsia"/>
        </w:rPr>
        <w:t>，</w:t>
      </w:r>
    </w:p>
    <w:p w:rsidR="00000000" w:rsidRDefault="00000000">
      <w:pPr>
        <w:rPr>
          <w:rFonts w:hint="eastAsia"/>
        </w:rPr>
      </w:pPr>
      <w:r>
        <w:rPr>
          <w:rFonts w:hint="eastAsia"/>
        </w:rPr>
        <w:tab/>
      </w:r>
      <w:r>
        <w:rPr>
          <w:rFonts w:hint="eastAsia"/>
          <w:u w:val="single"/>
        </w:rPr>
        <w:t>欣喜地注意到</w:t>
      </w:r>
      <w:r>
        <w:rPr>
          <w:rFonts w:hint="eastAsia"/>
        </w:rPr>
        <w:t>，已有很多国家成为《儿童权利公约》的缔约国</w:t>
      </w:r>
      <w:r>
        <w:rPr>
          <w:rFonts w:hint="eastAsia"/>
        </w:rPr>
        <w:t>(191)</w:t>
      </w:r>
      <w:r>
        <w:rPr>
          <w:rFonts w:hint="eastAsia"/>
        </w:rPr>
        <w:t>，批准《公约》关于买卖儿童、儿童卖淫和儿童色情制品的任择议定书</w:t>
      </w:r>
      <w:r>
        <w:rPr>
          <w:rFonts w:hint="eastAsia"/>
        </w:rPr>
        <w:t>(33)</w:t>
      </w:r>
      <w:r>
        <w:rPr>
          <w:rFonts w:hint="eastAsia"/>
        </w:rPr>
        <w:t>和关于儿童卷入武装冲突问题的任择议定书</w:t>
      </w:r>
      <w:r>
        <w:rPr>
          <w:rFonts w:hint="eastAsia"/>
        </w:rPr>
        <w:t>(33)</w:t>
      </w:r>
      <w:r>
        <w:rPr>
          <w:rFonts w:hint="eastAsia"/>
        </w:rPr>
        <w:t>的速度也非常之快，</w:t>
      </w:r>
    </w:p>
    <w:p w:rsidR="00000000" w:rsidRDefault="00000000">
      <w:pPr>
        <w:rPr>
          <w:rFonts w:hint="eastAsia"/>
        </w:rPr>
      </w:pPr>
      <w:r>
        <w:rPr>
          <w:rFonts w:hint="eastAsia"/>
        </w:rPr>
        <w:tab/>
      </w:r>
      <w:r>
        <w:rPr>
          <w:rFonts w:hint="eastAsia"/>
          <w:u w:val="single"/>
        </w:rPr>
        <w:t>欢迎</w:t>
      </w:r>
      <w:r>
        <w:rPr>
          <w:rFonts w:hint="eastAsia"/>
        </w:rPr>
        <w:t>有较高比例的缔约国根据《儿童权利公约》提交了初次报告</w:t>
      </w:r>
      <w:r>
        <w:rPr>
          <w:rFonts w:hint="eastAsia"/>
        </w:rPr>
        <w:t>(191</w:t>
      </w:r>
      <w:r>
        <w:rPr>
          <w:rFonts w:hint="eastAsia"/>
        </w:rPr>
        <w:t>个国家中的</w:t>
      </w:r>
      <w:r>
        <w:rPr>
          <w:rFonts w:hint="eastAsia"/>
        </w:rPr>
        <w:t>167</w:t>
      </w:r>
      <w:r>
        <w:rPr>
          <w:rFonts w:hint="eastAsia"/>
        </w:rPr>
        <w:t>个</w:t>
      </w:r>
      <w:r>
        <w:rPr>
          <w:rFonts w:hint="eastAsia"/>
        </w:rPr>
        <w:t>)</w:t>
      </w:r>
      <w:r>
        <w:rPr>
          <w:rFonts w:hint="eastAsia"/>
        </w:rPr>
        <w:t>，</w:t>
      </w:r>
    </w:p>
    <w:p w:rsidR="00000000" w:rsidRDefault="00000000">
      <w:pPr>
        <w:rPr>
          <w:rFonts w:hint="eastAsia"/>
        </w:rPr>
      </w:pPr>
      <w:r>
        <w:rPr>
          <w:rFonts w:hint="eastAsia"/>
        </w:rPr>
        <w:tab/>
      </w:r>
      <w:r>
        <w:rPr>
          <w:rFonts w:hint="eastAsia"/>
          <w:u w:val="single"/>
        </w:rPr>
        <w:t>强调</w:t>
      </w:r>
      <w:r>
        <w:rPr>
          <w:rFonts w:hint="eastAsia"/>
        </w:rPr>
        <w:t>缔约国根据《儿童权利公约》提交的初次报告和定期报告，以及对问题清单所作的书面答复，质量普遍令人满意，</w:t>
      </w:r>
    </w:p>
    <w:p w:rsidR="00000000" w:rsidRDefault="00000000">
      <w:pPr>
        <w:rPr>
          <w:rFonts w:hint="eastAsia"/>
        </w:rPr>
      </w:pPr>
      <w:r>
        <w:rPr>
          <w:rFonts w:hint="eastAsia"/>
        </w:rPr>
        <w:tab/>
      </w:r>
      <w:r>
        <w:rPr>
          <w:rFonts w:hint="eastAsia"/>
        </w:rPr>
        <w:t>对委员会的工作量表示</w:t>
      </w:r>
      <w:r>
        <w:rPr>
          <w:rFonts w:hint="eastAsia"/>
          <w:u w:val="single"/>
        </w:rPr>
        <w:t>关注</w:t>
      </w:r>
      <w:r>
        <w:rPr>
          <w:rFonts w:hint="eastAsia"/>
        </w:rPr>
        <w:t>，包括两项任择议定书规定的新的报告义务即将造成的新的挑战，</w:t>
      </w:r>
    </w:p>
    <w:p w:rsidR="00000000" w:rsidRDefault="00000000">
      <w:pPr>
        <w:rPr>
          <w:rFonts w:hint="eastAsia"/>
        </w:rPr>
      </w:pPr>
      <w:r>
        <w:rPr>
          <w:rFonts w:hint="eastAsia"/>
        </w:rPr>
        <w:tab/>
      </w:r>
      <w:r>
        <w:rPr>
          <w:rFonts w:hint="eastAsia"/>
          <w:u w:val="single"/>
        </w:rPr>
        <w:t>尤其关注</w:t>
      </w:r>
      <w:r>
        <w:rPr>
          <w:rFonts w:hint="eastAsia"/>
        </w:rPr>
        <w:t>一些根据《公约》提出的定期报告过长，</w:t>
      </w:r>
    </w:p>
    <w:p w:rsidR="00000000" w:rsidRDefault="00000000">
      <w:pPr>
        <w:rPr>
          <w:rFonts w:hint="eastAsia"/>
        </w:rPr>
      </w:pPr>
      <w:r>
        <w:rPr>
          <w:rFonts w:hint="eastAsia"/>
        </w:rPr>
        <w:tab/>
        <w:t xml:space="preserve">1.  </w:t>
      </w:r>
      <w:r>
        <w:rPr>
          <w:rFonts w:hint="eastAsia"/>
          <w:u w:val="single"/>
        </w:rPr>
        <w:t>决定</w:t>
      </w:r>
      <w:r>
        <w:rPr>
          <w:rFonts w:hint="eastAsia"/>
        </w:rPr>
        <w:t>近期内审查本委员会的定期报告准则</w:t>
      </w:r>
      <w:r>
        <w:rPr>
          <w:rFonts w:hint="eastAsia"/>
        </w:rPr>
        <w:t>(CRC/C/58)</w:t>
      </w:r>
      <w:r>
        <w:rPr>
          <w:rFonts w:hint="eastAsia"/>
        </w:rPr>
        <w:t>，鼓励缔约国不要提交过长的定期报告；</w:t>
      </w:r>
    </w:p>
    <w:p w:rsidR="00000000" w:rsidRDefault="00000000">
      <w:pPr>
        <w:rPr>
          <w:rFonts w:hint="eastAsia"/>
        </w:rPr>
      </w:pPr>
      <w:r>
        <w:rPr>
          <w:rFonts w:hint="eastAsia"/>
        </w:rPr>
        <w:tab/>
        <w:t xml:space="preserve">2.  </w:t>
      </w:r>
      <w:r>
        <w:rPr>
          <w:rFonts w:hint="eastAsia"/>
          <w:u w:val="single"/>
        </w:rPr>
        <w:t>请</w:t>
      </w:r>
      <w:r>
        <w:rPr>
          <w:rFonts w:hint="eastAsia"/>
        </w:rPr>
        <w:t>《公约》的所有缔约国提交的定期报告均应做到简明简明扼要、有分析，突出重要的执行问题，报告的长度不应超过</w:t>
      </w:r>
      <w:r>
        <w:rPr>
          <w:rFonts w:hint="eastAsia"/>
        </w:rPr>
        <w:t>120</w:t>
      </w:r>
      <w:r>
        <w:rPr>
          <w:rFonts w:hint="eastAsia"/>
        </w:rPr>
        <w:t>标准页；</w:t>
      </w:r>
    </w:p>
    <w:p w:rsidR="00000000" w:rsidRDefault="00000000">
      <w:pPr>
        <w:rPr>
          <w:rFonts w:hint="eastAsia"/>
        </w:rPr>
      </w:pPr>
      <w:r>
        <w:rPr>
          <w:rFonts w:hint="eastAsia"/>
        </w:rPr>
        <w:tab/>
        <w:t xml:space="preserve">3.  </w:t>
      </w:r>
      <w:r>
        <w:rPr>
          <w:rFonts w:hint="eastAsia"/>
          <w:u w:val="single"/>
        </w:rPr>
        <w:t>还请</w:t>
      </w:r>
      <w:r>
        <w:rPr>
          <w:rFonts w:hint="eastAsia"/>
        </w:rPr>
        <w:t>各缔约国在根据《公约》提出的定期报告中，特别突出两个方面的执行情况：</w:t>
      </w:r>
    </w:p>
    <w:p w:rsidR="00000000" w:rsidRDefault="00000000">
      <w:pPr>
        <w:numPr>
          <w:ilvl w:val="0"/>
          <w:numId w:val="645"/>
        </w:numPr>
        <w:rPr>
          <w:rFonts w:hint="eastAsia"/>
        </w:rPr>
      </w:pPr>
      <w:r>
        <w:rPr>
          <w:rFonts w:hint="eastAsia"/>
        </w:rPr>
        <w:t>根据《公约》第</w:t>
      </w:r>
      <w:r>
        <w:rPr>
          <w:rFonts w:hint="eastAsia"/>
        </w:rPr>
        <w:t>44</w:t>
      </w:r>
      <w:r>
        <w:rPr>
          <w:rFonts w:hint="eastAsia"/>
        </w:rPr>
        <w:t>条，向委员会通报在儿童享有人权方面取得的进步，影响履行《公约》义务的因素和困难，和为落实委员会对缔约国的上一份报告和之后的对话通过的结论性意见所采取的措施，应明确说明哪些意见；</w:t>
      </w:r>
    </w:p>
    <w:p w:rsidR="00000000" w:rsidRDefault="00000000">
      <w:pPr>
        <w:numPr>
          <w:ilvl w:val="0"/>
          <w:numId w:val="645"/>
        </w:numPr>
        <w:rPr>
          <w:rFonts w:hint="eastAsia"/>
        </w:rPr>
      </w:pPr>
      <w:r>
        <w:rPr>
          <w:rFonts w:hint="eastAsia"/>
        </w:rPr>
        <w:t>向委员会通报在报告的这段时间里缔约国境内有关儿童人权情况的重大事态发展。在这方面，缔约国应根据《公约》第</w:t>
      </w:r>
      <w:r>
        <w:rPr>
          <w:rFonts w:hint="eastAsia"/>
        </w:rPr>
        <w:t>44</w:t>
      </w:r>
      <w:r>
        <w:rPr>
          <w:rFonts w:hint="eastAsia"/>
        </w:rPr>
        <w:t>条第</w:t>
      </w:r>
      <w:r>
        <w:rPr>
          <w:rFonts w:hint="eastAsia"/>
        </w:rPr>
        <w:t>3</w:t>
      </w:r>
      <w:r>
        <w:rPr>
          <w:rFonts w:hint="eastAsia"/>
        </w:rPr>
        <w:t>款，避免重复在先前向委员会提出的报告中已经收录的信息；</w:t>
      </w:r>
    </w:p>
    <w:p w:rsidR="00000000" w:rsidRDefault="00000000">
      <w:pPr>
        <w:rPr>
          <w:rFonts w:hint="eastAsia"/>
        </w:rPr>
      </w:pPr>
      <w:r>
        <w:rPr>
          <w:rFonts w:hint="eastAsia"/>
        </w:rPr>
        <w:tab/>
        <w:t xml:space="preserve">4.  </w:t>
      </w:r>
      <w:r>
        <w:rPr>
          <w:rFonts w:hint="eastAsia"/>
          <w:u w:val="single"/>
        </w:rPr>
        <w:t>建议</w:t>
      </w:r>
      <w:r>
        <w:rPr>
          <w:rFonts w:hint="eastAsia"/>
        </w:rPr>
        <w:t>除提供有关立法方面的发展和法律情况的资料外，缔约国应在它们的定期报告中适当注意分析缔约国境内的实际情况，包括有关采取具体措施实施本国和国际法律规定和原则的情况，以及是否存在任何有关的限制和困难。</w:t>
      </w:r>
    </w:p>
    <w:p w:rsidR="00000000" w:rsidRDefault="00000000">
      <w:pPr>
        <w:rPr>
          <w:rFonts w:hint="eastAsia"/>
        </w:rPr>
      </w:pPr>
    </w:p>
    <w:p w:rsidR="00000000" w:rsidRDefault="00000000">
      <w:pPr>
        <w:keepNext/>
        <w:spacing w:line="288" w:lineRule="auto"/>
        <w:ind w:left="7140"/>
        <w:rPr>
          <w:rFonts w:hint="eastAsia"/>
          <w:u w:val="single"/>
        </w:rPr>
      </w:pPr>
      <w:r>
        <w:rPr>
          <w:rFonts w:hint="eastAsia"/>
          <w:u w:val="single"/>
        </w:rPr>
        <w:t>2002</w:t>
      </w:r>
      <w:r>
        <w:rPr>
          <w:rFonts w:hint="eastAsia"/>
          <w:u w:val="single"/>
        </w:rPr>
        <w:t>年</w:t>
      </w:r>
      <w:r>
        <w:rPr>
          <w:rFonts w:hint="eastAsia"/>
          <w:u w:val="single"/>
        </w:rPr>
        <w:t>6</w:t>
      </w:r>
      <w:r>
        <w:rPr>
          <w:rFonts w:hint="eastAsia"/>
          <w:u w:val="single"/>
        </w:rPr>
        <w:t>月</w:t>
      </w:r>
      <w:r>
        <w:rPr>
          <w:rFonts w:hint="eastAsia"/>
          <w:u w:val="single"/>
        </w:rPr>
        <w:t>7</w:t>
      </w:r>
      <w:r>
        <w:rPr>
          <w:rFonts w:hint="eastAsia"/>
          <w:u w:val="single"/>
        </w:rPr>
        <w:t>日</w:t>
      </w:r>
    </w:p>
    <w:p w:rsidR="00000000" w:rsidRDefault="00000000">
      <w:pPr>
        <w:keepNext/>
        <w:spacing w:line="288" w:lineRule="auto"/>
        <w:ind w:left="7140"/>
        <w:rPr>
          <w:rFonts w:hint="eastAsia"/>
          <w:u w:val="single"/>
        </w:rPr>
      </w:pPr>
      <w:r>
        <w:rPr>
          <w:rFonts w:hint="eastAsia"/>
          <w:u w:val="single"/>
        </w:rPr>
        <w:t>第</w:t>
      </w:r>
      <w:r>
        <w:rPr>
          <w:rFonts w:hint="eastAsia"/>
          <w:u w:val="single"/>
        </w:rPr>
        <w:t>804</w:t>
      </w:r>
      <w:r>
        <w:rPr>
          <w:rFonts w:hint="eastAsia"/>
          <w:u w:val="single"/>
        </w:rPr>
        <w:t>次会议</w:t>
      </w:r>
    </w:p>
    <w:p w:rsidR="00000000" w:rsidRDefault="00000000">
      <w:pPr>
        <w:rPr>
          <w:rFonts w:hint="eastAsia"/>
        </w:rPr>
      </w:pPr>
    </w:p>
    <w:p w:rsidR="00000000" w:rsidRDefault="00000000">
      <w:pPr>
        <w:rPr>
          <w:rFonts w:hint="eastAsia"/>
        </w:rPr>
      </w:pPr>
    </w:p>
    <w:p w:rsidR="00000000" w:rsidRDefault="00000000">
      <w:pPr>
        <w:pStyle w:val="Heading2"/>
        <w:rPr>
          <w:rFonts w:hint="eastAsia"/>
        </w:rPr>
      </w:pPr>
      <w:r>
        <w:br w:type="page"/>
      </w:r>
      <w:r>
        <w:rPr>
          <w:rFonts w:hint="eastAsia"/>
        </w:rPr>
        <w:t>二、组织和其他事项</w:t>
      </w:r>
    </w:p>
    <w:p w:rsidR="00000000" w:rsidRDefault="00000000">
      <w:pPr>
        <w:pStyle w:val="Heading3"/>
        <w:rPr>
          <w:rFonts w:hint="eastAsia"/>
        </w:rPr>
      </w:pPr>
      <w:r>
        <w:rPr>
          <w:rFonts w:hint="eastAsia"/>
          <w:u w:val="none"/>
        </w:rPr>
        <w:t xml:space="preserve">A.  </w:t>
      </w:r>
      <w:r>
        <w:rPr>
          <w:rFonts w:hint="eastAsia"/>
        </w:rPr>
        <w:t>《公约》缔约国</w:t>
      </w:r>
    </w:p>
    <w:p w:rsidR="00000000" w:rsidRDefault="00000000">
      <w:pPr>
        <w:rPr>
          <w:rFonts w:hint="eastAsia"/>
        </w:rPr>
      </w:pPr>
      <w:r>
        <w:rPr>
          <w:rFonts w:hint="eastAsia"/>
        </w:rPr>
        <w:tab/>
        <w:t xml:space="preserve">1.  </w:t>
      </w:r>
      <w:r>
        <w:rPr>
          <w:rFonts w:hint="eastAsia"/>
        </w:rPr>
        <w:t>截至</w:t>
      </w:r>
      <w:r>
        <w:rPr>
          <w:rFonts w:hint="eastAsia"/>
        </w:rPr>
        <w:t>2002</w:t>
      </w:r>
      <w:r>
        <w:rPr>
          <w:rFonts w:hint="eastAsia"/>
        </w:rPr>
        <w:t>年</w:t>
      </w:r>
      <w:r>
        <w:rPr>
          <w:rFonts w:hint="eastAsia"/>
        </w:rPr>
        <w:t>6</w:t>
      </w:r>
      <w:r>
        <w:rPr>
          <w:rFonts w:hint="eastAsia"/>
        </w:rPr>
        <w:t>月</w:t>
      </w:r>
      <w:r>
        <w:rPr>
          <w:rFonts w:hint="eastAsia"/>
        </w:rPr>
        <w:t>7</w:t>
      </w:r>
      <w:r>
        <w:rPr>
          <w:rFonts w:hint="eastAsia"/>
        </w:rPr>
        <w:t>日儿童权利委员会第二十九届会议闭幕之日，《儿童权利公约》总共有</w:t>
      </w:r>
      <w:r>
        <w:rPr>
          <w:rFonts w:hint="eastAsia"/>
        </w:rPr>
        <w:t>191</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日在纽约开放供签署和批准或加入。根据《公约》第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日生效。已签署、批准或加入《公约》的国家名单，载于本报告附件一。</w:t>
      </w:r>
    </w:p>
    <w:p w:rsidR="00000000" w:rsidRDefault="00000000">
      <w:pPr>
        <w:rPr>
          <w:rFonts w:hint="eastAsia"/>
        </w:rPr>
      </w:pPr>
      <w:r>
        <w:rPr>
          <w:rFonts w:hint="eastAsia"/>
        </w:rPr>
        <w:tab/>
        <w:t xml:space="preserve">2.  </w:t>
      </w:r>
      <w:r>
        <w:rPr>
          <w:rFonts w:hint="eastAsia"/>
        </w:rPr>
        <w:t>截止至同一天，已有</w:t>
      </w:r>
      <w:r>
        <w:rPr>
          <w:rFonts w:hint="eastAsia"/>
        </w:rPr>
        <w:t>33</w:t>
      </w:r>
      <w:r>
        <w:rPr>
          <w:rFonts w:hint="eastAsia"/>
        </w:rPr>
        <w:t>个缔约国批准或加入、另有</w:t>
      </w:r>
      <w:r>
        <w:rPr>
          <w:rFonts w:hint="eastAsia"/>
        </w:rPr>
        <w:t>109</w:t>
      </w:r>
      <w:r>
        <w:rPr>
          <w:rFonts w:hint="eastAsia"/>
        </w:rPr>
        <w:t>个国家签署了《儿童权利公约关于儿童卷入武装冲突问题的任择议定书》。该任择议定书于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日生效。同样截止至这一天，有</w:t>
      </w:r>
      <w:r>
        <w:rPr>
          <w:rFonts w:hint="eastAsia"/>
        </w:rPr>
        <w:t>32</w:t>
      </w:r>
      <w:r>
        <w:rPr>
          <w:rFonts w:hint="eastAsia"/>
        </w:rPr>
        <w:t>个缔约国批准或加入、另有</w:t>
      </w:r>
      <w:r>
        <w:rPr>
          <w:rFonts w:hint="eastAsia"/>
        </w:rPr>
        <w:t>103</w:t>
      </w:r>
      <w:r>
        <w:rPr>
          <w:rFonts w:hint="eastAsia"/>
        </w:rPr>
        <w:t>个国家签署了《儿童权利公约关于买卖儿童、儿童卖淫和儿童色情制品的任择议定书》。该任择议定书于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日第</w:t>
      </w:r>
      <w:r>
        <w:rPr>
          <w:rFonts w:hint="eastAsia"/>
        </w:rPr>
        <w:t>54/263</w:t>
      </w:r>
      <w:r>
        <w:rPr>
          <w:rFonts w:hint="eastAsia"/>
        </w:rPr>
        <w:t>号决议通过的《公约》的这两项任择议定书，并于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日在纽约开放供签署和批准或加入。已经签署、批准或加入《公约》这两项议定书的国家名单，载于本报告附件二和附件三。</w:t>
      </w:r>
    </w:p>
    <w:p w:rsidR="00000000" w:rsidRDefault="00000000">
      <w:pPr>
        <w:rPr>
          <w:rFonts w:hint="eastAsia"/>
        </w:rPr>
      </w:pPr>
      <w:r>
        <w:rPr>
          <w:rFonts w:hint="eastAsia"/>
        </w:rPr>
        <w:tab/>
        <w:t xml:space="preserve">3.  </w:t>
      </w:r>
      <w:r>
        <w:rPr>
          <w:rFonts w:hint="eastAsia"/>
        </w:rPr>
        <w:t>缔约国对《公约》提出的声明、保留或反对意见，载于</w:t>
      </w:r>
      <w:r>
        <w:rPr>
          <w:rFonts w:hint="eastAsia"/>
        </w:rPr>
        <w:t>CRC/C/2/R</w:t>
      </w:r>
      <w:r>
        <w:t>ev.8</w:t>
      </w:r>
      <w:r>
        <w:rPr>
          <w:rFonts w:hint="eastAsia"/>
        </w:rPr>
        <w:t>号文件。</w:t>
      </w:r>
    </w:p>
    <w:p w:rsidR="00000000" w:rsidRDefault="00000000">
      <w:pPr>
        <w:spacing w:after="320"/>
        <w:rPr>
          <w:rFonts w:hint="eastAsia"/>
        </w:rPr>
      </w:pPr>
      <w:r>
        <w:rPr>
          <w:rFonts w:hint="eastAsia"/>
        </w:rPr>
        <w:tab/>
        <w:t xml:space="preserve">4.  </w:t>
      </w:r>
      <w:r>
        <w:rPr>
          <w:rFonts w:hint="eastAsia"/>
        </w:rPr>
        <w:t>截止至</w:t>
      </w:r>
      <w:r>
        <w:rPr>
          <w:rFonts w:hint="eastAsia"/>
        </w:rPr>
        <w:t>2002</w:t>
      </w:r>
      <w:r>
        <w:rPr>
          <w:rFonts w:hint="eastAsia"/>
        </w:rPr>
        <w:t>年</w:t>
      </w:r>
      <w:r>
        <w:rPr>
          <w:rFonts w:hint="eastAsia"/>
        </w:rPr>
        <w:t>6</w:t>
      </w:r>
      <w:r>
        <w:rPr>
          <w:rFonts w:hint="eastAsia"/>
        </w:rPr>
        <w:t>月</w:t>
      </w:r>
      <w:r>
        <w:rPr>
          <w:rFonts w:hint="eastAsia"/>
        </w:rPr>
        <w:t>7</w:t>
      </w:r>
      <w:r>
        <w:rPr>
          <w:rFonts w:hint="eastAsia"/>
        </w:rPr>
        <w:t>日，已有</w:t>
      </w:r>
      <w:r>
        <w:rPr>
          <w:rFonts w:hint="eastAsia"/>
        </w:rPr>
        <w:t>120</w:t>
      </w:r>
      <w:r>
        <w:rPr>
          <w:rFonts w:hint="eastAsia"/>
        </w:rPr>
        <w:t>个《公约》缔约国通知秘书长，表示接受对《公约》第</w:t>
      </w:r>
      <w:r>
        <w:rPr>
          <w:rFonts w:hint="eastAsia"/>
        </w:rPr>
        <w:t>43</w:t>
      </w:r>
      <w:r>
        <w:rPr>
          <w:rFonts w:hint="eastAsia"/>
        </w:rPr>
        <w:t>条第</w:t>
      </w:r>
      <w:r>
        <w:rPr>
          <w:rFonts w:hint="eastAsia"/>
        </w:rPr>
        <w:t>3</w:t>
      </w:r>
      <w:r>
        <w:rPr>
          <w:rFonts w:hint="eastAsia"/>
        </w:rPr>
        <w:t>款的修正案，将委员会的成员从</w:t>
      </w:r>
      <w:r>
        <w:rPr>
          <w:rFonts w:hint="eastAsia"/>
        </w:rPr>
        <w:t>10</w:t>
      </w:r>
      <w:r>
        <w:rPr>
          <w:rFonts w:hint="eastAsia"/>
        </w:rPr>
        <w:t>名扩大到</w:t>
      </w:r>
      <w:r>
        <w:rPr>
          <w:rFonts w:hint="eastAsia"/>
        </w:rPr>
        <w:t>18</w:t>
      </w:r>
      <w:r>
        <w:rPr>
          <w:rFonts w:hint="eastAsia"/>
        </w:rPr>
        <w:t>名</w:t>
      </w:r>
      <w:r>
        <w:rPr>
          <w:rFonts w:hint="eastAsia"/>
        </w:rPr>
        <w:t>(50/155</w:t>
      </w:r>
      <w:r>
        <w:rPr>
          <w:rFonts w:hint="eastAsia"/>
        </w:rPr>
        <w:t>号决议</w:t>
      </w:r>
      <w:r>
        <w:rPr>
          <w:rFonts w:hint="eastAsia"/>
        </w:rPr>
        <w:t>)</w:t>
      </w:r>
      <w:r>
        <w:rPr>
          <w:rFonts w:hint="eastAsia"/>
        </w:rPr>
        <w:t>；为使该修正案生效，需要</w:t>
      </w:r>
      <w:r>
        <w:rPr>
          <w:rFonts w:hint="eastAsia"/>
        </w:rPr>
        <w:t>128</w:t>
      </w:r>
      <w:r>
        <w:rPr>
          <w:rFonts w:hint="eastAsia"/>
        </w:rPr>
        <w:t>个国家</w:t>
      </w:r>
      <w:r>
        <w:rPr>
          <w:rFonts w:hint="eastAsia"/>
        </w:rPr>
        <w:t>(</w:t>
      </w:r>
      <w:r>
        <w:rPr>
          <w:rFonts w:hint="eastAsia"/>
        </w:rPr>
        <w:t>三分之二的缔约国</w:t>
      </w:r>
      <w:r>
        <w:rPr>
          <w:rFonts w:hint="eastAsia"/>
        </w:rPr>
        <w:t>)</w:t>
      </w:r>
      <w:r>
        <w:rPr>
          <w:rFonts w:hint="eastAsia"/>
        </w:rPr>
        <w:t>的通知。</w:t>
      </w:r>
    </w:p>
    <w:p w:rsidR="00000000" w:rsidRDefault="00000000">
      <w:pPr>
        <w:pStyle w:val="Heading3"/>
        <w:rPr>
          <w:rFonts w:hint="eastAsia"/>
        </w:rPr>
      </w:pPr>
      <w:r>
        <w:rPr>
          <w:rFonts w:hint="eastAsia"/>
          <w:u w:val="none"/>
        </w:rPr>
        <w:t xml:space="preserve">B.  </w:t>
      </w:r>
      <w:r>
        <w:rPr>
          <w:rFonts w:hint="eastAsia"/>
        </w:rPr>
        <w:t>会议开幕和会期</w:t>
      </w:r>
    </w:p>
    <w:p w:rsidR="00000000" w:rsidRDefault="00000000">
      <w:pPr>
        <w:spacing w:after="320"/>
        <w:rPr>
          <w:rFonts w:hint="eastAsia"/>
        </w:rPr>
      </w:pPr>
      <w:r>
        <w:rPr>
          <w:rFonts w:hint="eastAsia"/>
        </w:rPr>
        <w:tab/>
        <w:t xml:space="preserve">5.  </w:t>
      </w:r>
      <w:r>
        <w:rPr>
          <w:rFonts w:hint="eastAsia"/>
        </w:rPr>
        <w:t>儿童权利委员会第三十届会议于</w:t>
      </w:r>
      <w:r>
        <w:rPr>
          <w:rFonts w:hint="eastAsia"/>
        </w:rPr>
        <w:t>2002</w:t>
      </w:r>
      <w:r>
        <w:rPr>
          <w:rFonts w:hint="eastAsia"/>
        </w:rPr>
        <w:t>年</w:t>
      </w:r>
      <w:r>
        <w:rPr>
          <w:rFonts w:hint="eastAsia"/>
        </w:rPr>
        <w:t>5</w:t>
      </w:r>
      <w:r>
        <w:rPr>
          <w:rFonts w:hint="eastAsia"/>
        </w:rPr>
        <w:t>月</w:t>
      </w:r>
      <w:r>
        <w:rPr>
          <w:rFonts w:hint="eastAsia"/>
        </w:rPr>
        <w:t>21</w:t>
      </w:r>
      <w:r>
        <w:rPr>
          <w:rFonts w:hint="eastAsia"/>
        </w:rPr>
        <w:t>日至</w:t>
      </w:r>
      <w:r>
        <w:rPr>
          <w:rFonts w:hint="eastAsia"/>
        </w:rPr>
        <w:t>6</w:t>
      </w:r>
      <w:r>
        <w:rPr>
          <w:rFonts w:hint="eastAsia"/>
        </w:rPr>
        <w:t>月</w:t>
      </w:r>
      <w:r>
        <w:rPr>
          <w:rFonts w:hint="eastAsia"/>
        </w:rPr>
        <w:t>7</w:t>
      </w:r>
      <w:r>
        <w:rPr>
          <w:rFonts w:hint="eastAsia"/>
        </w:rPr>
        <w:t>日在联合国日内瓦办事处举行。委员会举行了</w:t>
      </w:r>
      <w:r>
        <w:rPr>
          <w:rFonts w:hint="eastAsia"/>
        </w:rPr>
        <w:t>27</w:t>
      </w:r>
      <w:r>
        <w:rPr>
          <w:rFonts w:hint="eastAsia"/>
        </w:rPr>
        <w:t>次会议</w:t>
      </w:r>
      <w:r>
        <w:rPr>
          <w:rFonts w:hint="eastAsia"/>
        </w:rPr>
        <w:t>(</w:t>
      </w:r>
      <w:r>
        <w:rPr>
          <w:rFonts w:hint="eastAsia"/>
        </w:rPr>
        <w:t>第</w:t>
      </w:r>
      <w:r>
        <w:rPr>
          <w:rFonts w:hint="eastAsia"/>
        </w:rPr>
        <w:t>778</w:t>
      </w:r>
      <w:r>
        <w:rPr>
          <w:rFonts w:hint="eastAsia"/>
        </w:rPr>
        <w:t>次至</w:t>
      </w:r>
      <w:r>
        <w:rPr>
          <w:rFonts w:hint="eastAsia"/>
        </w:rPr>
        <w:t>804</w:t>
      </w:r>
      <w:r>
        <w:rPr>
          <w:rFonts w:hint="eastAsia"/>
        </w:rPr>
        <w:t>次</w:t>
      </w:r>
      <w:r>
        <w:rPr>
          <w:rFonts w:hint="eastAsia"/>
        </w:rPr>
        <w:t>)</w:t>
      </w:r>
      <w:r>
        <w:rPr>
          <w:rFonts w:hint="eastAsia"/>
        </w:rPr>
        <w:t>。委员会第三十届会议的议事情况，载于有关简要记录</w:t>
      </w:r>
      <w:r>
        <w:rPr>
          <w:rFonts w:hint="eastAsia"/>
        </w:rPr>
        <w:t>(CRC/C/SR.778</w:t>
      </w:r>
      <w:r>
        <w:rPr>
          <w:rFonts w:hint="eastAsia"/>
        </w:rPr>
        <w:t>；</w:t>
      </w:r>
      <w:r>
        <w:rPr>
          <w:rFonts w:hint="eastAsia"/>
        </w:rPr>
        <w:t>780-791</w:t>
      </w:r>
      <w:r>
        <w:rPr>
          <w:rFonts w:hint="eastAsia"/>
        </w:rPr>
        <w:t>；</w:t>
      </w:r>
      <w:r>
        <w:rPr>
          <w:rFonts w:hint="eastAsia"/>
        </w:rPr>
        <w:t>793-801</w:t>
      </w:r>
      <w:r>
        <w:rPr>
          <w:rFonts w:hint="eastAsia"/>
        </w:rPr>
        <w:t>；和</w:t>
      </w:r>
      <w:r>
        <w:rPr>
          <w:rFonts w:hint="eastAsia"/>
        </w:rPr>
        <w:t>804)</w:t>
      </w:r>
      <w:r>
        <w:rPr>
          <w:rFonts w:hint="eastAsia"/>
        </w:rPr>
        <w:t>。</w:t>
      </w:r>
    </w:p>
    <w:p w:rsidR="00000000" w:rsidRDefault="00000000">
      <w:pPr>
        <w:pStyle w:val="Heading3"/>
        <w:rPr>
          <w:rFonts w:hint="eastAsia"/>
        </w:rPr>
      </w:pPr>
      <w:r>
        <w:rPr>
          <w:rFonts w:hint="eastAsia"/>
          <w:u w:val="none"/>
        </w:rPr>
        <w:t xml:space="preserve">C.  </w:t>
      </w:r>
      <w:r>
        <w:rPr>
          <w:rFonts w:hint="eastAsia"/>
        </w:rPr>
        <w:t>成员和出席情况</w:t>
      </w:r>
    </w:p>
    <w:p w:rsidR="00000000" w:rsidRDefault="00000000">
      <w:pPr>
        <w:rPr>
          <w:rFonts w:hint="eastAsia"/>
        </w:rPr>
      </w:pPr>
      <w:r>
        <w:rPr>
          <w:rFonts w:hint="eastAsia"/>
        </w:rPr>
        <w:tab/>
        <w:t xml:space="preserve">6.  </w:t>
      </w:r>
      <w:r>
        <w:rPr>
          <w:rFonts w:hint="eastAsia"/>
        </w:rPr>
        <w:t>委员会的所有委员都参加了第三十届会议。成员的名单和任期一览表载于本报告附件四。</w:t>
      </w:r>
      <w:r>
        <w:rPr>
          <w:rFonts w:hint="eastAsia"/>
          <w:lang w:val="fr-CH"/>
        </w:rPr>
        <w:t>阿瓦</w:t>
      </w:r>
      <w:r>
        <w:rPr>
          <w:rFonts w:ascii="SimSun" w:hAnsi="SimSun" w:hint="eastAsia"/>
          <w:lang w:val="fr-CH"/>
        </w:rPr>
        <w:t>·恩代·韦德拉奥</w:t>
      </w:r>
      <w:r>
        <w:rPr>
          <w:rFonts w:hint="eastAsia"/>
          <w:lang w:val="fr-CH"/>
        </w:rPr>
        <w:t>女士</w:t>
      </w:r>
      <w:r>
        <w:rPr>
          <w:rFonts w:hint="eastAsia"/>
        </w:rPr>
        <w:t>未能全程出席本届会议。</w:t>
      </w:r>
    </w:p>
    <w:p w:rsidR="00000000" w:rsidRDefault="00000000">
      <w:pPr>
        <w:rPr>
          <w:rFonts w:hint="eastAsia"/>
        </w:rPr>
      </w:pPr>
      <w:r>
        <w:rPr>
          <w:rFonts w:hint="eastAsia"/>
        </w:rPr>
        <w:tab/>
        <w:t xml:space="preserve">7.  </w:t>
      </w:r>
      <w:r>
        <w:rPr>
          <w:rFonts w:hint="eastAsia"/>
        </w:rPr>
        <w:t>埃及政府在</w:t>
      </w:r>
      <w:r>
        <w:rPr>
          <w:rFonts w:hint="eastAsia"/>
        </w:rPr>
        <w:t>2002</w:t>
      </w:r>
      <w:r>
        <w:rPr>
          <w:rFonts w:hint="eastAsia"/>
        </w:rPr>
        <w:t>年</w:t>
      </w:r>
      <w:r>
        <w:rPr>
          <w:rFonts w:hint="eastAsia"/>
        </w:rPr>
        <w:t>3</w:t>
      </w:r>
      <w:r>
        <w:rPr>
          <w:rFonts w:hint="eastAsia"/>
        </w:rPr>
        <w:t>月</w:t>
      </w:r>
      <w:r>
        <w:rPr>
          <w:rFonts w:hint="eastAsia"/>
        </w:rPr>
        <w:t>15</w:t>
      </w:r>
      <w:r>
        <w:rPr>
          <w:rFonts w:hint="eastAsia"/>
        </w:rPr>
        <w:t>日的一份普遍照会中通知儿童权利委员会，阿米纳·艾尔·朱因迪女士辞职，立即生效。根据《儿童权利公约》第</w:t>
      </w:r>
      <w:r>
        <w:rPr>
          <w:rFonts w:hint="eastAsia"/>
        </w:rPr>
        <w:t>43</w:t>
      </w:r>
      <w:r>
        <w:rPr>
          <w:rFonts w:hint="eastAsia"/>
        </w:rPr>
        <w:t>条第</w:t>
      </w:r>
      <w:r>
        <w:rPr>
          <w:rFonts w:hint="eastAsia"/>
        </w:rPr>
        <w:t>7</w:t>
      </w:r>
      <w:r>
        <w:rPr>
          <w:rFonts w:hint="eastAsia"/>
        </w:rPr>
        <w:t>款，埃及政府在</w:t>
      </w:r>
      <w:r>
        <w:rPr>
          <w:rFonts w:hint="eastAsia"/>
        </w:rPr>
        <w:t>2002</w:t>
      </w:r>
      <w:r>
        <w:rPr>
          <w:rFonts w:hint="eastAsia"/>
        </w:rPr>
        <w:t>年</w:t>
      </w:r>
      <w:r>
        <w:rPr>
          <w:rFonts w:hint="eastAsia"/>
        </w:rPr>
        <w:t>4</w:t>
      </w:r>
      <w:r>
        <w:rPr>
          <w:rFonts w:hint="eastAsia"/>
        </w:rPr>
        <w:t>月</w:t>
      </w:r>
      <w:r>
        <w:rPr>
          <w:rFonts w:hint="eastAsia"/>
        </w:rPr>
        <w:t>5</w:t>
      </w:r>
      <w:r>
        <w:rPr>
          <w:rFonts w:hint="eastAsia"/>
        </w:rPr>
        <w:t>日提名另一位专家穆希拉</w:t>
      </w:r>
      <w:r>
        <w:rPr>
          <w:rFonts w:ascii="SimSun" w:hAnsi="SimSun" w:hint="eastAsia"/>
        </w:rPr>
        <w:t>·</w:t>
      </w:r>
      <w:r>
        <w:rPr>
          <w:rFonts w:hint="eastAsia"/>
        </w:rPr>
        <w:t>哈塔卜女士接任艾尔·朱因迪女士未完成的任期</w:t>
      </w:r>
      <w:r>
        <w:rPr>
          <w:rFonts w:hint="eastAsia"/>
        </w:rPr>
        <w:t>(2003</w:t>
      </w:r>
      <w:r>
        <w:rPr>
          <w:rFonts w:hint="eastAsia"/>
        </w:rPr>
        <w:t>年</w:t>
      </w:r>
      <w:r>
        <w:rPr>
          <w:rFonts w:hint="eastAsia"/>
        </w:rPr>
        <w:t>2</w:t>
      </w:r>
      <w:r>
        <w:rPr>
          <w:rFonts w:hint="eastAsia"/>
        </w:rPr>
        <w:t>月</w:t>
      </w:r>
      <w:r>
        <w:rPr>
          <w:rFonts w:hint="eastAsia"/>
        </w:rPr>
        <w:t>28</w:t>
      </w:r>
      <w:r>
        <w:rPr>
          <w:rFonts w:hint="eastAsia"/>
        </w:rPr>
        <w:t>日</w:t>
      </w:r>
      <w:r>
        <w:rPr>
          <w:rFonts w:hint="eastAsia"/>
        </w:rPr>
        <w:t>)</w:t>
      </w:r>
      <w:r>
        <w:rPr>
          <w:rFonts w:hint="eastAsia"/>
        </w:rPr>
        <w:t>。新任专家的姓名和履历由秘书长转交委员会，根据委员会临时议事规则</w:t>
      </w:r>
      <w:r>
        <w:rPr>
          <w:rFonts w:hint="eastAsia"/>
        </w:rPr>
        <w:t>(CRC/C/4)</w:t>
      </w:r>
      <w:r>
        <w:rPr>
          <w:rFonts w:hint="eastAsia"/>
        </w:rPr>
        <w:t>第</w:t>
      </w:r>
      <w:r>
        <w:rPr>
          <w:rFonts w:hint="eastAsia"/>
        </w:rPr>
        <w:t>14</w:t>
      </w:r>
      <w:r>
        <w:rPr>
          <w:rFonts w:hint="eastAsia"/>
        </w:rPr>
        <w:t>条第</w:t>
      </w:r>
      <w:r>
        <w:rPr>
          <w:rFonts w:hint="eastAsia"/>
        </w:rPr>
        <w:t>4</w:t>
      </w:r>
      <w:r>
        <w:rPr>
          <w:rFonts w:hint="eastAsia"/>
        </w:rPr>
        <w:t>款通过秘密投票批准。</w:t>
      </w:r>
      <w:r>
        <w:rPr>
          <w:rFonts w:hint="eastAsia"/>
        </w:rPr>
        <w:t>2002</w:t>
      </w:r>
      <w:r>
        <w:rPr>
          <w:rFonts w:hint="eastAsia"/>
        </w:rPr>
        <w:t>年</w:t>
      </w:r>
      <w:r>
        <w:rPr>
          <w:rFonts w:hint="eastAsia"/>
        </w:rPr>
        <w:t>5</w:t>
      </w:r>
      <w:r>
        <w:rPr>
          <w:rFonts w:hint="eastAsia"/>
        </w:rPr>
        <w:t>月</w:t>
      </w:r>
      <w:r>
        <w:rPr>
          <w:rFonts w:hint="eastAsia"/>
        </w:rPr>
        <w:t>21</w:t>
      </w:r>
      <w:r>
        <w:rPr>
          <w:rFonts w:hint="eastAsia"/>
        </w:rPr>
        <w:t>日，委员会批准了哈塔卜女士的提名。哈塔卜女士就职时，根据委员会的临时议事规则第</w:t>
      </w:r>
      <w:r>
        <w:rPr>
          <w:rFonts w:hint="eastAsia"/>
        </w:rPr>
        <w:t>15</w:t>
      </w:r>
      <w:r>
        <w:rPr>
          <w:rFonts w:hint="eastAsia"/>
        </w:rPr>
        <w:t>条，作了庄严宣誓。</w:t>
      </w:r>
    </w:p>
    <w:p w:rsidR="00000000" w:rsidRDefault="00000000">
      <w:pPr>
        <w:rPr>
          <w:rFonts w:hint="eastAsia"/>
        </w:rPr>
      </w:pPr>
      <w:r>
        <w:rPr>
          <w:rFonts w:hint="eastAsia"/>
        </w:rPr>
        <w:tab/>
        <w:t>8.  5</w:t>
      </w:r>
      <w:r>
        <w:rPr>
          <w:rFonts w:hint="eastAsia"/>
        </w:rPr>
        <w:t>月</w:t>
      </w:r>
      <w:r>
        <w:rPr>
          <w:rFonts w:hint="eastAsia"/>
        </w:rPr>
        <w:t>21</w:t>
      </w:r>
      <w:r>
        <w:rPr>
          <w:rFonts w:hint="eastAsia"/>
        </w:rPr>
        <w:t>日，委员会提名在赛索里·初蒂恭女士接替艾尔·朱因迪女士出任副主席。</w:t>
      </w:r>
    </w:p>
    <w:p w:rsidR="00000000" w:rsidRDefault="00000000">
      <w:pPr>
        <w:rPr>
          <w:rFonts w:hint="eastAsia"/>
        </w:rPr>
      </w:pPr>
      <w:r>
        <w:rPr>
          <w:rFonts w:hint="eastAsia"/>
        </w:rPr>
        <w:tab/>
        <w:t xml:space="preserve">9.  </w:t>
      </w:r>
      <w:r>
        <w:rPr>
          <w:rFonts w:hint="eastAsia"/>
        </w:rPr>
        <w:t>下列联合国机构的代表出席了本届会议：联合国人权事务高级专员办事处</w:t>
      </w:r>
      <w:r>
        <w:rPr>
          <w:rFonts w:hint="eastAsia"/>
        </w:rPr>
        <w:t>(</w:t>
      </w:r>
      <w:r>
        <w:rPr>
          <w:rFonts w:hint="eastAsia"/>
        </w:rPr>
        <w:t>人权高专办</w:t>
      </w:r>
      <w:r>
        <w:rPr>
          <w:rFonts w:hint="eastAsia"/>
        </w:rPr>
        <w:t>)</w:t>
      </w:r>
      <w:r>
        <w:rPr>
          <w:rFonts w:hint="eastAsia"/>
        </w:rPr>
        <w:t>、联合国儿童基金会</w:t>
      </w:r>
      <w:r>
        <w:rPr>
          <w:rFonts w:hint="eastAsia"/>
        </w:rPr>
        <w:t>(</w:t>
      </w:r>
      <w:r>
        <w:rPr>
          <w:rFonts w:hint="eastAsia"/>
        </w:rPr>
        <w:t>儿童基金会</w:t>
      </w:r>
      <w:r>
        <w:rPr>
          <w:rFonts w:hint="eastAsia"/>
        </w:rPr>
        <w:t>)</w:t>
      </w:r>
      <w:r>
        <w:rPr>
          <w:rFonts w:hint="eastAsia"/>
        </w:rPr>
        <w:t>，联合国难民事务高级专员办事处</w:t>
      </w:r>
      <w:r>
        <w:rPr>
          <w:rFonts w:hint="eastAsia"/>
        </w:rPr>
        <w:t>(</w:t>
      </w:r>
      <w:r>
        <w:rPr>
          <w:rFonts w:hint="eastAsia"/>
        </w:rPr>
        <w:t>难民署</w:t>
      </w:r>
      <w:r>
        <w:rPr>
          <w:rFonts w:hint="eastAsia"/>
        </w:rPr>
        <w:t>)</w:t>
      </w:r>
      <w:r>
        <w:rPr>
          <w:rFonts w:hint="eastAsia"/>
        </w:rPr>
        <w:t>。</w:t>
      </w:r>
    </w:p>
    <w:p w:rsidR="00000000" w:rsidRDefault="00000000">
      <w:pPr>
        <w:rPr>
          <w:rFonts w:hint="eastAsia"/>
        </w:rPr>
      </w:pPr>
      <w:r>
        <w:rPr>
          <w:rFonts w:hint="eastAsia"/>
        </w:rPr>
        <w:tab/>
        <w:t xml:space="preserve">10.  </w:t>
      </w:r>
      <w:r>
        <w:rPr>
          <w:rFonts w:hint="eastAsia"/>
        </w:rPr>
        <w:t>下列专门机构的代表也出席了本届会议：国际劳工组织</w:t>
      </w:r>
      <w:r>
        <w:rPr>
          <w:rFonts w:hint="eastAsia"/>
        </w:rPr>
        <w:t>(</w:t>
      </w:r>
      <w:r>
        <w:rPr>
          <w:rFonts w:hint="eastAsia"/>
        </w:rPr>
        <w:t>劳工组织</w:t>
      </w:r>
      <w:r>
        <w:rPr>
          <w:rFonts w:hint="eastAsia"/>
        </w:rPr>
        <w:t>)</w:t>
      </w:r>
      <w:r>
        <w:rPr>
          <w:rFonts w:hint="eastAsia"/>
        </w:rPr>
        <w:t>、联合国教育、科学及文化组织</w:t>
      </w:r>
      <w:r>
        <w:rPr>
          <w:rFonts w:hint="eastAsia"/>
        </w:rPr>
        <w:t>(</w:t>
      </w:r>
      <w:r>
        <w:rPr>
          <w:rFonts w:hint="eastAsia"/>
        </w:rPr>
        <w:t>教科文组织</w:t>
      </w:r>
      <w:r>
        <w:rPr>
          <w:rFonts w:hint="eastAsia"/>
        </w:rPr>
        <w:t>)</w:t>
      </w:r>
      <w:r>
        <w:rPr>
          <w:rFonts w:hint="eastAsia"/>
        </w:rPr>
        <w:t>，世界卫生组织</w:t>
      </w:r>
      <w:r>
        <w:rPr>
          <w:rFonts w:hint="eastAsia"/>
        </w:rPr>
        <w:t>(</w:t>
      </w:r>
      <w:r>
        <w:rPr>
          <w:rFonts w:hint="eastAsia"/>
        </w:rPr>
        <w:t>卫生组织</w:t>
      </w:r>
      <w:r>
        <w:rPr>
          <w:rFonts w:hint="eastAsia"/>
        </w:rPr>
        <w:t>)</w:t>
      </w:r>
      <w:r>
        <w:rPr>
          <w:rFonts w:hint="eastAsia"/>
        </w:rPr>
        <w:t>。</w:t>
      </w:r>
    </w:p>
    <w:p w:rsidR="00000000" w:rsidRDefault="00000000">
      <w:pPr>
        <w:rPr>
          <w:rFonts w:hint="eastAsia"/>
        </w:rPr>
      </w:pPr>
      <w:r>
        <w:rPr>
          <w:rFonts w:hint="eastAsia"/>
        </w:rPr>
        <w:tab/>
        <w:t xml:space="preserve">11.  </w:t>
      </w:r>
      <w:r>
        <w:rPr>
          <w:rFonts w:hint="eastAsia"/>
        </w:rPr>
        <w:t>下列非政府组织的代表也出席了本届会议：</w:t>
      </w:r>
    </w:p>
    <w:p w:rsidR="00000000" w:rsidRDefault="00000000">
      <w:pPr>
        <w:spacing w:after="160"/>
        <w:ind w:left="510"/>
        <w:rPr>
          <w:rFonts w:hint="eastAsia"/>
          <w:u w:val="single"/>
        </w:rPr>
      </w:pPr>
      <w:r>
        <w:rPr>
          <w:rFonts w:hint="eastAsia"/>
        </w:rPr>
        <w:tab/>
      </w:r>
      <w:r>
        <w:rPr>
          <w:rFonts w:hint="eastAsia"/>
          <w:u w:val="single"/>
        </w:rPr>
        <w:t>一般咨商地位</w:t>
      </w:r>
    </w:p>
    <w:p w:rsidR="00000000" w:rsidRDefault="00000000">
      <w:pPr>
        <w:spacing w:after="120"/>
        <w:ind w:left="1020"/>
        <w:rPr>
          <w:rFonts w:hint="eastAsia"/>
        </w:rPr>
      </w:pPr>
      <w:r>
        <w:rPr>
          <w:rFonts w:hint="eastAsia"/>
        </w:rPr>
        <w:tab/>
      </w:r>
      <w:r>
        <w:rPr>
          <w:rFonts w:hint="eastAsia"/>
        </w:rPr>
        <w:t>国际妇女理事会、国际援助第四世界</w:t>
      </w:r>
      <w:r>
        <w:rPr>
          <w:rFonts w:hint="eastAsia"/>
          <w:spacing w:val="-50"/>
        </w:rPr>
        <w:t>―</w:t>
      </w:r>
      <w:r>
        <w:rPr>
          <w:rFonts w:hint="eastAsia"/>
        </w:rPr>
        <w:t>―贫困者运动，国际崇德社。</w:t>
      </w:r>
    </w:p>
    <w:p w:rsidR="00000000" w:rsidRDefault="00000000">
      <w:pPr>
        <w:spacing w:after="160"/>
        <w:ind w:left="510"/>
        <w:rPr>
          <w:rFonts w:hint="eastAsia"/>
          <w:u w:val="single"/>
        </w:rPr>
      </w:pPr>
      <w:r>
        <w:rPr>
          <w:rFonts w:hint="eastAsia"/>
        </w:rPr>
        <w:tab/>
      </w:r>
      <w:r>
        <w:rPr>
          <w:rFonts w:hint="eastAsia"/>
          <w:u w:val="single"/>
        </w:rPr>
        <w:t>特别咨商地位</w:t>
      </w:r>
    </w:p>
    <w:p w:rsidR="00000000" w:rsidRDefault="00000000">
      <w:pPr>
        <w:spacing w:after="120"/>
        <w:ind w:left="1020"/>
      </w:pPr>
      <w:r>
        <w:rPr>
          <w:rFonts w:hint="eastAsia"/>
        </w:rPr>
        <w:tab/>
      </w:r>
      <w:r>
        <w:rPr>
          <w:rFonts w:hint="eastAsia"/>
        </w:rPr>
        <w:t>阿拉伯人权组织、大赦国际、反对贩卖妇女联盟、保护儿童国际运动、公谊会世界协商委员会、国际法理学家委员会、自由工会国际联合会、国际社会工作者联合会、国际法律界妇女联合会、地球社国际联合会、国际人权服务社、国际社会服务社、世界卫理公会和女教友联合会、世界禁止酷刑组织。</w:t>
      </w:r>
    </w:p>
    <w:p w:rsidR="00000000" w:rsidRDefault="00000000">
      <w:pPr>
        <w:spacing w:after="120"/>
        <w:ind w:left="1020"/>
        <w:rPr>
          <w:rFonts w:hint="eastAsia"/>
          <w:u w:val="single"/>
        </w:rPr>
      </w:pPr>
      <w:r>
        <w:br w:type="page"/>
      </w:r>
      <w:r>
        <w:rPr>
          <w:rFonts w:hint="eastAsia"/>
          <w:u w:val="single"/>
        </w:rPr>
        <w:t>其</w:t>
      </w:r>
      <w:r>
        <w:rPr>
          <w:u w:val="single"/>
        </w:rPr>
        <w:t xml:space="preserve">  </w:t>
      </w:r>
      <w:r>
        <w:rPr>
          <w:rFonts w:hint="eastAsia"/>
          <w:u w:val="single"/>
        </w:rPr>
        <w:t>他</w:t>
      </w:r>
    </w:p>
    <w:p w:rsidR="00000000" w:rsidRDefault="00000000">
      <w:pPr>
        <w:spacing w:after="320"/>
        <w:ind w:left="1020"/>
        <w:rPr>
          <w:rFonts w:hint="eastAsia"/>
        </w:rPr>
      </w:pPr>
      <w:r>
        <w:rPr>
          <w:rFonts w:hint="eastAsia"/>
        </w:rPr>
        <w:tab/>
      </w:r>
      <w:r>
        <w:rPr>
          <w:rFonts w:hint="eastAsia"/>
        </w:rPr>
        <w:t>非政府组织《儿童权利公约》小组、非政府组织营养工作组、国际婴儿食品行动网络、巴斯克人权观察站、瑞士关心儿童协会、联合国儿童基金会瑞士全国委员会、国际儿童权利协会、瑞士保护儿童协会、保护儿童国际</w:t>
      </w:r>
      <w:r>
        <w:rPr>
          <w:rFonts w:hint="eastAsia"/>
          <w:spacing w:val="-50"/>
        </w:rPr>
        <w:t>―</w:t>
      </w:r>
      <w:r>
        <w:rPr>
          <w:rFonts w:hint="eastAsia"/>
        </w:rPr>
        <w:t>―瑞士分部、佩斯达罗齐儿童基金会之村、根茨大学、促进儿童权利非政府组织比利时协调会。</w:t>
      </w:r>
    </w:p>
    <w:p w:rsidR="00000000" w:rsidRDefault="00000000">
      <w:pPr>
        <w:pStyle w:val="Heading3"/>
        <w:rPr>
          <w:rFonts w:hint="eastAsia"/>
        </w:rPr>
      </w:pPr>
      <w:r>
        <w:rPr>
          <w:rFonts w:hint="eastAsia"/>
          <w:u w:val="none"/>
        </w:rPr>
        <w:t xml:space="preserve">D.  </w:t>
      </w:r>
      <w:r>
        <w:rPr>
          <w:rFonts w:hint="eastAsia"/>
        </w:rPr>
        <w:t>议</w:t>
      </w:r>
      <w:r>
        <w:rPr>
          <w:rFonts w:hint="eastAsia"/>
        </w:rPr>
        <w:t xml:space="preserve">  </w:t>
      </w:r>
      <w:r>
        <w:rPr>
          <w:rFonts w:hint="eastAsia"/>
        </w:rPr>
        <w:t>程</w:t>
      </w:r>
    </w:p>
    <w:p w:rsidR="00000000" w:rsidRDefault="00000000">
      <w:pPr>
        <w:rPr>
          <w:rFonts w:hint="eastAsia"/>
        </w:rPr>
      </w:pPr>
      <w:r>
        <w:rPr>
          <w:rFonts w:hint="eastAsia"/>
        </w:rPr>
        <w:tab/>
        <w:t>1</w:t>
      </w:r>
      <w:r>
        <w:t>2</w:t>
      </w:r>
      <w:r>
        <w:rPr>
          <w:rFonts w:hint="eastAsia"/>
        </w:rPr>
        <w:t xml:space="preserve">.  </w:t>
      </w:r>
      <w:r>
        <w:rPr>
          <w:rFonts w:hint="eastAsia"/>
        </w:rPr>
        <w:t>委员会</w:t>
      </w:r>
      <w:r>
        <w:rPr>
          <w:rFonts w:hint="eastAsia"/>
        </w:rPr>
        <w:t>2002</w:t>
      </w:r>
      <w:r>
        <w:rPr>
          <w:rFonts w:hint="eastAsia"/>
        </w:rPr>
        <w:t>年</w:t>
      </w:r>
      <w:r>
        <w:t>5</w:t>
      </w:r>
      <w:r>
        <w:rPr>
          <w:rFonts w:hint="eastAsia"/>
        </w:rPr>
        <w:t>月</w:t>
      </w:r>
      <w:r>
        <w:t>21</w:t>
      </w:r>
      <w:r>
        <w:rPr>
          <w:rFonts w:hint="eastAsia"/>
        </w:rPr>
        <w:t>日第</w:t>
      </w:r>
      <w:r>
        <w:rPr>
          <w:rFonts w:hint="eastAsia"/>
        </w:rPr>
        <w:t>7</w:t>
      </w:r>
      <w:r>
        <w:t>78</w:t>
      </w:r>
      <w:r>
        <w:rPr>
          <w:rFonts w:hint="eastAsia"/>
        </w:rPr>
        <w:t>次会议在临时议程</w:t>
      </w:r>
      <w:r>
        <w:rPr>
          <w:rFonts w:hint="eastAsia"/>
        </w:rPr>
        <w:t xml:space="preserve"> (CRC/C/11</w:t>
      </w:r>
      <w:r>
        <w:t>5</w:t>
      </w:r>
      <w:r>
        <w:rPr>
          <w:rFonts w:hint="eastAsia"/>
        </w:rPr>
        <w:t xml:space="preserve">) </w:t>
      </w:r>
      <w:r>
        <w:rPr>
          <w:rFonts w:hint="eastAsia"/>
        </w:rPr>
        <w:t>的基础上，通过了以下议程：</w:t>
      </w:r>
    </w:p>
    <w:p w:rsidR="00000000" w:rsidRDefault="00000000">
      <w:pPr>
        <w:ind w:left="1020"/>
        <w:rPr>
          <w:rFonts w:hint="eastAsia"/>
        </w:rPr>
      </w:pPr>
      <w:r>
        <w:rPr>
          <w:rFonts w:hint="eastAsia"/>
        </w:rPr>
        <w:t>1.</w:t>
      </w:r>
      <w:r>
        <w:rPr>
          <w:rFonts w:hint="eastAsia"/>
        </w:rPr>
        <w:tab/>
      </w:r>
      <w:r>
        <w:rPr>
          <w:rFonts w:hint="eastAsia"/>
        </w:rPr>
        <w:t>通过议程</w:t>
      </w:r>
    </w:p>
    <w:p w:rsidR="00000000" w:rsidRDefault="00000000">
      <w:pPr>
        <w:ind w:left="1020"/>
        <w:rPr>
          <w:rFonts w:hint="eastAsia"/>
        </w:rPr>
      </w:pPr>
      <w:r>
        <w:rPr>
          <w:rFonts w:hint="eastAsia"/>
        </w:rPr>
        <w:t>2.</w:t>
      </w:r>
      <w:r>
        <w:rPr>
          <w:rFonts w:hint="eastAsia"/>
        </w:rPr>
        <w:tab/>
      </w:r>
      <w:r>
        <w:rPr>
          <w:rFonts w:hint="eastAsia"/>
        </w:rPr>
        <w:t>组织事项</w:t>
      </w:r>
    </w:p>
    <w:p w:rsidR="00000000" w:rsidRDefault="00000000">
      <w:pPr>
        <w:ind w:left="1020"/>
        <w:rPr>
          <w:rFonts w:hint="eastAsia"/>
        </w:rPr>
      </w:pPr>
      <w:r>
        <w:rPr>
          <w:rFonts w:hint="eastAsia"/>
        </w:rPr>
        <w:t>3.</w:t>
      </w:r>
      <w:r>
        <w:rPr>
          <w:rFonts w:hint="eastAsia"/>
        </w:rPr>
        <w:tab/>
      </w:r>
      <w:r>
        <w:rPr>
          <w:rFonts w:hint="eastAsia"/>
        </w:rPr>
        <w:t>缔约国报告提交情况</w:t>
      </w:r>
    </w:p>
    <w:p w:rsidR="00000000" w:rsidRDefault="00000000">
      <w:pPr>
        <w:ind w:left="1020"/>
        <w:rPr>
          <w:rFonts w:hint="eastAsia"/>
        </w:rPr>
      </w:pPr>
      <w:r>
        <w:rPr>
          <w:rFonts w:hint="eastAsia"/>
        </w:rPr>
        <w:t>4.</w:t>
      </w:r>
      <w:r>
        <w:rPr>
          <w:rFonts w:hint="eastAsia"/>
        </w:rPr>
        <w:tab/>
      </w:r>
      <w:r>
        <w:rPr>
          <w:rFonts w:hint="eastAsia"/>
        </w:rPr>
        <w:t>审议缔约国的报告</w:t>
      </w:r>
    </w:p>
    <w:p w:rsidR="00000000" w:rsidRDefault="00000000">
      <w:pPr>
        <w:ind w:left="1020"/>
        <w:rPr>
          <w:rFonts w:hint="eastAsia"/>
        </w:rPr>
      </w:pPr>
      <w:r>
        <w:rPr>
          <w:rFonts w:hint="eastAsia"/>
        </w:rPr>
        <w:t>5.</w:t>
      </w:r>
      <w:r>
        <w:rPr>
          <w:rFonts w:hint="eastAsia"/>
        </w:rPr>
        <w:tab/>
      </w:r>
      <w:r>
        <w:rPr>
          <w:rFonts w:hint="eastAsia"/>
        </w:rPr>
        <w:t>与其他联合国组织、专门机构和其他主管机关的合作</w:t>
      </w:r>
    </w:p>
    <w:p w:rsidR="00000000" w:rsidRDefault="00000000">
      <w:pPr>
        <w:ind w:left="1020"/>
        <w:rPr>
          <w:rFonts w:hint="eastAsia"/>
        </w:rPr>
      </w:pPr>
      <w:r>
        <w:rPr>
          <w:rFonts w:hint="eastAsia"/>
        </w:rPr>
        <w:t>6.</w:t>
      </w:r>
      <w:r>
        <w:rPr>
          <w:rFonts w:hint="eastAsia"/>
        </w:rPr>
        <w:tab/>
      </w:r>
      <w:r>
        <w:rPr>
          <w:rFonts w:hint="eastAsia"/>
        </w:rPr>
        <w:t>委员会的工作方法</w:t>
      </w:r>
    </w:p>
    <w:p w:rsidR="00000000" w:rsidRDefault="00000000">
      <w:pPr>
        <w:ind w:left="1020"/>
        <w:rPr>
          <w:rFonts w:hint="eastAsia"/>
        </w:rPr>
      </w:pPr>
      <w:r>
        <w:rPr>
          <w:rFonts w:hint="eastAsia"/>
        </w:rPr>
        <w:t>7.</w:t>
      </w:r>
      <w:r>
        <w:rPr>
          <w:rFonts w:hint="eastAsia"/>
        </w:rPr>
        <w:tab/>
      </w:r>
      <w:r>
        <w:rPr>
          <w:rFonts w:hint="eastAsia"/>
        </w:rPr>
        <w:t>一般性意见</w:t>
      </w:r>
    </w:p>
    <w:p w:rsidR="00000000" w:rsidRDefault="00000000">
      <w:pPr>
        <w:ind w:left="1020"/>
        <w:rPr>
          <w:rFonts w:hint="eastAsia"/>
        </w:rPr>
      </w:pPr>
      <w:r>
        <w:rPr>
          <w:rFonts w:hint="eastAsia"/>
        </w:rPr>
        <w:t>8.</w:t>
      </w:r>
      <w:r>
        <w:rPr>
          <w:rFonts w:hint="eastAsia"/>
        </w:rPr>
        <w:tab/>
      </w:r>
      <w:r>
        <w:rPr>
          <w:rFonts w:hint="eastAsia"/>
        </w:rPr>
        <w:t>今后会议</w:t>
      </w:r>
    </w:p>
    <w:p w:rsidR="00000000" w:rsidRDefault="00000000">
      <w:pPr>
        <w:spacing w:after="320"/>
        <w:ind w:left="1020"/>
        <w:rPr>
          <w:rFonts w:hint="eastAsia"/>
        </w:rPr>
      </w:pPr>
      <w:r>
        <w:rPr>
          <w:rFonts w:hint="eastAsia"/>
        </w:rPr>
        <w:t>9.</w:t>
      </w:r>
      <w:r>
        <w:rPr>
          <w:rFonts w:hint="eastAsia"/>
        </w:rPr>
        <w:tab/>
      </w:r>
      <w:r>
        <w:rPr>
          <w:rFonts w:hint="eastAsia"/>
        </w:rPr>
        <w:t>其他事项。</w:t>
      </w:r>
    </w:p>
    <w:p w:rsidR="00000000" w:rsidRDefault="00000000">
      <w:pPr>
        <w:pStyle w:val="Heading3"/>
        <w:rPr>
          <w:rFonts w:hint="eastAsia"/>
        </w:rPr>
      </w:pPr>
      <w:r>
        <w:rPr>
          <w:rFonts w:hint="eastAsia"/>
          <w:u w:val="none"/>
        </w:rPr>
        <w:t xml:space="preserve">E.  </w:t>
      </w:r>
      <w:r>
        <w:rPr>
          <w:rFonts w:hint="eastAsia"/>
        </w:rPr>
        <w:t>与联合国人权事务高级专员的会晤</w:t>
      </w:r>
    </w:p>
    <w:p w:rsidR="00000000" w:rsidRDefault="00000000">
      <w:pPr>
        <w:rPr>
          <w:rFonts w:hint="eastAsia"/>
        </w:rPr>
      </w:pPr>
      <w:r>
        <w:rPr>
          <w:rFonts w:hint="eastAsia"/>
        </w:rPr>
        <w:tab/>
        <w:t xml:space="preserve">13.  </w:t>
      </w:r>
      <w:r>
        <w:rPr>
          <w:rFonts w:hint="eastAsia"/>
        </w:rPr>
        <w:t>在</w:t>
      </w:r>
      <w:r>
        <w:rPr>
          <w:rFonts w:hint="eastAsia"/>
        </w:rPr>
        <w:t>2002</w:t>
      </w:r>
      <w:r>
        <w:rPr>
          <w:rFonts w:hint="eastAsia"/>
        </w:rPr>
        <w:t>年</w:t>
      </w:r>
      <w:r>
        <w:rPr>
          <w:rFonts w:hint="eastAsia"/>
        </w:rPr>
        <w:t>6</w:t>
      </w:r>
      <w:r>
        <w:rPr>
          <w:rFonts w:hint="eastAsia"/>
        </w:rPr>
        <w:t>月</w:t>
      </w:r>
      <w:r>
        <w:rPr>
          <w:rFonts w:hint="eastAsia"/>
        </w:rPr>
        <w:t>3</w:t>
      </w:r>
      <w:r>
        <w:rPr>
          <w:rFonts w:hint="eastAsia"/>
        </w:rPr>
        <w:t>日举行的第</w:t>
      </w:r>
      <w:r>
        <w:rPr>
          <w:rFonts w:hint="eastAsia"/>
        </w:rPr>
        <w:t>797</w:t>
      </w:r>
      <w:r>
        <w:rPr>
          <w:rFonts w:hint="eastAsia"/>
        </w:rPr>
        <w:t>次会议上，联合国人权事务高级专员玛丽</w:t>
      </w:r>
      <w:r>
        <w:rPr>
          <w:rFonts w:ascii="SimSun" w:hAnsi="SimSun" w:hint="eastAsia"/>
        </w:rPr>
        <w:t>·</w:t>
      </w:r>
      <w:r>
        <w:rPr>
          <w:rFonts w:hint="eastAsia"/>
        </w:rPr>
        <w:t>鲁宾逊女士向委员会作了发言。</w:t>
      </w:r>
    </w:p>
    <w:p w:rsidR="00000000" w:rsidRDefault="00000000">
      <w:pPr>
        <w:rPr>
          <w:rFonts w:hint="eastAsia"/>
        </w:rPr>
      </w:pPr>
      <w:r>
        <w:rPr>
          <w:rFonts w:hint="eastAsia"/>
        </w:rPr>
        <w:tab/>
        <w:t xml:space="preserve">14.  </w:t>
      </w:r>
      <w:r>
        <w:rPr>
          <w:rFonts w:hint="eastAsia"/>
        </w:rPr>
        <w:t>鲁宾逊女士向委员会的委员们谈了她对大会关于儿童问题的特别会议的想法，承认经过思考，她对这次重要事件不无关注。从人权的角度看，《宣言》和《行动纲领》显然没有达到各方面的期望。《行动纲领》与《儿童权利公约》和其他有关国际文书之间的具体联系不够。因此，十分重要的是，从事儿童权利工作的各方面力量应继续强调缔约国对《公约》的承诺。委员会在确保各国在国家一级已经制定的《公约》执行框架内，落实特别会议通过的《行动纲领》和《宣言》方面，可发挥关键作用。</w:t>
      </w:r>
    </w:p>
    <w:p w:rsidR="00000000" w:rsidRDefault="00000000">
      <w:pPr>
        <w:rPr>
          <w:rFonts w:hint="eastAsia"/>
        </w:rPr>
      </w:pPr>
      <w:r>
        <w:rPr>
          <w:rFonts w:hint="eastAsia"/>
        </w:rPr>
        <w:tab/>
        <w:t xml:space="preserve">15.  </w:t>
      </w:r>
      <w:r>
        <w:rPr>
          <w:rFonts w:hint="eastAsia"/>
        </w:rPr>
        <w:t>特别会议比较积极的一个方面，是儿童和年轻人的参加，和他们对《公约》和总的人权的强调。她在纽约会见了一些年轻的与会者，这些人的投入和能力给她留下了十分深刻的印象。她鼓励所有从事儿童权利工作的人继续并加强委员会让儿童和年轻人直接参与他们工作的努力。特别会议之后，又是国际社会的另一个历史性时刻：土著问题常设论坛的第一届会议。正如秘书长在闭幕会议的讲话中所说，论坛的责任重大，应决定如何最佳地调动联合国系统的专门知识和资源。它还必须使各国政府确信，他们应参加这方面的工作，加强对土著人问题的实际重视。《公约》是唯一具有法律约束力的人权文书，在第</w:t>
      </w:r>
      <w:r>
        <w:rPr>
          <w:rFonts w:hint="eastAsia"/>
        </w:rPr>
        <w:t>30</w:t>
      </w:r>
      <w:r>
        <w:rPr>
          <w:rFonts w:hint="eastAsia"/>
        </w:rPr>
        <w:t>条中明确承认了土著儿童的权利。她鼓励各位专家考虑，委员会今后应如何做才能最大限度地支持论坛的工作。</w:t>
      </w:r>
    </w:p>
    <w:p w:rsidR="00000000" w:rsidRDefault="00000000">
      <w:pPr>
        <w:rPr>
          <w:rFonts w:hint="eastAsia"/>
        </w:rPr>
      </w:pPr>
      <w:r>
        <w:rPr>
          <w:rFonts w:hint="eastAsia"/>
        </w:rPr>
        <w:tab/>
        <w:t xml:space="preserve">16.  </w:t>
      </w:r>
      <w:r>
        <w:rPr>
          <w:rFonts w:hint="eastAsia"/>
        </w:rPr>
        <w:t>鲁宾逊女士回顾说，人权委员会的上一届会议通过了一项决议，建议秘书长任命一位独立专家领导有关对儿童暴力问题的研究。这项决议是对大会在去年就同一问题通过的另一项决议的补充，应推动有关的任命，希望能在夏季结束之前。在为研究工作提供专家指导方面，委员会可发挥重要作用。</w:t>
      </w:r>
    </w:p>
    <w:p w:rsidR="00000000" w:rsidRDefault="00000000">
      <w:pPr>
        <w:rPr>
          <w:rFonts w:hint="eastAsia"/>
        </w:rPr>
      </w:pPr>
      <w:r>
        <w:rPr>
          <w:rFonts w:hint="eastAsia"/>
        </w:rPr>
        <w:tab/>
        <w:t xml:space="preserve">17.  </w:t>
      </w:r>
      <w:r>
        <w:rPr>
          <w:rFonts w:hint="eastAsia"/>
        </w:rPr>
        <w:t>鲁宾逊女士说，教育、卫生和其他服务的私营化都是一股日益发展的趋势。还需要更好地了解这一趋势，因为对这些服务的私有化对享有人权的影响人们还并不完全了解。因此，她很高兴委员会将在下届会议上就这个重要问题安排一天的一般性讨论</w:t>
      </w:r>
      <w:r>
        <w:rPr>
          <w:rFonts w:hint="eastAsia"/>
        </w:rPr>
        <w:t>(2002</w:t>
      </w:r>
      <w:r>
        <w:rPr>
          <w:rFonts w:hint="eastAsia"/>
        </w:rPr>
        <w:t>年</w:t>
      </w:r>
      <w:r>
        <w:rPr>
          <w:rFonts w:hint="eastAsia"/>
        </w:rPr>
        <w:t>9</w:t>
      </w:r>
      <w:r>
        <w:rPr>
          <w:rFonts w:hint="eastAsia"/>
        </w:rPr>
        <w:t>月</w:t>
      </w:r>
      <w:r>
        <w:rPr>
          <w:rFonts w:hint="eastAsia"/>
        </w:rPr>
        <w:t>20</w:t>
      </w:r>
      <w:r>
        <w:rPr>
          <w:rFonts w:hint="eastAsia"/>
        </w:rPr>
        <w:t>日</w:t>
      </w:r>
      <w:r>
        <w:rPr>
          <w:rFonts w:hint="eastAsia"/>
        </w:rPr>
        <w:t>)</w:t>
      </w:r>
      <w:r>
        <w:rPr>
          <w:rFonts w:hint="eastAsia"/>
        </w:rPr>
        <w:t>。</w:t>
      </w:r>
    </w:p>
    <w:p w:rsidR="00000000" w:rsidRDefault="00000000">
      <w:pPr>
        <w:spacing w:after="320"/>
        <w:rPr>
          <w:rFonts w:hint="eastAsia"/>
        </w:rPr>
      </w:pPr>
      <w:r>
        <w:rPr>
          <w:rFonts w:hint="eastAsia"/>
        </w:rPr>
        <w:tab/>
        <w:t xml:space="preserve">18.  </w:t>
      </w:r>
      <w:r>
        <w:rPr>
          <w:rFonts w:hint="eastAsia"/>
        </w:rPr>
        <w:t>讲话结束后，主席和委员会委员们感谢高级专员对委员会工作的支持和贡献。杜克先生对高级专员表示由衷的感谢，感谢她对儿童权利和委员会工作的坚决和长期支持。他特别感谢鲁宾逊女士坚持参加委员会对各项专题的一般性讨论。他还表扬了委员会秘书处，这些年来秘书处已成为一个十分投入和胜任的机构。他欢迎高专办在起草一般性意见方面给予的支持，帮助缔约国落实《公约》的规定。</w:t>
      </w:r>
    </w:p>
    <w:p w:rsidR="00000000" w:rsidRDefault="00000000">
      <w:pPr>
        <w:pStyle w:val="Heading3"/>
        <w:rPr>
          <w:rFonts w:hint="eastAsia"/>
        </w:rPr>
      </w:pPr>
      <w:r>
        <w:rPr>
          <w:rFonts w:hint="eastAsia"/>
          <w:u w:val="none"/>
        </w:rPr>
        <w:t xml:space="preserve">F.  </w:t>
      </w:r>
      <w:r>
        <w:rPr>
          <w:rFonts w:hint="eastAsia"/>
        </w:rPr>
        <w:t>会前工作组</w:t>
      </w:r>
    </w:p>
    <w:p w:rsidR="00000000" w:rsidRDefault="00000000">
      <w:pPr>
        <w:rPr>
          <w:rFonts w:hint="eastAsia"/>
        </w:rPr>
      </w:pPr>
      <w:r>
        <w:rPr>
          <w:rFonts w:hint="eastAsia"/>
        </w:rPr>
        <w:tab/>
        <w:t xml:space="preserve">19.  </w:t>
      </w:r>
      <w:r>
        <w:rPr>
          <w:rFonts w:hint="eastAsia"/>
        </w:rPr>
        <w:t>按照委员会第一届会议的决定，会前工作组于</w:t>
      </w:r>
      <w:r>
        <w:rPr>
          <w:rFonts w:hint="eastAsia"/>
        </w:rPr>
        <w:t>2002</w:t>
      </w:r>
      <w:r>
        <w:rPr>
          <w:rFonts w:hint="eastAsia"/>
        </w:rPr>
        <w:t>年</w:t>
      </w:r>
      <w:r>
        <w:rPr>
          <w:rFonts w:hint="eastAsia"/>
        </w:rPr>
        <w:t>2</w:t>
      </w:r>
      <w:r>
        <w:rPr>
          <w:rFonts w:hint="eastAsia"/>
        </w:rPr>
        <w:t>月</w:t>
      </w:r>
      <w:r>
        <w:rPr>
          <w:rFonts w:hint="eastAsia"/>
        </w:rPr>
        <w:t>4</w:t>
      </w:r>
      <w:r>
        <w:rPr>
          <w:rFonts w:hint="eastAsia"/>
        </w:rPr>
        <w:t>日至</w:t>
      </w:r>
      <w:r>
        <w:rPr>
          <w:rFonts w:hint="eastAsia"/>
        </w:rPr>
        <w:t>8</w:t>
      </w:r>
      <w:r>
        <w:rPr>
          <w:rFonts w:hint="eastAsia"/>
        </w:rPr>
        <w:t>日在日内瓦举行会议。除谢迪先生和艾尔</w:t>
      </w:r>
      <w:r>
        <w:rPr>
          <w:rFonts w:ascii="SimSun" w:hAnsi="SimSun" w:hint="eastAsia"/>
        </w:rPr>
        <w:t>·</w:t>
      </w:r>
      <w:r>
        <w:rPr>
          <w:rFonts w:hint="eastAsia"/>
        </w:rPr>
        <w:t>朱因迪女士外，所有委员都参加了工作组的会议。人权高专办、劳工组织、儿童基金会、教科文组织、难民高专办和卫生组织的代表也参加了会议。非政府组织《儿童权利公约》工作组的代表以及一些国家和国际非政府组织的代表也参加了会议。</w:t>
      </w:r>
    </w:p>
    <w:p w:rsidR="00000000" w:rsidRDefault="00000000">
      <w:pPr>
        <w:rPr>
          <w:rFonts w:hint="eastAsia"/>
        </w:rPr>
      </w:pPr>
      <w:r>
        <w:rPr>
          <w:rFonts w:hint="eastAsia"/>
        </w:rPr>
        <w:tab/>
        <w:t xml:space="preserve">20.  </w:t>
      </w:r>
      <w:r>
        <w:rPr>
          <w:rFonts w:hint="eastAsia"/>
        </w:rPr>
        <w:t>召开会前工作组会议的目的，是便利委员会根据《公约》第</w:t>
      </w:r>
      <w:r>
        <w:rPr>
          <w:rFonts w:hint="eastAsia"/>
        </w:rPr>
        <w:t>44</w:t>
      </w:r>
      <w:r>
        <w:rPr>
          <w:rFonts w:hint="eastAsia"/>
        </w:rPr>
        <w:t>条和第</w:t>
      </w:r>
      <w:r>
        <w:rPr>
          <w:rFonts w:hint="eastAsia"/>
        </w:rPr>
        <w:t>45</w:t>
      </w:r>
      <w:r>
        <w:rPr>
          <w:rFonts w:hint="eastAsia"/>
        </w:rPr>
        <w:t>条开展工作，主要是审查缔约国的报告和事先确定需要同报告国代表讨论的主要问题。也可以借这个机会审议技术援助和国际合作有关的问题。</w:t>
      </w:r>
    </w:p>
    <w:p w:rsidR="00000000" w:rsidRDefault="00000000">
      <w:pPr>
        <w:spacing w:after="320"/>
        <w:rPr>
          <w:rFonts w:hint="eastAsia"/>
        </w:rPr>
      </w:pPr>
      <w:r>
        <w:rPr>
          <w:rFonts w:hint="eastAsia"/>
        </w:rPr>
        <w:tab/>
        <w:t xml:space="preserve">21.  </w:t>
      </w:r>
      <w:r>
        <w:rPr>
          <w:rFonts w:hint="eastAsia"/>
        </w:rPr>
        <w:t>卡普女士和杜克先生主持了会前工作组的会议。工作组共举行了</w:t>
      </w:r>
      <w:r>
        <w:rPr>
          <w:rFonts w:hint="eastAsia"/>
        </w:rPr>
        <w:t>9</w:t>
      </w:r>
      <w:r>
        <w:rPr>
          <w:rFonts w:hint="eastAsia"/>
        </w:rPr>
        <w:t>次会议，审查委员会委员们提出的涉及</w:t>
      </w:r>
      <w:r>
        <w:rPr>
          <w:rFonts w:hint="eastAsia"/>
        </w:rPr>
        <w:t>5</w:t>
      </w:r>
      <w:r>
        <w:rPr>
          <w:rFonts w:hint="eastAsia"/>
        </w:rPr>
        <w:t>个国家（几内亚比绍、尼日尔、瑞士、圣文森特和格林纳丁斯和荷兰（荷属安的列斯群岛））的初次报告和</w:t>
      </w:r>
      <w:r>
        <w:rPr>
          <w:rFonts w:hint="eastAsia"/>
        </w:rPr>
        <w:t>4</w:t>
      </w:r>
      <w:r>
        <w:rPr>
          <w:rFonts w:hint="eastAsia"/>
        </w:rPr>
        <w:t>个国家（比利时、白俄罗斯、突尼斯和西班牙）的第二次定期报告的问题清单。这些问题清单已通过一份照会发给有关国家的常驻代表团，并请他们尽可能在</w:t>
      </w:r>
      <w:r>
        <w:rPr>
          <w:rFonts w:hint="eastAsia"/>
        </w:rPr>
        <w:t>2002</w:t>
      </w:r>
      <w:r>
        <w:rPr>
          <w:rFonts w:hint="eastAsia"/>
        </w:rPr>
        <w:t>年</w:t>
      </w:r>
      <w:r>
        <w:rPr>
          <w:rFonts w:hint="eastAsia"/>
        </w:rPr>
        <w:t>4</w:t>
      </w:r>
      <w:r>
        <w:rPr>
          <w:rFonts w:hint="eastAsia"/>
        </w:rPr>
        <w:t>月</w:t>
      </w:r>
      <w:r>
        <w:rPr>
          <w:rFonts w:hint="eastAsia"/>
        </w:rPr>
        <w:t>1</w:t>
      </w:r>
      <w:r>
        <w:rPr>
          <w:rFonts w:hint="eastAsia"/>
        </w:rPr>
        <w:t>日以前就清单中的问题提出书面答复。</w:t>
      </w:r>
    </w:p>
    <w:p w:rsidR="00000000" w:rsidRDefault="00000000">
      <w:pPr>
        <w:pStyle w:val="Heading3"/>
        <w:rPr>
          <w:rFonts w:hint="eastAsia"/>
        </w:rPr>
      </w:pPr>
      <w:r>
        <w:rPr>
          <w:rFonts w:hint="eastAsia"/>
          <w:u w:val="none"/>
        </w:rPr>
        <w:t xml:space="preserve">G.  </w:t>
      </w:r>
      <w:r>
        <w:rPr>
          <w:rFonts w:hint="eastAsia"/>
        </w:rPr>
        <w:t>工作安排</w:t>
      </w:r>
    </w:p>
    <w:p w:rsidR="00000000" w:rsidRDefault="00000000">
      <w:pPr>
        <w:spacing w:after="320"/>
        <w:rPr>
          <w:rFonts w:hint="eastAsia"/>
        </w:rPr>
      </w:pPr>
      <w:r>
        <w:rPr>
          <w:rFonts w:hint="eastAsia"/>
        </w:rPr>
        <w:tab/>
        <w:t xml:space="preserve">22.  </w:t>
      </w:r>
      <w:r>
        <w:rPr>
          <w:rFonts w:hint="eastAsia"/>
        </w:rPr>
        <w:t>委员会在</w:t>
      </w:r>
      <w:r>
        <w:rPr>
          <w:rFonts w:hint="eastAsia"/>
        </w:rPr>
        <w:t>2002</w:t>
      </w:r>
      <w:r>
        <w:rPr>
          <w:rFonts w:hint="eastAsia"/>
        </w:rPr>
        <w:t>年</w:t>
      </w:r>
      <w:r>
        <w:rPr>
          <w:rFonts w:hint="eastAsia"/>
        </w:rPr>
        <w:t>5</w:t>
      </w:r>
      <w:r>
        <w:rPr>
          <w:rFonts w:hint="eastAsia"/>
        </w:rPr>
        <w:t>月</w:t>
      </w:r>
      <w:r>
        <w:rPr>
          <w:rFonts w:hint="eastAsia"/>
        </w:rPr>
        <w:t>21</w:t>
      </w:r>
      <w:r>
        <w:rPr>
          <w:rFonts w:hint="eastAsia"/>
        </w:rPr>
        <w:t>日第</w:t>
      </w:r>
      <w:r>
        <w:rPr>
          <w:rFonts w:hint="eastAsia"/>
        </w:rPr>
        <w:t>778</w:t>
      </w:r>
      <w:r>
        <w:rPr>
          <w:rFonts w:hint="eastAsia"/>
        </w:rPr>
        <w:t>次会议上审议了工作安排。委员会收到了秘书长同委员会主席磋商后拟定的第三十届会议的工作计划草案和委员会第三十届会议的报告</w:t>
      </w:r>
      <w:r>
        <w:rPr>
          <w:rFonts w:hint="eastAsia"/>
        </w:rPr>
        <w:t>(CRC/C/114)</w:t>
      </w:r>
      <w:r>
        <w:rPr>
          <w:rFonts w:hint="eastAsia"/>
        </w:rPr>
        <w:t>。</w:t>
      </w:r>
    </w:p>
    <w:p w:rsidR="00000000" w:rsidRDefault="00000000">
      <w:pPr>
        <w:pStyle w:val="Heading3"/>
        <w:rPr>
          <w:rFonts w:hint="eastAsia"/>
        </w:rPr>
      </w:pPr>
      <w:r>
        <w:rPr>
          <w:rFonts w:hint="eastAsia"/>
          <w:u w:val="none"/>
        </w:rPr>
        <w:t xml:space="preserve">H.  </w:t>
      </w:r>
      <w:r>
        <w:rPr>
          <w:rFonts w:hint="eastAsia"/>
        </w:rPr>
        <w:t>今后常会</w:t>
      </w:r>
    </w:p>
    <w:p w:rsidR="00000000" w:rsidRDefault="00000000">
      <w:pPr>
        <w:rPr>
          <w:rFonts w:hint="eastAsia"/>
        </w:rPr>
      </w:pPr>
      <w:r>
        <w:rPr>
          <w:rFonts w:hint="eastAsia"/>
        </w:rPr>
        <w:tab/>
        <w:t xml:space="preserve">23.  </w:t>
      </w:r>
      <w:r>
        <w:rPr>
          <w:rFonts w:hint="eastAsia"/>
        </w:rPr>
        <w:t>委员会指出，委员会第三十一届会议将于</w:t>
      </w:r>
      <w:r>
        <w:rPr>
          <w:rFonts w:hint="eastAsia"/>
        </w:rPr>
        <w:t>2002</w:t>
      </w:r>
      <w:r>
        <w:rPr>
          <w:rFonts w:hint="eastAsia"/>
        </w:rPr>
        <w:t>年</w:t>
      </w:r>
      <w:r>
        <w:rPr>
          <w:rFonts w:hint="eastAsia"/>
        </w:rPr>
        <w:t>9</w:t>
      </w:r>
      <w:r>
        <w:rPr>
          <w:rFonts w:hint="eastAsia"/>
        </w:rPr>
        <w:t>月</w:t>
      </w:r>
      <w:r>
        <w:rPr>
          <w:rFonts w:hint="eastAsia"/>
        </w:rPr>
        <w:t>16</w:t>
      </w:r>
      <w:r>
        <w:rPr>
          <w:rFonts w:hint="eastAsia"/>
        </w:rPr>
        <w:t>日至</w:t>
      </w:r>
      <w:r>
        <w:rPr>
          <w:rFonts w:hint="eastAsia"/>
        </w:rPr>
        <w:t>10</w:t>
      </w:r>
      <w:r>
        <w:rPr>
          <w:rFonts w:hint="eastAsia"/>
        </w:rPr>
        <w:t>月</w:t>
      </w:r>
      <w:r>
        <w:rPr>
          <w:rFonts w:hint="eastAsia"/>
        </w:rPr>
        <w:t>4</w:t>
      </w:r>
      <w:r>
        <w:rPr>
          <w:rFonts w:hint="eastAsia"/>
        </w:rPr>
        <w:t>日举行，第三十二届会议的会前工作组将于</w:t>
      </w:r>
      <w:r>
        <w:rPr>
          <w:rFonts w:hint="eastAsia"/>
        </w:rPr>
        <w:t>2002</w:t>
      </w:r>
      <w:r>
        <w:rPr>
          <w:rFonts w:hint="eastAsia"/>
        </w:rPr>
        <w:t>年</w:t>
      </w:r>
      <w:r>
        <w:rPr>
          <w:rFonts w:hint="eastAsia"/>
        </w:rPr>
        <w:t>10</w:t>
      </w:r>
      <w:r>
        <w:rPr>
          <w:rFonts w:hint="eastAsia"/>
        </w:rPr>
        <w:t>月</w:t>
      </w:r>
      <w:r>
        <w:rPr>
          <w:rFonts w:hint="eastAsia"/>
        </w:rPr>
        <w:t>7</w:t>
      </w:r>
      <w:r>
        <w:rPr>
          <w:rFonts w:hint="eastAsia"/>
        </w:rPr>
        <w:t>日至</w:t>
      </w:r>
      <w:r>
        <w:rPr>
          <w:rFonts w:hint="eastAsia"/>
        </w:rPr>
        <w:t>11</w:t>
      </w:r>
      <w:r>
        <w:rPr>
          <w:rFonts w:hint="eastAsia"/>
        </w:rPr>
        <w:t>日举行会议。</w:t>
      </w:r>
    </w:p>
    <w:p w:rsidR="00000000" w:rsidRDefault="00000000">
      <w:pPr>
        <w:pStyle w:val="Heading2"/>
        <w:rPr>
          <w:rFonts w:hint="eastAsia"/>
        </w:rPr>
      </w:pPr>
      <w:r>
        <w:br w:type="page"/>
      </w:r>
      <w:r>
        <w:rPr>
          <w:rFonts w:hint="eastAsia"/>
        </w:rPr>
        <w:t>三、缔约国根据《公约》第</w:t>
      </w:r>
      <w:r>
        <w:rPr>
          <w:rFonts w:hint="eastAsia"/>
        </w:rPr>
        <w:t>44</w:t>
      </w:r>
      <w:r>
        <w:rPr>
          <w:rFonts w:hint="eastAsia"/>
        </w:rPr>
        <w:t>条提交的报告</w:t>
      </w:r>
    </w:p>
    <w:p w:rsidR="00000000" w:rsidRDefault="00000000">
      <w:pPr>
        <w:pStyle w:val="Heading3"/>
        <w:rPr>
          <w:rFonts w:hint="eastAsia"/>
        </w:rPr>
      </w:pPr>
      <w:r>
        <w:rPr>
          <w:rFonts w:hint="eastAsia"/>
          <w:u w:val="none"/>
        </w:rPr>
        <w:t xml:space="preserve">A.  </w:t>
      </w:r>
      <w:r>
        <w:rPr>
          <w:rFonts w:hint="eastAsia"/>
        </w:rPr>
        <w:t>报告提交情况</w:t>
      </w:r>
    </w:p>
    <w:p w:rsidR="00000000" w:rsidRDefault="00000000">
      <w:pPr>
        <w:rPr>
          <w:rFonts w:hint="eastAsia"/>
        </w:rPr>
      </w:pPr>
      <w:r>
        <w:rPr>
          <w:rFonts w:hint="eastAsia"/>
        </w:rPr>
        <w:tab/>
        <w:t xml:space="preserve">24.  </w:t>
      </w:r>
      <w:r>
        <w:rPr>
          <w:rFonts w:hint="eastAsia"/>
        </w:rPr>
        <w:t>委员会收到了下列文件：</w:t>
      </w:r>
    </w:p>
    <w:p w:rsidR="00000000" w:rsidRDefault="00000000">
      <w:pPr>
        <w:numPr>
          <w:ilvl w:val="0"/>
          <w:numId w:val="50"/>
        </w:numPr>
        <w:rPr>
          <w:rFonts w:hint="eastAsia"/>
        </w:rPr>
      </w:pPr>
      <w:r>
        <w:rPr>
          <w:rFonts w:hint="eastAsia"/>
        </w:rPr>
        <w:t>秘书长关于下列报告的说明：缔约国应于</w:t>
      </w:r>
      <w:r>
        <w:rPr>
          <w:rFonts w:hint="eastAsia"/>
        </w:rPr>
        <w:t>1992</w:t>
      </w:r>
      <w:r>
        <w:rPr>
          <w:rFonts w:hint="eastAsia"/>
        </w:rPr>
        <w:t>年</w:t>
      </w:r>
      <w:r>
        <w:rPr>
          <w:rFonts w:hint="eastAsia"/>
        </w:rPr>
        <w:t>(CRC/C/3)</w:t>
      </w:r>
      <w:r>
        <w:rPr>
          <w:rFonts w:hint="eastAsia"/>
        </w:rPr>
        <w:t>、</w:t>
      </w:r>
      <w:r>
        <w:rPr>
          <w:rFonts w:hint="eastAsia"/>
        </w:rPr>
        <w:t>1993</w:t>
      </w:r>
      <w:r>
        <w:rPr>
          <w:rFonts w:hint="eastAsia"/>
        </w:rPr>
        <w:t>年</w:t>
      </w:r>
      <w:r>
        <w:rPr>
          <w:rFonts w:hint="eastAsia"/>
        </w:rPr>
        <w:t>(CRC/C/8/</w:t>
      </w:r>
      <w:r>
        <w:t>Rev.3)</w:t>
      </w:r>
      <w:r>
        <w:rPr>
          <w:rFonts w:hint="eastAsia"/>
        </w:rPr>
        <w:t>、</w:t>
      </w:r>
      <w:r>
        <w:t>1994</w:t>
      </w:r>
      <w:r>
        <w:rPr>
          <w:rFonts w:hint="eastAsia"/>
        </w:rPr>
        <w:t>年</w:t>
      </w:r>
      <w:r>
        <w:rPr>
          <w:rFonts w:hint="eastAsia"/>
        </w:rPr>
        <w:t>(</w:t>
      </w:r>
      <w:r>
        <w:t>CRC/C/11/Rev.3)</w:t>
      </w:r>
      <w:r>
        <w:rPr>
          <w:rFonts w:hint="eastAsia"/>
        </w:rPr>
        <w:t>、</w:t>
      </w:r>
      <w:r>
        <w:t>1995</w:t>
      </w:r>
      <w:r>
        <w:rPr>
          <w:rFonts w:hint="eastAsia"/>
        </w:rPr>
        <w:t>年</w:t>
      </w:r>
      <w:r>
        <w:rPr>
          <w:rFonts w:hint="eastAsia"/>
        </w:rPr>
        <w:t>(</w:t>
      </w:r>
      <w:r>
        <w:t>CRC/C/28)</w:t>
      </w:r>
      <w:r>
        <w:rPr>
          <w:rFonts w:hint="eastAsia"/>
        </w:rPr>
        <w:t>、</w:t>
      </w:r>
      <w:r>
        <w:t>1996</w:t>
      </w:r>
      <w:r>
        <w:rPr>
          <w:rFonts w:hint="eastAsia"/>
        </w:rPr>
        <w:t>年</w:t>
      </w:r>
      <w:r>
        <w:rPr>
          <w:rFonts w:hint="eastAsia"/>
        </w:rPr>
        <w:t>(</w:t>
      </w:r>
      <w:r>
        <w:t>CRC/C/41)</w:t>
      </w:r>
      <w:r>
        <w:rPr>
          <w:rFonts w:hint="eastAsia"/>
        </w:rPr>
        <w:t>、</w:t>
      </w:r>
      <w:r>
        <w:t>1997</w:t>
      </w:r>
      <w:r>
        <w:rPr>
          <w:rFonts w:hint="eastAsia"/>
        </w:rPr>
        <w:t>年</w:t>
      </w:r>
      <w:r>
        <w:rPr>
          <w:rFonts w:hint="eastAsia"/>
        </w:rPr>
        <w:t>(</w:t>
      </w:r>
      <w:r>
        <w:t>CRC/C/51)</w:t>
      </w:r>
      <w:r>
        <w:rPr>
          <w:rFonts w:hint="eastAsia"/>
        </w:rPr>
        <w:t>、</w:t>
      </w:r>
      <w:r>
        <w:t>1998</w:t>
      </w:r>
      <w:r>
        <w:rPr>
          <w:rFonts w:hint="eastAsia"/>
        </w:rPr>
        <w:t>年</w:t>
      </w:r>
      <w:r>
        <w:rPr>
          <w:rFonts w:hint="eastAsia"/>
        </w:rPr>
        <w:t>(</w:t>
      </w:r>
      <w:r>
        <w:t>CRC/C/61)</w:t>
      </w:r>
      <w:r>
        <w:rPr>
          <w:rFonts w:hint="eastAsia"/>
        </w:rPr>
        <w:t>和</w:t>
      </w:r>
      <w:r>
        <w:t>1999</w:t>
      </w:r>
      <w:r>
        <w:rPr>
          <w:rFonts w:hint="eastAsia"/>
        </w:rPr>
        <w:t>年</w:t>
      </w:r>
      <w:r>
        <w:rPr>
          <w:rFonts w:hint="eastAsia"/>
        </w:rPr>
        <w:t>(</w:t>
      </w:r>
      <w:r>
        <w:t>CRC/C/78)</w:t>
      </w:r>
      <w:r>
        <w:rPr>
          <w:rFonts w:hint="eastAsia"/>
        </w:rPr>
        <w:t>提交的初次报告；以及缔约国应于</w:t>
      </w:r>
      <w:r>
        <w:t>1997</w:t>
      </w:r>
      <w:r>
        <w:rPr>
          <w:rFonts w:hint="eastAsia"/>
        </w:rPr>
        <w:t>年</w:t>
      </w:r>
      <w:r>
        <w:rPr>
          <w:rFonts w:hint="eastAsia"/>
        </w:rPr>
        <w:t>(</w:t>
      </w:r>
      <w:r>
        <w:t>CRC/C/</w:t>
      </w:r>
      <w:r>
        <w:rPr>
          <w:rFonts w:hint="eastAsia"/>
        </w:rPr>
        <w:t>65</w:t>
      </w:r>
      <w:r>
        <w:t>)</w:t>
      </w:r>
      <w:r>
        <w:rPr>
          <w:rFonts w:hint="eastAsia"/>
        </w:rPr>
        <w:t>、</w:t>
      </w:r>
      <w:r>
        <w:t>199</w:t>
      </w:r>
      <w:r>
        <w:rPr>
          <w:rFonts w:hint="eastAsia"/>
        </w:rPr>
        <w:t>8</w:t>
      </w:r>
      <w:r>
        <w:rPr>
          <w:rFonts w:hint="eastAsia"/>
        </w:rPr>
        <w:t>年</w:t>
      </w:r>
      <w:r>
        <w:rPr>
          <w:rFonts w:hint="eastAsia"/>
        </w:rPr>
        <w:t>(</w:t>
      </w:r>
      <w:r>
        <w:t>CRC/C/</w:t>
      </w:r>
      <w:r>
        <w:rPr>
          <w:rFonts w:hint="eastAsia"/>
        </w:rPr>
        <w:t>70</w:t>
      </w:r>
      <w:r>
        <w:t>)</w:t>
      </w:r>
      <w:r>
        <w:rPr>
          <w:rFonts w:hint="eastAsia"/>
        </w:rPr>
        <w:t>、</w:t>
      </w:r>
      <w:r>
        <w:t>199</w:t>
      </w:r>
      <w:r>
        <w:rPr>
          <w:rFonts w:hint="eastAsia"/>
        </w:rPr>
        <w:t>9</w:t>
      </w:r>
      <w:r>
        <w:rPr>
          <w:rFonts w:hint="eastAsia"/>
        </w:rPr>
        <w:t>年</w:t>
      </w:r>
      <w:r>
        <w:rPr>
          <w:rFonts w:hint="eastAsia"/>
        </w:rPr>
        <w:t>(</w:t>
      </w:r>
      <w:r>
        <w:t>CRC/C/</w:t>
      </w:r>
      <w:r>
        <w:rPr>
          <w:rFonts w:hint="eastAsia"/>
        </w:rPr>
        <w:t>8</w:t>
      </w:r>
      <w:r>
        <w:t>3)</w:t>
      </w:r>
      <w:r>
        <w:rPr>
          <w:rFonts w:hint="eastAsia"/>
        </w:rPr>
        <w:t>、</w:t>
      </w:r>
      <w:r>
        <w:rPr>
          <w:rFonts w:hint="eastAsia"/>
        </w:rPr>
        <w:t>2000</w:t>
      </w:r>
      <w:r>
        <w:rPr>
          <w:rFonts w:hint="eastAsia"/>
        </w:rPr>
        <w:t>年</w:t>
      </w:r>
      <w:r>
        <w:rPr>
          <w:rFonts w:hint="eastAsia"/>
        </w:rPr>
        <w:t>(</w:t>
      </w:r>
      <w:r>
        <w:t>CRC/C/</w:t>
      </w:r>
      <w:r>
        <w:rPr>
          <w:rFonts w:hint="eastAsia"/>
        </w:rPr>
        <w:t>9</w:t>
      </w:r>
      <w:r>
        <w:t>3)</w:t>
      </w:r>
      <w:r>
        <w:rPr>
          <w:rFonts w:hint="eastAsia"/>
        </w:rPr>
        <w:t>、</w:t>
      </w:r>
      <w:r>
        <w:rPr>
          <w:rFonts w:hint="eastAsia"/>
        </w:rPr>
        <w:t>2001</w:t>
      </w:r>
      <w:r>
        <w:rPr>
          <w:rFonts w:hint="eastAsia"/>
        </w:rPr>
        <w:t>年</w:t>
      </w:r>
      <w:r>
        <w:rPr>
          <w:rFonts w:hint="eastAsia"/>
        </w:rPr>
        <w:t>(</w:t>
      </w:r>
      <w:r>
        <w:t>CRC/C/</w:t>
      </w:r>
      <w:r>
        <w:rPr>
          <w:rFonts w:hint="eastAsia"/>
        </w:rPr>
        <w:t>104</w:t>
      </w:r>
      <w:r>
        <w:t>)</w:t>
      </w:r>
      <w:r>
        <w:rPr>
          <w:rFonts w:hint="eastAsia"/>
        </w:rPr>
        <w:t>和</w:t>
      </w:r>
      <w:r>
        <w:rPr>
          <w:rFonts w:hint="eastAsia"/>
        </w:rPr>
        <w:t>2002</w:t>
      </w:r>
      <w:r>
        <w:rPr>
          <w:rFonts w:hint="eastAsia"/>
        </w:rPr>
        <w:t>年</w:t>
      </w:r>
      <w:r>
        <w:rPr>
          <w:rFonts w:hint="eastAsia"/>
        </w:rPr>
        <w:t>(CRC/C/117)</w:t>
      </w:r>
      <w:r>
        <w:rPr>
          <w:rFonts w:hint="eastAsia"/>
        </w:rPr>
        <w:t>提交的定期报告；</w:t>
      </w:r>
    </w:p>
    <w:p w:rsidR="00000000" w:rsidRDefault="00000000">
      <w:pPr>
        <w:numPr>
          <w:ilvl w:val="0"/>
          <w:numId w:val="50"/>
        </w:numPr>
        <w:rPr>
          <w:rFonts w:hint="eastAsia"/>
        </w:rPr>
      </w:pPr>
      <w:r>
        <w:rPr>
          <w:rFonts w:hint="eastAsia"/>
        </w:rPr>
        <w:t>秘书长关于《公约》缔约国和提交报告情况的说明</w:t>
      </w:r>
      <w:r>
        <w:rPr>
          <w:rFonts w:hint="eastAsia"/>
        </w:rPr>
        <w:t>(CRC/C/116)</w:t>
      </w:r>
      <w:r>
        <w:rPr>
          <w:rFonts w:hint="eastAsia"/>
        </w:rPr>
        <w:t>；</w:t>
      </w:r>
    </w:p>
    <w:p w:rsidR="00000000" w:rsidRDefault="00000000">
      <w:pPr>
        <w:numPr>
          <w:ilvl w:val="0"/>
          <w:numId w:val="50"/>
        </w:numPr>
        <w:rPr>
          <w:rFonts w:hint="eastAsia"/>
        </w:rPr>
      </w:pPr>
      <w:r>
        <w:rPr>
          <w:rFonts w:hint="eastAsia"/>
        </w:rPr>
        <w:t>秘书长关于审议《公约》缔约国初次报告的后续行动的说明</w:t>
      </w:r>
      <w:r>
        <w:rPr>
          <w:rFonts w:hint="eastAsia"/>
        </w:rPr>
        <w:t>(CRC/C/27/R</w:t>
      </w:r>
      <w:r>
        <w:t>ev.11</w:t>
      </w:r>
      <w:r>
        <w:rPr>
          <w:rFonts w:hint="eastAsia"/>
        </w:rPr>
        <w:t>)</w:t>
      </w:r>
      <w:r>
        <w:rPr>
          <w:rFonts w:hint="eastAsia"/>
        </w:rPr>
        <w:t>；</w:t>
      </w:r>
    </w:p>
    <w:p w:rsidR="00000000" w:rsidRDefault="00000000">
      <w:pPr>
        <w:numPr>
          <w:ilvl w:val="0"/>
          <w:numId w:val="50"/>
        </w:numPr>
        <w:rPr>
          <w:rFonts w:hint="eastAsia"/>
        </w:rPr>
      </w:pPr>
      <w:r>
        <w:rPr>
          <w:rFonts w:hint="eastAsia"/>
        </w:rPr>
        <w:t>秘书长关于需要技术咨询、而且已经根据委员会通过的意见查明咨询服务之领域的说明</w:t>
      </w:r>
      <w:r>
        <w:rPr>
          <w:rFonts w:hint="eastAsia"/>
        </w:rPr>
        <w:t>(CRC/C/40/R</w:t>
      </w:r>
      <w:r>
        <w:t>ev.20)</w:t>
      </w:r>
      <w:r>
        <w:rPr>
          <w:rFonts w:hint="eastAsia"/>
        </w:rPr>
        <w:t>。</w:t>
      </w:r>
    </w:p>
    <w:p w:rsidR="00000000" w:rsidRDefault="00000000">
      <w:pPr>
        <w:numPr>
          <w:ilvl w:val="0"/>
          <w:numId w:val="50"/>
        </w:numPr>
        <w:rPr>
          <w:rFonts w:hint="eastAsia"/>
        </w:rPr>
      </w:pPr>
      <w:r>
        <w:rPr>
          <w:rFonts w:hint="eastAsia"/>
        </w:rPr>
        <w:t>委员会的工作方法：儿童权利委员会通过的结论和建议汇编</w:t>
      </w:r>
      <w:r>
        <w:rPr>
          <w:rFonts w:hint="eastAsia"/>
        </w:rPr>
        <w:t>(CRC/C/19/</w:t>
      </w:r>
      <w:r>
        <w:t>Rev.1</w:t>
      </w:r>
      <w:r>
        <w:rPr>
          <w:rFonts w:hint="eastAsia"/>
        </w:rPr>
        <w:t>0)</w:t>
      </w:r>
    </w:p>
    <w:p w:rsidR="00000000" w:rsidRDefault="00000000">
      <w:pPr>
        <w:rPr>
          <w:rFonts w:hint="eastAsia"/>
          <w:spacing w:val="4"/>
        </w:rPr>
      </w:pPr>
      <w:r>
        <w:rPr>
          <w:rFonts w:hint="eastAsia"/>
        </w:rPr>
        <w:tab/>
        <w:t>2</w:t>
      </w:r>
      <w:r>
        <w:t>5.</w:t>
      </w:r>
      <w:r>
        <w:rPr>
          <w:rFonts w:hint="eastAsia"/>
        </w:rPr>
        <w:t xml:space="preserve">  </w:t>
      </w:r>
      <w:r>
        <w:rPr>
          <w:rFonts w:hint="eastAsia"/>
          <w:spacing w:val="4"/>
        </w:rPr>
        <w:t>委员会获悉，除了预定在委员会本届会议上审议的</w:t>
      </w:r>
      <w:r>
        <w:rPr>
          <w:rFonts w:hint="eastAsia"/>
          <w:spacing w:val="4"/>
        </w:rPr>
        <w:t>9</w:t>
      </w:r>
      <w:r>
        <w:rPr>
          <w:rFonts w:hint="eastAsia"/>
          <w:spacing w:val="4"/>
        </w:rPr>
        <w:t>份报告和已在委员会第三十届会议之前收到的报告</w:t>
      </w:r>
      <w:r>
        <w:rPr>
          <w:rFonts w:hint="eastAsia"/>
          <w:spacing w:val="4"/>
        </w:rPr>
        <w:t>(</w:t>
      </w:r>
      <w:r>
        <w:rPr>
          <w:rFonts w:hint="eastAsia"/>
          <w:spacing w:val="4"/>
        </w:rPr>
        <w:t>见</w:t>
      </w:r>
      <w:r>
        <w:rPr>
          <w:rFonts w:hint="eastAsia"/>
          <w:spacing w:val="4"/>
        </w:rPr>
        <w:t>CRC/C/114,</w:t>
      </w:r>
      <w:r>
        <w:rPr>
          <w:spacing w:val="4"/>
        </w:rPr>
        <w:t xml:space="preserve"> </w:t>
      </w:r>
      <w:r>
        <w:rPr>
          <w:rFonts w:hint="eastAsia"/>
          <w:spacing w:val="4"/>
        </w:rPr>
        <w:t>第</w:t>
      </w:r>
      <w:r>
        <w:rPr>
          <w:rFonts w:hint="eastAsia"/>
          <w:spacing w:val="4"/>
        </w:rPr>
        <w:t>21</w:t>
      </w:r>
      <w:r>
        <w:rPr>
          <w:rFonts w:hint="eastAsia"/>
          <w:spacing w:val="4"/>
        </w:rPr>
        <w:t>段</w:t>
      </w:r>
      <w:r>
        <w:rPr>
          <w:rFonts w:hint="eastAsia"/>
          <w:spacing w:val="4"/>
        </w:rPr>
        <w:t>)</w:t>
      </w:r>
      <w:r>
        <w:rPr>
          <w:rFonts w:hint="eastAsia"/>
          <w:spacing w:val="4"/>
        </w:rPr>
        <w:t>之外，秘书长还收到了圣马力诺</w:t>
      </w:r>
      <w:r>
        <w:rPr>
          <w:rFonts w:hint="eastAsia"/>
          <w:spacing w:val="4"/>
        </w:rPr>
        <w:t>(CRC/C/8/A</w:t>
      </w:r>
      <w:r>
        <w:rPr>
          <w:spacing w:val="4"/>
        </w:rPr>
        <w:t>dd.</w:t>
      </w:r>
      <w:r>
        <w:rPr>
          <w:rFonts w:hint="eastAsia"/>
          <w:spacing w:val="4"/>
        </w:rPr>
        <w:t>46)</w:t>
      </w:r>
      <w:r>
        <w:rPr>
          <w:rFonts w:hint="eastAsia"/>
          <w:spacing w:val="4"/>
        </w:rPr>
        <w:t>和新加坡</w:t>
      </w:r>
      <w:r>
        <w:rPr>
          <w:rFonts w:hint="eastAsia"/>
          <w:spacing w:val="4"/>
        </w:rPr>
        <w:t>(CRC/C/51/A</w:t>
      </w:r>
      <w:r>
        <w:rPr>
          <w:spacing w:val="4"/>
        </w:rPr>
        <w:t>dd.</w:t>
      </w:r>
      <w:r>
        <w:rPr>
          <w:rFonts w:hint="eastAsia"/>
          <w:spacing w:val="4"/>
        </w:rPr>
        <w:t>7</w:t>
      </w:r>
      <w:r>
        <w:rPr>
          <w:spacing w:val="4"/>
        </w:rPr>
        <w:t>)</w:t>
      </w:r>
      <w:r>
        <w:rPr>
          <w:rFonts w:hint="eastAsia"/>
          <w:spacing w:val="4"/>
        </w:rPr>
        <w:t>的初次报告，以及印度尼西亚</w:t>
      </w:r>
      <w:r>
        <w:rPr>
          <w:rFonts w:hint="eastAsia"/>
          <w:spacing w:val="4"/>
        </w:rPr>
        <w:t>(CRC/C/65/A</w:t>
      </w:r>
      <w:r>
        <w:rPr>
          <w:spacing w:val="4"/>
        </w:rPr>
        <w:t>dd.2</w:t>
      </w:r>
      <w:r>
        <w:rPr>
          <w:rFonts w:hint="eastAsia"/>
          <w:spacing w:val="4"/>
        </w:rPr>
        <w:t>3</w:t>
      </w:r>
      <w:r>
        <w:rPr>
          <w:spacing w:val="4"/>
        </w:rPr>
        <w:t>)</w:t>
      </w:r>
      <w:r>
        <w:rPr>
          <w:rFonts w:hint="eastAsia"/>
          <w:spacing w:val="4"/>
        </w:rPr>
        <w:t>、亚美尼亚</w:t>
      </w:r>
      <w:r>
        <w:rPr>
          <w:rFonts w:hint="eastAsia"/>
          <w:spacing w:val="4"/>
        </w:rPr>
        <w:t>(CRC/C/93/A</w:t>
      </w:r>
      <w:r>
        <w:rPr>
          <w:spacing w:val="4"/>
        </w:rPr>
        <w:t>dd.</w:t>
      </w:r>
      <w:r>
        <w:rPr>
          <w:rFonts w:hint="eastAsia"/>
          <w:spacing w:val="4"/>
        </w:rPr>
        <w:t>6</w:t>
      </w:r>
      <w:r>
        <w:rPr>
          <w:spacing w:val="4"/>
        </w:rPr>
        <w:t>)</w:t>
      </w:r>
      <w:r>
        <w:rPr>
          <w:rFonts w:hint="eastAsia"/>
          <w:spacing w:val="4"/>
        </w:rPr>
        <w:t>、荷兰</w:t>
      </w:r>
      <w:r>
        <w:rPr>
          <w:rFonts w:hint="eastAsia"/>
          <w:spacing w:val="4"/>
        </w:rPr>
        <w:t>CRC/C/117/A</w:t>
      </w:r>
      <w:r>
        <w:rPr>
          <w:spacing w:val="4"/>
        </w:rPr>
        <w:t>dd.1</w:t>
      </w:r>
      <w:r>
        <w:rPr>
          <w:rFonts w:hint="eastAsia"/>
          <w:spacing w:val="4"/>
        </w:rPr>
        <w:t>)</w:t>
      </w:r>
      <w:r>
        <w:rPr>
          <w:rFonts w:hint="eastAsia"/>
          <w:spacing w:val="4"/>
        </w:rPr>
        <w:t>、巴拿马</w:t>
      </w:r>
      <w:r>
        <w:rPr>
          <w:rFonts w:hint="eastAsia"/>
          <w:spacing w:val="4"/>
        </w:rPr>
        <w:t>(CRC/C/70/A</w:t>
      </w:r>
      <w:r>
        <w:rPr>
          <w:spacing w:val="4"/>
        </w:rPr>
        <w:t>dd.</w:t>
      </w:r>
      <w:r>
        <w:rPr>
          <w:rFonts w:hint="eastAsia"/>
          <w:spacing w:val="4"/>
        </w:rPr>
        <w:t>20)</w:t>
      </w:r>
      <w:r>
        <w:rPr>
          <w:rFonts w:hint="eastAsia"/>
          <w:spacing w:val="4"/>
        </w:rPr>
        <w:t>和朝鲜民主主义人民共和国</w:t>
      </w:r>
      <w:r>
        <w:rPr>
          <w:rFonts w:hint="eastAsia"/>
          <w:spacing w:val="4"/>
        </w:rPr>
        <w:t>(CRC/C/65/A</w:t>
      </w:r>
      <w:r>
        <w:rPr>
          <w:spacing w:val="4"/>
        </w:rPr>
        <w:t>dd.</w:t>
      </w:r>
      <w:r>
        <w:rPr>
          <w:rFonts w:hint="eastAsia"/>
          <w:spacing w:val="4"/>
        </w:rPr>
        <w:t>24)</w:t>
      </w:r>
      <w:r>
        <w:rPr>
          <w:rFonts w:hint="eastAsia"/>
          <w:spacing w:val="4"/>
        </w:rPr>
        <w:t>的第二次定期报告。</w:t>
      </w:r>
    </w:p>
    <w:p w:rsidR="00000000" w:rsidRDefault="00000000">
      <w:pPr>
        <w:rPr>
          <w:rFonts w:hint="eastAsia"/>
        </w:rPr>
      </w:pPr>
      <w:r>
        <w:rPr>
          <w:rFonts w:hint="eastAsia"/>
        </w:rPr>
        <w:tab/>
        <w:t xml:space="preserve">26.  </w:t>
      </w:r>
      <w:r>
        <w:rPr>
          <w:rFonts w:hint="eastAsia"/>
        </w:rPr>
        <w:t>截止</w:t>
      </w:r>
      <w:r>
        <w:rPr>
          <w:rFonts w:hint="eastAsia"/>
        </w:rPr>
        <w:t>2002</w:t>
      </w:r>
      <w:r>
        <w:rPr>
          <w:rFonts w:hint="eastAsia"/>
        </w:rPr>
        <w:t>年</w:t>
      </w:r>
      <w:r>
        <w:rPr>
          <w:rFonts w:hint="eastAsia"/>
        </w:rPr>
        <w:t>6</w:t>
      </w:r>
      <w:r>
        <w:rPr>
          <w:rFonts w:hint="eastAsia"/>
        </w:rPr>
        <w:t>月</w:t>
      </w:r>
      <w:r>
        <w:rPr>
          <w:rFonts w:hint="eastAsia"/>
        </w:rPr>
        <w:t>7</w:t>
      </w:r>
      <w:r>
        <w:rPr>
          <w:rFonts w:hint="eastAsia"/>
        </w:rPr>
        <w:t>日，委员会审议过的初次报告和第二次定期报告，以及预定委员会第三十一届会议和第三十二届会议审议的初次报告和第二次定期报告的暂定一览表，分别载于附件五和附件六。</w:t>
      </w:r>
    </w:p>
    <w:p w:rsidR="00000000" w:rsidRDefault="00000000">
      <w:pPr>
        <w:rPr>
          <w:rFonts w:hint="eastAsia"/>
        </w:rPr>
      </w:pPr>
      <w:r>
        <w:rPr>
          <w:rFonts w:hint="eastAsia"/>
        </w:rPr>
        <w:tab/>
        <w:t xml:space="preserve">27.  </w:t>
      </w:r>
      <w:r>
        <w:rPr>
          <w:rFonts w:hint="eastAsia"/>
        </w:rPr>
        <w:t>截止</w:t>
      </w:r>
      <w:r>
        <w:rPr>
          <w:rFonts w:hint="eastAsia"/>
        </w:rPr>
        <w:t>2002</w:t>
      </w:r>
      <w:r>
        <w:rPr>
          <w:rFonts w:hint="eastAsia"/>
        </w:rPr>
        <w:t>年</w:t>
      </w:r>
      <w:r>
        <w:rPr>
          <w:rFonts w:hint="eastAsia"/>
        </w:rPr>
        <w:t>6</w:t>
      </w:r>
      <w:r>
        <w:rPr>
          <w:rFonts w:hint="eastAsia"/>
        </w:rPr>
        <w:t>月</w:t>
      </w:r>
      <w:r>
        <w:rPr>
          <w:rFonts w:hint="eastAsia"/>
        </w:rPr>
        <w:t>7</w:t>
      </w:r>
      <w:r>
        <w:rPr>
          <w:rFonts w:hint="eastAsia"/>
        </w:rPr>
        <w:t>日，委员会收到了</w:t>
      </w:r>
      <w:r>
        <w:rPr>
          <w:rFonts w:hint="eastAsia"/>
        </w:rPr>
        <w:t>169</w:t>
      </w:r>
      <w:r>
        <w:rPr>
          <w:rFonts w:hint="eastAsia"/>
        </w:rPr>
        <w:t>份初次报告和</w:t>
      </w:r>
      <w:r>
        <w:rPr>
          <w:rFonts w:hint="eastAsia"/>
        </w:rPr>
        <w:t>58</w:t>
      </w:r>
      <w:r>
        <w:rPr>
          <w:rFonts w:hint="eastAsia"/>
        </w:rPr>
        <w:t>份定期报告。委员会已总共审议了</w:t>
      </w:r>
      <w:r>
        <w:rPr>
          <w:rFonts w:hint="eastAsia"/>
        </w:rPr>
        <w:t>182</w:t>
      </w:r>
      <w:r>
        <w:rPr>
          <w:rFonts w:hint="eastAsia"/>
        </w:rPr>
        <w:t>份报告</w:t>
      </w:r>
      <w:r>
        <w:rPr>
          <w:rFonts w:hint="eastAsia"/>
        </w:rPr>
        <w:t>(157</w:t>
      </w:r>
      <w:r>
        <w:rPr>
          <w:rFonts w:hint="eastAsia"/>
        </w:rPr>
        <w:t>份初次报告和</w:t>
      </w:r>
      <w:r>
        <w:rPr>
          <w:rFonts w:hint="eastAsia"/>
        </w:rPr>
        <w:t>25</w:t>
      </w:r>
      <w:r>
        <w:rPr>
          <w:rFonts w:hint="eastAsia"/>
        </w:rPr>
        <w:t>份第二次定期报告</w:t>
      </w:r>
      <w:r>
        <w:rPr>
          <w:rFonts w:hint="eastAsia"/>
        </w:rPr>
        <w:t>(</w:t>
      </w:r>
      <w:r>
        <w:rPr>
          <w:rFonts w:hint="eastAsia"/>
        </w:rPr>
        <w:t>见附件五</w:t>
      </w:r>
      <w:r>
        <w:rPr>
          <w:rFonts w:hint="eastAsia"/>
        </w:rPr>
        <w:t>)</w:t>
      </w:r>
      <w:r>
        <w:rPr>
          <w:rFonts w:hint="eastAsia"/>
        </w:rPr>
        <w:t>。</w:t>
      </w:r>
    </w:p>
    <w:p w:rsidR="00000000" w:rsidRDefault="00000000">
      <w:r>
        <w:rPr>
          <w:rFonts w:hint="eastAsia"/>
        </w:rPr>
        <w:tab/>
        <w:t xml:space="preserve">28.  </w:t>
      </w:r>
      <w:r>
        <w:rPr>
          <w:rFonts w:hint="eastAsia"/>
        </w:rPr>
        <w:t>委员会在第三十届会议上审查了</w:t>
      </w:r>
      <w:r>
        <w:rPr>
          <w:rFonts w:hint="eastAsia"/>
        </w:rPr>
        <w:t>10</w:t>
      </w:r>
      <w:r>
        <w:rPr>
          <w:rFonts w:hint="eastAsia"/>
        </w:rPr>
        <w:t>个缔约国根据《公约》第</w:t>
      </w:r>
      <w:r>
        <w:rPr>
          <w:rFonts w:hint="eastAsia"/>
        </w:rPr>
        <w:t>44</w:t>
      </w:r>
      <w:r>
        <w:rPr>
          <w:rFonts w:hint="eastAsia"/>
        </w:rPr>
        <w:t>条提交的初次报告和定期报告。委员会以</w:t>
      </w:r>
      <w:r>
        <w:rPr>
          <w:rFonts w:hint="eastAsia"/>
        </w:rPr>
        <w:t>29</w:t>
      </w:r>
      <w:r>
        <w:rPr>
          <w:rFonts w:hint="eastAsia"/>
        </w:rPr>
        <w:t>次会议中的</w:t>
      </w:r>
      <w:r>
        <w:rPr>
          <w:rFonts w:hint="eastAsia"/>
        </w:rPr>
        <w:t>20</w:t>
      </w:r>
      <w:r>
        <w:rPr>
          <w:rFonts w:hint="eastAsia"/>
        </w:rPr>
        <w:t>次会议专门审议上述报告</w:t>
      </w:r>
      <w:r>
        <w:rPr>
          <w:rFonts w:hint="eastAsia"/>
        </w:rPr>
        <w:t>(</w:t>
      </w:r>
      <w:r>
        <w:rPr>
          <w:rFonts w:hint="eastAsia"/>
        </w:rPr>
        <w:t>见</w:t>
      </w:r>
      <w:r>
        <w:rPr>
          <w:rFonts w:hint="eastAsia"/>
        </w:rPr>
        <w:t>CRC/C/SR.780-791</w:t>
      </w:r>
      <w:r>
        <w:rPr>
          <w:rFonts w:hint="eastAsia"/>
        </w:rPr>
        <w:t>；</w:t>
      </w:r>
      <w:r>
        <w:rPr>
          <w:rFonts w:hint="eastAsia"/>
        </w:rPr>
        <w:t>793-801</w:t>
      </w:r>
      <w:r>
        <w:rPr>
          <w:rFonts w:hint="eastAsia"/>
        </w:rPr>
        <w:t>和</w:t>
      </w:r>
      <w:r>
        <w:rPr>
          <w:rFonts w:hint="eastAsia"/>
        </w:rPr>
        <w:t>804)</w:t>
      </w:r>
      <w:r>
        <w:rPr>
          <w:rFonts w:hint="eastAsia"/>
        </w:rPr>
        <w:t>。提交委员会第三十届会议的报告，按照秘书长收到的先后次序排列如下：几内亚比绍</w:t>
      </w:r>
      <w:r>
        <w:t>(CRC/C/3/Add.63)</w:t>
      </w:r>
      <w:r>
        <w:rPr>
          <w:rFonts w:hint="eastAsia"/>
        </w:rPr>
        <w:t>、比利时</w:t>
      </w:r>
      <w:r>
        <w:t>(CRC/C/83/ Add.2)</w:t>
      </w:r>
      <w:r>
        <w:rPr>
          <w:rFonts w:hint="eastAsia"/>
        </w:rPr>
        <w:t>、尼日尔</w:t>
      </w:r>
      <w:r>
        <w:t>(CRC/C/3/Add.29/Rev.1)</w:t>
      </w:r>
      <w:r>
        <w:rPr>
          <w:rFonts w:hint="eastAsia"/>
        </w:rPr>
        <w:t>；白俄罗斯</w:t>
      </w:r>
      <w:r>
        <w:t>(CRC/C/65/Add.15)</w:t>
      </w:r>
      <w:r>
        <w:rPr>
          <w:rFonts w:hint="eastAsia"/>
        </w:rPr>
        <w:t>；突尼斯</w:t>
      </w:r>
      <w:r>
        <w:t>(CRC/C/83/Add.1)</w:t>
      </w:r>
      <w:r>
        <w:rPr>
          <w:rFonts w:hint="eastAsia"/>
        </w:rPr>
        <w:t>；瑞士</w:t>
      </w:r>
      <w:r>
        <w:t>(CRC/C/78/Add.3)</w:t>
      </w:r>
      <w:r>
        <w:rPr>
          <w:rFonts w:hint="eastAsia"/>
        </w:rPr>
        <w:t>；阿拉伯联合酋长国</w:t>
      </w:r>
      <w:r>
        <w:t>(CRC/C/78/ Add.2)</w:t>
      </w:r>
      <w:r>
        <w:rPr>
          <w:rFonts w:hint="eastAsia"/>
        </w:rPr>
        <w:t>；圣文森特和格林纳丁斯</w:t>
      </w:r>
      <w:r>
        <w:t>(CRC/C/28/Add.18)</w:t>
      </w:r>
      <w:r>
        <w:rPr>
          <w:rFonts w:hint="eastAsia"/>
        </w:rPr>
        <w:t>；西班牙</w:t>
      </w:r>
      <w:r>
        <w:t>(CRC/C/70/Add.9)</w:t>
      </w:r>
      <w:r>
        <w:rPr>
          <w:rFonts w:hint="eastAsia"/>
        </w:rPr>
        <w:t>；和荷兰</w:t>
      </w:r>
      <w:r>
        <w:rPr>
          <w:rFonts w:hint="eastAsia"/>
        </w:rPr>
        <w:t>(</w:t>
      </w:r>
      <w:r>
        <w:rPr>
          <w:rFonts w:hint="eastAsia"/>
        </w:rPr>
        <w:t>荷属安的列斯群岛</w:t>
      </w:r>
      <w:r>
        <w:rPr>
          <w:rFonts w:hint="eastAsia"/>
        </w:rPr>
        <w:t>)</w:t>
      </w:r>
      <w:r>
        <w:t>(CRC/C/61/Add.4)</w:t>
      </w:r>
      <w:r>
        <w:rPr>
          <w:rFonts w:hint="eastAsia"/>
        </w:rPr>
        <w:t>。</w:t>
      </w:r>
    </w:p>
    <w:p w:rsidR="00000000" w:rsidRDefault="00000000">
      <w:pPr>
        <w:rPr>
          <w:rFonts w:hint="eastAsia"/>
        </w:rPr>
      </w:pPr>
      <w:r>
        <w:rPr>
          <w:rFonts w:hint="eastAsia"/>
        </w:rPr>
        <w:tab/>
        <w:t xml:space="preserve">29.  </w:t>
      </w:r>
      <w:r>
        <w:rPr>
          <w:rFonts w:hint="eastAsia"/>
        </w:rPr>
        <w:t>按照委员会暂行议事规则第</w:t>
      </w:r>
      <w:r>
        <w:rPr>
          <w:rFonts w:hint="eastAsia"/>
        </w:rPr>
        <w:t>68</w:t>
      </w:r>
      <w:r>
        <w:rPr>
          <w:rFonts w:hint="eastAsia"/>
        </w:rPr>
        <w:t>条，在审议任何报告国的报告时，均邀请其代表参加会议。</w:t>
      </w:r>
    </w:p>
    <w:p w:rsidR="00000000" w:rsidRDefault="00000000">
      <w:pPr>
        <w:spacing w:after="320" w:line="360" w:lineRule="auto"/>
      </w:pPr>
      <w:r>
        <w:rPr>
          <w:rFonts w:hint="eastAsia"/>
        </w:rPr>
        <w:tab/>
      </w:r>
      <w:r>
        <w:t>30.</w:t>
      </w:r>
      <w:r>
        <w:rPr>
          <w:rFonts w:hint="eastAsia"/>
        </w:rPr>
        <w:t xml:space="preserve">  </w:t>
      </w:r>
      <w:r>
        <w:rPr>
          <w:rFonts w:hint="eastAsia"/>
        </w:rPr>
        <w:t>以下各节收入了委员会的结论性意见，反映了讨论的要点，并在必要时指出了需要采取具体后续行动的问题。各章节根据委员会审议报告的顺序按国家排列。更详细的情况，见缔约国提交的报告和委员会有关会议的简要记录。</w:t>
      </w:r>
    </w:p>
    <w:p w:rsidR="00000000" w:rsidRDefault="00000000">
      <w:pPr>
        <w:pStyle w:val="Heading3"/>
        <w:rPr>
          <w:rFonts w:hint="eastAsia"/>
        </w:rPr>
      </w:pPr>
      <w:r>
        <w:rPr>
          <w:u w:val="none"/>
        </w:rPr>
        <w:t xml:space="preserve">B.  </w:t>
      </w:r>
      <w:r>
        <w:rPr>
          <w:rFonts w:hint="eastAsia"/>
        </w:rPr>
        <w:t>审</w:t>
      </w:r>
      <w:r>
        <w:t xml:space="preserve"> </w:t>
      </w:r>
      <w:r>
        <w:rPr>
          <w:rFonts w:hint="eastAsia"/>
        </w:rPr>
        <w:t>议</w:t>
      </w:r>
      <w:r>
        <w:t xml:space="preserve"> </w:t>
      </w:r>
      <w:r>
        <w:rPr>
          <w:rFonts w:hint="eastAsia"/>
        </w:rPr>
        <w:t>报</w:t>
      </w:r>
      <w:r>
        <w:t xml:space="preserve"> </w:t>
      </w:r>
      <w:r>
        <w:rPr>
          <w:rFonts w:hint="eastAsia"/>
        </w:rPr>
        <w:t>告</w:t>
      </w:r>
    </w:p>
    <w:p w:rsidR="00000000" w:rsidRDefault="00000000">
      <w:pPr>
        <w:spacing w:after="320"/>
        <w:jc w:val="center"/>
        <w:rPr>
          <w:rFonts w:ascii="Time New Roman" w:eastAsia="SimHei" w:hAnsi="Time New Roman" w:hint="eastAsia"/>
        </w:rPr>
      </w:pPr>
      <w:r>
        <w:rPr>
          <w:rFonts w:ascii="Time New Roman" w:eastAsia="SimHei" w:hAnsi="Time New Roman" w:hint="eastAsia"/>
        </w:rPr>
        <w:t>结论性意见：几内亚比绍</w:t>
      </w:r>
    </w:p>
    <w:p w:rsidR="00000000" w:rsidRDefault="00000000">
      <w:pPr>
        <w:spacing w:after="320"/>
        <w:rPr>
          <w:rFonts w:hint="eastAsia"/>
        </w:rPr>
      </w:pPr>
      <w:r>
        <w:rPr>
          <w:rFonts w:hint="eastAsia"/>
        </w:rPr>
        <w:tab/>
        <w:t xml:space="preserve">31.  </w:t>
      </w:r>
      <w:r>
        <w:rPr>
          <w:rFonts w:hint="eastAsia"/>
        </w:rPr>
        <w:t>委员会于</w:t>
      </w:r>
      <w:r>
        <w:rPr>
          <w:rFonts w:hint="eastAsia"/>
        </w:rPr>
        <w:t>2002</w:t>
      </w:r>
      <w:r>
        <w:rPr>
          <w:rFonts w:hint="eastAsia"/>
        </w:rPr>
        <w:t>年</w:t>
      </w:r>
      <w:r>
        <w:rPr>
          <w:rFonts w:hint="eastAsia"/>
        </w:rPr>
        <w:t>5</w:t>
      </w:r>
      <w:r>
        <w:rPr>
          <w:rFonts w:hint="eastAsia"/>
        </w:rPr>
        <w:t>月</w:t>
      </w:r>
      <w:r>
        <w:rPr>
          <w:rFonts w:hint="eastAsia"/>
        </w:rPr>
        <w:t>22</w:t>
      </w:r>
      <w:r>
        <w:rPr>
          <w:rFonts w:hint="eastAsia"/>
        </w:rPr>
        <w:t>日举行的第</w:t>
      </w:r>
      <w:r>
        <w:rPr>
          <w:rFonts w:hint="eastAsia"/>
        </w:rPr>
        <w:t>780</w:t>
      </w:r>
      <w:r>
        <w:rPr>
          <w:rFonts w:hint="eastAsia"/>
        </w:rPr>
        <w:t>次和第</w:t>
      </w:r>
      <w:r>
        <w:rPr>
          <w:rFonts w:hint="eastAsia"/>
        </w:rPr>
        <w:t>781</w:t>
      </w:r>
      <w:r>
        <w:rPr>
          <w:rFonts w:hint="eastAsia"/>
        </w:rPr>
        <w:t>次会议</w:t>
      </w:r>
      <w:r>
        <w:rPr>
          <w:rFonts w:hint="eastAsia"/>
        </w:rPr>
        <w:t>(</w:t>
      </w:r>
      <w:r>
        <w:rPr>
          <w:rFonts w:hint="eastAsia"/>
        </w:rPr>
        <w:t>见</w:t>
      </w:r>
      <w:r>
        <w:rPr>
          <w:rFonts w:hint="eastAsia"/>
        </w:rPr>
        <w:t>CRC/C/SR.780-781)</w:t>
      </w:r>
      <w:r>
        <w:rPr>
          <w:rFonts w:hint="eastAsia"/>
        </w:rPr>
        <w:t>上，审议了几内亚比绍的初次报告</w:t>
      </w:r>
      <w:r>
        <w:rPr>
          <w:rFonts w:hint="eastAsia"/>
        </w:rPr>
        <w:t>(CRC/C/3/</w:t>
      </w:r>
      <w:r>
        <w:t>Add.63)</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日的第</w:t>
      </w:r>
      <w:r>
        <w:rPr>
          <w:rFonts w:hint="eastAsia"/>
        </w:rPr>
        <w:t>804</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32.  </w:t>
      </w:r>
      <w:r>
        <w:rPr>
          <w:rFonts w:hint="eastAsia"/>
        </w:rPr>
        <w:t>委员会欢迎缔约国提交坦率而详尽的初次报告，同时欢迎缔约国对委员会的问题清单</w:t>
      </w:r>
      <w:r>
        <w:rPr>
          <w:rFonts w:hint="eastAsia"/>
        </w:rPr>
        <w:t>(CRC/C/Q/GUIB/1)</w:t>
      </w:r>
      <w:r>
        <w:rPr>
          <w:rFonts w:hint="eastAsia"/>
        </w:rPr>
        <w:t>作出书面答复。委员会还欢迎缔约国派高级别代表团参加会议，并对其与代表团进行的建设性对话表示欢迎。</w:t>
      </w:r>
    </w:p>
    <w:p w:rsidR="00000000" w:rsidRDefault="00000000">
      <w:pPr>
        <w:pStyle w:val="Heading3"/>
        <w:rPr>
          <w:rFonts w:hint="eastAsia"/>
        </w:rPr>
      </w:pPr>
      <w:r>
        <w:rPr>
          <w:u w:val="none"/>
        </w:rPr>
        <w:br w:type="page"/>
      </w:r>
      <w:r>
        <w:rPr>
          <w:rFonts w:hint="eastAsia"/>
          <w:u w:val="none"/>
        </w:rPr>
        <w:t xml:space="preserve">B.  </w:t>
      </w:r>
      <w:r>
        <w:rPr>
          <w:rFonts w:hint="eastAsia"/>
        </w:rPr>
        <w:t>积极因素</w:t>
      </w:r>
    </w:p>
    <w:p w:rsidR="00000000" w:rsidRDefault="00000000">
      <w:pPr>
        <w:rPr>
          <w:rFonts w:hint="eastAsia"/>
        </w:rPr>
      </w:pPr>
      <w:r>
        <w:rPr>
          <w:rFonts w:hint="eastAsia"/>
        </w:rPr>
        <w:tab/>
        <w:t xml:space="preserve">33.  </w:t>
      </w:r>
      <w:r>
        <w:rPr>
          <w:rFonts w:hint="eastAsia"/>
        </w:rPr>
        <w:t>委员会欢迎：</w:t>
      </w:r>
    </w:p>
    <w:p w:rsidR="00000000" w:rsidRDefault="00000000">
      <w:pPr>
        <w:numPr>
          <w:ilvl w:val="0"/>
          <w:numId w:val="646"/>
        </w:numPr>
        <w:rPr>
          <w:rFonts w:hint="eastAsia"/>
        </w:rPr>
      </w:pPr>
      <w:r>
        <w:rPr>
          <w:rFonts w:hint="eastAsia"/>
        </w:rPr>
        <w:t>议会于</w:t>
      </w:r>
      <w:r>
        <w:rPr>
          <w:rFonts w:hint="eastAsia"/>
        </w:rPr>
        <w:t>2001</w:t>
      </w:r>
      <w:r>
        <w:rPr>
          <w:rFonts w:hint="eastAsia"/>
        </w:rPr>
        <w:t>年</w:t>
      </w:r>
      <w:r>
        <w:rPr>
          <w:rFonts w:hint="eastAsia"/>
        </w:rPr>
        <w:t>12</w:t>
      </w:r>
      <w:r>
        <w:rPr>
          <w:rFonts w:hint="eastAsia"/>
        </w:rPr>
        <w:t>月开始启动批准《儿童权利公约》关于儿童卷入武装冲突问题的任择议定书和关于买卖儿童、儿童卖淫和儿童色情制品问题的任择议定书的进程；</w:t>
      </w:r>
    </w:p>
    <w:p w:rsidR="00000000" w:rsidRDefault="00000000">
      <w:pPr>
        <w:numPr>
          <w:ilvl w:val="0"/>
          <w:numId w:val="646"/>
        </w:numPr>
        <w:rPr>
          <w:rFonts w:hint="eastAsia"/>
        </w:rPr>
      </w:pPr>
      <w:r>
        <w:rPr>
          <w:rFonts w:hint="eastAsia"/>
        </w:rPr>
        <w:t>于</w:t>
      </w:r>
      <w:r>
        <w:rPr>
          <w:rFonts w:hint="eastAsia"/>
        </w:rPr>
        <w:t>2000</w:t>
      </w:r>
      <w:r>
        <w:rPr>
          <w:rFonts w:hint="eastAsia"/>
        </w:rPr>
        <w:t>年批准</w:t>
      </w:r>
      <w:r>
        <w:rPr>
          <w:rFonts w:hint="eastAsia"/>
        </w:rPr>
        <w:t>1997</w:t>
      </w:r>
      <w:r>
        <w:rPr>
          <w:rFonts w:hint="eastAsia"/>
        </w:rPr>
        <w:t>年的《关于禁止使用、储存、生产和转让杀伤人员地雷及销毁此种地雷的公约》，并成立全国反地雷行动委员会。</w:t>
      </w:r>
    </w:p>
    <w:p w:rsidR="00000000" w:rsidRDefault="00000000">
      <w:pPr>
        <w:rPr>
          <w:rFonts w:hint="eastAsia"/>
        </w:rPr>
      </w:pPr>
      <w:r>
        <w:rPr>
          <w:rFonts w:hint="eastAsia"/>
        </w:rPr>
        <w:tab/>
        <w:t xml:space="preserve">34.  </w:t>
      </w:r>
      <w:r>
        <w:rPr>
          <w:rFonts w:hint="eastAsia"/>
        </w:rPr>
        <w:t>委员会还欢迎：</w:t>
      </w:r>
    </w:p>
    <w:p w:rsidR="00000000" w:rsidRDefault="00000000">
      <w:pPr>
        <w:numPr>
          <w:ilvl w:val="0"/>
          <w:numId w:val="647"/>
        </w:numPr>
        <w:rPr>
          <w:rFonts w:hint="eastAsia"/>
        </w:rPr>
      </w:pPr>
      <w:r>
        <w:rPr>
          <w:rFonts w:hint="eastAsia"/>
        </w:rPr>
        <w:t>2000</w:t>
      </w:r>
      <w:r>
        <w:rPr>
          <w:rFonts w:hint="eastAsia"/>
        </w:rPr>
        <w:t>年成立妇女和儿童问题研究所；</w:t>
      </w:r>
    </w:p>
    <w:p w:rsidR="00000000" w:rsidRDefault="00000000">
      <w:pPr>
        <w:numPr>
          <w:ilvl w:val="0"/>
          <w:numId w:val="647"/>
        </w:numPr>
        <w:rPr>
          <w:rFonts w:hint="eastAsia"/>
        </w:rPr>
      </w:pPr>
      <w:r>
        <w:rPr>
          <w:rFonts w:hint="eastAsia"/>
        </w:rPr>
        <w:t>禁止有害习俗委员会已成为依法设立的机构；</w:t>
      </w:r>
    </w:p>
    <w:p w:rsidR="00000000" w:rsidRDefault="00000000">
      <w:pPr>
        <w:numPr>
          <w:ilvl w:val="0"/>
          <w:numId w:val="647"/>
        </w:numPr>
        <w:rPr>
          <w:rFonts w:hint="eastAsia"/>
        </w:rPr>
      </w:pPr>
      <w:r>
        <w:rPr>
          <w:rFonts w:hint="eastAsia"/>
        </w:rPr>
        <w:t>依法禁止在家庭、学校及其他情况下进行体罚。</w:t>
      </w:r>
    </w:p>
    <w:p w:rsidR="00000000" w:rsidRDefault="00000000">
      <w:pPr>
        <w:rPr>
          <w:rFonts w:hint="eastAsia"/>
        </w:rPr>
      </w:pPr>
      <w:r>
        <w:rPr>
          <w:rFonts w:hint="eastAsia"/>
        </w:rPr>
        <w:tab/>
        <w:t xml:space="preserve">35.  </w:t>
      </w:r>
      <w:r>
        <w:rPr>
          <w:rFonts w:hint="eastAsia"/>
        </w:rPr>
        <w:t>委员会注意到缔约国在以下方面所作出的努力：</w:t>
      </w:r>
    </w:p>
    <w:p w:rsidR="00000000" w:rsidRDefault="00000000">
      <w:pPr>
        <w:numPr>
          <w:ilvl w:val="0"/>
          <w:numId w:val="648"/>
        </w:numPr>
        <w:rPr>
          <w:rFonts w:hint="eastAsia"/>
        </w:rPr>
      </w:pPr>
      <w:r>
        <w:rPr>
          <w:rFonts w:hint="eastAsia"/>
        </w:rPr>
        <w:t>通过“儿童两星期”机制听取儿童的意见，该机制在为期两周的时间内注意听取儿童的意见，并召开一次儿童议会；</w:t>
      </w:r>
    </w:p>
    <w:p w:rsidR="00000000" w:rsidRDefault="00000000">
      <w:pPr>
        <w:numPr>
          <w:ilvl w:val="0"/>
          <w:numId w:val="648"/>
        </w:numPr>
        <w:rPr>
          <w:rFonts w:hint="eastAsia"/>
        </w:rPr>
      </w:pPr>
      <w:r>
        <w:rPr>
          <w:rFonts w:hint="eastAsia"/>
        </w:rPr>
        <w:t>制定“</w:t>
      </w:r>
      <w:r>
        <w:rPr>
          <w:rFonts w:hint="eastAsia"/>
        </w:rPr>
        <w:t>FIRKIDJA</w:t>
      </w:r>
      <w:r>
        <w:rPr>
          <w:rFonts w:hint="eastAsia"/>
        </w:rPr>
        <w:t>”方案支持基础教育，其重点是受教育的机会、教育的质量以及加强教育管理；</w:t>
      </w:r>
    </w:p>
    <w:p w:rsidR="00000000" w:rsidRDefault="00000000">
      <w:pPr>
        <w:numPr>
          <w:ilvl w:val="0"/>
          <w:numId w:val="648"/>
        </w:numPr>
        <w:spacing w:after="320"/>
        <w:rPr>
          <w:rFonts w:hint="eastAsia"/>
        </w:rPr>
      </w:pPr>
      <w:r>
        <w:rPr>
          <w:rFonts w:hint="eastAsia"/>
        </w:rPr>
        <w:t>通过宣传活动，例如缔约国报告第</w:t>
      </w:r>
      <w:r>
        <w:rPr>
          <w:rFonts w:hint="eastAsia"/>
        </w:rPr>
        <w:t>67</w:t>
      </w:r>
      <w:r>
        <w:rPr>
          <w:rFonts w:hint="eastAsia"/>
        </w:rPr>
        <w:t>、</w:t>
      </w:r>
      <w:r>
        <w:rPr>
          <w:rFonts w:hint="eastAsia"/>
        </w:rPr>
        <w:t>97</w:t>
      </w:r>
      <w:r>
        <w:rPr>
          <w:rFonts w:hint="eastAsia"/>
        </w:rPr>
        <w:t>和</w:t>
      </w:r>
      <w:r>
        <w:rPr>
          <w:rFonts w:hint="eastAsia"/>
        </w:rPr>
        <w:t>123</w:t>
      </w:r>
      <w:r>
        <w:rPr>
          <w:rFonts w:hint="eastAsia"/>
        </w:rPr>
        <w:t>等段所介绍的“儿童之声”广播节目，加强普通公众和儿童对儿童的各项权利的了解和认识。</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36.  </w:t>
      </w:r>
      <w:r>
        <w:rPr>
          <w:rFonts w:hint="eastAsia"/>
        </w:rPr>
        <w:t>令委员会深切关注的是，一系列因素十分严重地妨碍了执行儿童的各项权利，尤其是卫生和教育方面的权利。委员会尤其注意到，</w:t>
      </w:r>
      <w:r>
        <w:rPr>
          <w:rFonts w:hint="eastAsia"/>
        </w:rPr>
        <w:t>1998/1999</w:t>
      </w:r>
      <w:r>
        <w:rPr>
          <w:rFonts w:hint="eastAsia"/>
        </w:rPr>
        <w:t>年的武装冲突严重损害了国家的基础设施，其中包括教育和卫生服务方面的设施。委员会认识到缔约国经济状况极为糟糕、外债高筑、大批人口生活在极度贫困之中、缔约国在人类发展指数中排名很低。最后，委员会注意到普通公众识字水平低以及悠久传统习俗的包袱，其中有些习俗妨碍了《公约》的执行。</w:t>
      </w:r>
    </w:p>
    <w:p w:rsidR="00000000" w:rsidRDefault="00000000">
      <w:pPr>
        <w:pStyle w:val="Heading3"/>
        <w:rPr>
          <w:rFonts w:hint="eastAsia"/>
        </w:rPr>
      </w:pPr>
      <w:r>
        <w:rPr>
          <w:rFonts w:hint="eastAsia"/>
          <w:u w:val="none"/>
        </w:rPr>
        <w:t xml:space="preserve">D.  </w:t>
      </w:r>
      <w:r>
        <w:rPr>
          <w:rFonts w:hint="eastAsia"/>
        </w:rPr>
        <w:t>主要关注问题，意见和建议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37.  </w:t>
      </w:r>
      <w:r>
        <w:rPr>
          <w:rFonts w:hint="eastAsia"/>
        </w:rPr>
        <w:t>委员会关切地注意到：</w:t>
      </w:r>
    </w:p>
    <w:p w:rsidR="00000000" w:rsidRDefault="00000000">
      <w:pPr>
        <w:numPr>
          <w:ilvl w:val="0"/>
          <w:numId w:val="649"/>
        </w:numPr>
        <w:rPr>
          <w:rFonts w:hint="eastAsia"/>
        </w:rPr>
      </w:pPr>
      <w:r>
        <w:rPr>
          <w:rFonts w:hint="eastAsia"/>
        </w:rPr>
        <w:t>正如缔约国报告第</w:t>
      </w:r>
      <w:r>
        <w:rPr>
          <w:rFonts w:hint="eastAsia"/>
        </w:rPr>
        <w:t>61</w:t>
      </w:r>
      <w:r>
        <w:rPr>
          <w:rFonts w:hint="eastAsia"/>
        </w:rPr>
        <w:t>段所指出的，缔约国“没有关于《公约》的执行的特别立法”；</w:t>
      </w:r>
    </w:p>
    <w:p w:rsidR="00000000" w:rsidRDefault="00000000">
      <w:pPr>
        <w:numPr>
          <w:ilvl w:val="0"/>
          <w:numId w:val="649"/>
        </w:numPr>
        <w:rPr>
          <w:rFonts w:hint="eastAsia"/>
        </w:rPr>
      </w:pPr>
      <w:r>
        <w:rPr>
          <w:rFonts w:hint="eastAsia"/>
        </w:rPr>
        <w:t>1997</w:t>
      </w:r>
      <w:r>
        <w:rPr>
          <w:rFonts w:hint="eastAsia"/>
        </w:rPr>
        <w:t>年议会通过的《儿童和妇女保护法》没有得到执行，而且据代表团称，该法的地位也不明确；</w:t>
      </w:r>
    </w:p>
    <w:p w:rsidR="00000000" w:rsidRDefault="00000000">
      <w:pPr>
        <w:numPr>
          <w:ilvl w:val="0"/>
          <w:numId w:val="649"/>
        </w:numPr>
        <w:rPr>
          <w:rFonts w:hint="eastAsia"/>
        </w:rPr>
      </w:pPr>
      <w:r>
        <w:rPr>
          <w:rFonts w:hint="eastAsia"/>
        </w:rPr>
        <w:t>对刑法以及家庭和劳动方面的立法所进行的审查，至今未得出具体结果；</w:t>
      </w:r>
    </w:p>
    <w:p w:rsidR="00000000" w:rsidRDefault="00000000">
      <w:pPr>
        <w:numPr>
          <w:ilvl w:val="0"/>
          <w:numId w:val="649"/>
        </w:numPr>
        <w:rPr>
          <w:rFonts w:hint="eastAsia"/>
        </w:rPr>
      </w:pPr>
      <w:r>
        <w:rPr>
          <w:rFonts w:hint="eastAsia"/>
        </w:rPr>
        <w:t>一些并不完全符合《公约》的习惯法，却比国家的法律得到更经常的适用，尤其在与儿童、女童</w:t>
      </w:r>
      <w:r>
        <w:rPr>
          <w:rFonts w:hint="eastAsia"/>
        </w:rPr>
        <w:t>/</w:t>
      </w:r>
      <w:r>
        <w:rPr>
          <w:rFonts w:hint="eastAsia"/>
        </w:rPr>
        <w:t>妇女及家庭相关的问题上更是如此。</w:t>
      </w:r>
    </w:p>
    <w:p w:rsidR="00000000" w:rsidRDefault="00000000">
      <w:pPr>
        <w:rPr>
          <w:rFonts w:hint="eastAsia"/>
        </w:rPr>
      </w:pPr>
      <w:r>
        <w:rPr>
          <w:rFonts w:hint="eastAsia"/>
        </w:rPr>
        <w:tab/>
        <w:t xml:space="preserve">38.  </w:t>
      </w:r>
      <w:r>
        <w:rPr>
          <w:rFonts w:ascii="Time New Roman" w:eastAsia="SimHei" w:hAnsi="Time New Roman" w:hint="eastAsia"/>
        </w:rPr>
        <w:t>尽管委员会认为议会恢复儿童和妇女特设委员会的工作是一个积极的步骤，但是委员会仍敦促缔约国；</w:t>
      </w:r>
    </w:p>
    <w:p w:rsidR="00000000" w:rsidRDefault="00000000">
      <w:pPr>
        <w:numPr>
          <w:ilvl w:val="0"/>
          <w:numId w:val="650"/>
        </w:numPr>
        <w:rPr>
          <w:rFonts w:ascii="Time New Roman" w:eastAsia="SimHei" w:hAnsi="Time New Roman" w:hint="eastAsia"/>
        </w:rPr>
      </w:pPr>
      <w:r>
        <w:rPr>
          <w:rFonts w:ascii="Time New Roman" w:eastAsia="SimHei" w:hAnsi="Time New Roman" w:hint="eastAsia"/>
        </w:rPr>
        <w:t>根据并遵照《公约》的原则和规定，加强和加快修改及统一国内法律的进程；</w:t>
      </w:r>
    </w:p>
    <w:p w:rsidR="00000000" w:rsidRDefault="00000000">
      <w:pPr>
        <w:numPr>
          <w:ilvl w:val="0"/>
          <w:numId w:val="650"/>
        </w:numPr>
        <w:rPr>
          <w:rFonts w:ascii="Time New Roman" w:eastAsia="SimHei" w:hAnsi="Time New Roman" w:hint="eastAsia"/>
        </w:rPr>
      </w:pPr>
      <w:r>
        <w:rPr>
          <w:rFonts w:ascii="Time New Roman" w:eastAsia="SimHei" w:hAnsi="Time New Roman" w:hint="eastAsia"/>
        </w:rPr>
        <w:t>采取必要措施，包括与社区和传统领导人物一道，促使习惯法的惯例符合《公约》的规定和原则；</w:t>
      </w:r>
    </w:p>
    <w:p w:rsidR="00000000" w:rsidRDefault="00000000">
      <w:pPr>
        <w:numPr>
          <w:ilvl w:val="0"/>
          <w:numId w:val="650"/>
        </w:numPr>
        <w:spacing w:after="240"/>
        <w:rPr>
          <w:rFonts w:hint="eastAsia"/>
        </w:rPr>
      </w:pPr>
      <w:r>
        <w:rPr>
          <w:rFonts w:ascii="Time New Roman" w:eastAsia="SimHei" w:hAnsi="Time New Roman" w:hint="eastAsia"/>
        </w:rPr>
        <w:t>寻求联合国儿童基金会</w:t>
      </w:r>
      <w:r>
        <w:rPr>
          <w:rFonts w:ascii="Time New Roman" w:eastAsia="SimHei" w:hAnsi="Time New Roman" w:hint="eastAsia"/>
        </w:rPr>
        <w:t>(</w:t>
      </w:r>
      <w:r>
        <w:rPr>
          <w:rFonts w:ascii="Time New Roman" w:eastAsia="SimHei" w:hAnsi="Time New Roman" w:hint="eastAsia"/>
        </w:rPr>
        <w:t>儿童基金会</w:t>
      </w:r>
      <w:r>
        <w:rPr>
          <w:rFonts w:ascii="Time New Roman" w:eastAsia="SimHei" w:hAnsi="Time New Roman" w:hint="eastAsia"/>
        </w:rPr>
        <w:t>)</w:t>
      </w:r>
      <w:r>
        <w:rPr>
          <w:rFonts w:ascii="Time New Roman" w:eastAsia="SimHei" w:hAnsi="Time New Roman" w:hint="eastAsia"/>
        </w:rPr>
        <w:t>和人权事务高级专员办事处</w:t>
      </w:r>
      <w:r>
        <w:rPr>
          <w:rFonts w:ascii="Time New Roman" w:eastAsia="SimHei" w:hAnsi="Time New Roman" w:hint="eastAsia"/>
        </w:rPr>
        <w:t>(</w:t>
      </w:r>
      <w:r>
        <w:rPr>
          <w:rFonts w:ascii="Time New Roman" w:eastAsia="SimHei" w:hAnsi="Time New Roman" w:hint="eastAsia"/>
        </w:rPr>
        <w:t>人权高专办</w:t>
      </w:r>
      <w:r>
        <w:rPr>
          <w:rFonts w:ascii="Time New Roman" w:eastAsia="SimHei" w:hAnsi="Time New Roman" w:hint="eastAsia"/>
        </w:rPr>
        <w:t>)</w:t>
      </w:r>
      <w:r>
        <w:rPr>
          <w:rFonts w:ascii="Time New Roman" w:eastAsia="SimHei" w:hAnsi="Time New Roman" w:hint="eastAsia"/>
        </w:rPr>
        <w:t>的技术援助。</w:t>
      </w:r>
    </w:p>
    <w:p w:rsidR="00000000" w:rsidRDefault="00000000">
      <w:pPr>
        <w:pStyle w:val="Heading4"/>
        <w:rPr>
          <w:rFonts w:hint="eastAsia"/>
        </w:rPr>
      </w:pPr>
      <w:r>
        <w:rPr>
          <w:rFonts w:hint="eastAsia"/>
        </w:rPr>
        <w:t>执行、协调、监督和国家行动计划</w:t>
      </w:r>
    </w:p>
    <w:p w:rsidR="00000000" w:rsidRDefault="00000000">
      <w:pPr>
        <w:rPr>
          <w:rFonts w:hint="eastAsia"/>
        </w:rPr>
      </w:pPr>
      <w:r>
        <w:rPr>
          <w:rFonts w:hint="eastAsia"/>
        </w:rPr>
        <w:tab/>
        <w:t xml:space="preserve">39.  </w:t>
      </w:r>
      <w:r>
        <w:rPr>
          <w:rFonts w:hint="eastAsia"/>
        </w:rPr>
        <w:t>委员会注意到缔约国设立了全国童年理事会</w:t>
      </w:r>
      <w:r>
        <w:rPr>
          <w:rFonts w:hint="eastAsia"/>
        </w:rPr>
        <w:t>(</w:t>
      </w:r>
      <w:r>
        <w:rPr>
          <w:rFonts w:hint="eastAsia"/>
        </w:rPr>
        <w:t>见缔约国报告第</w:t>
      </w:r>
      <w:r>
        <w:rPr>
          <w:rFonts w:hint="eastAsia"/>
        </w:rPr>
        <w:t>100</w:t>
      </w:r>
      <w:r>
        <w:rPr>
          <w:rFonts w:hint="eastAsia"/>
        </w:rPr>
        <w:t>和</w:t>
      </w:r>
      <w:r>
        <w:rPr>
          <w:rFonts w:hint="eastAsia"/>
        </w:rPr>
        <w:t>126</w:t>
      </w:r>
      <w:r>
        <w:rPr>
          <w:rFonts w:hint="eastAsia"/>
        </w:rPr>
        <w:t>段</w:t>
      </w:r>
      <w:r>
        <w:rPr>
          <w:rFonts w:hint="eastAsia"/>
        </w:rPr>
        <w:t>)</w:t>
      </w:r>
      <w:r>
        <w:rPr>
          <w:rFonts w:hint="eastAsia"/>
        </w:rPr>
        <w:t>，而且在最近建立了妇女和儿童问题研究所</w:t>
      </w:r>
      <w:r>
        <w:rPr>
          <w:rFonts w:hint="eastAsia"/>
        </w:rPr>
        <w:t>(</w:t>
      </w:r>
      <w:r>
        <w:rPr>
          <w:rFonts w:hint="eastAsia"/>
        </w:rPr>
        <w:t>见缔约国对问题清单所作的答复，第三部分</w:t>
      </w:r>
      <w:r>
        <w:rPr>
          <w:rFonts w:hint="eastAsia"/>
        </w:rPr>
        <w:t>)</w:t>
      </w:r>
      <w:r>
        <w:rPr>
          <w:rFonts w:hint="eastAsia"/>
        </w:rPr>
        <w:t>，但是仍然深切关注：</w:t>
      </w:r>
    </w:p>
    <w:p w:rsidR="00000000" w:rsidRDefault="00000000">
      <w:pPr>
        <w:numPr>
          <w:ilvl w:val="0"/>
          <w:numId w:val="651"/>
        </w:numPr>
        <w:rPr>
          <w:rFonts w:hint="eastAsia"/>
        </w:rPr>
      </w:pPr>
      <w:r>
        <w:rPr>
          <w:rFonts w:hint="eastAsia"/>
        </w:rPr>
        <w:t>缺乏明确、全面的儿童权利政策以及执行《公约》的最新国家行动计划；</w:t>
      </w:r>
    </w:p>
    <w:p w:rsidR="00000000" w:rsidRDefault="00000000">
      <w:pPr>
        <w:numPr>
          <w:ilvl w:val="0"/>
          <w:numId w:val="651"/>
        </w:numPr>
        <w:rPr>
          <w:rFonts w:hint="eastAsia"/>
        </w:rPr>
      </w:pPr>
      <w:r>
        <w:rPr>
          <w:rFonts w:hint="eastAsia"/>
        </w:rPr>
        <w:t>在协调和评估《公约》的执行方面遇到了许多困难；</w:t>
      </w:r>
    </w:p>
    <w:p w:rsidR="00000000" w:rsidRDefault="00000000">
      <w:pPr>
        <w:numPr>
          <w:ilvl w:val="0"/>
          <w:numId w:val="651"/>
        </w:numPr>
        <w:rPr>
          <w:rFonts w:hint="eastAsia"/>
        </w:rPr>
      </w:pPr>
      <w:r>
        <w:rPr>
          <w:rFonts w:hint="eastAsia"/>
        </w:rPr>
        <w:t>对《公约》的执行情况缺乏监督。</w:t>
      </w:r>
    </w:p>
    <w:p w:rsidR="00000000" w:rsidRDefault="00000000">
      <w:pPr>
        <w:rPr>
          <w:rFonts w:ascii="Time New Roman" w:eastAsia="SimHei" w:hAnsi="Time New Roman" w:hint="eastAsia"/>
        </w:rPr>
      </w:pPr>
      <w:r>
        <w:rPr>
          <w:rFonts w:hint="eastAsia"/>
        </w:rPr>
        <w:tab/>
        <w:t xml:space="preserve">40.  </w:t>
      </w:r>
      <w:r>
        <w:rPr>
          <w:rFonts w:ascii="Time New Roman" w:eastAsia="SimHei" w:hAnsi="Time New Roman" w:hint="eastAsia"/>
        </w:rPr>
        <w:t>委员会紧急建议缔约国：</w:t>
      </w:r>
    </w:p>
    <w:p w:rsidR="00000000" w:rsidRDefault="00000000">
      <w:pPr>
        <w:numPr>
          <w:ilvl w:val="0"/>
          <w:numId w:val="652"/>
        </w:numPr>
        <w:rPr>
          <w:rFonts w:ascii="Time New Roman" w:eastAsia="SimHei" w:hAnsi="Time New Roman" w:hint="eastAsia"/>
        </w:rPr>
      </w:pPr>
      <w:r>
        <w:rPr>
          <w:rFonts w:ascii="Time New Roman" w:eastAsia="SimHei" w:hAnsi="Time New Roman" w:hint="eastAsia"/>
        </w:rPr>
        <w:t>制定和执行综合儿童权利政策及国家行动计划，以取代</w:t>
      </w:r>
      <w:r>
        <w:rPr>
          <w:rFonts w:ascii="Time New Roman" w:eastAsia="SimHei" w:hAnsi="Time New Roman" w:hint="eastAsia"/>
          <w:b/>
        </w:rPr>
        <w:t>1992</w:t>
      </w:r>
      <w:r>
        <w:rPr>
          <w:rFonts w:ascii="Time New Roman" w:eastAsia="SimHei" w:hAnsi="Time New Roman" w:hint="eastAsia"/>
        </w:rPr>
        <w:t>年的行动计划；</w:t>
      </w:r>
    </w:p>
    <w:p w:rsidR="00000000" w:rsidRDefault="00000000">
      <w:pPr>
        <w:numPr>
          <w:ilvl w:val="0"/>
          <w:numId w:val="652"/>
        </w:numPr>
        <w:rPr>
          <w:rFonts w:ascii="Time New Roman" w:eastAsia="SimHei" w:hAnsi="Time New Roman" w:hint="eastAsia"/>
        </w:rPr>
      </w:pPr>
      <w:r>
        <w:rPr>
          <w:rFonts w:ascii="Time New Roman" w:eastAsia="SimHei" w:hAnsi="Time New Roman" w:hint="eastAsia"/>
        </w:rPr>
        <w:t>为全国童年理事会或妇女和儿童问题研究所提供必要的人力和资金，以使其中的一个机构能在落实妇女和儿童权利方面起到促进和协调活动的作用；</w:t>
      </w:r>
    </w:p>
    <w:p w:rsidR="00000000" w:rsidRDefault="00000000">
      <w:pPr>
        <w:numPr>
          <w:ilvl w:val="0"/>
          <w:numId w:val="652"/>
        </w:numPr>
        <w:rPr>
          <w:rFonts w:ascii="Time New Roman" w:eastAsia="SimHei" w:hAnsi="Time New Roman" w:hint="eastAsia"/>
        </w:rPr>
      </w:pPr>
      <w:r>
        <w:rPr>
          <w:rFonts w:ascii="Time New Roman" w:eastAsia="SimHei" w:hAnsi="Time New Roman" w:hint="eastAsia"/>
        </w:rPr>
        <w:t>委员会紧急建议缔约国，根据关于促进和保护人权国家机构的地位的《巴黎原则》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，拨出适足的人力和财政资源，建立一个便于儿童投诉的独立和有效的机制；</w:t>
      </w:r>
    </w:p>
    <w:p w:rsidR="00000000" w:rsidRDefault="00000000">
      <w:pPr>
        <w:numPr>
          <w:ilvl w:val="0"/>
          <w:numId w:val="652"/>
        </w:numPr>
        <w:spacing w:after="240"/>
        <w:rPr>
          <w:rFonts w:hint="eastAsia"/>
        </w:rPr>
      </w:pPr>
      <w:r>
        <w:rPr>
          <w:rFonts w:ascii="Time New Roman" w:eastAsia="SimHei" w:hAnsi="Time New Roman" w:hint="eastAsia"/>
        </w:rPr>
        <w:t>寻求儿童基金会和人权高专办的技术援助。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41.  </w:t>
      </w:r>
      <w:r>
        <w:rPr>
          <w:rFonts w:hint="eastAsia"/>
        </w:rPr>
        <w:t>令委员会深切关注的是，用于卫生和教育等服务的预算拨款太少。另外，单独依靠国外援助给所需资源的稳定性带来困难。委员会还注意到，教师及许多其他国家雇员经常领不到薪水。</w:t>
      </w:r>
    </w:p>
    <w:p w:rsidR="00000000" w:rsidRDefault="00000000">
      <w:pPr>
        <w:rPr>
          <w:rFonts w:ascii="Time New Roman" w:eastAsia="SimHei" w:hAnsi="Time New Roman" w:hint="eastAsia"/>
        </w:rPr>
      </w:pPr>
      <w:r>
        <w:rPr>
          <w:rFonts w:hint="eastAsia"/>
        </w:rPr>
        <w:tab/>
        <w:t xml:space="preserve">42.  </w:t>
      </w:r>
      <w:r>
        <w:rPr>
          <w:rFonts w:ascii="Time New Roman" w:eastAsia="SimHei" w:hAnsi="Time New Roman" w:hint="eastAsia"/>
        </w:rPr>
        <w:t>为了使缔约国加强其对《公约》第</w:t>
      </w:r>
      <w:r>
        <w:rPr>
          <w:rFonts w:ascii="Time New Roman" w:eastAsia="SimHei" w:hAnsi="Time New Roman" w:hint="eastAsia"/>
          <w:b/>
        </w:rPr>
        <w:t>4</w:t>
      </w:r>
      <w:r>
        <w:rPr>
          <w:rFonts w:ascii="Time New Roman" w:eastAsia="SimHei" w:hAnsi="Time New Roman" w:hint="eastAsia"/>
        </w:rPr>
        <w:t>条的执行，</w:t>
      </w:r>
      <w:r>
        <w:rPr>
          <w:rFonts w:ascii="Time New Roman" w:eastAsia="SimHei" w:hAnsi="Time New Roman" w:hint="eastAsia"/>
        </w:rPr>
        <w:t xml:space="preserve"> </w:t>
      </w:r>
      <w:r>
        <w:rPr>
          <w:rFonts w:ascii="Time New Roman" w:eastAsia="SimHei" w:hAnsi="Time New Roman" w:hint="eastAsia"/>
        </w:rPr>
        <w:t>并根据第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和</w:t>
      </w:r>
      <w:r>
        <w:rPr>
          <w:rFonts w:ascii="Time New Roman" w:eastAsia="SimHei" w:hAnsi="Time New Roman" w:hint="eastAsia"/>
          <w:b/>
        </w:rPr>
        <w:t>6</w:t>
      </w:r>
      <w:r>
        <w:rPr>
          <w:rFonts w:ascii="Time New Roman" w:eastAsia="SimHei" w:hAnsi="Time New Roman" w:hint="eastAsia"/>
        </w:rPr>
        <w:t>条，委员会建议缔约国：</w:t>
      </w:r>
    </w:p>
    <w:p w:rsidR="00000000" w:rsidRDefault="00000000">
      <w:pPr>
        <w:numPr>
          <w:ilvl w:val="0"/>
          <w:numId w:val="653"/>
        </w:numPr>
        <w:rPr>
          <w:rFonts w:ascii="Time New Roman" w:eastAsia="SimHei" w:hAnsi="Time New Roman" w:hint="eastAsia"/>
        </w:rPr>
      </w:pPr>
      <w:r>
        <w:rPr>
          <w:rFonts w:ascii="Time New Roman" w:eastAsia="SimHei" w:hAnsi="Time New Roman" w:hint="eastAsia"/>
        </w:rPr>
        <w:t>就用于儿童的资金的分配，包括由国际机构或双边援助划拨的资金的分配问题，制订明确的政策；</w:t>
      </w:r>
    </w:p>
    <w:p w:rsidR="00000000" w:rsidRDefault="00000000">
      <w:pPr>
        <w:numPr>
          <w:ilvl w:val="0"/>
          <w:numId w:val="653"/>
        </w:numPr>
        <w:rPr>
          <w:rFonts w:ascii="Time New Roman" w:eastAsia="SimHei" w:hAnsi="Time New Roman" w:hint="eastAsia"/>
        </w:rPr>
      </w:pPr>
      <w:r>
        <w:rPr>
          <w:rFonts w:ascii="Time New Roman" w:eastAsia="SimHei" w:hAnsi="Time New Roman" w:hint="eastAsia"/>
        </w:rPr>
        <w:t>在现有资源范围内尽其最大限度，并在必要时通过国际合作，优先提供有关预算拨款，确保实施儿童的各项权利；</w:t>
      </w:r>
    </w:p>
    <w:p w:rsidR="00000000" w:rsidRDefault="00000000">
      <w:pPr>
        <w:numPr>
          <w:ilvl w:val="0"/>
          <w:numId w:val="653"/>
        </w:numPr>
        <w:spacing w:after="320"/>
        <w:rPr>
          <w:rFonts w:hint="eastAsia"/>
        </w:rPr>
      </w:pPr>
      <w:r>
        <w:rPr>
          <w:rFonts w:ascii="Time New Roman" w:eastAsia="SimHei" w:hAnsi="Time New Roman" w:hint="eastAsia"/>
        </w:rPr>
        <w:t>部分国家职工的工作对于尊重儿童权利至关重要，应确保对这部分国家职工薪水的支付。</w:t>
      </w:r>
    </w:p>
    <w:p w:rsidR="00000000" w:rsidRDefault="00000000">
      <w:pPr>
        <w:pStyle w:val="Heading4"/>
        <w:rPr>
          <w:rFonts w:hint="eastAsia"/>
        </w:rPr>
      </w:pPr>
      <w:r>
        <w:rPr>
          <w:rFonts w:hint="eastAsia"/>
        </w:rPr>
        <w:t>数据收集</w:t>
      </w:r>
    </w:p>
    <w:p w:rsidR="00000000" w:rsidRDefault="00000000">
      <w:pPr>
        <w:rPr>
          <w:rFonts w:hint="eastAsia"/>
        </w:rPr>
      </w:pPr>
      <w:r>
        <w:rPr>
          <w:rFonts w:hint="eastAsia"/>
        </w:rPr>
        <w:tab/>
        <w:t xml:space="preserve">43.  </w:t>
      </w:r>
      <w:r>
        <w:rPr>
          <w:rFonts w:hint="eastAsia"/>
        </w:rPr>
        <w:t>委员会对缔约国缺少可靠的数据及没有适当的数据收集手段表示关注。</w:t>
      </w:r>
    </w:p>
    <w:p w:rsidR="00000000" w:rsidRDefault="00000000">
      <w:pPr>
        <w:rPr>
          <w:rFonts w:hint="eastAsia"/>
        </w:rPr>
      </w:pPr>
      <w:r>
        <w:br w:type="page"/>
      </w:r>
      <w:r>
        <w:rPr>
          <w:rFonts w:hint="eastAsia"/>
        </w:rPr>
        <w:tab/>
        <w:t xml:space="preserve">44.  </w:t>
      </w:r>
      <w:r>
        <w:rPr>
          <w:rFonts w:ascii="Time New Roman" w:eastAsia="SimHei" w:hAnsi="Time New Roman" w:hint="eastAsia"/>
        </w:rPr>
        <w:t>委员会敦促缔约国：</w:t>
      </w:r>
    </w:p>
    <w:p w:rsidR="00000000" w:rsidRDefault="00000000">
      <w:pPr>
        <w:numPr>
          <w:ilvl w:val="0"/>
          <w:numId w:val="654"/>
        </w:numPr>
        <w:rPr>
          <w:rFonts w:ascii="Time New Roman" w:eastAsia="SimHei" w:hAnsi="Time New Roman" w:hint="eastAsia"/>
        </w:rPr>
      </w:pPr>
      <w:r>
        <w:rPr>
          <w:rFonts w:ascii="Time New Roman" w:eastAsia="SimHei" w:hAnsi="Time New Roman" w:hint="eastAsia"/>
        </w:rPr>
        <w:t>系统地收集关于《公约》所涵盖的所有方面以及所有不满</w:t>
      </w:r>
      <w:r>
        <w:rPr>
          <w:rFonts w:ascii="Time New Roman" w:eastAsia="SimHei" w:hAnsi="Time New Roman" w:hint="eastAsia"/>
          <w:b/>
        </w:rPr>
        <w:t>18</w:t>
      </w:r>
      <w:r>
        <w:rPr>
          <w:rFonts w:ascii="Time New Roman" w:eastAsia="SimHei" w:hAnsi="Time New Roman" w:hint="eastAsia"/>
        </w:rPr>
        <w:t>岁的儿童的定量和定性分类资料；</w:t>
      </w:r>
    </w:p>
    <w:p w:rsidR="00000000" w:rsidRDefault="00000000">
      <w:pPr>
        <w:numPr>
          <w:ilvl w:val="0"/>
          <w:numId w:val="654"/>
        </w:numPr>
        <w:rPr>
          <w:rFonts w:ascii="Time New Roman" w:eastAsia="SimHei" w:hAnsi="Time New Roman" w:hint="eastAsia"/>
        </w:rPr>
      </w:pPr>
      <w:r>
        <w:rPr>
          <w:rFonts w:ascii="Time New Roman" w:eastAsia="SimHei" w:hAnsi="Time New Roman" w:hint="eastAsia"/>
        </w:rPr>
        <w:t>特别重视有关需要特别保护的儿童的资料；</w:t>
      </w:r>
    </w:p>
    <w:p w:rsidR="00000000" w:rsidRDefault="00000000">
      <w:pPr>
        <w:numPr>
          <w:ilvl w:val="0"/>
          <w:numId w:val="654"/>
        </w:numPr>
        <w:rPr>
          <w:rFonts w:ascii="Time New Roman" w:eastAsia="SimHei" w:hAnsi="Time New Roman" w:hint="eastAsia"/>
        </w:rPr>
      </w:pPr>
      <w:r>
        <w:rPr>
          <w:rFonts w:ascii="Time New Roman" w:eastAsia="SimHei" w:hAnsi="Time New Roman" w:hint="eastAsia"/>
        </w:rPr>
        <w:t>运用所收集的资料帮助监督和评估《公约》的执行情况；</w:t>
      </w:r>
    </w:p>
    <w:p w:rsidR="00000000" w:rsidRDefault="00000000">
      <w:pPr>
        <w:numPr>
          <w:ilvl w:val="0"/>
          <w:numId w:val="654"/>
        </w:numPr>
        <w:spacing w:after="320"/>
        <w:rPr>
          <w:rFonts w:hint="eastAsia"/>
        </w:rPr>
      </w:pPr>
      <w:r>
        <w:rPr>
          <w:rFonts w:ascii="Time New Roman" w:eastAsia="SimHei" w:hAnsi="Time New Roman" w:hint="eastAsia"/>
        </w:rPr>
        <w:t>寻求联合国人口基金</w:t>
      </w:r>
      <w:r>
        <w:rPr>
          <w:rFonts w:ascii="Time New Roman" w:eastAsia="SimHei" w:hAnsi="Time New Roman" w:hint="eastAsia"/>
        </w:rPr>
        <w:t>(</w:t>
      </w:r>
      <w:r>
        <w:rPr>
          <w:rFonts w:ascii="Time New Roman" w:eastAsia="SimHei" w:hAnsi="Time New Roman" w:hint="eastAsia"/>
        </w:rPr>
        <w:t>人口基金</w:t>
      </w:r>
      <w:r>
        <w:rPr>
          <w:rFonts w:ascii="Time New Roman" w:eastAsia="SimHei" w:hAnsi="Time New Roman" w:hint="eastAsia"/>
        </w:rPr>
        <w:t>)</w:t>
      </w:r>
      <w:r>
        <w:rPr>
          <w:rFonts w:ascii="Time New Roman" w:eastAsia="SimHei" w:hAnsi="Time New Roman" w:hint="eastAsia"/>
        </w:rPr>
        <w:t>和儿童基金会等组织的技术援助。</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t xml:space="preserve">45.  </w:t>
      </w:r>
      <w:r>
        <w:rPr>
          <w:rFonts w:hint="eastAsia"/>
        </w:rPr>
        <w:t>委员会注意到缔约国与国内外非政府组织进行了密切的合作，并注意到非政府组织在《公约》的执行方面作出了重大贡献，但委员会确信，非政府组织的贡献以及缔约国与非政府组织之间的合作还可进一步加强，并使其更加系统化。</w:t>
      </w:r>
    </w:p>
    <w:p w:rsidR="00000000" w:rsidRDefault="00000000">
      <w:pPr>
        <w:rPr>
          <w:rFonts w:ascii="Time New Roman" w:eastAsia="SimHei" w:hAnsi="Time New Roman" w:hint="eastAsia"/>
        </w:rPr>
      </w:pPr>
      <w:r>
        <w:rPr>
          <w:rFonts w:hint="eastAsia"/>
        </w:rPr>
        <w:tab/>
        <w:t xml:space="preserve">46.  </w:t>
      </w:r>
      <w:r>
        <w:rPr>
          <w:rFonts w:ascii="Time New Roman" w:eastAsia="SimHei" w:hAnsi="Time New Roman" w:hint="eastAsia"/>
        </w:rPr>
        <w:t>委员会建议缔约国：</w:t>
      </w:r>
    </w:p>
    <w:p w:rsidR="00000000" w:rsidRDefault="00000000">
      <w:pPr>
        <w:numPr>
          <w:ilvl w:val="0"/>
          <w:numId w:val="655"/>
        </w:numPr>
        <w:rPr>
          <w:rFonts w:ascii="Time New Roman" w:eastAsia="SimHei" w:hAnsi="Time New Roman" w:hint="eastAsia"/>
        </w:rPr>
      </w:pPr>
      <w:r>
        <w:rPr>
          <w:rFonts w:ascii="Time New Roman" w:eastAsia="SimHei" w:hAnsi="Time New Roman" w:hint="eastAsia"/>
        </w:rPr>
        <w:t>继续和进一步加强与非政府组织之间的系统合作；</w:t>
      </w:r>
    </w:p>
    <w:p w:rsidR="00000000" w:rsidRDefault="00000000">
      <w:pPr>
        <w:numPr>
          <w:ilvl w:val="0"/>
          <w:numId w:val="655"/>
        </w:numPr>
        <w:spacing w:after="320"/>
        <w:rPr>
          <w:rFonts w:ascii="Time New Roman" w:eastAsia="SimHei" w:hAnsi="Time New Roman" w:hint="eastAsia"/>
        </w:rPr>
      </w:pPr>
      <w:r>
        <w:rPr>
          <w:rFonts w:ascii="Time New Roman" w:eastAsia="SimHei" w:hAnsi="Time New Roman" w:hint="eastAsia"/>
        </w:rPr>
        <w:t>加强缔约国与非政府组织之间在执行《公约》的活动方面的协调，其中包括通过为此目的设立一个协调机制。</w:t>
      </w:r>
    </w:p>
    <w:p w:rsidR="00000000" w:rsidRDefault="00000000">
      <w:pPr>
        <w:pStyle w:val="Heading4"/>
        <w:rPr>
          <w:rFonts w:hint="eastAsia"/>
        </w:rPr>
      </w:pPr>
      <w:r>
        <w:rPr>
          <w:rFonts w:hint="eastAsia"/>
        </w:rPr>
        <w:t>宣传《公约</w:t>
      </w:r>
      <w:r>
        <w:rPr>
          <w:rFonts w:hint="eastAsia"/>
          <w:u w:val="none"/>
        </w:rPr>
        <w:t>》</w:t>
      </w:r>
    </w:p>
    <w:p w:rsidR="00000000" w:rsidRDefault="00000000">
      <w:pPr>
        <w:rPr>
          <w:rFonts w:hint="eastAsia"/>
        </w:rPr>
      </w:pPr>
      <w:r>
        <w:rPr>
          <w:rFonts w:hint="eastAsia"/>
        </w:rPr>
        <w:tab/>
        <w:t xml:space="preserve">47.  </w:t>
      </w:r>
      <w:r>
        <w:rPr>
          <w:rFonts w:hint="eastAsia"/>
        </w:rPr>
        <w:t>委员会虽然注意到缔约国努力在各种场合包括在学校内宣传《公约》，但仍感关注的是，儿童、从事儿童工作的专业人员、父母及普通公众对《公约》的认识不够。</w:t>
      </w:r>
    </w:p>
    <w:p w:rsidR="00000000" w:rsidRDefault="00000000">
      <w:pPr>
        <w:rPr>
          <w:rFonts w:ascii="Time New Roman" w:eastAsia="SimHei" w:hAnsi="Time New Roman" w:hint="eastAsia"/>
        </w:rPr>
      </w:pPr>
      <w:r>
        <w:rPr>
          <w:rFonts w:hint="eastAsia"/>
        </w:rPr>
        <w:tab/>
        <w:t xml:space="preserve">48.  </w:t>
      </w:r>
      <w:r>
        <w:rPr>
          <w:rFonts w:ascii="Time New Roman" w:eastAsia="SimHei" w:hAnsi="Time New Roman" w:hint="eastAsia"/>
        </w:rPr>
        <w:t>委员会建议缔约国：</w:t>
      </w:r>
    </w:p>
    <w:p w:rsidR="00000000" w:rsidRDefault="00000000">
      <w:pPr>
        <w:numPr>
          <w:ilvl w:val="0"/>
          <w:numId w:val="656"/>
        </w:numPr>
        <w:rPr>
          <w:rFonts w:ascii="Time New Roman" w:eastAsia="SimHei" w:hAnsi="Time New Roman" w:hint="eastAsia"/>
        </w:rPr>
      </w:pPr>
      <w:r>
        <w:rPr>
          <w:rFonts w:ascii="Time New Roman" w:eastAsia="SimHei" w:hAnsi="Time New Roman" w:hint="eastAsia"/>
        </w:rPr>
        <w:t>加大努力宣传《公约》的原则和规定，提高社会对儿童权利的认识；</w:t>
      </w:r>
    </w:p>
    <w:p w:rsidR="00000000" w:rsidRDefault="00000000">
      <w:pPr>
        <w:numPr>
          <w:ilvl w:val="0"/>
          <w:numId w:val="656"/>
        </w:numPr>
        <w:rPr>
          <w:rFonts w:ascii="Time New Roman" w:eastAsia="SimHei" w:hAnsi="Time New Roman" w:hint="eastAsia"/>
          <w:spacing w:val="2"/>
        </w:rPr>
      </w:pPr>
      <w:r>
        <w:rPr>
          <w:rFonts w:ascii="Time New Roman" w:eastAsia="SimHei" w:hAnsi="Time New Roman" w:hint="eastAsia"/>
          <w:spacing w:val="2"/>
        </w:rPr>
        <w:t>使当地社区参与缔约国的各项方案，以预防和打击妨碍执行《公约》的风俗和传统做法，并确保宣传工作落实到特别是父母、文盲和儿童当中；</w:t>
      </w:r>
    </w:p>
    <w:p w:rsidR="00000000" w:rsidRDefault="00000000">
      <w:pPr>
        <w:numPr>
          <w:ilvl w:val="0"/>
          <w:numId w:val="656"/>
        </w:numPr>
        <w:rPr>
          <w:rFonts w:ascii="Time New Roman" w:eastAsia="SimHei" w:hAnsi="Time New Roman" w:hint="eastAsia"/>
        </w:rPr>
      </w:pPr>
      <w:r>
        <w:rPr>
          <w:rFonts w:ascii="Time New Roman" w:eastAsia="SimHei" w:hAnsi="Time New Roman" w:hint="eastAsia"/>
        </w:rPr>
        <w:t>就《公约》的各项规定对从事儿童工作的所有专业群体，特别是议员、法官、律师、执法人员、公务员、城市和地方工作人员、儿童福利机构和儿童拘留所的工作人员、教师、包括心理学者和儿科医生在内的卫生工作者以及社会工作者，进行有系统的教育和培训；</w:t>
      </w:r>
    </w:p>
    <w:p w:rsidR="00000000" w:rsidRDefault="00000000">
      <w:pPr>
        <w:numPr>
          <w:ilvl w:val="0"/>
          <w:numId w:val="656"/>
        </w:numPr>
        <w:rPr>
          <w:rFonts w:ascii="Time New Roman" w:eastAsia="SimHei" w:hAnsi="Time New Roman" w:hint="eastAsia"/>
        </w:rPr>
      </w:pPr>
      <w:r>
        <w:rPr>
          <w:rFonts w:ascii="Time New Roman" w:eastAsia="SimHei" w:hAnsi="Time New Roman" w:hint="eastAsia"/>
        </w:rPr>
        <w:t>考虑在所有学校的课程及课外活动中纳入人权教育，其中包括关于儿童权利的教育；</w:t>
      </w:r>
    </w:p>
    <w:p w:rsidR="00000000" w:rsidRDefault="00000000">
      <w:pPr>
        <w:numPr>
          <w:ilvl w:val="0"/>
          <w:numId w:val="656"/>
        </w:numPr>
        <w:spacing w:after="320"/>
        <w:rPr>
          <w:rFonts w:hint="eastAsia"/>
        </w:rPr>
      </w:pPr>
      <w:r>
        <w:rPr>
          <w:rFonts w:ascii="Time New Roman" w:eastAsia="SimHei" w:hAnsi="Time New Roman" w:hint="eastAsia"/>
        </w:rPr>
        <w:t>寻求儿童基金会等组织的技术援助。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49.  </w:t>
      </w:r>
      <w:r>
        <w:rPr>
          <w:rFonts w:hint="eastAsia"/>
        </w:rPr>
        <w:t>委员会对以下情况表示关注：</w:t>
      </w:r>
    </w:p>
    <w:p w:rsidR="00000000" w:rsidRDefault="00000000">
      <w:pPr>
        <w:numPr>
          <w:ilvl w:val="0"/>
          <w:numId w:val="657"/>
        </w:numPr>
        <w:rPr>
          <w:rFonts w:hint="eastAsia"/>
        </w:rPr>
      </w:pPr>
      <w:r>
        <w:rPr>
          <w:rFonts w:hint="eastAsia"/>
        </w:rPr>
        <w:t>男女法定最低结婚年龄</w:t>
      </w:r>
      <w:r>
        <w:rPr>
          <w:rFonts w:hint="eastAsia"/>
        </w:rPr>
        <w:t>(</w:t>
      </w:r>
      <w:r>
        <w:rPr>
          <w:rFonts w:hint="eastAsia"/>
        </w:rPr>
        <w:t>即女孩</w:t>
      </w:r>
      <w:r>
        <w:rPr>
          <w:rFonts w:hint="eastAsia"/>
        </w:rPr>
        <w:t>14</w:t>
      </w:r>
      <w:r>
        <w:rPr>
          <w:rFonts w:hint="eastAsia"/>
        </w:rPr>
        <w:t>岁，男孩</w:t>
      </w:r>
      <w:r>
        <w:rPr>
          <w:rFonts w:hint="eastAsia"/>
        </w:rPr>
        <w:t>16</w:t>
      </w:r>
      <w:r>
        <w:rPr>
          <w:rFonts w:hint="eastAsia"/>
        </w:rPr>
        <w:t>岁</w:t>
      </w:r>
      <w:r>
        <w:rPr>
          <w:rFonts w:hint="eastAsia"/>
        </w:rPr>
        <w:t>)</w:t>
      </w:r>
      <w:r>
        <w:rPr>
          <w:rFonts w:hint="eastAsia"/>
        </w:rPr>
        <w:t>存在着歧视性差异，而事实上，女孩</w:t>
      </w:r>
      <w:r>
        <w:rPr>
          <w:rFonts w:hint="eastAsia"/>
        </w:rPr>
        <w:t>13</w:t>
      </w:r>
      <w:r>
        <w:rPr>
          <w:rFonts w:hint="eastAsia"/>
        </w:rPr>
        <w:t>岁或</w:t>
      </w:r>
      <w:r>
        <w:rPr>
          <w:rFonts w:hint="eastAsia"/>
        </w:rPr>
        <w:t>14</w:t>
      </w:r>
      <w:r>
        <w:rPr>
          <w:rFonts w:hint="eastAsia"/>
        </w:rPr>
        <w:t>岁结婚的现象十分普遍；</w:t>
      </w:r>
    </w:p>
    <w:p w:rsidR="00000000" w:rsidRDefault="00000000">
      <w:pPr>
        <w:numPr>
          <w:ilvl w:val="0"/>
          <w:numId w:val="657"/>
        </w:numPr>
        <w:rPr>
          <w:rFonts w:hint="eastAsia"/>
        </w:rPr>
      </w:pPr>
      <w:r>
        <w:rPr>
          <w:rFonts w:hint="eastAsia"/>
        </w:rPr>
        <w:t>不满</w:t>
      </w:r>
      <w:r>
        <w:rPr>
          <w:rFonts w:hint="eastAsia"/>
        </w:rPr>
        <w:t>16</w:t>
      </w:r>
      <w:r>
        <w:rPr>
          <w:rFonts w:hint="eastAsia"/>
        </w:rPr>
        <w:t>岁的男孩，只要父母同意，可以合法地参加武装部队，在</w:t>
      </w:r>
      <w:r>
        <w:rPr>
          <w:rFonts w:hint="eastAsia"/>
        </w:rPr>
        <w:t>1998</w:t>
      </w:r>
      <w:r>
        <w:rPr>
          <w:rFonts w:hint="eastAsia"/>
        </w:rPr>
        <w:t>年和</w:t>
      </w:r>
      <w:r>
        <w:rPr>
          <w:rFonts w:hint="eastAsia"/>
        </w:rPr>
        <w:t>1999</w:t>
      </w:r>
      <w:r>
        <w:rPr>
          <w:rFonts w:hint="eastAsia"/>
        </w:rPr>
        <w:t>年国内武装冲突期间，一些根本不到</w:t>
      </w:r>
      <w:r>
        <w:rPr>
          <w:rFonts w:hint="eastAsia"/>
        </w:rPr>
        <w:t>16</w:t>
      </w:r>
      <w:r>
        <w:rPr>
          <w:rFonts w:hint="eastAsia"/>
        </w:rPr>
        <w:t>岁的儿童也被征召入伍。</w:t>
      </w:r>
    </w:p>
    <w:p w:rsidR="00000000" w:rsidRDefault="00000000">
      <w:pPr>
        <w:rPr>
          <w:rFonts w:ascii="Time New Roman" w:eastAsia="SimHei" w:hAnsi="Time New Roman" w:hint="eastAsia"/>
        </w:rPr>
      </w:pPr>
      <w:r>
        <w:rPr>
          <w:rFonts w:hint="eastAsia"/>
        </w:rPr>
        <w:tab/>
        <w:t xml:space="preserve">50.  </w:t>
      </w:r>
      <w:r>
        <w:rPr>
          <w:rFonts w:ascii="Time New Roman" w:eastAsia="SimHei" w:hAnsi="Time New Roman" w:hint="eastAsia"/>
        </w:rPr>
        <w:t>委员会建议缔约国：</w:t>
      </w:r>
    </w:p>
    <w:p w:rsidR="00000000" w:rsidRDefault="00000000">
      <w:pPr>
        <w:numPr>
          <w:ilvl w:val="0"/>
          <w:numId w:val="658"/>
        </w:numPr>
        <w:rPr>
          <w:rFonts w:ascii="Time New Roman" w:eastAsia="SimHei" w:hAnsi="Time New Roman" w:hint="eastAsia"/>
        </w:rPr>
      </w:pPr>
      <w:r>
        <w:rPr>
          <w:rFonts w:ascii="Time New Roman" w:eastAsia="SimHei" w:hAnsi="Time New Roman" w:hint="eastAsia"/>
        </w:rPr>
        <w:t>将女孩的法定最低结婚年龄提高至与男孩的结婚年龄一样，并要求必须遵守这一最低年龄；</w:t>
      </w:r>
    </w:p>
    <w:p w:rsidR="00000000" w:rsidRDefault="00000000">
      <w:pPr>
        <w:numPr>
          <w:ilvl w:val="0"/>
          <w:numId w:val="658"/>
        </w:numPr>
        <w:spacing w:after="320"/>
        <w:rPr>
          <w:rFonts w:hint="eastAsia"/>
        </w:rPr>
      </w:pPr>
      <w:r>
        <w:rPr>
          <w:rFonts w:ascii="Time New Roman" w:eastAsia="SimHei" w:hAnsi="Time New Roman" w:hint="eastAsia"/>
        </w:rPr>
        <w:t>明确规定儿童应征入伍的法定最低年龄，使该年龄限制至少符合《儿童权利公约》关于儿童卷入武装冲突问题的《任择议定书》所规定的标准，并确保这些标准得到执行。</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51.  </w:t>
      </w:r>
      <w:r>
        <w:rPr>
          <w:rFonts w:hint="eastAsia"/>
        </w:rPr>
        <w:t>委员会对以下情况表示关注：</w:t>
      </w:r>
    </w:p>
    <w:p w:rsidR="00000000" w:rsidRDefault="00000000">
      <w:pPr>
        <w:numPr>
          <w:ilvl w:val="0"/>
          <w:numId w:val="659"/>
        </w:numPr>
        <w:rPr>
          <w:rFonts w:hint="eastAsia"/>
        </w:rPr>
      </w:pPr>
      <w:r>
        <w:rPr>
          <w:rFonts w:hint="eastAsia"/>
        </w:rPr>
        <w:t>正如缔约国报告</w:t>
      </w:r>
      <w:r>
        <w:rPr>
          <w:rFonts w:hint="eastAsia"/>
        </w:rPr>
        <w:t>(</w:t>
      </w:r>
      <w:r>
        <w:rPr>
          <w:rFonts w:hint="eastAsia"/>
        </w:rPr>
        <w:t>第</w:t>
      </w:r>
      <w:r>
        <w:rPr>
          <w:rFonts w:hint="eastAsia"/>
        </w:rPr>
        <w:t>146</w:t>
      </w:r>
      <w:r>
        <w:rPr>
          <w:rFonts w:hint="eastAsia"/>
        </w:rPr>
        <w:t>段</w:t>
      </w:r>
      <w:r>
        <w:rPr>
          <w:rFonts w:hint="eastAsia"/>
        </w:rPr>
        <w:t>)</w:t>
      </w:r>
      <w:r>
        <w:rPr>
          <w:rFonts w:hint="eastAsia"/>
        </w:rPr>
        <w:t>所介绍的，缔约国《宪法》规定的禁止歧视所采用的标准仅限于《公约》第</w:t>
      </w:r>
      <w:r>
        <w:rPr>
          <w:rFonts w:hint="eastAsia"/>
        </w:rPr>
        <w:t>2</w:t>
      </w:r>
      <w:r>
        <w:rPr>
          <w:rFonts w:hint="eastAsia"/>
        </w:rPr>
        <w:t>条，而且尤其省略了基于政治信仰的歧视；</w:t>
      </w:r>
    </w:p>
    <w:p w:rsidR="00000000" w:rsidRDefault="00000000">
      <w:pPr>
        <w:numPr>
          <w:ilvl w:val="0"/>
          <w:numId w:val="659"/>
        </w:numPr>
        <w:rPr>
          <w:rFonts w:hint="eastAsia"/>
        </w:rPr>
      </w:pPr>
      <w:r>
        <w:rPr>
          <w:rFonts w:hint="eastAsia"/>
        </w:rPr>
        <w:t>正如缔约国报告</w:t>
      </w:r>
      <w:r>
        <w:rPr>
          <w:rFonts w:hint="eastAsia"/>
        </w:rPr>
        <w:t>(</w:t>
      </w:r>
      <w:r>
        <w:rPr>
          <w:rFonts w:hint="eastAsia"/>
        </w:rPr>
        <w:t>第</w:t>
      </w:r>
      <w:r>
        <w:rPr>
          <w:rFonts w:hint="eastAsia"/>
        </w:rPr>
        <w:t>140</w:t>
      </w:r>
      <w:r>
        <w:rPr>
          <w:rFonts w:hint="eastAsia"/>
        </w:rPr>
        <w:t>段</w:t>
      </w:r>
      <w:r>
        <w:rPr>
          <w:rFonts w:hint="eastAsia"/>
        </w:rPr>
        <w:t>)</w:t>
      </w:r>
      <w:r>
        <w:rPr>
          <w:rFonts w:hint="eastAsia"/>
        </w:rPr>
        <w:t>中所指出的，“女孩不仅在家中而且在整个社会都备受歧视”；</w:t>
      </w:r>
    </w:p>
    <w:p w:rsidR="00000000" w:rsidRDefault="00000000">
      <w:pPr>
        <w:numPr>
          <w:ilvl w:val="0"/>
          <w:numId w:val="659"/>
        </w:numPr>
        <w:rPr>
          <w:rFonts w:hint="eastAsia"/>
        </w:rPr>
      </w:pPr>
      <w:r>
        <w:rPr>
          <w:rFonts w:hint="eastAsia"/>
        </w:rPr>
        <w:t>歧视残疾儿童的现象十分普遍。</w:t>
      </w:r>
    </w:p>
    <w:p w:rsidR="00000000" w:rsidRDefault="00000000">
      <w:pPr>
        <w:rPr>
          <w:rFonts w:ascii="Time New Roman" w:eastAsia="SimHei" w:hAnsi="Time New Roman" w:hint="eastAsia"/>
        </w:rPr>
      </w:pPr>
      <w:r>
        <w:br w:type="page"/>
      </w:r>
      <w:r>
        <w:rPr>
          <w:rFonts w:hint="eastAsia"/>
        </w:rPr>
        <w:tab/>
        <w:t xml:space="preserve">52.  </w:t>
      </w:r>
      <w:r>
        <w:rPr>
          <w:rFonts w:ascii="Time New Roman" w:eastAsia="SimHei" w:hAnsi="Time New Roman" w:hint="eastAsia"/>
        </w:rPr>
        <w:t>委员会建议缔约国：</w:t>
      </w:r>
    </w:p>
    <w:p w:rsidR="00000000" w:rsidRDefault="00000000">
      <w:pPr>
        <w:numPr>
          <w:ilvl w:val="0"/>
          <w:numId w:val="660"/>
        </w:numPr>
        <w:rPr>
          <w:rFonts w:ascii="Time New Roman" w:eastAsia="SimHei" w:hAnsi="Time New Roman" w:hint="eastAsia"/>
        </w:rPr>
      </w:pPr>
      <w:r>
        <w:rPr>
          <w:rFonts w:ascii="Time New Roman" w:eastAsia="SimHei" w:hAnsi="Time New Roman" w:hint="eastAsia"/>
        </w:rPr>
        <w:t>修改国内立法，以确保其完全符合《公约》第</w:t>
      </w:r>
      <w:r>
        <w:rPr>
          <w:rFonts w:ascii="Time New Roman" w:eastAsia="SimHei" w:hAnsi="Time New Roman" w:hint="eastAsia"/>
          <w:b/>
        </w:rPr>
        <w:t>2</w:t>
      </w:r>
      <w:r>
        <w:rPr>
          <w:rFonts w:ascii="Time New Roman" w:eastAsia="SimHei" w:hAnsi="Time New Roman" w:hint="eastAsia"/>
        </w:rPr>
        <w:t>条的规定；</w:t>
      </w:r>
    </w:p>
    <w:p w:rsidR="00000000" w:rsidRDefault="00000000">
      <w:pPr>
        <w:numPr>
          <w:ilvl w:val="0"/>
          <w:numId w:val="660"/>
        </w:numPr>
        <w:rPr>
          <w:rFonts w:hint="eastAsia"/>
        </w:rPr>
      </w:pPr>
      <w:r>
        <w:rPr>
          <w:rFonts w:ascii="Time New Roman" w:eastAsia="SimHei" w:hAnsi="Time New Roman" w:hint="eastAsia"/>
        </w:rPr>
        <w:t>制订各项政策和方案，以消除对特别儿童群体，尤其是女孩和残疾儿童的歧视现象。</w:t>
      </w:r>
    </w:p>
    <w:p w:rsidR="00000000" w:rsidRDefault="00000000">
      <w:pPr>
        <w:spacing w:after="320"/>
        <w:rPr>
          <w:rFonts w:hint="eastAsia"/>
        </w:rPr>
      </w:pPr>
      <w:r>
        <w:rPr>
          <w:rFonts w:hint="eastAsia"/>
        </w:rPr>
        <w:tab/>
        <w:t xml:space="preserve">53.  </w:t>
      </w:r>
      <w:r>
        <w:rPr>
          <w:rFonts w:ascii="Time New Roman" w:eastAsia="SimHei" w:hAnsi="Time New Roman" w:hint="eastAsia"/>
        </w:rPr>
        <w:t>委员会请缔约国在下次定期报告中具体说明为执行</w:t>
      </w:r>
      <w:r>
        <w:rPr>
          <w:rFonts w:ascii="Time New Roman" w:eastAsia="SimHei" w:hAnsi="Time New Roman" w:hint="eastAsia"/>
          <w:b/>
        </w:rPr>
        <w:t>2001</w:t>
      </w:r>
      <w:r>
        <w:rPr>
          <w:rFonts w:ascii="Time New Roman" w:eastAsia="SimHei" w:hAnsi="Time New Roman" w:hint="eastAsia"/>
        </w:rPr>
        <w:t>年举行的反对种族主义、种族歧视、仇外心理和相关不容忍现象世界会议通过的《宣言和行动纲领》，采取了哪些与《儿童权利公约》有关的措施和计划，要考虑到关于《公约》第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 xml:space="preserve">54.  </w:t>
      </w:r>
      <w:r>
        <w:rPr>
          <w:rFonts w:hint="eastAsia"/>
        </w:rPr>
        <w:t>委员会对以下情况表示关注：</w:t>
      </w:r>
    </w:p>
    <w:p w:rsidR="00000000" w:rsidRDefault="00000000">
      <w:pPr>
        <w:numPr>
          <w:ilvl w:val="0"/>
          <w:numId w:val="661"/>
        </w:numPr>
        <w:rPr>
          <w:rFonts w:hint="eastAsia"/>
        </w:rPr>
      </w:pPr>
      <w:r>
        <w:rPr>
          <w:rFonts w:hint="eastAsia"/>
        </w:rPr>
        <w:t>“儿童最大利益”的原则在缔约国没有得到充分落实，或在其立法、政策、方案或活动中得到充分体现；</w:t>
      </w:r>
    </w:p>
    <w:p w:rsidR="00000000" w:rsidRDefault="00000000">
      <w:pPr>
        <w:numPr>
          <w:ilvl w:val="0"/>
          <w:numId w:val="661"/>
        </w:numPr>
        <w:rPr>
          <w:rFonts w:hint="eastAsia"/>
        </w:rPr>
      </w:pPr>
      <w:r>
        <w:rPr>
          <w:rFonts w:hint="eastAsia"/>
        </w:rPr>
        <w:t>正如缔约国对委员会问题清单所作的书面答复中所指出的，儿童最大利益原则在习惯法中完全没有得到体现。</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62"/>
        </w:numPr>
        <w:rPr>
          <w:rFonts w:ascii="Time New Roman" w:eastAsia="SimHei" w:hAnsi="Time New Roman" w:hint="eastAsia"/>
        </w:rPr>
      </w:pPr>
      <w:r>
        <w:rPr>
          <w:rFonts w:ascii="Time New Roman" w:eastAsia="SimHei" w:hAnsi="Time New Roman" w:hint="eastAsia"/>
        </w:rPr>
        <w:t>在其与儿童有关的所有活动中，以及在实施《公约》当中，包括在立法、政策、方案和活动中，紧急执行儿童最大利益这一原则；</w:t>
      </w:r>
    </w:p>
    <w:p w:rsidR="00000000" w:rsidRDefault="00000000">
      <w:pPr>
        <w:numPr>
          <w:ilvl w:val="0"/>
          <w:numId w:val="662"/>
        </w:numPr>
        <w:spacing w:after="240"/>
        <w:rPr>
          <w:rFonts w:ascii="Time New Roman" w:eastAsia="SimHei" w:hAnsi="Time New Roman" w:hint="eastAsia"/>
        </w:rPr>
      </w:pPr>
      <w:r>
        <w:rPr>
          <w:rFonts w:ascii="Time New Roman" w:eastAsia="SimHei" w:hAnsi="Time New Roman" w:hint="eastAsia"/>
        </w:rPr>
        <w:t>为开展关于最大利益原则及其执行的研究寻求国际援助，以确保政府和全社会广泛地适用这一原则。</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56.  </w:t>
      </w:r>
      <w:r>
        <w:rPr>
          <w:rFonts w:hint="eastAsia"/>
        </w:rPr>
        <w:t>虽然注意到建立了儿童议会，举行了“儿童两星期”活动，但委员会仍感关注的是，正如缔约国报告</w:t>
      </w:r>
      <w:r>
        <w:rPr>
          <w:rFonts w:hint="eastAsia"/>
        </w:rPr>
        <w:t>(</w:t>
      </w:r>
      <w:r>
        <w:rPr>
          <w:rFonts w:hint="eastAsia"/>
        </w:rPr>
        <w:t>第</w:t>
      </w:r>
      <w:r>
        <w:rPr>
          <w:rFonts w:hint="eastAsia"/>
        </w:rPr>
        <w:t>155</w:t>
      </w:r>
      <w:r>
        <w:rPr>
          <w:rFonts w:hint="eastAsia"/>
        </w:rPr>
        <w:t>段</w:t>
      </w:r>
      <w:r>
        <w:rPr>
          <w:rFonts w:hint="eastAsia"/>
        </w:rPr>
        <w:t>)</w:t>
      </w:r>
      <w:r>
        <w:rPr>
          <w:rFonts w:hint="eastAsia"/>
        </w:rPr>
        <w:t>中所指出的，几内亚社会没有对儿童的意见给予足够的考虑。</w:t>
      </w:r>
    </w:p>
    <w:p w:rsidR="00000000" w:rsidRDefault="00000000">
      <w:pPr>
        <w:spacing w:after="320"/>
        <w:rPr>
          <w:rFonts w:ascii="Time New Roman" w:eastAsia="SimHei" w:hAnsi="Time New Roman" w:hint="eastAsia"/>
        </w:rPr>
      </w:pPr>
      <w:r>
        <w:rPr>
          <w:rFonts w:ascii="Time New Roman" w:eastAsia="SimHei" w:hAnsi="Time New Roman" w:hint="eastAsia"/>
        </w:rPr>
        <w:tab/>
        <w:t>5</w:t>
      </w:r>
      <w:r>
        <w:rPr>
          <w:rFonts w:ascii="Time New Roman" w:eastAsia="SimHei" w:hAnsi="Time New Roman" w:hint="eastAsia"/>
          <w:bCs/>
        </w:rPr>
        <w:t>7.</w:t>
      </w:r>
      <w:r>
        <w:rPr>
          <w:rFonts w:ascii="Time New Roman" w:eastAsia="SimHei" w:hAnsi="Time New Roman" w:hint="eastAsia"/>
        </w:rPr>
        <w:t xml:space="preserve">  </w:t>
      </w:r>
      <w:r>
        <w:rPr>
          <w:rFonts w:ascii="Time New Roman" w:eastAsia="SimHei" w:hAnsi="Time New Roman" w:hint="eastAsia"/>
        </w:rPr>
        <w:t>委员会建议缔约国根据《公约》第</w:t>
      </w:r>
      <w:r>
        <w:rPr>
          <w:rFonts w:ascii="Time New Roman" w:eastAsia="SimHei" w:hAnsi="Time New Roman" w:hint="eastAsia"/>
          <w:b/>
        </w:rPr>
        <w:t>12</w:t>
      </w:r>
      <w:r>
        <w:rPr>
          <w:rFonts w:ascii="Time New Roman" w:eastAsia="SimHei" w:hAnsi="Time New Roman" w:hint="eastAsia"/>
        </w:rPr>
        <w:t>条，尤其通过制定适当立法、培训专业人员和在学校开展专门活动，确保家庭、学校及所有涉及儿童的相关行政及其他程序，均适当考虑儿童的意见。</w:t>
      </w:r>
    </w:p>
    <w:p w:rsidR="00000000" w:rsidRDefault="00000000">
      <w:pPr>
        <w:pStyle w:val="Heading3"/>
        <w:rPr>
          <w:rFonts w:hint="eastAsia"/>
          <w:u w:val="none"/>
        </w:rPr>
      </w:pPr>
      <w:r>
        <w:rPr>
          <w:rFonts w:hint="eastAsia"/>
          <w:u w:val="none"/>
        </w:rPr>
        <w:t xml:space="preserve">4.  </w:t>
      </w:r>
      <w:r>
        <w:rPr>
          <w:rFonts w:hint="eastAsia"/>
        </w:rPr>
        <w:t>公民权和自由</w:t>
      </w:r>
    </w:p>
    <w:p w:rsidR="00000000" w:rsidRDefault="00000000">
      <w:pPr>
        <w:pStyle w:val="Heading4"/>
        <w:rPr>
          <w:rFonts w:hint="eastAsia"/>
        </w:rPr>
      </w:pPr>
      <w:r>
        <w:rPr>
          <w:rFonts w:hint="eastAsia"/>
        </w:rPr>
        <w:t>姓名与国籍</w:t>
      </w:r>
    </w:p>
    <w:p w:rsidR="00000000" w:rsidRDefault="00000000">
      <w:pPr>
        <w:rPr>
          <w:rFonts w:hint="eastAsia"/>
        </w:rPr>
      </w:pPr>
      <w:r>
        <w:rPr>
          <w:rFonts w:hint="eastAsia"/>
        </w:rPr>
        <w:tab/>
        <w:t xml:space="preserve">58.  </w:t>
      </w:r>
      <w:r>
        <w:rPr>
          <w:rFonts w:hint="eastAsia"/>
        </w:rPr>
        <w:t>虽然注意到缔约国为改善出生登记作出了巨大努力，但委员会仍感关注的是，并非所有儿童均在出生时进行了登记，对在官方截止日期过后进行出生登记的父母实行罚款，是对出生登记的一种妨碍。</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63"/>
        </w:numPr>
        <w:rPr>
          <w:rFonts w:ascii="Time New Roman" w:eastAsia="SimHei" w:hAnsi="Time New Roman" w:hint="eastAsia"/>
        </w:rPr>
      </w:pPr>
      <w:r>
        <w:rPr>
          <w:rFonts w:ascii="Time New Roman" w:eastAsia="SimHei" w:hAnsi="Time New Roman" w:hint="eastAsia"/>
        </w:rPr>
        <w:t>审查其出生登记程序，考虑取消对滞后登记的制裁，继续想方设法增加出生登记，</w:t>
      </w:r>
      <w:r>
        <w:rPr>
          <w:rFonts w:ascii="Time New Roman" w:eastAsia="SimHei" w:hAnsi="Time New Roman" w:hint="eastAsia"/>
        </w:rPr>
        <w:t>(</w:t>
      </w:r>
      <w:r>
        <w:rPr>
          <w:rFonts w:ascii="Time New Roman" w:eastAsia="SimHei" w:hAnsi="Time New Roman" w:hint="eastAsia"/>
        </w:rPr>
        <w:t>例如在农村地区利用流动登记机构和开展宣传工作</w:t>
      </w:r>
      <w:r>
        <w:rPr>
          <w:rFonts w:ascii="Time New Roman" w:eastAsia="SimHei" w:hAnsi="Time New Roman" w:hint="eastAsia"/>
        </w:rPr>
        <w:t>)</w:t>
      </w:r>
      <w:r>
        <w:rPr>
          <w:rFonts w:ascii="Time New Roman" w:eastAsia="SimHei" w:hAnsi="Time New Roman" w:hint="eastAsia"/>
        </w:rPr>
        <w:t>以确保对所有出生儿童进行系统的登记；</w:t>
      </w:r>
    </w:p>
    <w:p w:rsidR="00000000" w:rsidRDefault="00000000">
      <w:pPr>
        <w:numPr>
          <w:ilvl w:val="0"/>
          <w:numId w:val="663"/>
        </w:numPr>
        <w:spacing w:after="320"/>
        <w:rPr>
          <w:rFonts w:ascii="Time New Roman" w:eastAsia="SimHei" w:hAnsi="Time New Roman" w:hint="eastAsia"/>
        </w:rPr>
      </w:pPr>
      <w:r>
        <w:rPr>
          <w:rFonts w:ascii="Time New Roman" w:eastAsia="SimHei" w:hAnsi="Time New Roman" w:hint="eastAsia"/>
        </w:rPr>
        <w:t>寻求儿童基金会的技术援助。</w:t>
      </w:r>
    </w:p>
    <w:p w:rsidR="00000000" w:rsidRDefault="00000000">
      <w:pPr>
        <w:pStyle w:val="Heading3"/>
        <w:rPr>
          <w:rFonts w:hint="eastAsia"/>
        </w:rPr>
      </w:pPr>
      <w:r>
        <w:rPr>
          <w:rFonts w:hint="eastAsia"/>
          <w:u w:val="none"/>
        </w:rPr>
        <w:t xml:space="preserve">5.  </w:t>
      </w:r>
      <w:r>
        <w:rPr>
          <w:rFonts w:hint="eastAsia"/>
        </w:rPr>
        <w:t>家庭环境和其他方式的照看</w:t>
      </w:r>
    </w:p>
    <w:p w:rsidR="00000000" w:rsidRDefault="00000000">
      <w:pPr>
        <w:pStyle w:val="Heading4"/>
        <w:rPr>
          <w:rFonts w:hint="eastAsia"/>
        </w:rPr>
      </w:pPr>
      <w:r>
        <w:rPr>
          <w:rFonts w:hint="eastAsia"/>
        </w:rPr>
        <w:t>粗暴对待和虐待</w:t>
      </w:r>
    </w:p>
    <w:p w:rsidR="00000000" w:rsidRDefault="00000000">
      <w:pPr>
        <w:rPr>
          <w:rFonts w:hint="eastAsia"/>
        </w:rPr>
      </w:pPr>
      <w:r>
        <w:rPr>
          <w:rFonts w:hint="eastAsia"/>
        </w:rPr>
        <w:tab/>
        <w:t xml:space="preserve">60.  </w:t>
      </w:r>
      <w:r>
        <w:rPr>
          <w:rFonts w:hint="eastAsia"/>
        </w:rPr>
        <w:t>委员会对以下情况表示关注：</w:t>
      </w:r>
    </w:p>
    <w:p w:rsidR="00000000" w:rsidRDefault="00000000">
      <w:pPr>
        <w:numPr>
          <w:ilvl w:val="0"/>
          <w:numId w:val="664"/>
        </w:numPr>
        <w:rPr>
          <w:rFonts w:hint="eastAsia"/>
        </w:rPr>
      </w:pPr>
      <w:r>
        <w:rPr>
          <w:rFonts w:hint="eastAsia"/>
        </w:rPr>
        <w:t>家庭，包括家族中经常发生对儿童进行性虐待的行为；</w:t>
      </w:r>
    </w:p>
    <w:p w:rsidR="00000000" w:rsidRDefault="00000000">
      <w:pPr>
        <w:numPr>
          <w:ilvl w:val="0"/>
          <w:numId w:val="664"/>
        </w:numPr>
        <w:rPr>
          <w:rFonts w:hint="eastAsia"/>
        </w:rPr>
      </w:pPr>
      <w:r>
        <w:rPr>
          <w:rFonts w:hint="eastAsia"/>
        </w:rPr>
        <w:t>家庭中广泛实行体罚；</w:t>
      </w:r>
    </w:p>
    <w:p w:rsidR="00000000" w:rsidRDefault="00000000">
      <w:pPr>
        <w:numPr>
          <w:ilvl w:val="0"/>
          <w:numId w:val="664"/>
        </w:numPr>
        <w:rPr>
          <w:rFonts w:hint="eastAsia"/>
        </w:rPr>
      </w:pPr>
      <w:r>
        <w:rPr>
          <w:rFonts w:hint="eastAsia"/>
        </w:rPr>
        <w:t>家庭暴力行为，尤其是对妇女的暴力行为极为普遍，而且常常用来解决家庭矛盾，这种暴力行为即使不是直接针对儿童，也对儿童的发展有着非常消极的影响。</w:t>
      </w:r>
    </w:p>
    <w:p w:rsidR="00000000" w:rsidRDefault="00000000">
      <w:pPr>
        <w:rPr>
          <w:rFonts w:ascii="Time New Roman" w:eastAsia="SimHei" w:hAnsi="Time New Roman" w:hint="eastAsia"/>
        </w:rPr>
      </w:pPr>
      <w:r>
        <w:rPr>
          <w:rFonts w:ascii="Time New Roman" w:eastAsia="SimHei" w:hAnsi="Time New Roman" w:hint="eastAsia"/>
        </w:rPr>
        <w:tab/>
        <w:t>6</w:t>
      </w:r>
      <w:r>
        <w:rPr>
          <w:rFonts w:ascii="Time New Roman" w:eastAsia="SimHei" w:hAnsi="Time New Roman" w:hint="eastAsia"/>
          <w:bCs/>
        </w:rPr>
        <w:t>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对家庭中虐待和粗暴对待儿童的程度进行研究；</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采取措施，包括通过使儿童和成年人能更好地利用报告机制，以及加强对案件的调查和起诉责任人等手段，结束对儿童的性虐待行为；</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通过就体罚可能造成的伤害和采用其他管教措施的重要性开展宣传活动等手段，打击家庭中体罚儿童的做法；</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采取一切适当措施，解决和预防家庭中身体上或精神上的暴力行为，并确保对儿童进行充分的保护，使其免遭此种暴力行为；</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提高公众对家庭暴力问题的认识，争取改变不允许受害者尤其是妇女和女孩举报的传统；</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通过对儿童问题敏感的司法程序，对家庭暴力和性虐待案件进行调查，对行为者实行制裁，并适当注意保护儿童的隐私权；</w:t>
      </w:r>
    </w:p>
    <w:p w:rsidR="00000000" w:rsidRDefault="00000000">
      <w:pPr>
        <w:numPr>
          <w:ilvl w:val="0"/>
          <w:numId w:val="665"/>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19</w:t>
      </w:r>
      <w:r>
        <w:rPr>
          <w:rFonts w:ascii="Time New Roman" w:eastAsia="SimHei" w:hAnsi="Time New Roman" w:hint="eastAsia"/>
        </w:rPr>
        <w:t>条和第</w:t>
      </w:r>
      <w:r>
        <w:rPr>
          <w:rFonts w:ascii="Time New Roman" w:eastAsia="SimHei" w:hAnsi="Time New Roman" w:hint="eastAsia"/>
          <w:b/>
        </w:rPr>
        <w:t>39</w:t>
      </w:r>
      <w:r>
        <w:rPr>
          <w:rFonts w:ascii="Time New Roman" w:eastAsia="SimHei" w:hAnsi="Time New Roman" w:hint="eastAsia"/>
        </w:rPr>
        <w:t>条，采取报告、查询和干涉措施以及使受害者康复的措施，以确保受害者能够得到恢复和重返社会；</w:t>
      </w:r>
    </w:p>
    <w:p w:rsidR="00000000" w:rsidRDefault="00000000">
      <w:pPr>
        <w:numPr>
          <w:ilvl w:val="0"/>
          <w:numId w:val="665"/>
        </w:numPr>
        <w:spacing w:after="240"/>
        <w:rPr>
          <w:rFonts w:hint="eastAsia"/>
        </w:rPr>
      </w:pPr>
      <w:r>
        <w:rPr>
          <w:rFonts w:ascii="Time New Roman" w:eastAsia="SimHei" w:hAnsi="Time New Roman" w:hint="eastAsia"/>
        </w:rPr>
        <w:t>注意到委员会关于对儿童的暴力问题的一般性讨论日提出的建议。</w:t>
      </w:r>
    </w:p>
    <w:p w:rsidR="00000000" w:rsidRDefault="00000000">
      <w:pPr>
        <w:pStyle w:val="Heading4"/>
        <w:rPr>
          <w:rFonts w:hint="eastAsia"/>
        </w:rPr>
      </w:pPr>
      <w:r>
        <w:rPr>
          <w:rFonts w:hint="eastAsia"/>
        </w:rPr>
        <w:t>与父母分离和其他方式的照看</w:t>
      </w:r>
    </w:p>
    <w:p w:rsidR="00000000" w:rsidRDefault="00000000">
      <w:pPr>
        <w:rPr>
          <w:rFonts w:hint="eastAsia"/>
        </w:rPr>
      </w:pPr>
      <w:r>
        <w:rPr>
          <w:rFonts w:hint="eastAsia"/>
        </w:rPr>
        <w:tab/>
        <w:t xml:space="preserve">62.  </w:t>
      </w:r>
      <w:r>
        <w:rPr>
          <w:rFonts w:hint="eastAsia"/>
        </w:rPr>
        <w:t>委员会对以下情况表示关注：</w:t>
      </w:r>
    </w:p>
    <w:p w:rsidR="00000000" w:rsidRDefault="00000000">
      <w:pPr>
        <w:numPr>
          <w:ilvl w:val="0"/>
          <w:numId w:val="666"/>
        </w:numPr>
        <w:rPr>
          <w:rFonts w:hint="eastAsia"/>
        </w:rPr>
      </w:pPr>
      <w:r>
        <w:rPr>
          <w:rFonts w:hint="eastAsia"/>
        </w:rPr>
        <w:t>正如缔约国报告中所指出的，缺乏足够的行政和司法机制，对与父母分离的儿童的权利进行保护；</w:t>
      </w:r>
    </w:p>
    <w:p w:rsidR="00000000" w:rsidRDefault="00000000">
      <w:pPr>
        <w:numPr>
          <w:ilvl w:val="0"/>
          <w:numId w:val="666"/>
        </w:numPr>
        <w:rPr>
          <w:rFonts w:hint="eastAsia"/>
        </w:rPr>
      </w:pPr>
      <w:r>
        <w:rPr>
          <w:rFonts w:hint="eastAsia"/>
        </w:rPr>
        <w:t>为这些儿童提供的其他方式的照看不够；</w:t>
      </w:r>
    </w:p>
    <w:p w:rsidR="00000000" w:rsidRDefault="00000000">
      <w:pPr>
        <w:numPr>
          <w:ilvl w:val="0"/>
          <w:numId w:val="666"/>
        </w:numPr>
        <w:rPr>
          <w:rFonts w:hint="eastAsia"/>
        </w:rPr>
      </w:pPr>
      <w:r>
        <w:rPr>
          <w:rFonts w:hint="eastAsia"/>
        </w:rPr>
        <w:t>常用的“非正式收养”程序，可能导致对儿童权利的侵犯。</w:t>
      </w:r>
    </w:p>
    <w:p w:rsidR="00000000" w:rsidRDefault="00000000">
      <w:pPr>
        <w:rPr>
          <w:rFonts w:ascii="Time New Roman" w:eastAsia="SimHei" w:hAnsi="Time New Roman" w:hint="eastAsia"/>
        </w:rPr>
      </w:pPr>
      <w:r>
        <w:rPr>
          <w:rFonts w:ascii="Time New Roman" w:eastAsia="SimHei" w:hAnsi="Time New Roman" w:hint="eastAsia"/>
        </w:rPr>
        <w:tab/>
        <w:t>6</w:t>
      </w:r>
      <w:r>
        <w:rPr>
          <w:rFonts w:ascii="Time New Roman" w:eastAsia="SimHei" w:hAnsi="Time New Roman" w:hint="eastAsia"/>
          <w:bCs/>
        </w:rPr>
        <w:t>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67"/>
        </w:numPr>
        <w:rPr>
          <w:rFonts w:ascii="Time New Roman" w:eastAsia="SimHei" w:hAnsi="Time New Roman" w:hint="eastAsia"/>
        </w:rPr>
      </w:pPr>
      <w:r>
        <w:rPr>
          <w:rFonts w:ascii="Time New Roman" w:eastAsia="SimHei" w:hAnsi="Time New Roman" w:hint="eastAsia"/>
        </w:rPr>
        <w:t>加强现有的儿童保护机制，或在必要时设立新机构，使儿童的权利得到很好的保护；</w:t>
      </w:r>
    </w:p>
    <w:p w:rsidR="00000000" w:rsidRDefault="00000000">
      <w:pPr>
        <w:numPr>
          <w:ilvl w:val="0"/>
          <w:numId w:val="667"/>
        </w:numPr>
        <w:rPr>
          <w:rFonts w:ascii="Time New Roman" w:eastAsia="SimHei" w:hAnsi="Time New Roman" w:hint="eastAsia"/>
        </w:rPr>
      </w:pPr>
      <w:r>
        <w:rPr>
          <w:rFonts w:ascii="Time New Roman" w:eastAsia="SimHei" w:hAnsi="Time New Roman" w:hint="eastAsia"/>
        </w:rPr>
        <w:t>建立或加强其他方式的照看服务</w:t>
      </w:r>
      <w:r>
        <w:rPr>
          <w:rFonts w:ascii="Time New Roman" w:eastAsia="SimHei" w:hAnsi="Time New Roman" w:hint="eastAsia"/>
        </w:rPr>
        <w:t>(</w:t>
      </w:r>
      <w:r>
        <w:rPr>
          <w:rFonts w:ascii="Time New Roman" w:eastAsia="SimHei" w:hAnsi="Time New Roman" w:hint="eastAsia"/>
        </w:rPr>
        <w:t>例如亲属抚养、寄养和家庭式养育院</w:t>
      </w:r>
      <w:r>
        <w:rPr>
          <w:rFonts w:ascii="Time New Roman" w:eastAsia="SimHei" w:hAnsi="Time New Roman" w:hint="eastAsia"/>
        </w:rPr>
        <w:t>)</w:t>
      </w:r>
      <w:r>
        <w:rPr>
          <w:rFonts w:ascii="Time New Roman" w:eastAsia="SimHei" w:hAnsi="Time New Roman" w:hint="eastAsia"/>
        </w:rPr>
        <w:t>，尽量避免孤儿院照料，并确保非正式收养程序尊重和有利于保护《公约》的原则和规定；</w:t>
      </w:r>
    </w:p>
    <w:p w:rsidR="00000000" w:rsidRDefault="00000000">
      <w:pPr>
        <w:numPr>
          <w:ilvl w:val="0"/>
          <w:numId w:val="667"/>
        </w:numPr>
        <w:rPr>
          <w:rFonts w:ascii="Time New Roman" w:eastAsia="SimHei" w:hAnsi="Time New Roman" w:hint="eastAsia"/>
        </w:rPr>
      </w:pPr>
      <w:r>
        <w:rPr>
          <w:rFonts w:ascii="Time New Roman" w:eastAsia="SimHei" w:hAnsi="Time New Roman" w:hint="eastAsia"/>
        </w:rPr>
        <w:t>为从事儿童保护工作的人</w:t>
      </w:r>
      <w:r>
        <w:rPr>
          <w:rFonts w:ascii="Time New Roman" w:eastAsia="SimHei" w:hAnsi="Time New Roman" w:hint="eastAsia"/>
        </w:rPr>
        <w:t>(</w:t>
      </w:r>
      <w:r>
        <w:rPr>
          <w:rFonts w:ascii="Time New Roman" w:eastAsia="SimHei" w:hAnsi="Time New Roman" w:hint="eastAsia"/>
        </w:rPr>
        <w:t>专业人员和志愿人员</w:t>
      </w:r>
      <w:r>
        <w:rPr>
          <w:rFonts w:ascii="Time New Roman" w:eastAsia="SimHei" w:hAnsi="Time New Roman" w:hint="eastAsia"/>
        </w:rPr>
        <w:t>)</w:t>
      </w:r>
      <w:r>
        <w:rPr>
          <w:rFonts w:ascii="Time New Roman" w:eastAsia="SimHei" w:hAnsi="Time New Roman" w:hint="eastAsia"/>
        </w:rPr>
        <w:t>提供培训</w:t>
      </w:r>
      <w:r>
        <w:rPr>
          <w:rFonts w:ascii="Time New Roman" w:eastAsia="SimHei" w:hAnsi="Time New Roman" w:hint="eastAsia"/>
        </w:rPr>
        <w:t>(</w:t>
      </w:r>
      <w:r>
        <w:rPr>
          <w:rFonts w:ascii="Time New Roman" w:eastAsia="SimHei" w:hAnsi="Time New Roman" w:hint="eastAsia"/>
        </w:rPr>
        <w:t>包括关于《公约》的培训</w:t>
      </w:r>
      <w:r>
        <w:rPr>
          <w:rFonts w:ascii="Time New Roman" w:eastAsia="SimHei" w:hAnsi="Time New Roman" w:hint="eastAsia"/>
        </w:rPr>
        <w:t>)</w:t>
      </w:r>
      <w:r>
        <w:rPr>
          <w:rFonts w:ascii="Time New Roman" w:eastAsia="SimHei" w:hAnsi="Time New Roman" w:hint="eastAsia"/>
        </w:rPr>
        <w:t>，并为其发挥作用提供足够的财政资源；</w:t>
      </w:r>
    </w:p>
    <w:p w:rsidR="00000000" w:rsidRDefault="00000000">
      <w:pPr>
        <w:numPr>
          <w:ilvl w:val="0"/>
          <w:numId w:val="667"/>
        </w:numPr>
        <w:spacing w:after="320"/>
        <w:rPr>
          <w:rFonts w:ascii="Time New Roman" w:eastAsia="SimHei" w:hAnsi="Time New Roman" w:hint="eastAsia"/>
        </w:rPr>
      </w:pPr>
      <w:r>
        <w:rPr>
          <w:rFonts w:ascii="Time New Roman" w:eastAsia="SimHei" w:hAnsi="Time New Roman" w:hint="eastAsia"/>
        </w:rPr>
        <w:t>通过国际合作寻求儿童基金会等机构的援助。</w:t>
      </w:r>
    </w:p>
    <w:p w:rsidR="00000000" w:rsidRDefault="00000000">
      <w:pPr>
        <w:pStyle w:val="Heading3"/>
        <w:rPr>
          <w:rFonts w:hint="eastAsia"/>
        </w:rPr>
      </w:pPr>
      <w:r>
        <w:rPr>
          <w:rFonts w:hint="eastAsia"/>
          <w:u w:val="none"/>
        </w:rPr>
        <w:t xml:space="preserve">6.  </w:t>
      </w:r>
      <w:r>
        <w:rPr>
          <w:rFonts w:hint="eastAsia"/>
        </w:rPr>
        <w:t>基本卫生和福利</w:t>
      </w:r>
    </w:p>
    <w:p w:rsidR="00000000" w:rsidRDefault="00000000">
      <w:pPr>
        <w:rPr>
          <w:rFonts w:hint="eastAsia"/>
        </w:rPr>
      </w:pPr>
      <w:r>
        <w:rPr>
          <w:rFonts w:hint="eastAsia"/>
        </w:rPr>
        <w:tab/>
        <w:t xml:space="preserve">64.  </w:t>
      </w:r>
      <w:r>
        <w:rPr>
          <w:rFonts w:hint="eastAsia"/>
        </w:rPr>
        <w:t>委员会对以下情况表示深切关注：</w:t>
      </w:r>
    </w:p>
    <w:p w:rsidR="00000000" w:rsidRDefault="00000000">
      <w:pPr>
        <w:numPr>
          <w:ilvl w:val="0"/>
          <w:numId w:val="668"/>
        </w:numPr>
        <w:rPr>
          <w:rFonts w:hint="eastAsia"/>
        </w:rPr>
      </w:pPr>
      <w:r>
        <w:rPr>
          <w:rFonts w:hint="eastAsia"/>
        </w:rPr>
        <w:t>获得卫生保健服务的机会以及保健服务的能力和质量有限，其中包括卫生设施离家很远、医院费用高昂、床位不够，以及人们支付得起的适当药品供应有限；</w:t>
      </w:r>
    </w:p>
    <w:p w:rsidR="00000000" w:rsidRDefault="00000000">
      <w:pPr>
        <w:numPr>
          <w:ilvl w:val="0"/>
          <w:numId w:val="668"/>
        </w:numPr>
        <w:rPr>
          <w:rFonts w:hint="eastAsia"/>
        </w:rPr>
      </w:pPr>
      <w:r>
        <w:rPr>
          <w:rFonts w:hint="eastAsia"/>
        </w:rPr>
        <w:t>婴儿和产妇死亡率高、营养不良、免疫接种不够以及疟疾死亡率高；</w:t>
      </w:r>
    </w:p>
    <w:p w:rsidR="00000000" w:rsidRDefault="00000000">
      <w:pPr>
        <w:numPr>
          <w:ilvl w:val="0"/>
          <w:numId w:val="668"/>
        </w:numPr>
        <w:rPr>
          <w:rFonts w:hint="eastAsia"/>
        </w:rPr>
      </w:pPr>
      <w:r>
        <w:rPr>
          <w:rFonts w:hint="eastAsia"/>
        </w:rPr>
        <w:t>获得安全饮用水和适当卫生设施的人口比例不高，学校的情况亦是如此，而且由此引起霍乱和脑膜炎流行；</w:t>
      </w:r>
    </w:p>
    <w:p w:rsidR="00000000" w:rsidRDefault="00000000">
      <w:pPr>
        <w:numPr>
          <w:ilvl w:val="0"/>
          <w:numId w:val="668"/>
        </w:numPr>
        <w:rPr>
          <w:rFonts w:hint="eastAsia"/>
        </w:rPr>
      </w:pPr>
      <w:r>
        <w:rPr>
          <w:rFonts w:hint="eastAsia"/>
        </w:rPr>
        <w:t>社区内的卫生教育水平低。</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69"/>
        </w:numPr>
        <w:rPr>
          <w:rFonts w:ascii="Time New Roman" w:eastAsia="SimHei" w:hAnsi="Time New Roman" w:hint="eastAsia"/>
        </w:rPr>
      </w:pPr>
      <w:r>
        <w:rPr>
          <w:rFonts w:ascii="Time New Roman" w:eastAsia="SimHei" w:hAnsi="Time New Roman" w:hint="eastAsia"/>
        </w:rPr>
        <w:t>大大增加卫生开支；</w:t>
      </w:r>
    </w:p>
    <w:p w:rsidR="00000000" w:rsidRDefault="00000000">
      <w:pPr>
        <w:numPr>
          <w:ilvl w:val="0"/>
          <w:numId w:val="669"/>
        </w:numPr>
        <w:rPr>
          <w:rFonts w:ascii="Time New Roman" w:eastAsia="SimHei" w:hAnsi="Time New Roman" w:hint="eastAsia"/>
        </w:rPr>
      </w:pPr>
      <w:r>
        <w:rPr>
          <w:rFonts w:ascii="Time New Roman" w:eastAsia="SimHei" w:hAnsi="Time New Roman" w:hint="eastAsia"/>
        </w:rPr>
        <w:t>通过包括提高卫生基础设施的质量和能力，为需要支助的儿童及其家庭提供财政援助或免费医疗，以及为生活在边远农村地区的儿童提供获得医疗的机会等手段，大力改善儿童获得卫生服务和药品的情况；</w:t>
      </w:r>
    </w:p>
    <w:p w:rsidR="00000000" w:rsidRDefault="00000000">
      <w:pPr>
        <w:numPr>
          <w:ilvl w:val="0"/>
          <w:numId w:val="669"/>
        </w:numPr>
        <w:rPr>
          <w:rFonts w:ascii="Time New Roman" w:eastAsia="SimHei" w:hAnsi="Time New Roman" w:hint="eastAsia"/>
        </w:rPr>
      </w:pPr>
      <w:r>
        <w:rPr>
          <w:rFonts w:ascii="Time New Roman" w:eastAsia="SimHei" w:hAnsi="Time New Roman" w:hint="eastAsia"/>
        </w:rPr>
        <w:t>采取行动，解决一些具体问题，如婴儿和产妇死亡率高、营养不良、免疫接种不够、减少疟疾发病率，以及霍乱和脑膜炎流行等；</w:t>
      </w:r>
    </w:p>
    <w:p w:rsidR="00000000" w:rsidRDefault="00000000">
      <w:pPr>
        <w:numPr>
          <w:ilvl w:val="0"/>
          <w:numId w:val="669"/>
        </w:numPr>
        <w:rPr>
          <w:rFonts w:ascii="Time New Roman" w:eastAsia="SimHei" w:hAnsi="Time New Roman" w:hint="eastAsia"/>
        </w:rPr>
      </w:pPr>
      <w:r>
        <w:rPr>
          <w:rFonts w:ascii="Time New Roman" w:eastAsia="SimHei" w:hAnsi="Time New Roman" w:hint="eastAsia"/>
        </w:rPr>
        <w:t>采取行动确保所有儿童均能得到饮用水和适当的卫生设施</w:t>
      </w:r>
      <w:r>
        <w:rPr>
          <w:rFonts w:ascii="Time New Roman" w:eastAsia="SimHei" w:hAnsi="Time New Roman" w:hint="eastAsia"/>
        </w:rPr>
        <w:t>(</w:t>
      </w:r>
      <w:r>
        <w:rPr>
          <w:rFonts w:ascii="Time New Roman" w:eastAsia="SimHei" w:hAnsi="Time New Roman" w:hint="eastAsia"/>
        </w:rPr>
        <w:t>包括在学校</w:t>
      </w:r>
      <w:r>
        <w:rPr>
          <w:rFonts w:ascii="Time New Roman" w:eastAsia="SimHei" w:hAnsi="Time New Roman" w:hint="eastAsia"/>
        </w:rPr>
        <w:t>)</w:t>
      </w:r>
      <w:r>
        <w:rPr>
          <w:rFonts w:ascii="Time New Roman" w:eastAsia="SimHei" w:hAnsi="Time New Roman" w:hint="eastAsia"/>
        </w:rPr>
        <w:t>，并确保适当的废物处理安排；</w:t>
      </w:r>
    </w:p>
    <w:p w:rsidR="00000000" w:rsidRDefault="00000000">
      <w:pPr>
        <w:numPr>
          <w:ilvl w:val="0"/>
          <w:numId w:val="669"/>
        </w:numPr>
        <w:spacing w:after="240"/>
        <w:rPr>
          <w:rFonts w:hint="eastAsia"/>
        </w:rPr>
      </w:pPr>
      <w:r>
        <w:rPr>
          <w:rFonts w:ascii="Time New Roman" w:eastAsia="SimHei" w:hAnsi="Time New Roman" w:hint="eastAsia"/>
        </w:rPr>
        <w:t>通过国际合作寻求这方面的援助。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66.  </w:t>
      </w:r>
      <w:r>
        <w:rPr>
          <w:rFonts w:hint="eastAsia"/>
        </w:rPr>
        <w:t>虽然注意到</w:t>
      </w:r>
      <w:r>
        <w:rPr>
          <w:rFonts w:hint="eastAsia"/>
        </w:rPr>
        <w:t>1986</w:t>
      </w:r>
      <w:r>
        <w:rPr>
          <w:rFonts w:hint="eastAsia"/>
        </w:rPr>
        <w:t>年以来为改善残疾儿童的状况作出了重大努力</w:t>
      </w:r>
      <w:r>
        <w:rPr>
          <w:rFonts w:hint="eastAsia"/>
        </w:rPr>
        <w:t>(</w:t>
      </w:r>
      <w:r>
        <w:rPr>
          <w:rFonts w:hint="eastAsia"/>
        </w:rPr>
        <w:t>见报告第</w:t>
      </w:r>
      <w:r>
        <w:rPr>
          <w:rFonts w:hint="eastAsia"/>
        </w:rPr>
        <w:t>189</w:t>
      </w:r>
      <w:r>
        <w:rPr>
          <w:rFonts w:hint="eastAsia"/>
        </w:rPr>
        <w:t>段</w:t>
      </w:r>
      <w:r>
        <w:rPr>
          <w:rFonts w:hint="eastAsia"/>
        </w:rPr>
        <w:t>)</w:t>
      </w:r>
      <w:r>
        <w:rPr>
          <w:rFonts w:hint="eastAsia"/>
        </w:rPr>
        <w:t>，但委员会仍对以下问题表示关注：</w:t>
      </w:r>
    </w:p>
    <w:p w:rsidR="00000000" w:rsidRDefault="00000000">
      <w:pPr>
        <w:numPr>
          <w:ilvl w:val="0"/>
          <w:numId w:val="670"/>
        </w:numPr>
        <w:rPr>
          <w:rFonts w:hint="eastAsia"/>
        </w:rPr>
      </w:pPr>
      <w:r>
        <w:rPr>
          <w:rFonts w:hint="eastAsia"/>
        </w:rPr>
        <w:t>残疾儿童的权利没有得到很好的尊重</w:t>
      </w:r>
      <w:r>
        <w:rPr>
          <w:rFonts w:hint="eastAsia"/>
        </w:rPr>
        <w:t>(</w:t>
      </w:r>
      <w:r>
        <w:rPr>
          <w:rFonts w:hint="eastAsia"/>
        </w:rPr>
        <w:t>见报告第</w:t>
      </w:r>
      <w:r>
        <w:rPr>
          <w:rFonts w:hint="eastAsia"/>
        </w:rPr>
        <w:t>187</w:t>
      </w:r>
      <w:r>
        <w:rPr>
          <w:rFonts w:hint="eastAsia"/>
        </w:rPr>
        <w:t>段</w:t>
      </w:r>
      <w:r>
        <w:rPr>
          <w:rFonts w:hint="eastAsia"/>
        </w:rPr>
        <w:t>)</w:t>
      </w:r>
      <w:r>
        <w:rPr>
          <w:rFonts w:hint="eastAsia"/>
        </w:rPr>
        <w:t>；社会上普遍歧视残疾儿童</w:t>
      </w:r>
      <w:r>
        <w:rPr>
          <w:rFonts w:hint="eastAsia"/>
        </w:rPr>
        <w:t>(</w:t>
      </w:r>
      <w:r>
        <w:rPr>
          <w:rFonts w:hint="eastAsia"/>
        </w:rPr>
        <w:t>包括患唐恩综合症的儿童</w:t>
      </w:r>
      <w:r>
        <w:rPr>
          <w:rFonts w:hint="eastAsia"/>
        </w:rPr>
        <w:t>)</w:t>
      </w:r>
      <w:r>
        <w:rPr>
          <w:rFonts w:hint="eastAsia"/>
        </w:rPr>
        <w:t>，而且存在杀害有身体残疾的新生儿的情况；</w:t>
      </w:r>
    </w:p>
    <w:p w:rsidR="00000000" w:rsidRDefault="00000000">
      <w:pPr>
        <w:numPr>
          <w:ilvl w:val="0"/>
          <w:numId w:val="670"/>
        </w:numPr>
        <w:rPr>
          <w:rFonts w:hint="eastAsia"/>
        </w:rPr>
      </w:pPr>
      <w:r>
        <w:rPr>
          <w:rFonts w:hint="eastAsia"/>
        </w:rPr>
        <w:t>正如缔约国报告中所指出的，法律上并未禁止专门针对残疾人的歧视行为，没有任何法律规定设立残疾人通道，关于残疾儿童的现有立法也未得到执行；</w:t>
      </w:r>
    </w:p>
    <w:p w:rsidR="00000000" w:rsidRDefault="00000000">
      <w:pPr>
        <w:numPr>
          <w:ilvl w:val="0"/>
          <w:numId w:val="670"/>
        </w:numPr>
        <w:rPr>
          <w:rFonts w:hint="eastAsia"/>
        </w:rPr>
      </w:pPr>
      <w:r>
        <w:rPr>
          <w:rFonts w:hint="eastAsia"/>
        </w:rPr>
        <w:t>缺乏为残疾儿童提供卫生、教育或职业培训的设施</w:t>
      </w:r>
      <w:r>
        <w:rPr>
          <w:rFonts w:hint="eastAsia"/>
        </w:rPr>
        <w:t>(</w:t>
      </w:r>
      <w:r>
        <w:rPr>
          <w:rFonts w:hint="eastAsia"/>
        </w:rPr>
        <w:t>见报告第</w:t>
      </w:r>
      <w:r>
        <w:rPr>
          <w:rFonts w:hint="eastAsia"/>
        </w:rPr>
        <w:t>147</w:t>
      </w:r>
      <w:r>
        <w:rPr>
          <w:rFonts w:hint="eastAsia"/>
        </w:rPr>
        <w:t>段</w:t>
      </w:r>
      <w:r>
        <w:rPr>
          <w:rFonts w:hint="eastAsia"/>
        </w:rPr>
        <w:t>)</w:t>
      </w:r>
      <w:r>
        <w:rPr>
          <w:rFonts w:hint="eastAsia"/>
        </w:rPr>
        <w:t>，残疾儿童获得正规教育的机会尤其有限；</w:t>
      </w:r>
    </w:p>
    <w:p w:rsidR="00000000" w:rsidRDefault="00000000">
      <w:pPr>
        <w:numPr>
          <w:ilvl w:val="0"/>
          <w:numId w:val="670"/>
        </w:numPr>
        <w:rPr>
          <w:rFonts w:hint="eastAsia"/>
        </w:rPr>
      </w:pPr>
      <w:r>
        <w:rPr>
          <w:rFonts w:hint="eastAsia"/>
        </w:rPr>
        <w:t>残疾儿童常常很难进入包括医院和学校在内的公共建筑物。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67.</w:t>
      </w:r>
      <w:r>
        <w:rPr>
          <w:rFonts w:ascii="Time New Roman" w:eastAsia="SimHei" w:hAnsi="Time New Roman" w:hint="eastAsia"/>
        </w:rPr>
        <w:t xml:space="preserve">  </w:t>
      </w:r>
      <w:r>
        <w:rPr>
          <w:rFonts w:ascii="Time New Roman" w:eastAsia="SimHei" w:hAnsi="Time New Roman" w:hint="eastAsia"/>
        </w:rPr>
        <w:t>委员会建议缔约国，本着《联合国残疾人方针》和委员会关于残疾儿童权利问题一般性讨论日的成果的精神：</w:t>
      </w:r>
    </w:p>
    <w:p w:rsidR="00000000" w:rsidRDefault="00000000">
      <w:pPr>
        <w:numPr>
          <w:ilvl w:val="0"/>
          <w:numId w:val="671"/>
        </w:numPr>
        <w:rPr>
          <w:rFonts w:ascii="Time New Roman" w:eastAsia="SimHei" w:hAnsi="Time New Roman" w:hint="eastAsia"/>
        </w:rPr>
      </w:pPr>
      <w:r>
        <w:rPr>
          <w:rFonts w:ascii="Time New Roman" w:eastAsia="SimHei" w:hAnsi="Time New Roman" w:hint="eastAsia"/>
        </w:rPr>
        <w:t>制定或修正立法，确保对基于残疾的歧视行为加以禁止，并确保残疾儿童能进入公交设施和包括所有学校和医院在内的公共建筑物；</w:t>
      </w:r>
    </w:p>
    <w:p w:rsidR="00000000" w:rsidRDefault="00000000">
      <w:pPr>
        <w:numPr>
          <w:ilvl w:val="0"/>
          <w:numId w:val="671"/>
        </w:numPr>
        <w:rPr>
          <w:rFonts w:ascii="Time New Roman" w:eastAsia="SimHei" w:hAnsi="Time New Roman" w:hint="eastAsia"/>
        </w:rPr>
      </w:pPr>
      <w:r>
        <w:rPr>
          <w:rFonts w:ascii="Time New Roman" w:eastAsia="SimHei" w:hAnsi="Time New Roman" w:hint="eastAsia"/>
        </w:rPr>
        <w:t>确保关于保护残疾儿童尤其是不歧视方面的所有立法措施均得到执行，同时对杀害残疾新生儿的做法加以注意；</w:t>
      </w:r>
    </w:p>
    <w:p w:rsidR="00000000" w:rsidRDefault="00000000">
      <w:pPr>
        <w:numPr>
          <w:ilvl w:val="0"/>
          <w:numId w:val="671"/>
        </w:numPr>
        <w:rPr>
          <w:rFonts w:ascii="Time New Roman" w:eastAsia="SimHei" w:hAnsi="Time New Roman" w:hint="eastAsia"/>
        </w:rPr>
      </w:pPr>
      <w:r>
        <w:rPr>
          <w:rFonts w:ascii="Time New Roman" w:eastAsia="SimHei" w:hAnsi="Time New Roman" w:hint="eastAsia"/>
        </w:rPr>
        <w:t>大力加强对残疾儿童的援助，并尤其确保他们有机会使用卫生、教育和职业设施；</w:t>
      </w:r>
    </w:p>
    <w:p w:rsidR="00000000" w:rsidRDefault="00000000">
      <w:pPr>
        <w:numPr>
          <w:ilvl w:val="0"/>
          <w:numId w:val="671"/>
        </w:numPr>
        <w:rPr>
          <w:rFonts w:ascii="Time New Roman" w:eastAsia="SimHei" w:hAnsi="Time New Roman" w:hint="eastAsia"/>
        </w:rPr>
      </w:pPr>
      <w:r>
        <w:rPr>
          <w:rFonts w:ascii="Time New Roman" w:eastAsia="SimHei" w:hAnsi="Time New Roman" w:hint="eastAsia"/>
        </w:rPr>
        <w:t>审查第一届国家残疾人问题大会上提出的建议</w:t>
      </w:r>
      <w:r>
        <w:rPr>
          <w:rFonts w:ascii="Time New Roman" w:eastAsia="SimHei" w:hAnsi="Time New Roman" w:hint="eastAsia"/>
        </w:rPr>
        <w:t>(</w:t>
      </w:r>
      <w:r>
        <w:rPr>
          <w:rFonts w:ascii="Time New Roman" w:eastAsia="SimHei" w:hAnsi="Time New Roman" w:hint="eastAsia"/>
        </w:rPr>
        <w:t>见报告第</w:t>
      </w:r>
      <w:r>
        <w:rPr>
          <w:rFonts w:ascii="Time New Roman" w:eastAsia="SimHei" w:hAnsi="Time New Roman" w:hint="eastAsia"/>
          <w:b/>
        </w:rPr>
        <w:t>190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，并执行那些目前仍有效的建议；</w:t>
      </w:r>
    </w:p>
    <w:p w:rsidR="00000000" w:rsidRDefault="00000000">
      <w:pPr>
        <w:numPr>
          <w:ilvl w:val="0"/>
          <w:numId w:val="671"/>
        </w:numPr>
        <w:rPr>
          <w:rFonts w:ascii="Time New Roman" w:eastAsia="SimHei" w:hAnsi="Time New Roman" w:hint="eastAsia"/>
        </w:rPr>
      </w:pPr>
      <w:r>
        <w:rPr>
          <w:rFonts w:ascii="Time New Roman" w:eastAsia="SimHei" w:hAnsi="Time New Roman" w:hint="eastAsia"/>
        </w:rPr>
        <w:t>恢复过去为帮助残疾人而建立但现在已失去功用或只有部分功用的服务</w:t>
      </w:r>
      <w:r>
        <w:rPr>
          <w:rFonts w:ascii="Time New Roman" w:eastAsia="SimHei" w:hAnsi="Time New Roman" w:hint="eastAsia"/>
        </w:rPr>
        <w:t>(</w:t>
      </w:r>
      <w:r>
        <w:rPr>
          <w:rFonts w:ascii="Time New Roman" w:eastAsia="SimHei" w:hAnsi="Time New Roman" w:hint="eastAsia"/>
        </w:rPr>
        <w:t>见报告第</w:t>
      </w:r>
      <w:r>
        <w:rPr>
          <w:rFonts w:ascii="Time New Roman" w:eastAsia="SimHei" w:hAnsi="Time New Roman" w:hint="eastAsia"/>
          <w:b/>
        </w:rPr>
        <w:t>195</w:t>
      </w:r>
      <w:r>
        <w:rPr>
          <w:rFonts w:ascii="Time New Roman" w:eastAsia="SimHei" w:hAnsi="Time New Roman" w:hint="eastAsia"/>
        </w:rPr>
        <w:t>-</w:t>
      </w:r>
      <w:r>
        <w:rPr>
          <w:rFonts w:ascii="Time New Roman" w:eastAsia="SimHei" w:hAnsi="Time New Roman" w:hint="eastAsia"/>
          <w:b/>
        </w:rPr>
        <w:t>198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671"/>
        </w:numPr>
        <w:spacing w:after="240"/>
        <w:rPr>
          <w:rFonts w:ascii="Time New Roman" w:eastAsia="SimHei" w:hAnsi="Time New Roman" w:hint="eastAsia"/>
        </w:rPr>
      </w:pPr>
      <w:r>
        <w:rPr>
          <w:rFonts w:ascii="Time New Roman" w:eastAsia="SimHei" w:hAnsi="Time New Roman" w:hint="eastAsia"/>
        </w:rPr>
        <w:t>寻求这一方面的国际合作。</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68.  </w:t>
      </w:r>
      <w:r>
        <w:rPr>
          <w:rFonts w:hint="eastAsia"/>
        </w:rPr>
        <w:t>委员会对没有足够重视青春期卫生问题表示关注。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69.</w:t>
      </w:r>
      <w:r>
        <w:rPr>
          <w:rFonts w:ascii="Time New Roman" w:eastAsia="SimHei" w:hAnsi="Time New Roman" w:hint="eastAsia"/>
        </w:rPr>
        <w:t xml:space="preserve">  </w:t>
      </w:r>
      <w:r>
        <w:rPr>
          <w:rFonts w:ascii="Time New Roman" w:eastAsia="SimHei" w:hAnsi="Time New Roman" w:hint="eastAsia"/>
        </w:rPr>
        <w:t>委员会建议缔约国加强努力处理青春期卫生问题，尤其重视预防问题和提供适当的生殖卫生教育。</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70.  </w:t>
      </w:r>
      <w:r>
        <w:rPr>
          <w:rFonts w:hint="eastAsia"/>
        </w:rPr>
        <w:t>委员会感到深切关注的是，艾滋病毒</w:t>
      </w:r>
      <w:r>
        <w:rPr>
          <w:rFonts w:hint="eastAsia"/>
        </w:rPr>
        <w:t>/</w:t>
      </w:r>
      <w:r>
        <w:rPr>
          <w:rFonts w:hint="eastAsia"/>
        </w:rPr>
        <w:t>艾滋病感染率不断上升对受艾滋病毒</w:t>
      </w:r>
      <w:r>
        <w:rPr>
          <w:rFonts w:hint="eastAsia"/>
        </w:rPr>
        <w:t>/</w:t>
      </w:r>
      <w:r>
        <w:rPr>
          <w:rFonts w:hint="eastAsia"/>
        </w:rPr>
        <w:t>艾滋病感染或影响的儿童的文化、经济、政治、社会和公民权利与自由，其中包括《公约》的普遍原则，尤其是不受歧视、获得医疗、教育、食物和住房以及信息和言论自由的权利造成消极影响。</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72"/>
        </w:numPr>
        <w:rPr>
          <w:rFonts w:ascii="Time New Roman" w:eastAsia="SimHei" w:hAnsi="Time New Roman" w:hint="eastAsia"/>
        </w:rPr>
      </w:pPr>
      <w:r>
        <w:rPr>
          <w:rFonts w:ascii="Time New Roman" w:eastAsia="SimHei" w:hAnsi="Time New Roman" w:hint="eastAsia"/>
        </w:rPr>
        <w:t>在制定和执行有关艾滋病毒</w:t>
      </w:r>
      <w:r>
        <w:rPr>
          <w:rFonts w:ascii="Time New Roman" w:eastAsia="SimHei" w:hAnsi="Time New Roman" w:hint="eastAsia"/>
        </w:rPr>
        <w:t>/</w:t>
      </w:r>
      <w:r>
        <w:rPr>
          <w:rFonts w:ascii="Time New Roman" w:eastAsia="SimHei" w:hAnsi="Time New Roman" w:hint="eastAsia"/>
        </w:rPr>
        <w:t>艾滋病的政策和战略时，要尊重儿童的权利，考虑到受艾滋病毒</w:t>
      </w:r>
      <w:r>
        <w:rPr>
          <w:rFonts w:ascii="Time New Roman" w:eastAsia="SimHei" w:hAnsi="Time New Roman" w:hint="eastAsia"/>
        </w:rPr>
        <w:t>/</w:t>
      </w:r>
      <w:r>
        <w:rPr>
          <w:rFonts w:ascii="Time New Roman" w:eastAsia="SimHei" w:hAnsi="Time New Roman" w:hint="eastAsia"/>
        </w:rPr>
        <w:t>艾滋病感染和影响的儿童及其家庭的利益，遵循有关艾滋病毒</w:t>
      </w:r>
      <w:r>
        <w:rPr>
          <w:rFonts w:ascii="Time New Roman" w:eastAsia="SimHei" w:hAnsi="Time New Roman" w:hint="eastAsia"/>
        </w:rPr>
        <w:t>/</w:t>
      </w:r>
      <w:r>
        <w:rPr>
          <w:rFonts w:ascii="Time New Roman" w:eastAsia="SimHei" w:hAnsi="Time New Roman" w:hint="eastAsia"/>
        </w:rPr>
        <w:t>艾滋病与人权的准则</w:t>
      </w:r>
      <w:r>
        <w:rPr>
          <w:rFonts w:ascii="Time New Roman" w:eastAsia="SimHei" w:hAnsi="Time New Roman" w:hint="eastAsia"/>
        </w:rPr>
        <w:t>(</w:t>
      </w:r>
      <w:r>
        <w:rPr>
          <w:rFonts w:ascii="Time New Roman" w:eastAsia="SimHei" w:hAnsi="Time New Roman"/>
          <w:b/>
        </w:rPr>
        <w:t>E</w:t>
      </w:r>
      <w:r>
        <w:rPr>
          <w:rFonts w:ascii="Time New Roman" w:eastAsia="SimHei" w:hAnsi="Time New Roman"/>
        </w:rPr>
        <w:t>/</w:t>
      </w:r>
      <w:r>
        <w:rPr>
          <w:rFonts w:ascii="Time New Roman" w:eastAsia="SimHei" w:hAnsi="Time New Roman"/>
          <w:b/>
        </w:rPr>
        <w:t>CN</w:t>
      </w:r>
      <w:r>
        <w:rPr>
          <w:rFonts w:ascii="Time New Roman" w:eastAsia="SimHei" w:hAnsi="Time New Roman"/>
        </w:rPr>
        <w:t>.</w:t>
      </w:r>
      <w:r>
        <w:rPr>
          <w:rFonts w:ascii="Time New Roman" w:eastAsia="SimHei" w:hAnsi="Time New Roman"/>
          <w:b/>
        </w:rPr>
        <w:t>4</w:t>
      </w:r>
      <w:r>
        <w:rPr>
          <w:rFonts w:ascii="Time New Roman" w:eastAsia="SimHei" w:hAnsi="Time New Roman"/>
        </w:rPr>
        <w:t>/</w:t>
      </w:r>
      <w:r>
        <w:rPr>
          <w:rFonts w:ascii="Time New Roman" w:eastAsia="SimHei" w:hAnsi="Time New Roman"/>
          <w:b/>
        </w:rPr>
        <w:t>1997</w:t>
      </w:r>
      <w:r>
        <w:rPr>
          <w:rFonts w:ascii="Time New Roman" w:eastAsia="SimHei" w:hAnsi="Time New Roman"/>
        </w:rPr>
        <w:t>/</w:t>
      </w:r>
      <w:r>
        <w:rPr>
          <w:rFonts w:ascii="Time New Roman" w:eastAsia="SimHei" w:hAnsi="Time New Roman"/>
          <w:b/>
        </w:rPr>
        <w:t>37,</w:t>
      </w:r>
      <w:r>
        <w:rPr>
          <w:rFonts w:ascii="Time New Roman" w:eastAsia="SimHei" w:hAnsi="Time New Roman"/>
        </w:rPr>
        <w:t xml:space="preserve"> </w:t>
      </w:r>
      <w:r>
        <w:rPr>
          <w:rFonts w:ascii="Time New Roman" w:eastAsia="SimHei" w:hAnsi="Time New Roman" w:hint="eastAsia"/>
        </w:rPr>
        <w:t>附件一</w:t>
      </w:r>
      <w:r>
        <w:rPr>
          <w:rFonts w:ascii="Time New Roman" w:eastAsia="SimHei" w:hAnsi="Time New Roman" w:hint="eastAsia"/>
        </w:rPr>
        <w:t>)</w:t>
      </w:r>
      <w:r>
        <w:rPr>
          <w:rFonts w:ascii="Time New Roman" w:eastAsia="SimHei" w:hAnsi="Time New Roman" w:hint="eastAsia"/>
        </w:rPr>
        <w:t>，同时要特别注意儿童在不受歧视、获得卫生、教育、食物和住房以及信息和言论自由等方面的权利；</w:t>
      </w:r>
    </w:p>
    <w:p w:rsidR="00000000" w:rsidRDefault="00000000">
      <w:pPr>
        <w:numPr>
          <w:ilvl w:val="0"/>
          <w:numId w:val="672"/>
        </w:numPr>
        <w:rPr>
          <w:rFonts w:ascii="Time New Roman" w:eastAsia="SimHei" w:hAnsi="Time New Roman" w:hint="eastAsia"/>
        </w:rPr>
      </w:pPr>
      <w:r>
        <w:rPr>
          <w:rFonts w:ascii="Time New Roman" w:eastAsia="SimHei" w:hAnsi="Time New Roman" w:hint="eastAsia"/>
        </w:rPr>
        <w:t>尽一切努力为感染艾滋病毒</w:t>
      </w:r>
      <w:r>
        <w:rPr>
          <w:rFonts w:ascii="Time New Roman" w:eastAsia="SimHei" w:hAnsi="Time New Roman" w:hint="eastAsia"/>
        </w:rPr>
        <w:t>/</w:t>
      </w:r>
      <w:r>
        <w:rPr>
          <w:rFonts w:ascii="Time New Roman" w:eastAsia="SimHei" w:hAnsi="Time New Roman" w:hint="eastAsia"/>
        </w:rPr>
        <w:t>艾滋病的儿童及其父母提供治疗；</w:t>
      </w:r>
    </w:p>
    <w:p w:rsidR="00000000" w:rsidRDefault="00000000">
      <w:pPr>
        <w:numPr>
          <w:ilvl w:val="0"/>
          <w:numId w:val="672"/>
        </w:numPr>
        <w:rPr>
          <w:rFonts w:ascii="Time New Roman" w:eastAsia="SimHei" w:hAnsi="Time New Roman" w:hint="eastAsia"/>
        </w:rPr>
      </w:pPr>
      <w:r>
        <w:rPr>
          <w:rFonts w:ascii="Time New Roman" w:eastAsia="SimHei" w:hAnsi="Time New Roman" w:hint="eastAsia"/>
        </w:rPr>
        <w:t>加强防止艾滋病毒</w:t>
      </w:r>
      <w:r>
        <w:rPr>
          <w:rFonts w:ascii="Time New Roman" w:eastAsia="SimHei" w:hAnsi="Time New Roman" w:hint="eastAsia"/>
        </w:rPr>
        <w:t>/</w:t>
      </w:r>
      <w:r>
        <w:rPr>
          <w:rFonts w:ascii="Time New Roman" w:eastAsia="SimHei" w:hAnsi="Time New Roman" w:hint="eastAsia"/>
        </w:rPr>
        <w:t>艾滋病传播的方案，并确保艾滋病孤儿的权利受到保护；</w:t>
      </w:r>
    </w:p>
    <w:p w:rsidR="00000000" w:rsidRDefault="00000000">
      <w:pPr>
        <w:numPr>
          <w:ilvl w:val="0"/>
          <w:numId w:val="672"/>
        </w:numPr>
        <w:rPr>
          <w:rFonts w:ascii="Time New Roman" w:eastAsia="SimHei" w:hAnsi="Time New Roman" w:hint="eastAsia"/>
        </w:rPr>
      </w:pPr>
      <w:r>
        <w:rPr>
          <w:rFonts w:ascii="Time New Roman" w:eastAsia="SimHei" w:hAnsi="Time New Roman" w:hint="eastAsia"/>
        </w:rPr>
        <w:t>注意到委员会关于生活在艾滋病世界的儿童的一般性讨论日</w:t>
      </w:r>
      <w:r>
        <w:rPr>
          <w:rFonts w:ascii="Time New Roman" w:eastAsia="SimHei" w:hAnsi="Time New Roman" w:hint="eastAsia"/>
        </w:rPr>
        <w:t>(</w:t>
      </w:r>
      <w:r>
        <w:rPr>
          <w:rFonts w:ascii="Time New Roman" w:eastAsia="SimHei" w:hAnsi="Time New Roman" w:hint="eastAsia"/>
          <w:b/>
        </w:rPr>
        <w:t>1998</w:t>
      </w:r>
      <w:r>
        <w:rPr>
          <w:rFonts w:ascii="Time New Roman" w:eastAsia="SimHei" w:hAnsi="Time New Roman" w:hint="eastAsia"/>
        </w:rPr>
        <w:t>年</w:t>
      </w:r>
      <w:r>
        <w:rPr>
          <w:rFonts w:ascii="Time New Roman" w:eastAsia="SimHei" w:hAnsi="Time New Roman" w:hint="eastAsia"/>
          <w:b/>
        </w:rPr>
        <w:t>10</w:t>
      </w:r>
      <w:r>
        <w:rPr>
          <w:rFonts w:ascii="Time New Roman" w:eastAsia="SimHei" w:hAnsi="Time New Roman" w:hint="eastAsia"/>
        </w:rPr>
        <w:t>月</w:t>
      </w:r>
      <w:r>
        <w:rPr>
          <w:rFonts w:ascii="Time New Roman" w:eastAsia="SimHei" w:hAnsi="Time New Roman" w:hint="eastAsia"/>
          <w:b/>
        </w:rPr>
        <w:t>5</w:t>
      </w:r>
      <w:r>
        <w:rPr>
          <w:rFonts w:ascii="Time New Roman" w:eastAsia="SimHei" w:hAnsi="Time New Roman" w:hint="eastAsia"/>
        </w:rPr>
        <w:t>日</w:t>
      </w:r>
      <w:r>
        <w:rPr>
          <w:rFonts w:ascii="Time New Roman" w:eastAsia="SimHei" w:hAnsi="Time New Roman" w:hint="eastAsia"/>
        </w:rPr>
        <w:t>)</w:t>
      </w:r>
      <w:r>
        <w:rPr>
          <w:rFonts w:ascii="Time New Roman" w:eastAsia="SimHei" w:hAnsi="Time New Roman" w:hint="eastAsia"/>
        </w:rPr>
        <w:t>的成果；</w:t>
      </w:r>
    </w:p>
    <w:p w:rsidR="00000000" w:rsidRDefault="00000000">
      <w:pPr>
        <w:numPr>
          <w:ilvl w:val="0"/>
          <w:numId w:val="672"/>
        </w:numPr>
        <w:spacing w:after="320"/>
        <w:rPr>
          <w:rFonts w:ascii="Time New Roman" w:eastAsia="SimHei" w:hAnsi="Time New Roman" w:hint="eastAsia"/>
        </w:rPr>
      </w:pPr>
      <w:r>
        <w:rPr>
          <w:rFonts w:ascii="Time New Roman" w:eastAsia="SimHei" w:hAnsi="Time New Roman" w:hint="eastAsia"/>
        </w:rPr>
        <w:t>寻求这一方面的国际合作。</w:t>
      </w:r>
    </w:p>
    <w:p w:rsidR="00000000" w:rsidRDefault="00000000">
      <w:pPr>
        <w:pStyle w:val="Heading4"/>
        <w:rPr>
          <w:rFonts w:hint="eastAsia"/>
        </w:rPr>
      </w:pPr>
      <w:r>
        <w:rPr>
          <w:rFonts w:hint="eastAsia"/>
        </w:rPr>
        <w:t>有害的传统习俗</w:t>
      </w:r>
    </w:p>
    <w:p w:rsidR="00000000" w:rsidRDefault="00000000">
      <w:pPr>
        <w:rPr>
          <w:rFonts w:hint="eastAsia"/>
        </w:rPr>
      </w:pPr>
      <w:r>
        <w:rPr>
          <w:rFonts w:hint="eastAsia"/>
        </w:rPr>
        <w:tab/>
        <w:t xml:space="preserve">72.  </w:t>
      </w:r>
      <w:r>
        <w:rPr>
          <w:rFonts w:hint="eastAsia"/>
        </w:rPr>
        <w:t>委员会注意到为处理对女性生殖器官的残害及其他有害习俗所开展的工作，包括通过国际合作，但仍对以下情况表示深切关注：</w:t>
      </w:r>
    </w:p>
    <w:p w:rsidR="00000000" w:rsidRDefault="00000000">
      <w:pPr>
        <w:numPr>
          <w:ilvl w:val="0"/>
          <w:numId w:val="673"/>
        </w:numPr>
        <w:rPr>
          <w:rFonts w:hint="eastAsia"/>
        </w:rPr>
      </w:pPr>
      <w:r>
        <w:rPr>
          <w:rFonts w:hint="eastAsia"/>
        </w:rPr>
        <w:t>正如缔约国报告中指出的，女孩早婚</w:t>
      </w:r>
      <w:r>
        <w:rPr>
          <w:rFonts w:hint="eastAsia"/>
        </w:rPr>
        <w:t>(</w:t>
      </w:r>
      <w:r>
        <w:rPr>
          <w:rFonts w:hint="eastAsia"/>
        </w:rPr>
        <w:t>常常在</w:t>
      </w:r>
      <w:r>
        <w:rPr>
          <w:rFonts w:hint="eastAsia"/>
        </w:rPr>
        <w:t>13</w:t>
      </w:r>
      <w:r>
        <w:rPr>
          <w:rFonts w:hint="eastAsia"/>
        </w:rPr>
        <w:t>或</w:t>
      </w:r>
      <w:r>
        <w:rPr>
          <w:rFonts w:hint="eastAsia"/>
        </w:rPr>
        <w:t>14</w:t>
      </w:r>
      <w:r>
        <w:rPr>
          <w:rFonts w:hint="eastAsia"/>
        </w:rPr>
        <w:t>岁左右</w:t>
      </w:r>
      <w:r>
        <w:rPr>
          <w:rFonts w:hint="eastAsia"/>
        </w:rPr>
        <w:t>)</w:t>
      </w:r>
      <w:r>
        <w:rPr>
          <w:rFonts w:hint="eastAsia"/>
        </w:rPr>
        <w:t>是普遍现象</w:t>
      </w:r>
      <w:r>
        <w:rPr>
          <w:rFonts w:hint="eastAsia"/>
        </w:rPr>
        <w:t>(</w:t>
      </w:r>
      <w:r>
        <w:rPr>
          <w:rFonts w:hint="eastAsia"/>
        </w:rPr>
        <w:t>见报告第</w:t>
      </w:r>
      <w:r>
        <w:rPr>
          <w:rFonts w:hint="eastAsia"/>
        </w:rPr>
        <w:t>33</w:t>
      </w:r>
      <w:r>
        <w:rPr>
          <w:rFonts w:hint="eastAsia"/>
        </w:rPr>
        <w:t>段</w:t>
      </w:r>
      <w:r>
        <w:rPr>
          <w:rFonts w:hint="eastAsia"/>
        </w:rPr>
        <w:t>)</w:t>
      </w:r>
      <w:r>
        <w:rPr>
          <w:rFonts w:hint="eastAsia"/>
        </w:rPr>
        <w:t>，可能损害女孩的健康；</w:t>
      </w:r>
    </w:p>
    <w:p w:rsidR="00000000" w:rsidRDefault="00000000">
      <w:pPr>
        <w:numPr>
          <w:ilvl w:val="0"/>
          <w:numId w:val="673"/>
        </w:numPr>
        <w:rPr>
          <w:rFonts w:hint="eastAsia"/>
        </w:rPr>
      </w:pPr>
      <w:r>
        <w:rPr>
          <w:rFonts w:hint="eastAsia"/>
        </w:rPr>
        <w:t>一些族裔群体尤其是富拉人和曼丁戈人盛行残害女性生殖器的做法；</w:t>
      </w:r>
    </w:p>
    <w:p w:rsidR="00000000" w:rsidRDefault="00000000">
      <w:pPr>
        <w:numPr>
          <w:ilvl w:val="0"/>
          <w:numId w:val="673"/>
        </w:numPr>
        <w:rPr>
          <w:rFonts w:hint="eastAsia"/>
        </w:rPr>
      </w:pPr>
      <w:r>
        <w:rPr>
          <w:rFonts w:hint="eastAsia"/>
        </w:rPr>
        <w:t>正如缔约国报告</w:t>
      </w:r>
      <w:r>
        <w:rPr>
          <w:rFonts w:hint="eastAsia"/>
        </w:rPr>
        <w:t>(</w:t>
      </w:r>
      <w:r>
        <w:rPr>
          <w:rFonts w:hint="eastAsia"/>
        </w:rPr>
        <w:t>第</w:t>
      </w:r>
      <w:r>
        <w:rPr>
          <w:rFonts w:hint="eastAsia"/>
        </w:rPr>
        <w:t>202</w:t>
      </w:r>
      <w:r>
        <w:rPr>
          <w:rFonts w:hint="eastAsia"/>
        </w:rPr>
        <w:t>段</w:t>
      </w:r>
      <w:r>
        <w:rPr>
          <w:rFonts w:hint="eastAsia"/>
        </w:rPr>
        <w:t>)</w:t>
      </w:r>
      <w:r>
        <w:rPr>
          <w:rFonts w:hint="eastAsia"/>
        </w:rPr>
        <w:t>中所指出的，传统的食物禁忌十分常见，被认为是儿童和母亲营养不良的原因之一。</w:t>
      </w:r>
    </w:p>
    <w:p w:rsidR="00000000" w:rsidRDefault="00000000">
      <w:pPr>
        <w:rPr>
          <w:rFonts w:ascii="Time New Roman" w:eastAsia="SimHei" w:hAnsi="Time New Roman" w:hint="eastAsia"/>
        </w:rPr>
      </w:pPr>
      <w:r>
        <w:rPr>
          <w:rFonts w:ascii="Time New Roman" w:eastAsia="SimHei" w:hAnsi="Time New Roman" w:hint="eastAsia"/>
        </w:rPr>
        <w:tab/>
        <w:t>7</w:t>
      </w:r>
      <w:r>
        <w:rPr>
          <w:rFonts w:ascii="Time New Roman" w:eastAsia="SimHei" w:hAnsi="Time New Roman" w:hint="eastAsia"/>
          <w:bCs/>
        </w:rPr>
        <w:t>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74"/>
        </w:numPr>
        <w:rPr>
          <w:rFonts w:ascii="Time New Roman" w:eastAsia="SimHei" w:hAnsi="Time New Roman" w:hint="eastAsia"/>
        </w:rPr>
      </w:pPr>
      <w:r>
        <w:rPr>
          <w:rFonts w:ascii="Time New Roman" w:eastAsia="SimHei" w:hAnsi="Time New Roman" w:hint="eastAsia"/>
        </w:rPr>
        <w:t>尽一切努力，制止女孩早婚现象，包括请社区领袖参与和开展教育运动；</w:t>
      </w:r>
    </w:p>
    <w:p w:rsidR="00000000" w:rsidRDefault="00000000">
      <w:pPr>
        <w:numPr>
          <w:ilvl w:val="0"/>
          <w:numId w:val="674"/>
        </w:numPr>
        <w:rPr>
          <w:rFonts w:ascii="Time New Roman" w:eastAsia="SimHei" w:hAnsi="Time New Roman" w:hint="eastAsia"/>
        </w:rPr>
      </w:pPr>
      <w:r>
        <w:rPr>
          <w:rFonts w:ascii="Time New Roman" w:eastAsia="SimHei" w:hAnsi="Time New Roman" w:hint="eastAsia"/>
        </w:rPr>
        <w:t>通过例如立法禁止，实施和执行法律，和开展宣传运动等方式，继续并加强努力制止残害妇女生殖器官的做法；</w:t>
      </w:r>
    </w:p>
    <w:p w:rsidR="00000000" w:rsidRDefault="00000000">
      <w:pPr>
        <w:numPr>
          <w:ilvl w:val="0"/>
          <w:numId w:val="674"/>
        </w:numPr>
        <w:rPr>
          <w:rFonts w:ascii="Time New Roman" w:eastAsia="SimHei" w:hAnsi="Time New Roman" w:hint="eastAsia"/>
        </w:rPr>
      </w:pPr>
      <w:r>
        <w:rPr>
          <w:rFonts w:ascii="Time New Roman" w:eastAsia="SimHei" w:hAnsi="Time New Roman" w:hint="eastAsia"/>
        </w:rPr>
        <w:t>采取措施制止对儿童和母亲有害的传统饮食禁忌；</w:t>
      </w:r>
    </w:p>
    <w:p w:rsidR="00000000" w:rsidRDefault="00000000">
      <w:pPr>
        <w:numPr>
          <w:ilvl w:val="0"/>
          <w:numId w:val="674"/>
        </w:numPr>
        <w:rPr>
          <w:rFonts w:ascii="Time New Roman" w:eastAsia="SimHei" w:hAnsi="Time New Roman" w:hint="eastAsia"/>
        </w:rPr>
      </w:pPr>
      <w:r>
        <w:rPr>
          <w:rFonts w:ascii="Time New Roman" w:eastAsia="SimHei" w:hAnsi="Time New Roman" w:hint="eastAsia"/>
        </w:rPr>
        <w:t>加强和进一步支持反有害习俗委员会的工作；</w:t>
      </w:r>
    </w:p>
    <w:p w:rsidR="00000000" w:rsidRDefault="00000000">
      <w:pPr>
        <w:numPr>
          <w:ilvl w:val="0"/>
          <w:numId w:val="674"/>
        </w:numPr>
        <w:spacing w:after="320"/>
        <w:rPr>
          <w:rFonts w:hint="eastAsia"/>
        </w:rPr>
      </w:pPr>
      <w:r>
        <w:rPr>
          <w:rFonts w:ascii="Time New Roman" w:eastAsia="SimHei" w:hAnsi="Time New Roman" w:hint="eastAsia"/>
        </w:rPr>
        <w:t>同本地区在与这些有害习俗作斗争方面有积极经验的国家开展合作。</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74.  </w:t>
      </w:r>
      <w:r>
        <w:rPr>
          <w:rFonts w:hint="eastAsia"/>
        </w:rPr>
        <w:t>尽管过去十年中入学率有所提高，但委员会仍对以下情况表示关注；</w:t>
      </w:r>
    </w:p>
    <w:p w:rsidR="00000000" w:rsidRDefault="00000000">
      <w:pPr>
        <w:numPr>
          <w:ilvl w:val="0"/>
          <w:numId w:val="675"/>
        </w:numPr>
        <w:rPr>
          <w:rFonts w:hint="eastAsia"/>
        </w:rPr>
      </w:pPr>
      <w:r>
        <w:rPr>
          <w:rFonts w:hint="eastAsia"/>
        </w:rPr>
        <w:t>儿童识字率以及小学和中学入学率非常低；</w:t>
      </w:r>
    </w:p>
    <w:p w:rsidR="00000000" w:rsidRDefault="00000000">
      <w:pPr>
        <w:numPr>
          <w:ilvl w:val="0"/>
          <w:numId w:val="675"/>
        </w:numPr>
        <w:rPr>
          <w:rFonts w:hint="eastAsia"/>
        </w:rPr>
      </w:pPr>
      <w:r>
        <w:rPr>
          <w:rFonts w:hint="eastAsia"/>
        </w:rPr>
        <w:t>全国的儿童在受教育的机会方面存在很大的差距；</w:t>
      </w:r>
    </w:p>
    <w:p w:rsidR="00000000" w:rsidRDefault="00000000">
      <w:pPr>
        <w:numPr>
          <w:ilvl w:val="0"/>
          <w:numId w:val="675"/>
        </w:numPr>
        <w:rPr>
          <w:rFonts w:hint="eastAsia"/>
        </w:rPr>
      </w:pPr>
      <w:r>
        <w:rPr>
          <w:rFonts w:hint="eastAsia"/>
        </w:rPr>
        <w:t>女孩的识字率和入学率比已经令人担忧的男孩识字率和入学率低得多；</w:t>
      </w:r>
    </w:p>
    <w:p w:rsidR="00000000" w:rsidRDefault="00000000">
      <w:pPr>
        <w:numPr>
          <w:ilvl w:val="0"/>
          <w:numId w:val="675"/>
        </w:numPr>
        <w:rPr>
          <w:rFonts w:hint="eastAsia"/>
        </w:rPr>
      </w:pPr>
      <w:r>
        <w:rPr>
          <w:rFonts w:hint="eastAsia"/>
        </w:rPr>
        <w:t>小学教育即使有，也质量很差，许多学校只有一年级和二年级，没有几所学校提供超过四年的教育；</w:t>
      </w:r>
    </w:p>
    <w:p w:rsidR="00000000" w:rsidRDefault="00000000">
      <w:pPr>
        <w:numPr>
          <w:ilvl w:val="0"/>
          <w:numId w:val="675"/>
        </w:numPr>
        <w:rPr>
          <w:rFonts w:hint="eastAsia"/>
        </w:rPr>
      </w:pPr>
      <w:r>
        <w:rPr>
          <w:rFonts w:hint="eastAsia"/>
        </w:rPr>
        <w:t>学校缺乏适当的书籍和材料；</w:t>
      </w:r>
    </w:p>
    <w:p w:rsidR="00000000" w:rsidRDefault="00000000">
      <w:pPr>
        <w:numPr>
          <w:ilvl w:val="0"/>
          <w:numId w:val="675"/>
        </w:numPr>
        <w:rPr>
          <w:rFonts w:hint="eastAsia"/>
        </w:rPr>
      </w:pPr>
      <w:r>
        <w:rPr>
          <w:rFonts w:hint="eastAsia"/>
        </w:rPr>
        <w:t>只有</w:t>
      </w:r>
      <w:r>
        <w:rPr>
          <w:rFonts w:hint="eastAsia"/>
        </w:rPr>
        <w:t>1%</w:t>
      </w:r>
      <w:r>
        <w:rPr>
          <w:rFonts w:hint="eastAsia"/>
        </w:rPr>
        <w:t>的儿童有机会进入托儿所、幼儿园或类似机构</w:t>
      </w:r>
      <w:r>
        <w:rPr>
          <w:rFonts w:hint="eastAsia"/>
        </w:rPr>
        <w:t>(</w:t>
      </w:r>
      <w:r>
        <w:rPr>
          <w:rFonts w:hint="eastAsia"/>
        </w:rPr>
        <w:t>见报告第</w:t>
      </w:r>
      <w:r>
        <w:rPr>
          <w:rFonts w:hint="eastAsia"/>
        </w:rPr>
        <w:t>217</w:t>
      </w:r>
      <w:r>
        <w:rPr>
          <w:rFonts w:hint="eastAsia"/>
        </w:rPr>
        <w:t>段</w:t>
      </w:r>
      <w:r>
        <w:rPr>
          <w:rFonts w:hint="eastAsia"/>
        </w:rPr>
        <w:t>)</w:t>
      </w:r>
      <w:r>
        <w:rPr>
          <w:rFonts w:hint="eastAsia"/>
        </w:rPr>
        <w:t>；</w:t>
      </w:r>
    </w:p>
    <w:p w:rsidR="00000000" w:rsidRDefault="00000000">
      <w:pPr>
        <w:numPr>
          <w:ilvl w:val="0"/>
          <w:numId w:val="675"/>
        </w:numPr>
        <w:rPr>
          <w:rFonts w:hint="eastAsia"/>
        </w:rPr>
      </w:pPr>
      <w:r>
        <w:rPr>
          <w:rFonts w:hint="eastAsia"/>
        </w:rPr>
        <w:t>许多教师未受过任何正规培训；</w:t>
      </w:r>
    </w:p>
    <w:p w:rsidR="00000000" w:rsidRDefault="00000000">
      <w:pPr>
        <w:numPr>
          <w:ilvl w:val="0"/>
          <w:numId w:val="675"/>
        </w:numPr>
        <w:rPr>
          <w:rFonts w:hint="eastAsia"/>
        </w:rPr>
      </w:pPr>
      <w:r>
        <w:rPr>
          <w:rFonts w:hint="eastAsia"/>
        </w:rPr>
        <w:t>特殊教育机构的数量和质量均极其有限；</w:t>
      </w:r>
    </w:p>
    <w:p w:rsidR="00000000" w:rsidRDefault="00000000">
      <w:pPr>
        <w:numPr>
          <w:ilvl w:val="0"/>
          <w:numId w:val="675"/>
        </w:numPr>
        <w:rPr>
          <w:rFonts w:hint="eastAsia"/>
        </w:rPr>
      </w:pPr>
      <w:r>
        <w:rPr>
          <w:rFonts w:hint="eastAsia"/>
        </w:rPr>
        <w:t>90%</w:t>
      </w:r>
      <w:r>
        <w:rPr>
          <w:rFonts w:hint="eastAsia"/>
        </w:rPr>
        <w:t>的教育费用是由外援提供的</w:t>
      </w:r>
      <w:r>
        <w:rPr>
          <w:rFonts w:hint="eastAsia"/>
        </w:rPr>
        <w:t>(</w:t>
      </w:r>
      <w:r>
        <w:rPr>
          <w:rFonts w:hint="eastAsia"/>
        </w:rPr>
        <w:t>见报告第</w:t>
      </w:r>
      <w:r>
        <w:rPr>
          <w:rFonts w:hint="eastAsia"/>
        </w:rPr>
        <w:t>216</w:t>
      </w:r>
      <w:r>
        <w:rPr>
          <w:rFonts w:hint="eastAsia"/>
        </w:rPr>
        <w:t>段</w:t>
      </w:r>
      <w:r>
        <w:rPr>
          <w:rFonts w:hint="eastAsia"/>
        </w:rPr>
        <w:t>)</w:t>
      </w:r>
      <w:r>
        <w:rPr>
          <w:rFonts w:hint="eastAsia"/>
        </w:rPr>
        <w:t>。</w:t>
      </w:r>
    </w:p>
    <w:p w:rsidR="00000000" w:rsidRDefault="00000000">
      <w:pPr>
        <w:rPr>
          <w:rFonts w:ascii="Time New Roman" w:eastAsia="SimHei" w:hAnsi="Time New Roman" w:hint="eastAsia"/>
        </w:rPr>
      </w:pPr>
      <w:r>
        <w:rPr>
          <w:rFonts w:ascii="Time New Roman" w:eastAsia="SimHei" w:hAnsi="Time New Roman" w:hint="eastAsia"/>
        </w:rPr>
        <w:tab/>
        <w:t>7</w:t>
      </w:r>
      <w:r>
        <w:rPr>
          <w:rFonts w:ascii="Time New Roman" w:eastAsia="SimHei" w:hAnsi="Time New Roman" w:hint="eastAsia"/>
          <w:bCs/>
        </w:rPr>
        <w:t>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根据现有资源最大限度地提高缔约国对教育预算的投入，并同时继续通过国际合作寻求支助；</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加强教育基础设施，包括行政、管理、教育规划、总体教育质量、教师及其他员工的培训、增设学校和教室、提供教科书及其他教学材料和设施、提高这些材料和设施的质量等方面；</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根据委员会关于《公约》第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款和教育的目的的一般性意见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，考虑加强小学和中学课程的质量；</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采取紧急行动，增加儿童进入小学和完成义务教育的比例；</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通过包括采取扶持行动和类似的特别措施在内的方式，并通过确保女孩和男孩接受正规教育的机会均等，女孩的教育被父母、家人和社区认为与男孩教育同等重要，以及教育被视为所有儿童的权利，紧急地对提高女孩完成小学和中学教育的比例给予特别重视；</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尽一切努力确保所有儿童均免费接受义务教育，其中包括为处于不利地位的儿童和家庭免费提供教科书和制服；</w:t>
      </w:r>
    </w:p>
    <w:p w:rsidR="00000000" w:rsidRDefault="00000000">
      <w:pPr>
        <w:numPr>
          <w:ilvl w:val="0"/>
          <w:numId w:val="676"/>
        </w:numPr>
        <w:rPr>
          <w:rFonts w:ascii="Time New Roman" w:eastAsia="SimHei" w:hAnsi="Time New Roman" w:hint="eastAsia"/>
        </w:rPr>
      </w:pPr>
      <w:r>
        <w:rPr>
          <w:rFonts w:ascii="Time New Roman" w:eastAsia="SimHei" w:hAnsi="Time New Roman" w:hint="eastAsia"/>
        </w:rPr>
        <w:t>提高特殊教育机构的数量、能力和质量；</w:t>
      </w:r>
    </w:p>
    <w:p w:rsidR="00000000" w:rsidRDefault="00000000">
      <w:pPr>
        <w:numPr>
          <w:ilvl w:val="0"/>
          <w:numId w:val="676"/>
        </w:numPr>
        <w:spacing w:after="320"/>
        <w:rPr>
          <w:rFonts w:hint="eastAsia"/>
        </w:rPr>
      </w:pPr>
      <w:r>
        <w:rPr>
          <w:rFonts w:ascii="Time New Roman" w:eastAsia="SimHei" w:hAnsi="Time New Roman" w:hint="eastAsia"/>
        </w:rPr>
        <w:t>寻求儿童基金会和教科文组织在此方面的技术援助。</w:t>
      </w:r>
    </w:p>
    <w:p w:rsidR="00000000" w:rsidRDefault="00000000">
      <w:pPr>
        <w:pStyle w:val="Heading4"/>
        <w:rPr>
          <w:rFonts w:hint="eastAsia"/>
        </w:rPr>
      </w:pPr>
      <w:r>
        <w:rPr>
          <w:rFonts w:hint="eastAsia"/>
        </w:rPr>
        <w:t>休</w:t>
      </w:r>
      <w:r>
        <w:rPr>
          <w:rFonts w:hint="eastAsia"/>
        </w:rPr>
        <w:t xml:space="preserve">  </w:t>
      </w:r>
      <w:r>
        <w:rPr>
          <w:rFonts w:hint="eastAsia"/>
        </w:rPr>
        <w:t>闲</w:t>
      </w:r>
    </w:p>
    <w:p w:rsidR="00000000" w:rsidRDefault="00000000">
      <w:pPr>
        <w:rPr>
          <w:rFonts w:hint="eastAsia"/>
        </w:rPr>
      </w:pPr>
      <w:r>
        <w:rPr>
          <w:rFonts w:hint="eastAsia"/>
        </w:rPr>
        <w:tab/>
        <w:t xml:space="preserve">76.  </w:t>
      </w:r>
      <w:r>
        <w:rPr>
          <w:rFonts w:hint="eastAsia"/>
        </w:rPr>
        <w:t>委员会表示关注的是，生活在城市中心的儿童几乎没有象公园之类的安全娱乐场所，缔约国自身在报告</w:t>
      </w:r>
      <w:r>
        <w:rPr>
          <w:rFonts w:hint="eastAsia"/>
        </w:rPr>
        <w:t>(</w:t>
      </w:r>
      <w:r>
        <w:rPr>
          <w:rFonts w:hint="eastAsia"/>
        </w:rPr>
        <w:t>第</w:t>
      </w:r>
      <w:r>
        <w:rPr>
          <w:rFonts w:hint="eastAsia"/>
        </w:rPr>
        <w:t>230</w:t>
      </w:r>
      <w:r>
        <w:rPr>
          <w:rFonts w:hint="eastAsia"/>
        </w:rPr>
        <w:t>段</w:t>
      </w:r>
      <w:r>
        <w:rPr>
          <w:rFonts w:hint="eastAsia"/>
        </w:rPr>
        <w:t>)</w:t>
      </w:r>
      <w:r>
        <w:rPr>
          <w:rFonts w:hint="eastAsia"/>
        </w:rPr>
        <w:t>中也指出该国缺少公园。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77.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77"/>
        </w:numPr>
        <w:rPr>
          <w:rFonts w:ascii="Time New Roman" w:eastAsia="SimHei" w:hAnsi="Time New Roman" w:hint="eastAsia"/>
        </w:rPr>
      </w:pPr>
      <w:r>
        <w:rPr>
          <w:rFonts w:ascii="Time New Roman" w:eastAsia="SimHei" w:hAnsi="Time New Roman" w:hint="eastAsia"/>
        </w:rPr>
        <w:t>确保城市中心有象公园之类的场所可供儿童进行休闲活动；</w:t>
      </w:r>
    </w:p>
    <w:p w:rsidR="00000000" w:rsidRDefault="00000000">
      <w:pPr>
        <w:numPr>
          <w:ilvl w:val="0"/>
          <w:numId w:val="677"/>
        </w:numPr>
        <w:spacing w:after="320"/>
        <w:rPr>
          <w:rFonts w:ascii="Time New Roman" w:eastAsia="SimHei" w:hAnsi="Time New Roman" w:hint="eastAsia"/>
        </w:rPr>
      </w:pPr>
      <w:r>
        <w:rPr>
          <w:rFonts w:ascii="Time New Roman" w:eastAsia="SimHei" w:hAnsi="Time New Roman" w:hint="eastAsia"/>
        </w:rPr>
        <w:t>考虑制定立法或行政规则并划拨适当的预算，确保城市规划决定中优先考虑为儿童提供休闲场所。</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武装冲突中的儿童</w:t>
      </w:r>
    </w:p>
    <w:p w:rsidR="00000000" w:rsidRDefault="00000000">
      <w:pPr>
        <w:rPr>
          <w:rFonts w:hint="eastAsia"/>
        </w:rPr>
      </w:pPr>
      <w:r>
        <w:rPr>
          <w:rFonts w:hint="eastAsia"/>
        </w:rPr>
        <w:tab/>
        <w:t xml:space="preserve">78.  </w:t>
      </w:r>
      <w:r>
        <w:rPr>
          <w:rFonts w:hint="eastAsia"/>
        </w:rPr>
        <w:t>委员会对以下情况表示关注：</w:t>
      </w:r>
    </w:p>
    <w:p w:rsidR="00000000" w:rsidRDefault="00000000">
      <w:pPr>
        <w:numPr>
          <w:ilvl w:val="0"/>
          <w:numId w:val="678"/>
        </w:numPr>
        <w:rPr>
          <w:rFonts w:hint="eastAsia"/>
        </w:rPr>
      </w:pPr>
      <w:r>
        <w:rPr>
          <w:rFonts w:hint="eastAsia"/>
        </w:rPr>
        <w:t>儿童尤其是作为战士卷入最近的内部武装冲突，而且许多儿童可能因此受到心理创伤；</w:t>
      </w:r>
    </w:p>
    <w:p w:rsidR="00000000" w:rsidRDefault="00000000">
      <w:pPr>
        <w:numPr>
          <w:ilvl w:val="0"/>
          <w:numId w:val="678"/>
        </w:numPr>
        <w:rPr>
          <w:rFonts w:hint="eastAsia"/>
        </w:rPr>
      </w:pPr>
      <w:r>
        <w:rPr>
          <w:rFonts w:hint="eastAsia"/>
        </w:rPr>
        <w:t>童兵复员以及重返家庭和社会时可能得不到帮助；</w:t>
      </w:r>
    </w:p>
    <w:p w:rsidR="00000000" w:rsidRDefault="00000000">
      <w:pPr>
        <w:numPr>
          <w:ilvl w:val="0"/>
          <w:numId w:val="678"/>
        </w:numPr>
        <w:rPr>
          <w:rFonts w:hint="eastAsia"/>
        </w:rPr>
      </w:pPr>
      <w:r>
        <w:rPr>
          <w:rFonts w:hint="eastAsia"/>
        </w:rPr>
        <w:t>仍然有相当多的地雷，使儿童处于危险之中。</w:t>
      </w:r>
    </w:p>
    <w:p w:rsidR="00000000" w:rsidRDefault="00000000">
      <w:pPr>
        <w:rPr>
          <w:rFonts w:ascii="Time New Roman" w:eastAsia="SimHei" w:hAnsi="Time New Roman" w:hint="eastAsia"/>
        </w:rPr>
      </w:pPr>
      <w:r>
        <w:rPr>
          <w:rFonts w:ascii="Time New Roman" w:eastAsia="SimHei" w:hAnsi="Time New Roman" w:hint="eastAsia"/>
        </w:rPr>
        <w:tab/>
        <w:t>7</w:t>
      </w:r>
      <w:r>
        <w:rPr>
          <w:rFonts w:ascii="Time New Roman" w:eastAsia="SimHei" w:hAnsi="Time New Roman" w:hint="eastAsia"/>
          <w:bCs/>
        </w:rPr>
        <w:t>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79"/>
        </w:numPr>
        <w:rPr>
          <w:rFonts w:ascii="Time New Roman" w:eastAsia="SimHei" w:hAnsi="Time New Roman" w:hint="eastAsia"/>
        </w:rPr>
      </w:pPr>
      <w:r>
        <w:rPr>
          <w:rFonts w:ascii="Time New Roman" w:eastAsia="SimHei" w:hAnsi="Time New Roman" w:hint="eastAsia"/>
        </w:rPr>
        <w:t>确保所有未成年士兵复员，并为这些儿童复员以及重返家庭和社会提供援助；</w:t>
      </w:r>
    </w:p>
    <w:p w:rsidR="00000000" w:rsidRDefault="00000000">
      <w:pPr>
        <w:numPr>
          <w:ilvl w:val="0"/>
          <w:numId w:val="679"/>
        </w:numPr>
        <w:rPr>
          <w:rFonts w:ascii="Time New Roman" w:eastAsia="SimHei" w:hAnsi="Time New Roman" w:hint="eastAsia"/>
        </w:rPr>
      </w:pPr>
      <w:r>
        <w:rPr>
          <w:rFonts w:ascii="Time New Roman" w:eastAsia="SimHei" w:hAnsi="Time New Roman" w:hint="eastAsia"/>
        </w:rPr>
        <w:t>采取措施评估和满足童兵在心理援助方面的需求；</w:t>
      </w:r>
    </w:p>
    <w:p w:rsidR="00000000" w:rsidRDefault="00000000">
      <w:pPr>
        <w:numPr>
          <w:ilvl w:val="0"/>
          <w:numId w:val="679"/>
        </w:numPr>
        <w:rPr>
          <w:rFonts w:ascii="Time New Roman" w:eastAsia="SimHei" w:hAnsi="Time New Roman" w:hint="eastAsia"/>
        </w:rPr>
      </w:pPr>
      <w:r>
        <w:rPr>
          <w:rFonts w:ascii="Time New Roman" w:eastAsia="SimHei" w:hAnsi="Time New Roman" w:hint="eastAsia"/>
        </w:rPr>
        <w:t>继续开展探雷方案；</w:t>
      </w:r>
    </w:p>
    <w:p w:rsidR="00000000" w:rsidRDefault="00000000">
      <w:pPr>
        <w:numPr>
          <w:ilvl w:val="0"/>
          <w:numId w:val="679"/>
        </w:numPr>
        <w:spacing w:after="240"/>
        <w:rPr>
          <w:rFonts w:ascii="Time New Roman" w:eastAsia="SimHei" w:hAnsi="Time New Roman" w:hint="eastAsia"/>
        </w:rPr>
      </w:pPr>
      <w:r>
        <w:rPr>
          <w:rFonts w:ascii="Time New Roman" w:eastAsia="SimHei" w:hAnsi="Time New Roman" w:hint="eastAsia"/>
        </w:rPr>
        <w:t>在此方面寻求儿童基金会等组织以技术支助形式提供的国际援助。</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80.  </w:t>
      </w:r>
      <w:r>
        <w:rPr>
          <w:rFonts w:hint="eastAsia"/>
        </w:rPr>
        <w:t>虽然注意到正在努力处理这一问题，但委员会感到关注的是，正如缔约国在报告中所指出的，对儿童进行经济剥削的现象极其严重并仍在恶化</w:t>
      </w:r>
      <w:r>
        <w:rPr>
          <w:rFonts w:hint="eastAsia"/>
        </w:rPr>
        <w:t>(</w:t>
      </w:r>
      <w:r>
        <w:rPr>
          <w:rFonts w:hint="eastAsia"/>
        </w:rPr>
        <w:t>第</w:t>
      </w:r>
      <w:r>
        <w:rPr>
          <w:rFonts w:hint="eastAsia"/>
        </w:rPr>
        <w:t>250-253</w:t>
      </w:r>
      <w:r>
        <w:rPr>
          <w:rFonts w:hint="eastAsia"/>
        </w:rPr>
        <w:t>段</w:t>
      </w:r>
      <w:r>
        <w:rPr>
          <w:rFonts w:hint="eastAsia"/>
        </w:rPr>
        <w:t>)</w:t>
      </w:r>
      <w:r>
        <w:rPr>
          <w:rFonts w:hint="eastAsia"/>
        </w:rPr>
        <w:t>，而且尤其是</w:t>
      </w:r>
      <w:r>
        <w:rPr>
          <w:rFonts w:hint="eastAsia"/>
        </w:rPr>
        <w:t>(</w:t>
      </w:r>
      <w:r>
        <w:rPr>
          <w:rFonts w:hint="eastAsia"/>
        </w:rPr>
        <w:t>第</w:t>
      </w:r>
      <w:r>
        <w:rPr>
          <w:rFonts w:hint="eastAsia"/>
        </w:rPr>
        <w:t>142</w:t>
      </w:r>
      <w:r>
        <w:rPr>
          <w:rFonts w:hint="eastAsia"/>
        </w:rPr>
        <w:t>段</w:t>
      </w:r>
      <w:r>
        <w:rPr>
          <w:rFonts w:hint="eastAsia"/>
        </w:rPr>
        <w:t>)</w:t>
      </w:r>
      <w:r>
        <w:rPr>
          <w:rFonts w:hint="eastAsia"/>
        </w:rPr>
        <w:t>，在非正规经济部门工作的儿童人数正在增加，儿童还常常被迫在非常困难和危险的条件下，从事与成年人一样的工作。</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81.</w:t>
      </w:r>
      <w:r>
        <w:rPr>
          <w:rFonts w:ascii="Time New Roman" w:eastAsia="SimHei" w:hAnsi="Time New Roman" w:hint="eastAsia"/>
        </w:rPr>
        <w:t xml:space="preserve">  </w:t>
      </w:r>
      <w:r>
        <w:rPr>
          <w:rFonts w:ascii="Time New Roman" w:eastAsia="SimHei" w:hAnsi="Time New Roman" w:hint="eastAsia"/>
        </w:rPr>
        <w:t>委员会建议缔约国尽一切努力：</w:t>
      </w:r>
    </w:p>
    <w:p w:rsidR="00000000" w:rsidRDefault="00000000">
      <w:pPr>
        <w:numPr>
          <w:ilvl w:val="0"/>
          <w:numId w:val="680"/>
        </w:numPr>
        <w:rPr>
          <w:rFonts w:ascii="Time New Roman" w:eastAsia="SimHei" w:hAnsi="Time New Roman" w:hint="eastAsia"/>
        </w:rPr>
      </w:pPr>
      <w:r>
        <w:rPr>
          <w:rFonts w:ascii="Time New Roman" w:eastAsia="SimHei" w:hAnsi="Time New Roman" w:hint="eastAsia"/>
        </w:rPr>
        <w:t>禁止通过劳动，特别是在非正规部门中劳动，对儿童进行经济剥削；</w:t>
      </w:r>
    </w:p>
    <w:p w:rsidR="00000000" w:rsidRDefault="00000000">
      <w:pPr>
        <w:numPr>
          <w:ilvl w:val="0"/>
          <w:numId w:val="680"/>
        </w:numPr>
        <w:rPr>
          <w:rFonts w:ascii="Time New Roman" w:eastAsia="SimHei" w:hAnsi="Time New Roman" w:hint="eastAsia"/>
        </w:rPr>
      </w:pPr>
      <w:r>
        <w:rPr>
          <w:rFonts w:ascii="Time New Roman" w:eastAsia="SimHei" w:hAnsi="Time New Roman" w:hint="eastAsia"/>
        </w:rPr>
        <w:t>确保根据国际标准遵守就业最低年龄；</w:t>
      </w:r>
    </w:p>
    <w:p w:rsidR="00000000" w:rsidRDefault="00000000">
      <w:pPr>
        <w:numPr>
          <w:ilvl w:val="0"/>
          <w:numId w:val="680"/>
        </w:numPr>
        <w:rPr>
          <w:rFonts w:ascii="Time New Roman" w:eastAsia="SimHei" w:hAnsi="Time New Roman" w:hint="eastAsia"/>
        </w:rPr>
      </w:pPr>
      <w:r>
        <w:rPr>
          <w:rFonts w:ascii="Time New Roman" w:eastAsia="SimHei" w:hAnsi="Time New Roman" w:hint="eastAsia"/>
        </w:rPr>
        <w:t>确保</w:t>
      </w:r>
      <w:r>
        <w:rPr>
          <w:rFonts w:ascii="Time New Roman" w:eastAsia="SimHei" w:hAnsi="Time New Roman" w:hint="eastAsia"/>
          <w:b/>
        </w:rPr>
        <w:t>14</w:t>
      </w:r>
      <w:r>
        <w:rPr>
          <w:rFonts w:ascii="Time New Roman" w:eastAsia="SimHei" w:hAnsi="Time New Roman" w:hint="eastAsia"/>
        </w:rPr>
        <w:t>岁以上的童工得到适当和充分的保护，包括在工作条件和报酬方面；</w:t>
      </w:r>
    </w:p>
    <w:p w:rsidR="00000000" w:rsidRDefault="00000000">
      <w:pPr>
        <w:numPr>
          <w:ilvl w:val="0"/>
          <w:numId w:val="680"/>
        </w:numPr>
        <w:rPr>
          <w:rFonts w:ascii="Time New Roman" w:eastAsia="SimHei" w:hAnsi="Time New Roman" w:hint="eastAsia"/>
        </w:rPr>
      </w:pPr>
      <w:r>
        <w:rPr>
          <w:rFonts w:ascii="Time New Roman" w:eastAsia="SimHei" w:hAnsi="Time New Roman" w:hint="eastAsia"/>
        </w:rPr>
        <w:t>尽一切努力确保童工仍有机会受教育；</w:t>
      </w:r>
    </w:p>
    <w:p w:rsidR="00000000" w:rsidRDefault="00000000">
      <w:pPr>
        <w:numPr>
          <w:ilvl w:val="0"/>
          <w:numId w:val="680"/>
        </w:numPr>
        <w:spacing w:after="240"/>
        <w:rPr>
          <w:rFonts w:ascii="Time New Roman" w:eastAsia="SimHei" w:hAnsi="Time New Roman" w:hint="eastAsia"/>
        </w:rPr>
      </w:pPr>
      <w:r>
        <w:rPr>
          <w:rFonts w:ascii="Time New Roman" w:eastAsia="SimHei" w:hAnsi="Time New Roman" w:hint="eastAsia"/>
        </w:rPr>
        <w:t>批准并执行劳工组织关于最低就业年龄的第</w:t>
      </w:r>
      <w:r>
        <w:rPr>
          <w:rFonts w:ascii="Time New Roman" w:eastAsia="SimHei" w:hAnsi="Time New Roman" w:hint="eastAsia"/>
          <w:b/>
        </w:rPr>
        <w:t>138</w:t>
      </w:r>
      <w:r>
        <w:rPr>
          <w:rFonts w:ascii="Time New Roman" w:eastAsia="SimHei" w:hAnsi="Time New Roman" w:hint="eastAsia"/>
        </w:rPr>
        <w:t>号公约和关于禁止和立即采取行动消除最有害的童工形式的第</w:t>
      </w:r>
      <w:r>
        <w:rPr>
          <w:rFonts w:ascii="Time New Roman" w:eastAsia="SimHei" w:hAnsi="Time New Roman" w:hint="eastAsia"/>
          <w:b/>
        </w:rPr>
        <w:t>182</w:t>
      </w:r>
      <w:r>
        <w:rPr>
          <w:rFonts w:ascii="Time New Roman" w:eastAsia="SimHei" w:hAnsi="Time New Roman" w:hint="eastAsia"/>
        </w:rPr>
        <w:t>号公约。</w:t>
      </w:r>
    </w:p>
    <w:p w:rsidR="00000000" w:rsidRDefault="00000000">
      <w:pPr>
        <w:pStyle w:val="Heading4"/>
        <w:rPr>
          <w:rFonts w:hint="eastAsia"/>
        </w:rPr>
      </w:pPr>
      <w:r>
        <w:rPr>
          <w:rFonts w:hint="eastAsia"/>
        </w:rPr>
        <w:t>流浪儿童</w:t>
      </w:r>
    </w:p>
    <w:p w:rsidR="00000000" w:rsidRDefault="00000000">
      <w:pPr>
        <w:rPr>
          <w:rFonts w:hint="eastAsia"/>
        </w:rPr>
      </w:pPr>
      <w:r>
        <w:rPr>
          <w:rFonts w:hint="eastAsia"/>
        </w:rPr>
        <w:tab/>
        <w:t xml:space="preserve">82.  </w:t>
      </w:r>
      <w:r>
        <w:rPr>
          <w:rFonts w:hint="eastAsia"/>
        </w:rPr>
        <w:t>委员会对缔约国城市地区流浪儿童的人数和状况表示关注。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83.</w:t>
      </w:r>
      <w:r>
        <w:rPr>
          <w:rFonts w:ascii="Time New Roman" w:eastAsia="SimHei" w:hAnsi="Time New Roman" w:hint="eastAsia"/>
        </w:rPr>
        <w:t xml:space="preserve">  </w:t>
      </w:r>
      <w:r>
        <w:rPr>
          <w:rFonts w:ascii="Time New Roman" w:eastAsia="SimHei" w:hAnsi="Time New Roman" w:hint="eastAsia"/>
        </w:rPr>
        <w:t>委员会建议尽一切努力为这些儿童提供援助，并消除致使儿童流落街头的原因。</w:t>
      </w:r>
    </w:p>
    <w:p w:rsidR="00000000" w:rsidRDefault="00000000">
      <w:pPr>
        <w:pStyle w:val="Heading4"/>
        <w:rPr>
          <w:rFonts w:hint="eastAsia"/>
        </w:rPr>
      </w:pPr>
      <w:r>
        <w:rPr>
          <w:rFonts w:hint="eastAsia"/>
        </w:rPr>
        <w:t>性剥削和贩运</w:t>
      </w:r>
    </w:p>
    <w:p w:rsidR="00000000" w:rsidRDefault="00000000">
      <w:pPr>
        <w:rPr>
          <w:rFonts w:hint="eastAsia"/>
        </w:rPr>
      </w:pPr>
      <w:r>
        <w:rPr>
          <w:rFonts w:hint="eastAsia"/>
        </w:rPr>
        <w:tab/>
        <w:t xml:space="preserve">84.  </w:t>
      </w:r>
      <w:r>
        <w:rPr>
          <w:rFonts w:hint="eastAsia"/>
        </w:rPr>
        <w:t>委员会感到关注的是，有很高比例的未入学儿童，但又不掌握这些儿童从事哪些活动的资料。有迹象表明，在城市地区这些儿童可能涉入卖淫活动，或可能长时期在街头游荡，因此很容易受到多种形式的剥削</w:t>
      </w:r>
      <w:r>
        <w:rPr>
          <w:rFonts w:hint="eastAsia"/>
        </w:rPr>
        <w:t>(</w:t>
      </w:r>
      <w:r>
        <w:rPr>
          <w:rFonts w:hint="eastAsia"/>
        </w:rPr>
        <w:t>例如贩毒、性剥削、滥用毒品</w:t>
      </w:r>
      <w:r>
        <w:rPr>
          <w:rFonts w:hint="eastAsia"/>
        </w:rPr>
        <w:t>)</w:t>
      </w:r>
      <w:r>
        <w:rPr>
          <w:rFonts w:hint="eastAsia"/>
        </w:rPr>
        <w:t>。</w:t>
      </w:r>
    </w:p>
    <w:p w:rsidR="00000000" w:rsidRDefault="00000000">
      <w:pPr>
        <w:rPr>
          <w:rFonts w:ascii="Time New Roman" w:eastAsia="SimHei" w:hAnsi="Time New Roman" w:hint="eastAsia"/>
        </w:rPr>
      </w:pPr>
      <w:r>
        <w:rPr>
          <w:rFonts w:ascii="Time New Roman" w:eastAsia="SimHei" w:hAnsi="Time New Roman" w:hint="eastAsia"/>
        </w:rPr>
        <w:tab/>
        <w:t>8</w:t>
      </w:r>
      <w:r>
        <w:rPr>
          <w:rFonts w:ascii="Time New Roman" w:eastAsia="SimHei" w:hAnsi="Time New Roman" w:hint="eastAsia"/>
          <w:bCs/>
        </w:rPr>
        <w:t>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81"/>
        </w:numPr>
        <w:rPr>
          <w:rFonts w:ascii="Time New Roman" w:eastAsia="SimHei" w:hAnsi="Time New Roman" w:hint="eastAsia"/>
        </w:rPr>
      </w:pPr>
      <w:r>
        <w:rPr>
          <w:rFonts w:ascii="Time New Roman" w:eastAsia="SimHei" w:hAnsi="Time New Roman" w:hint="eastAsia"/>
        </w:rPr>
        <w:t>开展研究评估不上学儿童的状况，并根据这一研究的结果，采取一切适当的措施，其中包括预防和使受害儿童康复和重返社会，有效地保护儿童，使其免于一切形式的剥削；</w:t>
      </w:r>
    </w:p>
    <w:p w:rsidR="00000000" w:rsidRDefault="00000000">
      <w:pPr>
        <w:numPr>
          <w:ilvl w:val="0"/>
          <w:numId w:val="681"/>
        </w:numPr>
        <w:rPr>
          <w:rFonts w:ascii="Time New Roman" w:eastAsia="SimHei" w:hAnsi="Time New Roman" w:hint="eastAsia"/>
        </w:rPr>
      </w:pPr>
      <w:r>
        <w:rPr>
          <w:rFonts w:ascii="Time New Roman" w:eastAsia="SimHei" w:hAnsi="Time New Roman" w:hint="eastAsia"/>
        </w:rPr>
        <w:t>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年两次禁止对儿童商业色情剥削世界大会上通过的《宣言和行动议程》以及《全球承诺》中提出的建议，拟定行动计划，解决对儿童进行性剥削的问题；</w:t>
      </w:r>
    </w:p>
    <w:p w:rsidR="00000000" w:rsidRDefault="00000000">
      <w:pPr>
        <w:numPr>
          <w:ilvl w:val="0"/>
          <w:numId w:val="681"/>
        </w:numPr>
        <w:spacing w:after="240"/>
        <w:rPr>
          <w:rFonts w:hint="eastAsia"/>
        </w:rPr>
      </w:pPr>
      <w:r>
        <w:rPr>
          <w:rFonts w:ascii="Time New Roman" w:eastAsia="SimHei" w:hAnsi="Time New Roman" w:hint="eastAsia"/>
        </w:rPr>
        <w:t>寻求这一方面的区域合作。</w:t>
      </w:r>
    </w:p>
    <w:p w:rsidR="00000000" w:rsidRDefault="00000000">
      <w:pPr>
        <w:pStyle w:val="Heading4"/>
        <w:rPr>
          <w:rFonts w:hint="eastAsia"/>
        </w:rPr>
      </w:pPr>
      <w:r>
        <w:rPr>
          <w:rFonts w:hint="eastAsia"/>
        </w:rPr>
        <w:t>滥用药物</w:t>
      </w:r>
    </w:p>
    <w:p w:rsidR="00000000" w:rsidRDefault="00000000">
      <w:pPr>
        <w:rPr>
          <w:rFonts w:hint="eastAsia"/>
        </w:rPr>
      </w:pPr>
      <w:r>
        <w:rPr>
          <w:rFonts w:hint="eastAsia"/>
        </w:rPr>
        <w:tab/>
        <w:t xml:space="preserve">86.  </w:t>
      </w:r>
      <w:r>
        <w:rPr>
          <w:rFonts w:hint="eastAsia"/>
        </w:rPr>
        <w:t>虽然注意到缔约国在此方面所作的努力，但委员会感到关注的是，正如缔约国报告中所指出的，儿童滥用药物是一个令人关注的大问题。</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87.</w:t>
      </w:r>
      <w:r>
        <w:rPr>
          <w:rFonts w:ascii="Time New Roman" w:eastAsia="SimHei" w:hAnsi="Time New Roman" w:hint="eastAsia"/>
        </w:rPr>
        <w:t xml:space="preserve">  </w:t>
      </w:r>
      <w:r>
        <w:rPr>
          <w:rFonts w:ascii="Time New Roman" w:eastAsia="SimHei" w:hAnsi="Time New Roman" w:hint="eastAsia"/>
        </w:rPr>
        <w:t>委员会建议缔约国采取行动，包括通过开展公共教育运动，制止儿童滥用药物现象，并在此方面寻求区域合作。</w:t>
      </w:r>
    </w:p>
    <w:p w:rsidR="00000000" w:rsidRDefault="00000000">
      <w:pPr>
        <w:pStyle w:val="Heading4"/>
        <w:rPr>
          <w:rFonts w:hint="eastAsia"/>
        </w:rPr>
      </w:pPr>
      <w:r>
        <w:rPr>
          <w:rFonts w:hint="eastAsia"/>
        </w:rPr>
        <w:t>司</w:t>
      </w:r>
      <w:r>
        <w:rPr>
          <w:rFonts w:hint="eastAsia"/>
        </w:rPr>
        <w:t xml:space="preserve">  </w:t>
      </w:r>
      <w:r>
        <w:rPr>
          <w:rFonts w:hint="eastAsia"/>
        </w:rPr>
        <w:t>法</w:t>
      </w:r>
    </w:p>
    <w:p w:rsidR="00000000" w:rsidRDefault="00000000">
      <w:pPr>
        <w:rPr>
          <w:rFonts w:hint="eastAsia"/>
        </w:rPr>
      </w:pPr>
      <w:r>
        <w:rPr>
          <w:rFonts w:hint="eastAsia"/>
        </w:rPr>
        <w:tab/>
        <w:t xml:space="preserve">88.  </w:t>
      </w:r>
      <w:r>
        <w:rPr>
          <w:rFonts w:hint="eastAsia"/>
        </w:rPr>
        <w:t>委员会感到关注的是，正如缔约国报告中所指出的：</w:t>
      </w:r>
    </w:p>
    <w:p w:rsidR="00000000" w:rsidRDefault="00000000">
      <w:pPr>
        <w:numPr>
          <w:ilvl w:val="0"/>
          <w:numId w:val="682"/>
        </w:numPr>
        <w:rPr>
          <w:rFonts w:hint="eastAsia"/>
        </w:rPr>
      </w:pPr>
      <w:r>
        <w:rPr>
          <w:rFonts w:hint="eastAsia"/>
        </w:rPr>
        <w:t>在“司法服务水平”方面，立法不健全，而且效率不高，司法系统中没有处理违法青少年问题的法庭和受过训练的工作人员</w:t>
      </w:r>
      <w:r>
        <w:rPr>
          <w:rFonts w:hint="eastAsia"/>
        </w:rPr>
        <w:t>(</w:t>
      </w:r>
      <w:r>
        <w:rPr>
          <w:rFonts w:hint="eastAsia"/>
        </w:rPr>
        <w:t>第</w:t>
      </w:r>
      <w:r>
        <w:rPr>
          <w:rFonts w:hint="eastAsia"/>
        </w:rPr>
        <w:t>106</w:t>
      </w:r>
      <w:r>
        <w:rPr>
          <w:rFonts w:hint="eastAsia"/>
        </w:rPr>
        <w:t>段</w:t>
      </w:r>
      <w:r>
        <w:rPr>
          <w:rFonts w:hint="eastAsia"/>
        </w:rPr>
        <w:t>)</w:t>
      </w:r>
      <w:r>
        <w:rPr>
          <w:rFonts w:hint="eastAsia"/>
        </w:rPr>
        <w:t>；</w:t>
      </w:r>
    </w:p>
    <w:p w:rsidR="00000000" w:rsidRDefault="00000000">
      <w:pPr>
        <w:numPr>
          <w:ilvl w:val="0"/>
          <w:numId w:val="682"/>
        </w:numPr>
        <w:rPr>
          <w:rFonts w:hint="eastAsia"/>
        </w:rPr>
      </w:pPr>
      <w:r>
        <w:rPr>
          <w:rFonts w:hint="eastAsia"/>
        </w:rPr>
        <w:t>没有任何机构负责预防未成年人犯罪及其重返社会的事务</w:t>
      </w:r>
      <w:r>
        <w:rPr>
          <w:rFonts w:hint="eastAsia"/>
        </w:rPr>
        <w:t>(</w:t>
      </w:r>
      <w:r>
        <w:rPr>
          <w:rFonts w:hint="eastAsia"/>
        </w:rPr>
        <w:t>第</w:t>
      </w:r>
      <w:r>
        <w:rPr>
          <w:rFonts w:hint="eastAsia"/>
        </w:rPr>
        <w:t>241</w:t>
      </w:r>
      <w:r>
        <w:rPr>
          <w:rFonts w:hint="eastAsia"/>
        </w:rPr>
        <w:t>段</w:t>
      </w:r>
      <w:r>
        <w:rPr>
          <w:rFonts w:hint="eastAsia"/>
        </w:rPr>
        <w:t>)</w:t>
      </w:r>
      <w:r>
        <w:rPr>
          <w:rFonts w:hint="eastAsia"/>
        </w:rPr>
        <w:t>；</w:t>
      </w:r>
    </w:p>
    <w:p w:rsidR="00000000" w:rsidRDefault="00000000">
      <w:pPr>
        <w:numPr>
          <w:ilvl w:val="0"/>
          <w:numId w:val="682"/>
        </w:numPr>
        <w:rPr>
          <w:rFonts w:hint="eastAsia"/>
        </w:rPr>
      </w:pPr>
      <w:r>
        <w:rPr>
          <w:rFonts w:hint="eastAsia"/>
        </w:rPr>
        <w:t>未成年人有时被与其他人</w:t>
      </w:r>
      <w:r>
        <w:rPr>
          <w:rFonts w:hint="eastAsia"/>
        </w:rPr>
        <w:t>(</w:t>
      </w:r>
      <w:r>
        <w:rPr>
          <w:rFonts w:hint="eastAsia"/>
        </w:rPr>
        <w:t>例如成年人或被定罪的人</w:t>
      </w:r>
      <w:r>
        <w:rPr>
          <w:rFonts w:hint="eastAsia"/>
        </w:rPr>
        <w:t>)</w:t>
      </w:r>
      <w:r>
        <w:rPr>
          <w:rFonts w:hint="eastAsia"/>
        </w:rPr>
        <w:t>关押在一起，而他们通常应与这些人隔离关押；</w:t>
      </w:r>
    </w:p>
    <w:p w:rsidR="00000000" w:rsidRDefault="00000000">
      <w:pPr>
        <w:numPr>
          <w:ilvl w:val="0"/>
          <w:numId w:val="682"/>
        </w:numPr>
        <w:rPr>
          <w:rFonts w:hint="eastAsia"/>
        </w:rPr>
      </w:pPr>
      <w:r>
        <w:rPr>
          <w:rFonts w:hint="eastAsia"/>
        </w:rPr>
        <w:t>在适用习惯法时，没有充分尊重儿童的权利。</w:t>
      </w:r>
    </w:p>
    <w:p w:rsidR="00000000" w:rsidRDefault="00000000">
      <w:pPr>
        <w:rPr>
          <w:rFonts w:ascii="Time New Roman" w:eastAsia="SimHei" w:hAnsi="Time New Roman" w:hint="eastAsia"/>
        </w:rPr>
      </w:pPr>
      <w:r>
        <w:rPr>
          <w:rFonts w:ascii="Time New Roman" w:eastAsia="SimHei" w:hAnsi="Time New Roman" w:hint="eastAsia"/>
        </w:rPr>
        <w:tab/>
        <w:t>8</w:t>
      </w:r>
      <w:r>
        <w:rPr>
          <w:rFonts w:ascii="Time New Roman" w:eastAsia="SimHei" w:hAnsi="Time New Roman" w:hint="eastAsia"/>
          <w:bCs/>
        </w:rPr>
        <w:t>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83"/>
        </w:numPr>
        <w:rPr>
          <w:rFonts w:ascii="Time New Roman" w:eastAsia="SimHei" w:hAnsi="Time New Roman" w:hint="eastAsia"/>
        </w:rPr>
      </w:pPr>
      <w:r>
        <w:rPr>
          <w:rFonts w:ascii="Time New Roman" w:eastAsia="SimHei" w:hAnsi="Time New Roman" w:hint="eastAsia"/>
        </w:rPr>
        <w:t>根据《公约》的规定及其他国际标准，修正和</w:t>
      </w:r>
      <w:r>
        <w:rPr>
          <w:rFonts w:ascii="Time New Roman" w:eastAsia="SimHei" w:hAnsi="Time New Roman" w:hint="eastAsia"/>
        </w:rPr>
        <w:t>/</w:t>
      </w:r>
      <w:r>
        <w:rPr>
          <w:rFonts w:ascii="Time New Roman" w:eastAsia="SimHei" w:hAnsi="Time New Roman" w:hint="eastAsia"/>
        </w:rPr>
        <w:t>或通过并执行关于全面实行少年司法基础设施和制度的立法；</w:t>
      </w:r>
    </w:p>
    <w:p w:rsidR="00000000" w:rsidRDefault="00000000">
      <w:pPr>
        <w:numPr>
          <w:ilvl w:val="0"/>
          <w:numId w:val="683"/>
        </w:numPr>
        <w:rPr>
          <w:rFonts w:ascii="Time New Roman" w:eastAsia="SimHei" w:hAnsi="Time New Roman" w:hint="eastAsia"/>
        </w:rPr>
      </w:pPr>
      <w:r>
        <w:rPr>
          <w:rFonts w:ascii="Time New Roman" w:eastAsia="SimHei" w:hAnsi="Time New Roman" w:hint="eastAsia"/>
        </w:rPr>
        <w:t>为此，建立机制并提供足够的资源，包括设立少年法庭，确保全面执行少年司法标准，特别是《公约》第</w:t>
      </w:r>
      <w:r>
        <w:rPr>
          <w:rFonts w:ascii="Time New Roman" w:eastAsia="SimHei" w:hAnsi="Time New Roman" w:hint="eastAsia"/>
          <w:b/>
        </w:rPr>
        <w:t>37</w:t>
      </w:r>
      <w:r>
        <w:rPr>
          <w:rFonts w:ascii="Time New Roman" w:eastAsia="SimHei" w:hAnsi="Time New Roman" w:hint="eastAsia"/>
        </w:rPr>
        <w:t>条、第</w:t>
      </w:r>
      <w:r>
        <w:rPr>
          <w:rFonts w:ascii="Time New Roman" w:eastAsia="SimHei" w:hAnsi="Time New Roman" w:hint="eastAsia"/>
          <w:b/>
        </w:rPr>
        <w:t>39</w:t>
      </w:r>
      <w:r>
        <w:rPr>
          <w:rFonts w:ascii="Time New Roman" w:eastAsia="SimHei" w:hAnsi="Time New Roman" w:hint="eastAsia"/>
        </w:rPr>
        <w:t>条和第</w:t>
      </w:r>
      <w:r>
        <w:rPr>
          <w:rFonts w:ascii="Time New Roman" w:eastAsia="SimHei" w:hAnsi="Time New Roman" w:hint="eastAsia"/>
          <w:b/>
        </w:rPr>
        <w:t>40</w:t>
      </w:r>
      <w:r>
        <w:rPr>
          <w:rFonts w:ascii="Time New Roman" w:eastAsia="SimHei" w:hAnsi="Time New Roman" w:hint="eastAsia"/>
        </w:rPr>
        <w:t>条、《联合国少年司法最低限度标准规则》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和《联合国预防少年犯罪准则》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683"/>
        </w:numPr>
        <w:rPr>
          <w:rFonts w:ascii="Time New Roman" w:eastAsia="SimHei" w:hAnsi="Time New Roman" w:hint="eastAsia"/>
        </w:rPr>
      </w:pPr>
      <w:r>
        <w:rPr>
          <w:rFonts w:ascii="Time New Roman" w:eastAsia="SimHei" w:hAnsi="Time New Roman" w:hint="eastAsia"/>
        </w:rPr>
        <w:t>确保拘留或监禁儿童是作为最后手段而采取的措施，并且将儿童与成年人隔离拘留或监禁；</w:t>
      </w:r>
    </w:p>
    <w:p w:rsidR="00000000" w:rsidRDefault="00000000">
      <w:pPr>
        <w:numPr>
          <w:ilvl w:val="0"/>
          <w:numId w:val="683"/>
        </w:numPr>
        <w:rPr>
          <w:rFonts w:ascii="Time New Roman" w:eastAsia="SimHei" w:hAnsi="Time New Roman" w:hint="eastAsia"/>
        </w:rPr>
      </w:pPr>
      <w:r>
        <w:rPr>
          <w:rFonts w:ascii="Time New Roman" w:eastAsia="SimHei" w:hAnsi="Time New Roman" w:hint="eastAsia"/>
        </w:rPr>
        <w:t>努力确保传统的法律惯例只要涉及儿童，必须完全符合《公约》为儿童规定的权利；</w:t>
      </w:r>
    </w:p>
    <w:p w:rsidR="00000000" w:rsidRDefault="00000000">
      <w:pPr>
        <w:numPr>
          <w:ilvl w:val="0"/>
          <w:numId w:val="683"/>
        </w:numPr>
        <w:spacing w:after="240"/>
        <w:rPr>
          <w:rFonts w:ascii="Time New Roman" w:eastAsia="SimHei" w:hAnsi="Time New Roman" w:hint="eastAsia"/>
        </w:rPr>
      </w:pPr>
      <w:r>
        <w:rPr>
          <w:rFonts w:ascii="Time New Roman" w:eastAsia="SimHei" w:hAnsi="Time New Roman" w:hint="eastAsia"/>
        </w:rPr>
        <w:t>除其他外，通过联合国少年司法技术咨询和援助协调小组，寻求人权事务高级专员办事处、联合国国际预防犯罪中心、国际少年司法网和儿童基金会的援助。</w:t>
      </w:r>
    </w:p>
    <w:p w:rsidR="00000000" w:rsidRDefault="00000000">
      <w:pPr>
        <w:pStyle w:val="Heading4"/>
        <w:rPr>
          <w:rFonts w:hint="eastAsia"/>
        </w:rPr>
      </w:pPr>
      <w:r>
        <w:rPr>
          <w:rFonts w:hint="eastAsia"/>
        </w:rPr>
        <w:t>报告的散发</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90.</w:t>
      </w:r>
      <w:r>
        <w:rPr>
          <w:rFonts w:ascii="Time New Roman" w:eastAsia="SimHei" w:hAnsi="Time New Roman" w:hint="eastAsia"/>
        </w:rPr>
        <w:t xml:space="preserve">  </w:t>
      </w:r>
      <w:r>
        <w:rPr>
          <w:rFonts w:ascii="Time New Roman" w:eastAsia="SimHei" w:hAnsi="Time New Roman" w:hint="eastAsia"/>
        </w:rPr>
        <w:t>最后，委员会建议缔约国，根据《公约》第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广大公众散发缔约国提交的初次报告和书面答复，并考虑在公布报告的同时，公布委员会讨论的有关简要记录以及委员会审议报告后通过的结论性意见。这些文件应予广泛散发，以便引起缔约国各级政府和普通公众</w:t>
      </w:r>
      <w:r>
        <w:rPr>
          <w:rFonts w:ascii="Time New Roman" w:eastAsia="SimHei" w:hAnsi="Time New Roman" w:hint="eastAsia"/>
        </w:rPr>
        <w:t>(</w:t>
      </w:r>
      <w:r>
        <w:rPr>
          <w:rFonts w:ascii="Time New Roman" w:eastAsia="SimHei" w:hAnsi="Time New Roman" w:hint="eastAsia"/>
        </w:rPr>
        <w:t>包括有关非政府组织</w:t>
      </w:r>
      <w:r>
        <w:rPr>
          <w:rFonts w:ascii="Time New Roman" w:eastAsia="SimHei" w:hAnsi="Time New Roman" w:hint="eastAsia"/>
        </w:rPr>
        <w:t>)</w:t>
      </w:r>
      <w:r>
        <w:rPr>
          <w:rFonts w:ascii="Time New Roman" w:eastAsia="SimHei" w:hAnsi="Time New Roman" w:hint="eastAsia"/>
        </w:rPr>
        <w:t>对《公约》及其执行和监督的辩论和认识。</w:t>
      </w:r>
    </w:p>
    <w:p w:rsidR="00000000" w:rsidRDefault="00000000">
      <w:pPr>
        <w:pStyle w:val="Heading4"/>
        <w:spacing w:after="160"/>
        <w:rPr>
          <w:rFonts w:hint="eastAsia"/>
        </w:rPr>
      </w:pPr>
      <w:r>
        <w:rPr>
          <w:rFonts w:hint="eastAsia"/>
        </w:rPr>
        <w:t>报</w:t>
      </w:r>
      <w:r>
        <w:rPr>
          <w:rFonts w:hint="eastAsia"/>
        </w:rPr>
        <w:t xml:space="preserve">  </w:t>
      </w:r>
      <w:r>
        <w:rPr>
          <w:rFonts w:hint="eastAsia"/>
        </w:rPr>
        <w:t>告</w:t>
      </w:r>
    </w:p>
    <w:p w:rsidR="00000000" w:rsidRDefault="00000000">
      <w:pPr>
        <w:spacing w:after="320"/>
        <w:rPr>
          <w:rFonts w:ascii="Time New Roman" w:eastAsia="SimHei" w:hAnsi="Time New Roman" w:hint="eastAsia"/>
        </w:rPr>
      </w:pPr>
      <w:r>
        <w:rPr>
          <w:rFonts w:ascii="Time New Roman" w:eastAsia="SimHei" w:hAnsi="Time New Roman" w:hint="eastAsia"/>
        </w:rPr>
        <w:tab/>
        <w:t>9</w:t>
      </w:r>
      <w:r>
        <w:rPr>
          <w:rFonts w:ascii="Time New Roman" w:eastAsia="SimHei" w:hAnsi="Time New Roman" w:hint="eastAsia"/>
          <w:bCs/>
        </w:rPr>
        <w:t>1.</w:t>
      </w:r>
      <w:r>
        <w:rPr>
          <w:rFonts w:ascii="Time New Roman" w:eastAsia="SimHei" w:hAnsi="Time New Roman" w:hint="eastAsia"/>
        </w:rPr>
        <w:t xml:space="preserve">  </w:t>
      </w:r>
      <w:r>
        <w:rPr>
          <w:rFonts w:ascii="Time New Roman" w:eastAsia="SimHei" w:hAnsi="Time New Roman" w:hint="eastAsia"/>
        </w:rPr>
        <w:t>根据委员会通过并在其第二十九届会议报告</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w:t>
      </w:r>
      <w:r>
        <w:rPr>
          <w:rFonts w:ascii="Time New Roman" w:eastAsia="SimHei" w:hAnsi="Time New Roman" w:hint="eastAsia"/>
        </w:rPr>
        <w:t>中说明的关于报告周期的建议，委员会注意到缔约国延迟了很长时间才提交报告，并强调指出，完全按照《公约》第</w:t>
      </w:r>
      <w:r>
        <w:rPr>
          <w:rFonts w:ascii="Time New Roman" w:eastAsia="SimHei" w:hAnsi="Time New Roman" w:hint="eastAsia"/>
          <w:b/>
        </w:rPr>
        <w:t>44</w:t>
      </w:r>
      <w:r>
        <w:rPr>
          <w:rFonts w:ascii="Time New Roman" w:eastAsia="SimHei" w:hAnsi="Time New Roman" w:hint="eastAsia"/>
        </w:rPr>
        <w:t>条的规定提交报告十分重要。缔约国依《公约》对儿童承担的责任中的一个重要方面便是，确保儿童权利委员会有机会定期审查在执行《公约》方面的进展。在这方面，缔约国定期、及时提交报告至关重要。委员会承认，一些缔约国在及时、定期起草报告方面有一些困难。作为一项例外措施，为了帮助缔约国完全按照《公约》规定履行报告义务方面迎头赶上，委员会请缔约国于</w:t>
      </w:r>
      <w:r>
        <w:rPr>
          <w:rFonts w:ascii="Time New Roman" w:eastAsia="SimHei" w:hAnsi="Time New Roman" w:hint="eastAsia"/>
          <w:b/>
        </w:rPr>
        <w:t>2007</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18</w:t>
      </w:r>
      <w:r>
        <w:rPr>
          <w:rFonts w:ascii="Time New Roman" w:eastAsia="SimHei" w:hAnsi="Time New Roman" w:hint="eastAsia"/>
        </w:rPr>
        <w:t>日前，将提交其第二次、第三次和第四次报告合并在一份报告中提交。委员会希望缔约国此后能按《公约》的规定每五年提交一次报告。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结论性意见：比利时</w:t>
      </w:r>
    </w:p>
    <w:p w:rsidR="00000000" w:rsidRDefault="00000000">
      <w:pPr>
        <w:spacing w:after="320"/>
        <w:rPr>
          <w:rFonts w:hint="eastAsia"/>
        </w:rPr>
      </w:pPr>
      <w:r>
        <w:rPr>
          <w:rFonts w:hint="eastAsia"/>
        </w:rPr>
        <w:tab/>
      </w:r>
      <w:r>
        <w:t>92.</w:t>
      </w:r>
      <w:r>
        <w:rPr>
          <w:rFonts w:hint="eastAsia"/>
        </w:rPr>
        <w:t xml:space="preserve">  </w:t>
      </w:r>
      <w:r>
        <w:rPr>
          <w:rFonts w:hint="eastAsia"/>
        </w:rPr>
        <w:t>儿童权利委员会在</w:t>
      </w:r>
      <w:r>
        <w:rPr>
          <w:rFonts w:hint="eastAsia"/>
        </w:rPr>
        <w:t>2002</w:t>
      </w:r>
      <w:r>
        <w:rPr>
          <w:rFonts w:hint="eastAsia"/>
        </w:rPr>
        <w:t>年</w:t>
      </w:r>
      <w:r>
        <w:rPr>
          <w:rFonts w:hint="eastAsia"/>
        </w:rPr>
        <w:t>5</w:t>
      </w:r>
      <w:r>
        <w:rPr>
          <w:rFonts w:hint="eastAsia"/>
        </w:rPr>
        <w:t>月</w:t>
      </w:r>
      <w:r>
        <w:rPr>
          <w:rFonts w:hint="eastAsia"/>
        </w:rPr>
        <w:t>23</w:t>
      </w:r>
      <w:r>
        <w:rPr>
          <w:rFonts w:hint="eastAsia"/>
        </w:rPr>
        <w:t>日举行第</w:t>
      </w:r>
      <w:r>
        <w:rPr>
          <w:rFonts w:hint="eastAsia"/>
        </w:rPr>
        <w:t>782</w:t>
      </w:r>
      <w:r>
        <w:rPr>
          <w:rFonts w:hint="eastAsia"/>
        </w:rPr>
        <w:t>次和</w:t>
      </w:r>
      <w:r>
        <w:rPr>
          <w:rFonts w:hint="eastAsia"/>
        </w:rPr>
        <w:t>783</w:t>
      </w:r>
      <w:r>
        <w:rPr>
          <w:rFonts w:hint="eastAsia"/>
        </w:rPr>
        <w:t>次会议</w:t>
      </w:r>
      <w:r>
        <w:rPr>
          <w:rFonts w:hint="eastAsia"/>
        </w:rPr>
        <w:t>(</w:t>
      </w:r>
      <w:r>
        <w:rPr>
          <w:rFonts w:hint="eastAsia"/>
        </w:rPr>
        <w:t>见</w:t>
      </w:r>
      <w:r>
        <w:rPr>
          <w:rFonts w:hint="eastAsia"/>
        </w:rPr>
        <w:t>CRC/C/SR.782-783)</w:t>
      </w:r>
      <w:r>
        <w:rPr>
          <w:rFonts w:hint="eastAsia"/>
        </w:rPr>
        <w:t>上</w:t>
      </w:r>
      <w:r>
        <w:t>，</w:t>
      </w:r>
      <w:r>
        <w:rPr>
          <w:rFonts w:hint="eastAsia"/>
        </w:rPr>
        <w:t>审议了比利时的第二份定期报告</w:t>
      </w:r>
      <w:r>
        <w:rPr>
          <w:rFonts w:hint="eastAsia"/>
        </w:rPr>
        <w:t>(CRC/C/83/</w:t>
      </w:r>
      <w:r>
        <w:t>Add.2)</w:t>
      </w:r>
      <w:r>
        <w:t>，</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t>93.</w:t>
      </w:r>
      <w:r>
        <w:rPr>
          <w:rFonts w:hint="eastAsia"/>
        </w:rPr>
        <w:t xml:space="preserve">  </w:t>
      </w:r>
      <w:r>
        <w:rPr>
          <w:rFonts w:hint="eastAsia"/>
        </w:rPr>
        <w:t>委员会赞赏地注意到上述报告遵循了报告的指导原则。委员会指出，报告是及时、全面的</w:t>
      </w:r>
      <w:r>
        <w:t>，</w:t>
      </w:r>
      <w:r>
        <w:rPr>
          <w:rFonts w:hint="eastAsia"/>
        </w:rPr>
        <w:t>并具有自我批评的性质，就委员会的问题清单提交的书面答复也是如此</w:t>
      </w:r>
      <w:r>
        <w:rPr>
          <w:rFonts w:hint="eastAsia"/>
        </w:rPr>
        <w:t>(CRC/C/Q/BELG/2)</w:t>
      </w:r>
      <w:r>
        <w:rPr>
          <w:rFonts w:hint="eastAsia"/>
        </w:rPr>
        <w:t>。委员会欢迎在附件中提供的补充材料。委员会特别赞赏报告中对委员会早先建议的后续行动所进行的讨论。委员会还赞赏地注意到一个高级代表团的出席，这促进了坦率的对话和更好地了解公约在比利时的执行情况。</w:t>
      </w:r>
    </w:p>
    <w:p w:rsidR="00000000" w:rsidRDefault="00000000">
      <w:pPr>
        <w:pStyle w:val="Heading3"/>
        <w:rPr>
          <w:rFonts w:hint="eastAsia"/>
        </w:rPr>
      </w:pPr>
      <w:r>
        <w:rPr>
          <w:rFonts w:hint="eastAsia"/>
          <w:u w:val="none"/>
        </w:rPr>
        <w:t xml:space="preserve">B.  </w:t>
      </w:r>
      <w:r>
        <w:rPr>
          <w:rFonts w:hint="eastAsia"/>
        </w:rPr>
        <w:t>缔约国已经采取的后续措施和取得的进展</w:t>
      </w:r>
    </w:p>
    <w:p w:rsidR="00000000" w:rsidRDefault="00000000">
      <w:pPr>
        <w:rPr>
          <w:rFonts w:hint="eastAsia"/>
        </w:rPr>
      </w:pPr>
      <w:r>
        <w:rPr>
          <w:rFonts w:hint="eastAsia"/>
        </w:rPr>
        <w:tab/>
        <w:t xml:space="preserve">94.  </w:t>
      </w:r>
      <w:r>
        <w:rPr>
          <w:rFonts w:hint="eastAsia"/>
        </w:rPr>
        <w:t>委员会欢迎：</w:t>
      </w:r>
    </w:p>
    <w:p w:rsidR="00000000" w:rsidRDefault="00000000">
      <w:pPr>
        <w:ind w:left="1020"/>
        <w:rPr>
          <w:rFonts w:hint="eastAsia"/>
        </w:rPr>
      </w:pPr>
      <w:r>
        <w:rPr>
          <w:rFonts w:hint="eastAsia"/>
        </w:rPr>
        <w:tab/>
      </w:r>
      <w:r>
        <w:rPr>
          <w:rFonts w:hint="eastAsia"/>
        </w:rPr>
        <w:t>通过了有关保护儿童的宪法第</w:t>
      </w:r>
      <w:r>
        <w:rPr>
          <w:rFonts w:hint="eastAsia"/>
        </w:rPr>
        <w:t>22</w:t>
      </w:r>
      <w:r>
        <w:rPr>
          <w:rFonts w:hint="eastAsia"/>
        </w:rPr>
        <w:t>条之二；</w:t>
      </w:r>
    </w:p>
    <w:p w:rsidR="00000000" w:rsidRDefault="00000000">
      <w:pPr>
        <w:ind w:left="1020"/>
        <w:rPr>
          <w:rFonts w:hint="eastAsia"/>
        </w:rPr>
      </w:pPr>
      <w:r>
        <w:rPr>
          <w:rFonts w:hint="eastAsia"/>
        </w:rPr>
        <w:tab/>
      </w:r>
      <w:r>
        <w:rPr>
          <w:rFonts w:hint="eastAsia"/>
        </w:rPr>
        <w:t>缔约国通过了有关保护儿童、童工、监护人地位和家庭调解的新法律；</w:t>
      </w:r>
    </w:p>
    <w:p w:rsidR="00000000" w:rsidRDefault="00000000">
      <w:pPr>
        <w:ind w:left="1020"/>
        <w:rPr>
          <w:rFonts w:hint="eastAsia"/>
        </w:rPr>
      </w:pPr>
      <w:r>
        <w:rPr>
          <w:rFonts w:hint="eastAsia"/>
        </w:rPr>
        <w:tab/>
      </w:r>
      <w:r>
        <w:rPr>
          <w:rFonts w:hint="eastAsia"/>
        </w:rPr>
        <w:t>打击贩运人口和儿童性剥削的许多举措，其中包括：根据《欧洲刑警组织公约》实施了联合行动；成立一个国家专家委员会研究对儿童性剥削的问题；建立了儿童中心，一个为失踪和受剥削儿童而设的欧洲中心；在</w:t>
      </w:r>
      <w:r>
        <w:rPr>
          <w:rFonts w:hint="eastAsia"/>
        </w:rPr>
        <w:t>1995</w:t>
      </w:r>
      <w:r>
        <w:rPr>
          <w:rFonts w:hint="eastAsia"/>
        </w:rPr>
        <w:t>年通过了三项打击性剥削的法案；并对刑法进行了改革；</w:t>
      </w:r>
    </w:p>
    <w:p w:rsidR="00000000" w:rsidRDefault="00000000">
      <w:pPr>
        <w:ind w:left="1020"/>
        <w:rPr>
          <w:rFonts w:hint="eastAsia"/>
        </w:rPr>
      </w:pPr>
      <w:r>
        <w:rPr>
          <w:rFonts w:hint="eastAsia"/>
        </w:rPr>
        <w:tab/>
      </w:r>
      <w:r>
        <w:rPr>
          <w:rFonts w:hint="eastAsia"/>
        </w:rPr>
        <w:t>批准了《儿童权利公约关于儿童卷入武装冲突问题的任择议定书》；以及</w:t>
      </w:r>
    </w:p>
    <w:p w:rsidR="00000000" w:rsidRDefault="00000000">
      <w:pPr>
        <w:spacing w:after="320"/>
        <w:ind w:left="1020"/>
        <w:rPr>
          <w:rFonts w:hint="eastAsia"/>
        </w:rPr>
      </w:pPr>
      <w:r>
        <w:rPr>
          <w:rFonts w:hint="eastAsia"/>
        </w:rPr>
        <w:tab/>
      </w:r>
      <w:r>
        <w:rPr>
          <w:rFonts w:hint="eastAsia"/>
        </w:rPr>
        <w:t>批准了劳工组织《关于最有害的童工形式</w:t>
      </w:r>
      <w:r>
        <w:rPr>
          <w:rFonts w:hint="eastAsia"/>
        </w:rPr>
        <w:t>(</w:t>
      </w:r>
      <w:r>
        <w:rPr>
          <w:rFonts w:hint="eastAsia"/>
        </w:rPr>
        <w:t>第</w:t>
      </w:r>
      <w:r>
        <w:rPr>
          <w:rFonts w:hint="eastAsia"/>
        </w:rPr>
        <w:t>182</w:t>
      </w:r>
      <w:r>
        <w:rPr>
          <w:rFonts w:hint="eastAsia"/>
        </w:rPr>
        <w:t>号</w:t>
      </w:r>
      <w:r>
        <w:rPr>
          <w:rFonts w:hint="eastAsia"/>
        </w:rPr>
        <w:t>)</w:t>
      </w:r>
      <w:r>
        <w:rPr>
          <w:rFonts w:hint="eastAsia"/>
        </w:rPr>
        <w:t>公约》。</w:t>
      </w:r>
    </w:p>
    <w:p w:rsidR="00000000" w:rsidRDefault="00000000">
      <w:pPr>
        <w:pStyle w:val="Heading3"/>
        <w:rPr>
          <w:rFonts w:hint="eastAsia"/>
        </w:rPr>
      </w:pPr>
      <w:r>
        <w:rPr>
          <w:rFonts w:hint="eastAsia"/>
          <w:u w:val="none"/>
        </w:rPr>
        <w:t xml:space="preserve">C.  </w:t>
      </w:r>
      <w:r>
        <w:rPr>
          <w:rFonts w:hint="eastAsia"/>
        </w:rPr>
        <w:t>主要关注问题和建议</w:t>
      </w:r>
    </w:p>
    <w:p w:rsidR="00000000" w:rsidRDefault="00000000">
      <w:pPr>
        <w:pStyle w:val="Heading4"/>
        <w:rPr>
          <w:rFonts w:hint="eastAsia"/>
        </w:rPr>
      </w:pPr>
      <w:r>
        <w:rPr>
          <w:rFonts w:hint="eastAsia"/>
        </w:rPr>
        <w:t>委员会以往的建议</w:t>
      </w:r>
    </w:p>
    <w:p w:rsidR="00000000" w:rsidRDefault="00000000">
      <w:pPr>
        <w:rPr>
          <w:rFonts w:hint="eastAsia"/>
        </w:rPr>
      </w:pPr>
      <w:r>
        <w:rPr>
          <w:rFonts w:hint="eastAsia"/>
        </w:rPr>
        <w:tab/>
        <w:t xml:space="preserve">95.  </w:t>
      </w:r>
      <w:r>
        <w:rPr>
          <w:rFonts w:hint="eastAsia"/>
        </w:rPr>
        <w:t>委员会感到遗憾的是，在其审议缔约国初步报告</w:t>
      </w:r>
      <w:r>
        <w:rPr>
          <w:rFonts w:hint="eastAsia"/>
        </w:rPr>
        <w:t>(CRC/C/11/</w:t>
      </w:r>
      <w:r>
        <w:t>Add.4)</w:t>
      </w:r>
      <w:r>
        <w:rPr>
          <w:rFonts w:hint="eastAsia"/>
        </w:rPr>
        <w:t>后表示的一些关注问题以及所提出的建议</w:t>
      </w:r>
      <w:r>
        <w:rPr>
          <w:rFonts w:hint="eastAsia"/>
        </w:rPr>
        <w:t>(CRC/C/15/</w:t>
      </w:r>
      <w:r>
        <w:t>Add.38)</w:t>
      </w:r>
      <w:r>
        <w:rPr>
          <w:rFonts w:hint="eastAsia"/>
        </w:rPr>
        <w:t>，并没有得到充分的处理，特别是在第</w:t>
      </w:r>
      <w:r>
        <w:rPr>
          <w:rFonts w:hint="eastAsia"/>
        </w:rPr>
        <w:t>8</w:t>
      </w:r>
      <w:r>
        <w:rPr>
          <w:rFonts w:hint="eastAsia"/>
        </w:rPr>
        <w:t>、</w:t>
      </w:r>
      <w:r>
        <w:rPr>
          <w:rFonts w:hint="eastAsia"/>
        </w:rPr>
        <w:t>9</w:t>
      </w:r>
      <w:r>
        <w:rPr>
          <w:rFonts w:hint="eastAsia"/>
        </w:rPr>
        <w:t>、</w:t>
      </w:r>
      <w:r>
        <w:rPr>
          <w:rFonts w:hint="eastAsia"/>
        </w:rPr>
        <w:t>11</w:t>
      </w:r>
      <w:r>
        <w:rPr>
          <w:rFonts w:hint="eastAsia"/>
        </w:rPr>
        <w:t>和</w:t>
      </w:r>
      <w:r>
        <w:rPr>
          <w:rFonts w:hint="eastAsia"/>
        </w:rPr>
        <w:t>13</w:t>
      </w:r>
      <w:r>
        <w:rPr>
          <w:rFonts w:hint="eastAsia"/>
        </w:rPr>
        <w:t>至</w:t>
      </w:r>
      <w:r>
        <w:rPr>
          <w:rFonts w:hint="eastAsia"/>
        </w:rPr>
        <w:t>16</w:t>
      </w:r>
      <w:r>
        <w:rPr>
          <w:rFonts w:hint="eastAsia"/>
        </w:rPr>
        <w:t>段中的内容。本文件重申这些关注问题和建议。</w:t>
      </w:r>
    </w:p>
    <w:p w:rsidR="00000000" w:rsidRDefault="00000000">
      <w:pPr>
        <w:spacing w:after="320"/>
        <w:rPr>
          <w:rFonts w:ascii="Time New Roman" w:eastAsia="SimHei" w:hAnsi="Time New Roman" w:hint="eastAsia"/>
        </w:rPr>
      </w:pPr>
      <w:r>
        <w:rPr>
          <w:rFonts w:hint="eastAsia"/>
        </w:rPr>
        <w:tab/>
        <w:t xml:space="preserve">96.  </w:t>
      </w:r>
      <w:r>
        <w:rPr>
          <w:rFonts w:ascii="Time New Roman" w:eastAsia="SimHei" w:hAnsi="Time New Roman" w:hint="eastAsia"/>
        </w:rPr>
        <w:t>委员会敦促缔约国作出一切努力处理尚未执行的以往的建议，以及本结论性意见中提出的各项关注问题。</w:t>
      </w:r>
    </w:p>
    <w:p w:rsidR="00000000" w:rsidRDefault="00000000">
      <w:pPr>
        <w:pStyle w:val="Heading3"/>
        <w:rPr>
          <w:rFonts w:hint="eastAsia"/>
        </w:rPr>
      </w:pPr>
      <w:r>
        <w:rPr>
          <w:rFonts w:hint="eastAsia"/>
          <w:u w:val="none"/>
        </w:rPr>
        <w:t>1</w:t>
      </w:r>
      <w:r>
        <w:rPr>
          <w:u w:val="none"/>
        </w:rPr>
        <w:t>.</w:t>
      </w:r>
      <w:r>
        <w:rPr>
          <w:rFonts w:hint="eastAsia"/>
          <w:u w:val="none"/>
        </w:rPr>
        <w:t xml:space="preserve">  </w:t>
      </w:r>
      <w:r>
        <w:rPr>
          <w:rFonts w:hint="eastAsia"/>
        </w:rPr>
        <w:t>一般执行措施</w:t>
      </w:r>
    </w:p>
    <w:p w:rsidR="00000000" w:rsidRDefault="00000000">
      <w:pPr>
        <w:pStyle w:val="Heading4"/>
        <w:rPr>
          <w:rFonts w:hint="eastAsia"/>
        </w:rPr>
      </w:pPr>
      <w:r>
        <w:rPr>
          <w:rFonts w:hint="eastAsia"/>
        </w:rPr>
        <w:t>保留和宣言</w:t>
      </w:r>
    </w:p>
    <w:p w:rsidR="00000000" w:rsidRDefault="00000000">
      <w:pPr>
        <w:rPr>
          <w:rFonts w:hint="eastAsia"/>
        </w:rPr>
      </w:pPr>
      <w:r>
        <w:rPr>
          <w:rFonts w:hint="eastAsia"/>
        </w:rPr>
        <w:tab/>
        <w:t xml:space="preserve">97.  </w:t>
      </w:r>
      <w:r>
        <w:rPr>
          <w:rFonts w:hint="eastAsia"/>
        </w:rPr>
        <w:t>委员会赞赏缔约国已经根据以往的结论性意见，审查了其对《公约》第</w:t>
      </w:r>
      <w:r>
        <w:rPr>
          <w:rFonts w:hint="eastAsia"/>
        </w:rPr>
        <w:t>2</w:t>
      </w:r>
      <w:r>
        <w:rPr>
          <w:rFonts w:hint="eastAsia"/>
        </w:rPr>
        <w:t>条的声明和对第</w:t>
      </w:r>
      <w:r>
        <w:rPr>
          <w:rFonts w:hint="eastAsia"/>
        </w:rPr>
        <w:t>40.2(</w:t>
      </w:r>
      <w:r>
        <w:t>v)</w:t>
      </w:r>
      <w:r>
        <w:rPr>
          <w:rFonts w:hint="eastAsia"/>
        </w:rPr>
        <w:t>条的保留。尽管如此，委员会感到关切的是，缔约国没有打算将其撤回。对于第</w:t>
      </w:r>
      <w:r>
        <w:rPr>
          <w:rFonts w:hint="eastAsia"/>
        </w:rPr>
        <w:t>2</w:t>
      </w:r>
      <w:r>
        <w:rPr>
          <w:rFonts w:hint="eastAsia"/>
        </w:rPr>
        <w:t>条，委员会指出《公约》总的不歧视原则禁止因任意性并在客观上无法辩解的理由，包括国籍，进行不同对待，因此感到关切的是，对于第</w:t>
      </w:r>
      <w:r>
        <w:rPr>
          <w:rFonts w:hint="eastAsia"/>
        </w:rPr>
        <w:t>2</w:t>
      </w:r>
      <w:r>
        <w:rPr>
          <w:rFonts w:hint="eastAsia"/>
        </w:rPr>
        <w:t>条的宣言可能限制比利时境内非比利时的儿童享有《公约》所载的有关权利。委员会强调指出，《公约》中对不歧视的保障适用于“</w:t>
      </w:r>
      <w:r>
        <w:rPr>
          <w:rFonts w:hint="eastAsia"/>
        </w:rPr>
        <w:t>[</w:t>
      </w:r>
      <w:r>
        <w:rPr>
          <w:rFonts w:hint="eastAsia"/>
        </w:rPr>
        <w:t>缔约国</w:t>
      </w:r>
      <w:r>
        <w:rPr>
          <w:rFonts w:hint="eastAsia"/>
        </w:rPr>
        <w:t>]</w:t>
      </w:r>
      <w:r>
        <w:rPr>
          <w:rFonts w:hint="eastAsia"/>
        </w:rPr>
        <w:t>管辖范围内的每一个儿童”。对于对第</w:t>
      </w:r>
      <w:r>
        <w:rPr>
          <w:rFonts w:hint="eastAsia"/>
        </w:rPr>
        <w:t>40</w:t>
      </w:r>
      <w:r>
        <w:rPr>
          <w:rFonts w:hint="eastAsia"/>
        </w:rPr>
        <w:t>条的保留，委员会感到关切的是，就巡回法院作出的判决和采取的措施</w:t>
      </w:r>
      <w:r>
        <w:rPr>
          <w:rFonts w:hint="eastAsia"/>
        </w:rPr>
        <w:t>(</w:t>
      </w:r>
      <w:r>
        <w:rPr>
          <w:rFonts w:hint="eastAsia"/>
        </w:rPr>
        <w:t>其在这儿的地位是一审和终审法庭</w:t>
      </w:r>
      <w:r>
        <w:rPr>
          <w:rFonts w:hint="eastAsia"/>
        </w:rPr>
        <w:t>)</w:t>
      </w:r>
      <w:r>
        <w:rPr>
          <w:rFonts w:hint="eastAsia"/>
        </w:rPr>
        <w:t>，向最高上诉法院上诉的可能性严格地局限于法律问题，因此使被告不能得到高级法院对其案件进行的充分审查，而这一点特别重要，因为最高上诉法院受理最严重的案件并作出较重的判决。</w:t>
      </w:r>
    </w:p>
    <w:p w:rsidR="00000000" w:rsidRDefault="00000000">
      <w:pPr>
        <w:spacing w:after="240"/>
        <w:rPr>
          <w:rFonts w:hint="eastAsia"/>
        </w:rPr>
      </w:pPr>
      <w:r>
        <w:rPr>
          <w:rFonts w:hint="eastAsia"/>
        </w:rPr>
        <w:tab/>
        <w:t xml:space="preserve">98.  </w:t>
      </w:r>
      <w:r>
        <w:rPr>
          <w:rFonts w:ascii="Time New Roman" w:eastAsia="SimHei" w:hAnsi="Time New Roman" w:hint="eastAsia"/>
        </w:rPr>
        <w:t>委员会鼓励缔约国审查其宣言和保留，以便按照《维也纳世界人权会议宣言和行动纲领》</w:t>
      </w:r>
      <w:r>
        <w:rPr>
          <w:rFonts w:ascii="Time New Roman" w:eastAsia="SimHei" w:hAnsi="Time New Roman" w:hint="eastAsia"/>
        </w:rPr>
        <w:t>(</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将其撤回。</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99.  </w:t>
      </w:r>
      <w:r>
        <w:rPr>
          <w:rFonts w:hint="eastAsia"/>
        </w:rPr>
        <w:t>委员会欢迎缔约国提供的情况介绍关于儿童权利的法律草案，包括对收养、对孤身未成年人的监护、向法院申诉的权利以及正当程序的保障。</w:t>
      </w:r>
    </w:p>
    <w:p w:rsidR="00000000" w:rsidRDefault="00000000">
      <w:pPr>
        <w:rPr>
          <w:rFonts w:ascii="Time New Roman" w:eastAsia="SimHei" w:hAnsi="Time New Roman" w:hint="eastAsia"/>
        </w:rPr>
      </w:pPr>
      <w:r>
        <w:rPr>
          <w:rFonts w:hint="eastAsia"/>
        </w:rPr>
        <w:tab/>
        <w:t xml:space="preserve">100.  </w:t>
      </w:r>
      <w:r>
        <w:rPr>
          <w:rFonts w:ascii="Time New Roman" w:eastAsia="SimHei" w:hAnsi="Time New Roman" w:hint="eastAsia"/>
        </w:rPr>
        <w:t>委员会建议缔约国：</w:t>
      </w:r>
    </w:p>
    <w:p w:rsidR="00000000" w:rsidRDefault="00000000">
      <w:pPr>
        <w:numPr>
          <w:ilvl w:val="0"/>
          <w:numId w:val="684"/>
        </w:numPr>
        <w:rPr>
          <w:rFonts w:ascii="Time New Roman" w:eastAsia="SimHei" w:hAnsi="Time New Roman" w:hint="eastAsia"/>
        </w:rPr>
      </w:pPr>
      <w:r>
        <w:rPr>
          <w:rFonts w:ascii="Time New Roman" w:eastAsia="SimHei" w:hAnsi="Time New Roman" w:hint="eastAsia"/>
        </w:rPr>
        <w:t>严格审查这些法律，确保这些法律和其他有关儿童的法律以及行政规定以权利为根据，并符合包括《公约》在内的国际人权标准；</w:t>
      </w:r>
    </w:p>
    <w:p w:rsidR="00000000" w:rsidRDefault="00000000">
      <w:pPr>
        <w:numPr>
          <w:ilvl w:val="0"/>
          <w:numId w:val="684"/>
        </w:numPr>
        <w:rPr>
          <w:rFonts w:ascii="Time New Roman" w:eastAsia="SimHei" w:hAnsi="Time New Roman" w:hint="eastAsia"/>
        </w:rPr>
      </w:pPr>
      <w:r>
        <w:rPr>
          <w:rFonts w:ascii="Time New Roman" w:eastAsia="SimHei" w:hAnsi="Time New Roman" w:hint="eastAsia"/>
        </w:rPr>
        <w:t>确保为这些法律的有效执行作出充分的安排，包括预算拨款；</w:t>
      </w:r>
    </w:p>
    <w:p w:rsidR="00000000" w:rsidRDefault="00000000">
      <w:pPr>
        <w:numPr>
          <w:ilvl w:val="0"/>
          <w:numId w:val="684"/>
        </w:numPr>
        <w:spacing w:after="240"/>
        <w:rPr>
          <w:rFonts w:ascii="Time New Roman" w:eastAsia="SimHei" w:hAnsi="Time New Roman" w:hint="eastAsia"/>
        </w:rPr>
      </w:pPr>
      <w:r>
        <w:rPr>
          <w:rFonts w:ascii="Time New Roman" w:eastAsia="SimHei" w:hAnsi="Time New Roman" w:hint="eastAsia"/>
        </w:rPr>
        <w:t>确保其得到迅速颁布。</w:t>
      </w:r>
    </w:p>
    <w:p w:rsidR="00000000" w:rsidRDefault="00000000">
      <w:pPr>
        <w:pStyle w:val="Heading4"/>
        <w:rPr>
          <w:rFonts w:ascii="Time New Roman" w:hAnsi="Time New Roman" w:hint="eastAsia"/>
        </w:rPr>
      </w:pPr>
      <w:r>
        <w:rPr>
          <w:rFonts w:ascii="Time New Roman" w:hAnsi="Time New Roman" w:hint="eastAsia"/>
        </w:rPr>
        <w:t>协</w:t>
      </w:r>
      <w:r>
        <w:rPr>
          <w:rFonts w:ascii="Time New Roman" w:hAnsi="Time New Roman" w:hint="eastAsia"/>
        </w:rPr>
        <w:t xml:space="preserve">  </w:t>
      </w:r>
      <w:r>
        <w:rPr>
          <w:rFonts w:ascii="Time New Roman" w:hAnsi="Time New Roman" w:hint="eastAsia"/>
        </w:rPr>
        <w:t>调</w:t>
      </w:r>
    </w:p>
    <w:p w:rsidR="00000000" w:rsidRDefault="00000000">
      <w:pPr>
        <w:rPr>
          <w:rFonts w:hint="eastAsia"/>
        </w:rPr>
      </w:pPr>
      <w:r>
        <w:rPr>
          <w:rFonts w:hint="eastAsia"/>
        </w:rPr>
        <w:tab/>
        <w:t xml:space="preserve">101.  </w:t>
      </w:r>
      <w:r>
        <w:rPr>
          <w:rFonts w:hint="eastAsia"/>
        </w:rPr>
        <w:t>委员会注意到，自初步报告审议以来建立了政府各部间保护儿童权利大会并就设立一个儿童权利国家委员会达成了协议。然而，委员会仍然表示关切的是：对儿童权利问题没有一种整体的视野，也没有落实为一项国家行动计划；管辖不同行政法域的不同法律，可能导致在整个缔约国境内享受儿童权利方面的差别；由于没有一项中央机制来协调《公约》在比利时境内的执行工作，使实现一项综合性和协调一致的儿童权利政策变得困难。</w:t>
      </w:r>
    </w:p>
    <w:p w:rsidR="00000000" w:rsidRDefault="00000000">
      <w:pPr>
        <w:rPr>
          <w:rFonts w:ascii="Time New Roman" w:eastAsia="SimHei" w:hAnsi="Time New Roman" w:hint="eastAsia"/>
        </w:rPr>
      </w:pPr>
      <w:r>
        <w:rPr>
          <w:rFonts w:hint="eastAsia"/>
        </w:rPr>
        <w:tab/>
        <w:t xml:space="preserve">102.  </w:t>
      </w:r>
      <w:r>
        <w:rPr>
          <w:rFonts w:ascii="Time New Roman" w:eastAsia="SimHei" w:hAnsi="Time New Roman" w:hint="eastAsia"/>
        </w:rPr>
        <w:t>委员会建议缔约国：</w:t>
      </w:r>
    </w:p>
    <w:p w:rsidR="00000000" w:rsidRDefault="00000000">
      <w:pPr>
        <w:numPr>
          <w:ilvl w:val="0"/>
          <w:numId w:val="685"/>
        </w:numPr>
        <w:rPr>
          <w:rFonts w:ascii="Time New Roman" w:eastAsia="SimHei" w:hAnsi="Time New Roman" w:hint="eastAsia"/>
        </w:rPr>
      </w:pPr>
      <w:r>
        <w:rPr>
          <w:rFonts w:ascii="Time New Roman" w:eastAsia="SimHei" w:hAnsi="Time New Roman" w:hint="eastAsia"/>
        </w:rPr>
        <w:t>加快上述协议的正式批准和全面执行工作，以便建立一个儿童权利国家委员会并向其提供足够的人力和财政服务；</w:t>
      </w:r>
    </w:p>
    <w:p w:rsidR="00000000" w:rsidRDefault="00000000">
      <w:pPr>
        <w:numPr>
          <w:ilvl w:val="0"/>
          <w:numId w:val="685"/>
        </w:numPr>
        <w:rPr>
          <w:rFonts w:ascii="Time New Roman" w:eastAsia="SimHei" w:hAnsi="Time New Roman" w:hint="eastAsia"/>
        </w:rPr>
      </w:pPr>
      <w:r>
        <w:rPr>
          <w:rFonts w:ascii="Time New Roman" w:eastAsia="SimHei" w:hAnsi="Time New Roman" w:hint="eastAsia"/>
        </w:rPr>
        <w:t>将执行《公约》的协调工作分配给一个能见度高，容易识别的常设机构，给其以充分的授权和充足的资源；</w:t>
      </w:r>
    </w:p>
    <w:p w:rsidR="00000000" w:rsidRDefault="00000000">
      <w:pPr>
        <w:numPr>
          <w:ilvl w:val="0"/>
          <w:numId w:val="685"/>
        </w:numPr>
        <w:rPr>
          <w:rFonts w:ascii="Time New Roman" w:eastAsia="SimHei" w:hAnsi="Time New Roman" w:hint="eastAsia"/>
        </w:rPr>
      </w:pPr>
      <w:r>
        <w:rPr>
          <w:rFonts w:ascii="Time New Roman" w:eastAsia="SimHei" w:hAnsi="Time New Roman" w:hint="eastAsia"/>
        </w:rPr>
        <w:t>通过一种公开、协商和参与性的程序，制订并执行一项落实《公约》的综合性国家行动计划，特别注意属于最脆弱群体的</w:t>
      </w:r>
      <w:r>
        <w:rPr>
          <w:rFonts w:ascii="Time New Roman" w:eastAsia="SimHei" w:hAnsi="Time New Roman" w:hint="eastAsia"/>
        </w:rPr>
        <w:t>(</w:t>
      </w:r>
      <w:r>
        <w:rPr>
          <w:rFonts w:ascii="Time New Roman" w:eastAsia="SimHei" w:hAnsi="Time New Roman" w:hint="eastAsia"/>
        </w:rPr>
        <w:t>例如贫困家庭、寻求避难者</w:t>
      </w:r>
      <w:r>
        <w:rPr>
          <w:rFonts w:ascii="Time New Roman" w:eastAsia="SimHei" w:hAnsi="Time New Roman" w:hint="eastAsia"/>
        </w:rPr>
        <w:t>)</w:t>
      </w:r>
      <w:r>
        <w:rPr>
          <w:rFonts w:ascii="Time New Roman" w:eastAsia="SimHei" w:hAnsi="Time New Roman" w:hint="eastAsia"/>
        </w:rPr>
        <w:t>的儿童；</w:t>
      </w:r>
    </w:p>
    <w:p w:rsidR="00000000" w:rsidRDefault="00000000">
      <w:pPr>
        <w:numPr>
          <w:ilvl w:val="0"/>
          <w:numId w:val="685"/>
        </w:numPr>
        <w:spacing w:after="240"/>
        <w:rPr>
          <w:rFonts w:hint="eastAsia"/>
        </w:rPr>
      </w:pPr>
      <w:r>
        <w:rPr>
          <w:rFonts w:ascii="Time New Roman" w:eastAsia="SimHei" w:hAnsi="Time New Roman" w:hint="eastAsia"/>
        </w:rPr>
        <w:t>在制定预算和政策时继续并扩大使用儿童影响评估。</w:t>
      </w:r>
    </w:p>
    <w:p w:rsidR="00000000" w:rsidRDefault="00000000">
      <w:pPr>
        <w:pStyle w:val="Heading4"/>
        <w:rPr>
          <w:rFonts w:hint="eastAsia"/>
        </w:rPr>
      </w:pPr>
      <w:r>
        <w:rPr>
          <w:rFonts w:hint="eastAsia"/>
        </w:rPr>
        <w:t>监督机构</w:t>
      </w:r>
    </w:p>
    <w:p w:rsidR="00000000" w:rsidRDefault="00000000">
      <w:pPr>
        <w:rPr>
          <w:rFonts w:hint="eastAsia"/>
        </w:rPr>
      </w:pPr>
      <w:r>
        <w:rPr>
          <w:rFonts w:hint="eastAsia"/>
        </w:rPr>
        <w:tab/>
        <w:t>1</w:t>
      </w:r>
      <w:r>
        <w:t>03.</w:t>
      </w:r>
      <w:r>
        <w:rPr>
          <w:rFonts w:hint="eastAsia"/>
        </w:rPr>
        <w:t xml:space="preserve">  </w:t>
      </w:r>
      <w:r>
        <w:rPr>
          <w:rFonts w:hint="eastAsia"/>
        </w:rPr>
        <w:t>委员会注意到自审议初步报告以来建立了佛兰芒区儿童权利专员。委员会承认法语区儿童权利专员和争取平等机会和反对种族歧视中心的活动。然而，委员会表示关切的是，没有独立的机构来监督《公约》的执行并有权受理德语区儿童的申诉，在联邦一级也没有。</w:t>
      </w:r>
    </w:p>
    <w:p w:rsidR="00000000" w:rsidRDefault="00000000">
      <w:pPr>
        <w:rPr>
          <w:rFonts w:ascii="Time New Roman" w:eastAsia="SimHei" w:hAnsi="Time New Roman" w:hint="eastAsia"/>
        </w:rPr>
      </w:pPr>
      <w:r>
        <w:rPr>
          <w:rFonts w:hint="eastAsia"/>
        </w:rPr>
        <w:tab/>
        <w:t>1</w:t>
      </w:r>
      <w:r>
        <w:t>04.</w:t>
      </w:r>
      <w:r>
        <w:rPr>
          <w:rFonts w:hint="eastAsia"/>
        </w:rPr>
        <w:t xml:space="preserve">  </w:t>
      </w:r>
      <w:r>
        <w:rPr>
          <w:rFonts w:ascii="Time New Roman" w:eastAsia="SimHei" w:hAnsi="Time New Roman" w:hint="eastAsia"/>
        </w:rPr>
        <w:t>委员会建议缔约国：</w:t>
      </w:r>
    </w:p>
    <w:p w:rsidR="00000000" w:rsidRDefault="00000000">
      <w:pPr>
        <w:numPr>
          <w:ilvl w:val="0"/>
          <w:numId w:val="686"/>
        </w:numPr>
        <w:rPr>
          <w:rFonts w:ascii="Time New Roman" w:eastAsia="SimHei" w:hAnsi="Time New Roman" w:hint="eastAsia"/>
        </w:rPr>
      </w:pPr>
      <w:r>
        <w:rPr>
          <w:rFonts w:ascii="Time New Roman" w:eastAsia="SimHei" w:hAnsi="Time New Roman" w:hint="eastAsia"/>
        </w:rPr>
        <w:t>根据巴黎原则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，在德语区和联邦一级建立独立的人权机构，以监测和评估在执行《公约》方面的进展。这些机构应便于儿童申诉，有权以关心儿童的方式受理和调查侵犯儿童权利的申诉并有效地解决这些问题；</w:t>
      </w:r>
    </w:p>
    <w:p w:rsidR="00000000" w:rsidRDefault="00000000">
      <w:pPr>
        <w:numPr>
          <w:ilvl w:val="0"/>
          <w:numId w:val="686"/>
        </w:numPr>
        <w:spacing w:after="240"/>
        <w:rPr>
          <w:rFonts w:hint="eastAsia"/>
        </w:rPr>
      </w:pPr>
      <w:r>
        <w:rPr>
          <w:rFonts w:ascii="Time New Roman" w:eastAsia="SimHei" w:hAnsi="Time New Roman" w:hint="eastAsia"/>
        </w:rPr>
        <w:t>确保所有人权机构对所对口的立法机构具有正式的咨询职能，这些机构之间应建立正式的联络。</w:t>
      </w:r>
    </w:p>
    <w:p w:rsidR="00000000" w:rsidRDefault="00000000">
      <w:pPr>
        <w:pStyle w:val="Heading4"/>
        <w:rPr>
          <w:rFonts w:hint="eastAsia"/>
        </w:rPr>
      </w:pPr>
      <w:r>
        <w:rPr>
          <w:rFonts w:hint="eastAsia"/>
        </w:rPr>
        <w:t>收集数据</w:t>
      </w:r>
    </w:p>
    <w:p w:rsidR="00000000" w:rsidRDefault="00000000">
      <w:pPr>
        <w:rPr>
          <w:rFonts w:hint="eastAsia"/>
        </w:rPr>
      </w:pPr>
      <w:r>
        <w:rPr>
          <w:rFonts w:hint="eastAsia"/>
        </w:rPr>
        <w:tab/>
        <w:t>1</w:t>
      </w:r>
      <w:r>
        <w:t>05.</w:t>
      </w:r>
      <w:r>
        <w:rPr>
          <w:rFonts w:hint="eastAsia"/>
        </w:rPr>
        <w:t xml:space="preserve">  </w:t>
      </w:r>
      <w:r>
        <w:rPr>
          <w:rFonts w:hint="eastAsia"/>
        </w:rPr>
        <w:t>委员会欢迎附在问题清单之后的统计附件；注意到已采取措施来改进受理庇护要求的办事机关的数据收集工作；并欢迎有消息表明将在少年犯罪国家研究论坛范围内建立一个数据问题的工作组。尽管如此，对于其以往的结论性意见，委员会仍表示关切的是，没有一个全国性的机制来收集和分析公约所涵盖的各领域的数据。</w:t>
      </w:r>
    </w:p>
    <w:p w:rsidR="00000000" w:rsidRDefault="00000000">
      <w:pPr>
        <w:spacing w:after="240"/>
        <w:rPr>
          <w:rFonts w:ascii="Time New Roman" w:eastAsia="SimHei" w:hAnsi="Time New Roman" w:hint="eastAsia"/>
        </w:rPr>
      </w:pPr>
      <w:r>
        <w:rPr>
          <w:rFonts w:hint="eastAsia"/>
        </w:rPr>
        <w:tab/>
        <w:t>1</w:t>
      </w:r>
      <w:r>
        <w:t>06.</w:t>
      </w:r>
      <w:r>
        <w:rPr>
          <w:rFonts w:hint="eastAsia"/>
        </w:rPr>
        <w:t xml:space="preserve">  </w:t>
      </w:r>
      <w:r>
        <w:rPr>
          <w:rFonts w:ascii="Time New Roman" w:eastAsia="SimHei" w:hAnsi="Time New Roman" w:hint="eastAsia"/>
        </w:rPr>
        <w:t>委员会建议缔约国建立一个全国性的体系以便对公约所涵盖的所有领域收集有关</w:t>
      </w:r>
      <w:r>
        <w:rPr>
          <w:rFonts w:ascii="Time New Roman" w:eastAsia="SimHei" w:hAnsi="Time New Roman" w:hint="eastAsia"/>
          <w:b/>
        </w:rPr>
        <w:t>18</w:t>
      </w:r>
      <w:r>
        <w:rPr>
          <w:rFonts w:ascii="Time New Roman" w:eastAsia="SimHei" w:hAnsi="Time New Roman" w:hint="eastAsia"/>
        </w:rPr>
        <w:t>岁以下所有人的分类数据，包括最脆弱的群体</w:t>
      </w:r>
      <w:r>
        <w:rPr>
          <w:rFonts w:ascii="Time New Roman" w:eastAsia="SimHei" w:hAnsi="Time New Roman" w:hint="eastAsia"/>
        </w:rPr>
        <w:t>(</w:t>
      </w:r>
      <w:r>
        <w:rPr>
          <w:rFonts w:ascii="Time New Roman" w:eastAsia="SimHei" w:hAnsi="Time New Roman" w:hint="eastAsia"/>
        </w:rPr>
        <w:t>例如非国民、残疾儿童、经济上处于不利地位家庭的儿童、与法律相冲突的儿童等</w:t>
      </w:r>
      <w:r>
        <w:rPr>
          <w:rFonts w:ascii="Time New Roman" w:eastAsia="SimHei" w:hAnsi="Time New Roman" w:hint="eastAsia"/>
        </w:rPr>
        <w:t>)</w:t>
      </w:r>
      <w:r>
        <w:rPr>
          <w:rFonts w:ascii="Time New Roman" w:eastAsia="SimHei" w:hAnsi="Time New Roman" w:hint="eastAsia"/>
        </w:rPr>
        <w:t>。并利用这些数据来评估进展和制订执行《公约》的各项政策。</w:t>
      </w:r>
    </w:p>
    <w:p w:rsidR="00000000" w:rsidRDefault="00000000">
      <w:pPr>
        <w:pStyle w:val="Heading4"/>
        <w:rPr>
          <w:rFonts w:hint="eastAsia"/>
        </w:rPr>
      </w:pPr>
      <w:r>
        <w:rPr>
          <w:rFonts w:hint="eastAsia"/>
        </w:rPr>
        <w:t>培训</w:t>
      </w:r>
      <w:r>
        <w:rPr>
          <w:rFonts w:hint="eastAsia"/>
        </w:rPr>
        <w:t>/</w:t>
      </w:r>
      <w:r>
        <w:rPr>
          <w:rFonts w:hint="eastAsia"/>
        </w:rPr>
        <w:t>宣传《公约》</w:t>
      </w:r>
    </w:p>
    <w:p w:rsidR="00000000" w:rsidRDefault="00000000">
      <w:pPr>
        <w:rPr>
          <w:rFonts w:hint="eastAsia"/>
        </w:rPr>
      </w:pPr>
      <w:r>
        <w:rPr>
          <w:rFonts w:hint="eastAsia"/>
        </w:rPr>
        <w:tab/>
        <w:t>1</w:t>
      </w:r>
      <w:r>
        <w:t>07.</w:t>
      </w:r>
      <w:r>
        <w:rPr>
          <w:rFonts w:hint="eastAsia"/>
        </w:rPr>
        <w:t xml:space="preserve">  </w:t>
      </w:r>
      <w:r>
        <w:rPr>
          <w:rFonts w:hint="eastAsia"/>
        </w:rPr>
        <w:t>委员会欢迎有信息表明缔约国已提供初步报告、讨论初步报告的各次会议的简要记录以及委员会的结论性意见的汇编。委员会还欢迎关于为残疾儿童提供特殊出版物的信息。然而，委员会感到关切的是，缔约国没有系统和有的放矢地就《公约》进行足够的宣传、教育和培训活动。</w:t>
      </w:r>
    </w:p>
    <w:p w:rsidR="00000000" w:rsidRDefault="00000000">
      <w:pPr>
        <w:rPr>
          <w:rFonts w:ascii="Time New Roman" w:eastAsia="SimHei" w:hAnsi="Time New Roman" w:hint="eastAsia"/>
        </w:rPr>
      </w:pPr>
      <w:r>
        <w:rPr>
          <w:rFonts w:hint="eastAsia"/>
        </w:rPr>
        <w:tab/>
        <w:t>1</w:t>
      </w:r>
      <w:r>
        <w:t>08.</w:t>
      </w:r>
      <w:r>
        <w:rPr>
          <w:rFonts w:hint="eastAsia"/>
        </w:rPr>
        <w:t xml:space="preserve">  </w:t>
      </w:r>
      <w:r>
        <w:rPr>
          <w:rFonts w:ascii="Time New Roman" w:eastAsia="SimHei" w:hAnsi="Time New Roman" w:hint="eastAsia"/>
        </w:rPr>
        <w:t>委员会建议缔约国：</w:t>
      </w:r>
    </w:p>
    <w:p w:rsidR="00000000" w:rsidRDefault="00000000">
      <w:pPr>
        <w:numPr>
          <w:ilvl w:val="0"/>
          <w:numId w:val="687"/>
        </w:numPr>
        <w:rPr>
          <w:rFonts w:ascii="Time New Roman" w:eastAsia="SimHei" w:hAnsi="Time New Roman" w:hint="eastAsia"/>
        </w:rPr>
      </w:pPr>
      <w:r>
        <w:rPr>
          <w:rFonts w:ascii="Time New Roman" w:eastAsia="SimHei" w:hAnsi="Time New Roman" w:hint="eastAsia"/>
        </w:rPr>
        <w:t>加强和启动其宣传有关《公约》信息的方案以及方案在儿童和家长中、民间团体和政府所有部门和级别中执行的工作，包括各种面向脆弱群体的举措，例如新移民；</w:t>
      </w:r>
    </w:p>
    <w:p w:rsidR="00000000" w:rsidRDefault="00000000">
      <w:pPr>
        <w:numPr>
          <w:ilvl w:val="0"/>
          <w:numId w:val="687"/>
        </w:numPr>
        <w:spacing w:after="320"/>
        <w:rPr>
          <w:rFonts w:ascii="Time New Roman" w:eastAsia="SimHei" w:hAnsi="Time New Roman" w:hint="eastAsia"/>
        </w:rPr>
      </w:pPr>
      <w:r>
        <w:rPr>
          <w:rFonts w:ascii="Time New Roman" w:eastAsia="SimHei" w:hAnsi="Time New Roman" w:hint="eastAsia"/>
        </w:rPr>
        <w:t>制定系统性和经常性的有关人权，包括儿童权利的培训方案，针对为儿童服务和对儿童工作的所有职业群体</w:t>
      </w:r>
      <w:r>
        <w:rPr>
          <w:rFonts w:ascii="Time New Roman" w:eastAsia="SimHei" w:hAnsi="Time New Roman" w:hint="eastAsia"/>
        </w:rPr>
        <w:t>(</w:t>
      </w:r>
      <w:r>
        <w:rPr>
          <w:rFonts w:ascii="Time New Roman" w:eastAsia="SimHei" w:hAnsi="Time New Roman" w:hint="eastAsia"/>
        </w:rPr>
        <w:t>例如法官、律师、执法官员、公务员、在儿童机构和拘留场所工作的人员、教师和卫生人员</w:t>
      </w:r>
      <w:r>
        <w:rPr>
          <w:rFonts w:ascii="Time New Roman" w:eastAsia="SimHei" w:hAnsi="Time New Roman" w:hint="eastAsia"/>
        </w:rPr>
        <w:t>)</w:t>
      </w:r>
      <w:r>
        <w:rPr>
          <w:rFonts w:ascii="Time New Roman" w:eastAsia="SimHei" w:hAnsi="Time New Roman" w:hint="eastAsia"/>
        </w:rPr>
        <w:t>。</w:t>
      </w:r>
    </w:p>
    <w:p w:rsidR="00000000" w:rsidRDefault="00000000">
      <w:pPr>
        <w:pStyle w:val="Heading3"/>
        <w:rPr>
          <w:rFonts w:hint="eastAsia"/>
        </w:rPr>
      </w:pPr>
      <w:r>
        <w:rPr>
          <w:rFonts w:hint="eastAsia"/>
          <w:u w:val="none"/>
        </w:rPr>
        <w:t>2</w:t>
      </w:r>
      <w:r>
        <w:rPr>
          <w:u w:val="none"/>
        </w:rPr>
        <w:t>.</w:t>
      </w:r>
      <w:r>
        <w:rPr>
          <w:rFonts w:hint="eastAsia"/>
          <w:u w:val="none"/>
        </w:rPr>
        <w:t xml:space="preserve">  </w:t>
      </w:r>
      <w:r>
        <w:rPr>
          <w:rFonts w:hint="eastAsia"/>
        </w:rPr>
        <w:t>总</w:t>
      </w:r>
      <w:r>
        <w:t xml:space="preserve"> </w:t>
      </w:r>
      <w:r>
        <w:rPr>
          <w:rFonts w:hint="eastAsia"/>
        </w:rPr>
        <w:t>原</w:t>
      </w:r>
      <w:r>
        <w:rPr>
          <w:rFonts w:hint="eastAsia"/>
        </w:rPr>
        <w:t xml:space="preserve"> </w:t>
      </w:r>
      <w:r>
        <w:rPr>
          <w:rFonts w:hint="eastAsia"/>
        </w:rPr>
        <w:t>则</w:t>
      </w:r>
    </w:p>
    <w:p w:rsidR="00000000" w:rsidRDefault="00000000">
      <w:pPr>
        <w:pStyle w:val="Heading4"/>
        <w:rPr>
          <w:rFonts w:hint="eastAsia"/>
        </w:rPr>
      </w:pPr>
      <w:r>
        <w:rPr>
          <w:rFonts w:hint="eastAsia"/>
        </w:rPr>
        <w:t>不受歧视的权利</w:t>
      </w:r>
    </w:p>
    <w:p w:rsidR="00000000" w:rsidRDefault="00000000">
      <w:pPr>
        <w:rPr>
          <w:rFonts w:hint="eastAsia"/>
        </w:rPr>
      </w:pPr>
      <w:r>
        <w:rPr>
          <w:rFonts w:hint="eastAsia"/>
        </w:rPr>
        <w:tab/>
        <w:t xml:space="preserve">109.  </w:t>
      </w:r>
      <w:r>
        <w:rPr>
          <w:rFonts w:hint="eastAsia"/>
        </w:rPr>
        <w:t>委员会欢迎</w:t>
      </w:r>
      <w:r>
        <w:rPr>
          <w:rFonts w:hint="eastAsia"/>
        </w:rPr>
        <w:t>2000</w:t>
      </w:r>
      <w:r>
        <w:rPr>
          <w:rFonts w:hint="eastAsia"/>
        </w:rPr>
        <w:t>年</w:t>
      </w:r>
      <w:r>
        <w:rPr>
          <w:rFonts w:hint="eastAsia"/>
        </w:rPr>
        <w:t>3</w:t>
      </w:r>
      <w:r>
        <w:rPr>
          <w:rFonts w:hint="eastAsia"/>
        </w:rPr>
        <w:t>月的法令扩大了争取平等机会和反对种族主义中心的授权，包括了所有形式的歧视，包括性别、性取向、出生、公民地位、身体不健康、年龄以及残疾等理由。委员会对针对少数人的种族主义事件表示关切；还关切贫困儿童、非比利时儿童、包括孤身未成年人，以及残疾儿童在享受经济和社会权利方面的不平等，特别是在保健和教育方面。</w:t>
      </w:r>
    </w:p>
    <w:p w:rsidR="00000000" w:rsidRDefault="00000000">
      <w:pPr>
        <w:rPr>
          <w:rFonts w:ascii="Time New Roman" w:eastAsia="SimHei" w:hAnsi="Time New Roman" w:hint="eastAsia"/>
        </w:rPr>
      </w:pPr>
      <w:r>
        <w:rPr>
          <w:rFonts w:hint="eastAsia"/>
        </w:rPr>
        <w:tab/>
        <w:t xml:space="preserve">110.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条，委员会建议缔约国：</w:t>
      </w:r>
    </w:p>
    <w:p w:rsidR="00000000" w:rsidRDefault="00000000">
      <w:pPr>
        <w:numPr>
          <w:ilvl w:val="0"/>
          <w:numId w:val="688"/>
        </w:numPr>
        <w:rPr>
          <w:rFonts w:ascii="Time New Roman" w:eastAsia="SimHei" w:hAnsi="Time New Roman" w:hint="eastAsia"/>
        </w:rPr>
      </w:pPr>
      <w:r>
        <w:rPr>
          <w:rFonts w:ascii="Time New Roman" w:eastAsia="SimHei" w:hAnsi="Time New Roman" w:hint="eastAsia"/>
        </w:rPr>
        <w:t>采取一切适当措施，例如全面的公众教育运动，以防止和打击负面的社会态度，并执行消除种族歧视委员会的有关建议</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688"/>
        </w:numPr>
        <w:rPr>
          <w:rFonts w:ascii="Time New Roman" w:eastAsia="SimHei" w:hAnsi="Time New Roman" w:hint="eastAsia"/>
        </w:rPr>
      </w:pPr>
      <w:r>
        <w:rPr>
          <w:rFonts w:ascii="Time New Roman" w:eastAsia="SimHei" w:hAnsi="Time New Roman" w:hint="eastAsia"/>
        </w:rPr>
        <w:t>采取一切必要的措施以确保其管辖范围内的所有儿童不受歧视地享受《公约》规定的所有权利；</w:t>
      </w:r>
    </w:p>
    <w:p w:rsidR="00000000" w:rsidRDefault="00000000">
      <w:pPr>
        <w:numPr>
          <w:ilvl w:val="0"/>
          <w:numId w:val="688"/>
        </w:numPr>
        <w:rPr>
          <w:rFonts w:ascii="Time New Roman" w:eastAsia="SimHei" w:hAnsi="Time New Roman" w:hint="eastAsia"/>
        </w:rPr>
      </w:pPr>
      <w:r>
        <w:rPr>
          <w:rFonts w:ascii="Time New Roman" w:eastAsia="SimHei" w:hAnsi="Time New Roman" w:hint="eastAsia"/>
        </w:rPr>
        <w:t>继续将各种资源和社会服务优先用于属于最脆弱群体的儿童并以他们为目标；</w:t>
      </w:r>
    </w:p>
    <w:p w:rsidR="00000000" w:rsidRDefault="00000000">
      <w:pPr>
        <w:numPr>
          <w:ilvl w:val="0"/>
          <w:numId w:val="688"/>
        </w:numPr>
        <w:rPr>
          <w:rFonts w:ascii="Time New Roman" w:eastAsia="SimHei" w:hAnsi="Time New Roman" w:hint="eastAsia"/>
        </w:rPr>
      </w:pPr>
      <w:r>
        <w:rPr>
          <w:rFonts w:ascii="Time New Roman" w:eastAsia="SimHei" w:hAnsi="Time New Roman" w:hint="eastAsia"/>
        </w:rPr>
        <w:t>审查对残疾儿童的现有政策和做法，包括立法草案，适当考虑到《残疾人机会均等标准规则》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，以及委员会在关于残疾儿童一般性讨论日通过的建议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w:t>
      </w:r>
    </w:p>
    <w:p w:rsidR="00000000" w:rsidRDefault="00000000">
      <w:pPr>
        <w:spacing w:after="240"/>
        <w:rPr>
          <w:rFonts w:ascii="Time New Roman" w:eastAsia="SimHei" w:hAnsi="Time New Roman" w:hint="eastAsia"/>
        </w:rPr>
      </w:pPr>
      <w:r>
        <w:rPr>
          <w:rFonts w:hint="eastAsia"/>
        </w:rPr>
        <w:tab/>
        <w:t xml:space="preserve">111.  </w:t>
      </w:r>
      <w:r>
        <w:rPr>
          <w:rFonts w:ascii="Time New Roman" w:eastAsia="SimHei" w:hAnsi="Time New Roman" w:hint="eastAsia"/>
        </w:rPr>
        <w:t>委员会请在下次定期报告中具体说明为执行</w:t>
      </w:r>
      <w:r>
        <w:rPr>
          <w:rFonts w:ascii="Time New Roman" w:eastAsia="SimHei" w:hAnsi="Time New Roman" w:hint="eastAsia"/>
          <w:b/>
        </w:rPr>
        <w:t>2001</w:t>
      </w:r>
      <w:r>
        <w:rPr>
          <w:rFonts w:ascii="Time New Roman" w:eastAsia="SimHei" w:hAnsi="Time New Roman" w:hint="eastAsia"/>
        </w:rPr>
        <w:t>年反对种族主义、种族歧视、仇外心理和相关不容忍现象世界会议通过的《宣言和行动纲领》，缔约国采取了哪些与《儿童权利公约》有关的措施和计划，要考虑到关于《公约》第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112.  </w:t>
      </w:r>
      <w:r>
        <w:rPr>
          <w:rFonts w:hint="eastAsia"/>
        </w:rPr>
        <w:t>委员会欢迎有消息表明，在缔约国的支持下已建立了一些机构，通过这些机构儿童可发表他们的意见。这些机构包括各种会议、关于儿童权利的培训班、学校和社区中的委员会，以及“你怎么看？”项目。然而委员会感到关切的是，儿童没有充分了解他们如何能对影响到他们的政策提供投入，也不了解如何使他们的意见在被征求后得到考虑；还没有对中小学生参与学校治理，包括学校规章制度和纪律管理方面的领域，予以足够的重视。对于影响到儿童的法庭或行政程序，委员会感到关切的是，根据司法第</w:t>
      </w:r>
      <w:r>
        <w:rPr>
          <w:rFonts w:hint="eastAsia"/>
        </w:rPr>
        <w:t>931</w:t>
      </w:r>
      <w:r>
        <w:rPr>
          <w:rFonts w:hint="eastAsia"/>
        </w:rPr>
        <w:t>条发表意见的权利基本上是斟酌性的，并且儿童的这种权利得不到足够的保障。委员会欢迎关于这方面的一项法律草案的信息。</w:t>
      </w:r>
    </w:p>
    <w:p w:rsidR="00000000" w:rsidRDefault="00000000">
      <w:pPr>
        <w:spacing w:after="240"/>
        <w:rPr>
          <w:rFonts w:ascii="Time New Roman" w:eastAsia="SimHei" w:hAnsi="Time New Roman" w:hint="eastAsia"/>
        </w:rPr>
      </w:pPr>
      <w:r>
        <w:rPr>
          <w:rFonts w:hint="eastAsia"/>
        </w:rPr>
        <w:tab/>
        <w:t xml:space="preserve">113.  </w:t>
      </w:r>
      <w:r>
        <w:rPr>
          <w:rFonts w:ascii="Time New Roman" w:eastAsia="SimHei" w:hAnsi="Time New Roman" w:hint="eastAsia"/>
        </w:rPr>
        <w:t>委员会建议缔约国根据第</w:t>
      </w:r>
      <w:r>
        <w:rPr>
          <w:rFonts w:ascii="Time New Roman" w:eastAsia="SimHei" w:hAnsi="Time New Roman" w:hint="eastAsia"/>
          <w:b/>
        </w:rPr>
        <w:t>12</w:t>
      </w:r>
      <w:r>
        <w:rPr>
          <w:rFonts w:ascii="Time New Roman" w:eastAsia="SimHei" w:hAnsi="Time New Roman" w:hint="eastAsia"/>
        </w:rPr>
        <w:t>条采取进一步的步骤推动和促进儿童积极参与社会，包括学校。此外，委员会建议，管辖法院程序和行政诉讼程序的立法应确保能够形成其自己看法的儿童有权表达这些看法，并对他们的看法予以适当重视。</w:t>
      </w:r>
    </w:p>
    <w:p w:rsidR="00000000" w:rsidRDefault="00000000">
      <w:pPr>
        <w:pStyle w:val="Heading3"/>
        <w:rPr>
          <w:rFonts w:hint="eastAsia"/>
        </w:rPr>
      </w:pPr>
      <w:r>
        <w:rPr>
          <w:rFonts w:hint="eastAsia"/>
          <w:u w:val="none"/>
        </w:rPr>
        <w:t>3</w:t>
      </w:r>
      <w:r>
        <w:rPr>
          <w:u w:val="none"/>
        </w:rPr>
        <w:t>.</w:t>
      </w:r>
      <w:r>
        <w:rPr>
          <w:rFonts w:hint="eastAsia"/>
          <w:u w:val="none"/>
        </w:rPr>
        <w:t xml:space="preserve">  </w:t>
      </w:r>
      <w:r>
        <w:rPr>
          <w:rFonts w:hint="eastAsia"/>
        </w:rPr>
        <w:t>公民权利和自由</w:t>
      </w:r>
    </w:p>
    <w:p w:rsidR="00000000" w:rsidRDefault="00000000">
      <w:pPr>
        <w:pStyle w:val="Heading4"/>
        <w:rPr>
          <w:rFonts w:hint="eastAsia"/>
        </w:rPr>
      </w:pPr>
      <w:r>
        <w:rPr>
          <w:rFonts w:hint="eastAsia"/>
        </w:rPr>
        <w:t>暴力</w:t>
      </w:r>
      <w:r>
        <w:rPr>
          <w:rFonts w:hint="eastAsia"/>
        </w:rPr>
        <w:t>/</w:t>
      </w:r>
      <w:r>
        <w:rPr>
          <w:rFonts w:hint="eastAsia"/>
        </w:rPr>
        <w:t>虐待</w:t>
      </w:r>
      <w:r>
        <w:rPr>
          <w:rFonts w:hint="eastAsia"/>
        </w:rPr>
        <w:t>/</w:t>
      </w:r>
      <w:r>
        <w:rPr>
          <w:rFonts w:hint="eastAsia"/>
        </w:rPr>
        <w:t>忽视</w:t>
      </w:r>
      <w:r>
        <w:rPr>
          <w:rFonts w:hint="eastAsia"/>
        </w:rPr>
        <w:t>/</w:t>
      </w:r>
      <w:r>
        <w:rPr>
          <w:rFonts w:hint="eastAsia"/>
        </w:rPr>
        <w:t>凌辱</w:t>
      </w:r>
    </w:p>
    <w:p w:rsidR="00000000" w:rsidRDefault="00000000">
      <w:pPr>
        <w:rPr>
          <w:rFonts w:hint="eastAsia"/>
        </w:rPr>
      </w:pPr>
      <w:r>
        <w:rPr>
          <w:rFonts w:hint="eastAsia"/>
        </w:rPr>
        <w:tab/>
        <w:t xml:space="preserve">114.  </w:t>
      </w:r>
      <w:r>
        <w:rPr>
          <w:rFonts w:hint="eastAsia"/>
        </w:rPr>
        <w:t>委员会满意地注意到在虐待儿童，包括性虐待方面所采取的许多举措，例如</w:t>
      </w:r>
      <w:r>
        <w:rPr>
          <w:rFonts w:hint="eastAsia"/>
        </w:rPr>
        <w:t>(2000</w:t>
      </w:r>
      <w:r>
        <w:rPr>
          <w:rFonts w:hint="eastAsia"/>
        </w:rPr>
        <w:t>年</w:t>
      </w:r>
      <w:r>
        <w:rPr>
          <w:rFonts w:hint="eastAsia"/>
        </w:rPr>
        <w:t>11</w:t>
      </w:r>
      <w:r>
        <w:rPr>
          <w:rFonts w:hint="eastAsia"/>
        </w:rPr>
        <w:t>月</w:t>
      </w:r>
      <w:r>
        <w:rPr>
          <w:rFonts w:hint="eastAsia"/>
        </w:rPr>
        <w:t>28</w:t>
      </w:r>
      <w:r>
        <w:rPr>
          <w:rFonts w:hint="eastAsia"/>
        </w:rPr>
        <w:t>日的</w:t>
      </w:r>
      <w:r>
        <w:rPr>
          <w:rFonts w:hint="eastAsia"/>
        </w:rPr>
        <w:t>)</w:t>
      </w:r>
      <w:r>
        <w:rPr>
          <w:rFonts w:hint="eastAsia"/>
        </w:rPr>
        <w:t>关于对未成年人提供刑事保护的法律、对刑法的修正案以及通过保护儿童的道义、身体和性健全的宪法第</w:t>
      </w:r>
      <w:r>
        <w:rPr>
          <w:rFonts w:hint="eastAsia"/>
        </w:rPr>
        <w:t>22</w:t>
      </w:r>
      <w:r>
        <w:rPr>
          <w:rFonts w:hint="eastAsia"/>
        </w:rPr>
        <w:t>条之二。但是，委员会仍然表示关切的是，法律没有明确禁止体罚。</w:t>
      </w:r>
    </w:p>
    <w:p w:rsidR="00000000" w:rsidRDefault="00000000">
      <w:pPr>
        <w:rPr>
          <w:rFonts w:ascii="Time New Roman" w:eastAsia="SimHei" w:hAnsi="Time New Roman" w:hint="eastAsia"/>
        </w:rPr>
      </w:pPr>
      <w:r>
        <w:rPr>
          <w:rFonts w:hint="eastAsia"/>
        </w:rPr>
        <w:tab/>
        <w:t xml:space="preserve">115.  </w:t>
      </w:r>
      <w:r>
        <w:rPr>
          <w:rFonts w:ascii="Time New Roman" w:eastAsia="SimHei" w:hAnsi="Time New Roman" w:hint="eastAsia"/>
        </w:rPr>
        <w:t>委员会建议缔约国：</w:t>
      </w:r>
    </w:p>
    <w:p w:rsidR="00000000" w:rsidRDefault="00000000">
      <w:pPr>
        <w:numPr>
          <w:ilvl w:val="0"/>
          <w:numId w:val="689"/>
        </w:numPr>
        <w:rPr>
          <w:rFonts w:ascii="Time New Roman" w:eastAsia="SimHei" w:hAnsi="Time New Roman" w:hint="eastAsia"/>
        </w:rPr>
      </w:pPr>
      <w:r>
        <w:rPr>
          <w:rFonts w:ascii="Time New Roman" w:eastAsia="SimHei" w:hAnsi="Time New Roman" w:hint="eastAsia"/>
        </w:rPr>
        <w:t>采取立法措施，禁止在家庭、学校和其他机构内对儿童进行体罚；</w:t>
      </w:r>
    </w:p>
    <w:p w:rsidR="00000000" w:rsidRDefault="00000000">
      <w:pPr>
        <w:numPr>
          <w:ilvl w:val="0"/>
          <w:numId w:val="689"/>
        </w:numPr>
        <w:rPr>
          <w:rFonts w:ascii="Time New Roman" w:eastAsia="SimHei" w:hAnsi="Time New Roman" w:hint="eastAsia"/>
        </w:rPr>
      </w:pPr>
      <w:r>
        <w:rPr>
          <w:rFonts w:ascii="Time New Roman" w:eastAsia="SimHei" w:hAnsi="Time New Roman" w:hint="eastAsia"/>
        </w:rPr>
        <w:t>继续开展有关体罚的不良后果的公众教育运动，促进积极和非暴力的惩戒形式；</w:t>
      </w:r>
    </w:p>
    <w:p w:rsidR="00000000" w:rsidRDefault="00000000">
      <w:pPr>
        <w:numPr>
          <w:ilvl w:val="0"/>
          <w:numId w:val="689"/>
        </w:numPr>
        <w:rPr>
          <w:rFonts w:ascii="Time New Roman" w:eastAsia="SimHei" w:hAnsi="Time New Roman" w:hint="eastAsia"/>
        </w:rPr>
      </w:pPr>
      <w:r>
        <w:rPr>
          <w:rFonts w:ascii="Time New Roman" w:eastAsia="SimHei" w:hAnsi="Time New Roman" w:hint="eastAsia"/>
        </w:rPr>
        <w:t>建立有效的程序和机制，以接受、监督和调查有关申诉并在必要时进行干预；</w:t>
      </w:r>
    </w:p>
    <w:p w:rsidR="00000000" w:rsidRDefault="00000000">
      <w:pPr>
        <w:numPr>
          <w:ilvl w:val="0"/>
          <w:numId w:val="689"/>
        </w:numPr>
        <w:rPr>
          <w:rFonts w:ascii="Time New Roman" w:eastAsia="SimHei" w:hAnsi="Time New Roman" w:hint="eastAsia"/>
        </w:rPr>
      </w:pPr>
      <w:r>
        <w:rPr>
          <w:rFonts w:ascii="Time New Roman" w:eastAsia="SimHei" w:hAnsi="Time New Roman" w:hint="eastAsia"/>
        </w:rPr>
        <w:t>起诉虐待案件，确保受虐待儿童不在法律诉讼中成为受害者，并保护其隐私；</w:t>
      </w:r>
    </w:p>
    <w:p w:rsidR="00000000" w:rsidRDefault="00000000">
      <w:pPr>
        <w:numPr>
          <w:ilvl w:val="0"/>
          <w:numId w:val="689"/>
        </w:numPr>
        <w:rPr>
          <w:rFonts w:ascii="Time New Roman" w:eastAsia="SimHei" w:hAnsi="Time New Roman" w:hint="eastAsia"/>
        </w:rPr>
      </w:pPr>
      <w:r>
        <w:rPr>
          <w:rFonts w:ascii="Time New Roman" w:eastAsia="SimHei" w:hAnsi="Time New Roman" w:hint="eastAsia"/>
        </w:rPr>
        <w:t>安排向受害者提供关怀照顾，使其康复和重返社会；</w:t>
      </w:r>
    </w:p>
    <w:p w:rsidR="00000000" w:rsidRDefault="00000000">
      <w:pPr>
        <w:numPr>
          <w:ilvl w:val="0"/>
          <w:numId w:val="689"/>
        </w:numPr>
        <w:rPr>
          <w:rFonts w:ascii="Time New Roman" w:eastAsia="SimHei" w:hAnsi="Time New Roman" w:hint="eastAsia"/>
        </w:rPr>
      </w:pPr>
      <w:r>
        <w:rPr>
          <w:rFonts w:ascii="Time New Roman" w:eastAsia="SimHei" w:hAnsi="Time New Roman" w:hint="eastAsia"/>
        </w:rPr>
        <w:t>加强报告制度，由保密中心对受虐待的儿童提供充分的支持，对教师、执法官员、护理人员、法官和医务人员进行识别、报告和管理虐待案件方面的培训。</w:t>
      </w:r>
    </w:p>
    <w:p w:rsidR="00000000" w:rsidRDefault="00000000">
      <w:pPr>
        <w:pStyle w:val="Heading4"/>
        <w:rPr>
          <w:rFonts w:hint="eastAsia"/>
        </w:rPr>
      </w:pPr>
      <w:r>
        <w:rPr>
          <w:rFonts w:hint="eastAsia"/>
        </w:rPr>
        <w:t>人权教育</w:t>
      </w:r>
    </w:p>
    <w:p w:rsidR="00000000" w:rsidRDefault="00000000">
      <w:pPr>
        <w:rPr>
          <w:rFonts w:hint="eastAsia"/>
        </w:rPr>
      </w:pPr>
      <w:r>
        <w:rPr>
          <w:rFonts w:hint="eastAsia"/>
        </w:rPr>
        <w:tab/>
        <w:t xml:space="preserve">116.  </w:t>
      </w:r>
      <w:r>
        <w:rPr>
          <w:rFonts w:hint="eastAsia"/>
        </w:rPr>
        <w:t>委员会关切地注意到，《公约》第</w:t>
      </w:r>
      <w:r>
        <w:rPr>
          <w:rFonts w:hint="eastAsia"/>
        </w:rPr>
        <w:t>29</w:t>
      </w:r>
      <w:r>
        <w:rPr>
          <w:rFonts w:hint="eastAsia"/>
        </w:rPr>
        <w:t>条概述的教育的目的，包括发展和尊重人权、容忍以及男女平等、宗教和种族少数平等，并没有明确地成为缔约国全国课程的一部分。</w:t>
      </w:r>
    </w:p>
    <w:p w:rsidR="00000000" w:rsidRDefault="00000000">
      <w:pPr>
        <w:spacing w:after="320"/>
        <w:rPr>
          <w:rFonts w:ascii="Time New Roman" w:eastAsia="SimHei" w:hAnsi="Time New Roman" w:hint="eastAsia"/>
        </w:rPr>
      </w:pPr>
      <w:r>
        <w:rPr>
          <w:rFonts w:hint="eastAsia"/>
        </w:rPr>
        <w:tab/>
        <w:t xml:space="preserve">117.  </w:t>
      </w:r>
      <w:r>
        <w:rPr>
          <w:rFonts w:ascii="Time New Roman" w:eastAsia="SimHei" w:hAnsi="Time New Roman" w:hint="eastAsia"/>
        </w:rPr>
        <w:t>委员会建议缔约国考虑到委员会关于教育目的的第</w:t>
      </w:r>
      <w:r>
        <w:rPr>
          <w:rFonts w:ascii="Time New Roman" w:eastAsia="SimHei" w:hAnsi="Time New Roman" w:hint="eastAsia"/>
          <w:b/>
        </w:rPr>
        <w:t>1</w:t>
      </w:r>
      <w:r>
        <w:rPr>
          <w:rFonts w:ascii="Time New Roman" w:eastAsia="SimHei" w:hAnsi="Time New Roman" w:hint="eastAsia"/>
        </w:rPr>
        <w:t>号一般性意见，将包括儿童权利在内的人权教育列入所有中小学的课程，特别是关于发展和尊重人权、容忍以及男女平等、宗教和种族少数平等。</w:t>
      </w:r>
    </w:p>
    <w:p w:rsidR="00000000" w:rsidRDefault="00000000">
      <w:pPr>
        <w:pStyle w:val="Heading3"/>
        <w:rPr>
          <w:rFonts w:hint="eastAsia"/>
        </w:rPr>
      </w:pPr>
      <w:r>
        <w:rPr>
          <w:rFonts w:hint="eastAsia"/>
          <w:u w:val="none"/>
        </w:rPr>
        <w:t>4</w:t>
      </w:r>
      <w:r>
        <w:rPr>
          <w:u w:val="none"/>
        </w:rPr>
        <w:t>.</w:t>
      </w:r>
      <w:r>
        <w:rPr>
          <w:rFonts w:hint="eastAsia"/>
          <w:u w:val="none"/>
        </w:rPr>
        <w:t xml:space="preserve">  </w:t>
      </w:r>
      <w:r>
        <w:rPr>
          <w:rFonts w:hint="eastAsia"/>
        </w:rPr>
        <w:t>特别保护措施</w:t>
      </w:r>
    </w:p>
    <w:p w:rsidR="00000000" w:rsidRDefault="00000000">
      <w:pPr>
        <w:pStyle w:val="Heading4"/>
        <w:rPr>
          <w:rFonts w:hint="eastAsia"/>
        </w:rPr>
      </w:pPr>
      <w:r>
        <w:rPr>
          <w:rFonts w:hint="eastAsia"/>
        </w:rPr>
        <w:t>无人照看的未成年人</w:t>
      </w:r>
    </w:p>
    <w:p w:rsidR="00000000" w:rsidRDefault="00000000">
      <w:pPr>
        <w:rPr>
          <w:rFonts w:hint="eastAsia"/>
        </w:rPr>
      </w:pPr>
      <w:r>
        <w:rPr>
          <w:rFonts w:hint="eastAsia"/>
        </w:rPr>
        <w:tab/>
        <w:t xml:space="preserve">118.  </w:t>
      </w:r>
      <w:r>
        <w:rPr>
          <w:rFonts w:hint="eastAsia"/>
        </w:rPr>
        <w:t>委员会欢迎在外国人办事处内建立一个无人照看的未成年人特设局，处理这些人提出的居留要求。委员会还注意到特别涉及到设立无人</w:t>
      </w:r>
      <w:r>
        <w:rPr>
          <w:rFonts w:hint="eastAsia"/>
          <w:bCs/>
        </w:rPr>
        <w:t>照看的</w:t>
      </w:r>
      <w:r>
        <w:rPr>
          <w:rFonts w:hint="eastAsia"/>
        </w:rPr>
        <w:t>未成年人特别接待中心的一些其他活动；关于设立监护人服务、取得教育的机会以及失踪人员的法律草案，该法律草案载有有关无人</w:t>
      </w:r>
      <w:r>
        <w:rPr>
          <w:rFonts w:hint="eastAsia"/>
          <w:bCs/>
        </w:rPr>
        <w:t>照看的</w:t>
      </w:r>
      <w:r>
        <w:rPr>
          <w:rFonts w:hint="eastAsia"/>
        </w:rPr>
        <w:t>未成年人的条款。但是，缔约国政府承认，还没有针对无人</w:t>
      </w:r>
      <w:r>
        <w:rPr>
          <w:rFonts w:hint="eastAsia"/>
          <w:bCs/>
        </w:rPr>
        <w:t>照看的</w:t>
      </w:r>
      <w:r>
        <w:rPr>
          <w:rFonts w:hint="eastAsia"/>
        </w:rPr>
        <w:t>未成年人的特别规定，不管是他们是否在要求避难。</w:t>
      </w:r>
    </w:p>
    <w:p w:rsidR="00000000" w:rsidRDefault="00000000">
      <w:pPr>
        <w:rPr>
          <w:rFonts w:ascii="Time New Roman" w:eastAsia="SimHei" w:hAnsi="Time New Roman" w:hint="eastAsia"/>
        </w:rPr>
      </w:pPr>
      <w:r>
        <w:rPr>
          <w:rFonts w:hint="eastAsia"/>
        </w:rPr>
        <w:tab/>
        <w:t xml:space="preserve">119.  </w:t>
      </w:r>
      <w:r>
        <w:rPr>
          <w:rFonts w:ascii="Time New Roman" w:eastAsia="SimHei" w:hAnsi="Time New Roman" w:hint="eastAsia"/>
        </w:rPr>
        <w:t>根据《公约》的原则和规定，特别是第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和</w:t>
      </w:r>
      <w:r>
        <w:rPr>
          <w:rFonts w:ascii="Time New Roman" w:eastAsia="SimHei" w:hAnsi="Time New Roman" w:hint="eastAsia"/>
          <w:b/>
        </w:rPr>
        <w:t>22</w:t>
      </w:r>
      <w:r>
        <w:rPr>
          <w:rFonts w:ascii="Time New Roman" w:eastAsia="SimHei" w:hAnsi="Time New Roman" w:hint="eastAsia"/>
        </w:rPr>
        <w:t>条，并针对</w:t>
      </w:r>
      <w:r>
        <w:rPr>
          <w:rFonts w:ascii="Time New Roman" w:eastAsia="SimHei" w:hAnsi="Time New Roman" w:hint="eastAsia"/>
          <w:b/>
        </w:rPr>
        <w:t>18</w:t>
      </w:r>
      <w:r>
        <w:rPr>
          <w:rFonts w:ascii="Time New Roman" w:eastAsia="SimHei" w:hAnsi="Time New Roman" w:hint="eastAsia"/>
        </w:rPr>
        <w:t>岁以下的无人照看的未成年人，委员会建议缔约国：</w:t>
      </w:r>
    </w:p>
    <w:p w:rsidR="00000000" w:rsidRDefault="00000000">
      <w:pPr>
        <w:numPr>
          <w:ilvl w:val="0"/>
          <w:numId w:val="690"/>
        </w:numPr>
        <w:rPr>
          <w:rFonts w:ascii="Time New Roman" w:eastAsia="SimHei" w:hAnsi="Time New Roman" w:hint="eastAsia"/>
        </w:rPr>
      </w:pPr>
      <w:r>
        <w:rPr>
          <w:rFonts w:ascii="Time New Roman" w:eastAsia="SimHei" w:hAnsi="Time New Roman" w:hint="eastAsia"/>
        </w:rPr>
        <w:t>加快努力建立对无人照看的的未成年人的特别接待中心，特别要注意到那些贩卖人口活动和</w:t>
      </w:r>
      <w:r>
        <w:rPr>
          <w:rFonts w:ascii="Time New Roman" w:eastAsia="SimHei" w:hAnsi="Time New Roman" w:hint="eastAsia"/>
        </w:rPr>
        <w:t>(</w:t>
      </w:r>
      <w:r>
        <w:rPr>
          <w:rFonts w:ascii="Time New Roman" w:eastAsia="SimHei" w:hAnsi="Time New Roman" w:hint="eastAsia"/>
        </w:rPr>
        <w:t>或</w:t>
      </w:r>
      <w:r>
        <w:rPr>
          <w:rFonts w:ascii="Time New Roman" w:eastAsia="SimHei" w:hAnsi="Time New Roman" w:hint="eastAsia"/>
        </w:rPr>
        <w:t>)</w:t>
      </w:r>
      <w:r>
        <w:rPr>
          <w:rFonts w:ascii="Time New Roman" w:eastAsia="SimHei" w:hAnsi="Time New Roman" w:hint="eastAsia"/>
        </w:rPr>
        <w:t>性剥削的受害者；</w:t>
      </w:r>
    </w:p>
    <w:p w:rsidR="00000000" w:rsidRDefault="00000000">
      <w:pPr>
        <w:numPr>
          <w:ilvl w:val="0"/>
          <w:numId w:val="690"/>
        </w:numPr>
        <w:rPr>
          <w:rFonts w:ascii="Time New Roman" w:eastAsia="SimHei" w:hAnsi="Time New Roman" w:hint="eastAsia"/>
        </w:rPr>
      </w:pPr>
      <w:r>
        <w:rPr>
          <w:rFonts w:ascii="Time New Roman" w:eastAsia="SimHei" w:hAnsi="Time New Roman" w:hint="eastAsia"/>
        </w:rPr>
        <w:t>确保在这些中心内的逗留时间尽可能地短，并确保在接待中心逗留期间和以后能得到教育和医疗服务；</w:t>
      </w:r>
    </w:p>
    <w:p w:rsidR="00000000" w:rsidRDefault="00000000">
      <w:pPr>
        <w:numPr>
          <w:ilvl w:val="0"/>
          <w:numId w:val="690"/>
        </w:numPr>
        <w:rPr>
          <w:rFonts w:ascii="Time New Roman" w:eastAsia="SimHei" w:hAnsi="Time New Roman" w:hint="eastAsia"/>
        </w:rPr>
      </w:pPr>
      <w:r>
        <w:rPr>
          <w:rFonts w:ascii="Time New Roman" w:eastAsia="SimHei" w:hAnsi="Time New Roman" w:hint="eastAsia"/>
        </w:rPr>
        <w:t>尽快批准关于设立监护人服务的法律草案，以便保证从庇护程序一开始和以后为无人照看的的未成年人指定监护人，时间长短根据需要，并确保此种服务是完全独立的，允许其采取任何其认为最有利于该未成年人的行动；</w:t>
      </w:r>
    </w:p>
    <w:p w:rsidR="00000000" w:rsidRDefault="00000000">
      <w:pPr>
        <w:numPr>
          <w:ilvl w:val="0"/>
          <w:numId w:val="690"/>
        </w:numPr>
        <w:rPr>
          <w:rFonts w:ascii="Time New Roman" w:eastAsia="SimHei" w:hAnsi="Time New Roman" w:hint="eastAsia"/>
        </w:rPr>
      </w:pPr>
      <w:r>
        <w:rPr>
          <w:rFonts w:ascii="Time New Roman" w:eastAsia="SimHei" w:hAnsi="Time New Roman" w:hint="eastAsia"/>
        </w:rPr>
        <w:t>确保无人照看的的未成年人了解其权利并在庇护程序中能得到法定的代理；</w:t>
      </w:r>
    </w:p>
    <w:p w:rsidR="00000000" w:rsidRDefault="00000000">
      <w:pPr>
        <w:numPr>
          <w:ilvl w:val="0"/>
          <w:numId w:val="690"/>
        </w:numPr>
        <w:rPr>
          <w:rFonts w:ascii="Time New Roman" w:eastAsia="SimHei" w:hAnsi="Time New Roman" w:hint="eastAsia"/>
        </w:rPr>
      </w:pPr>
      <w:r>
        <w:rPr>
          <w:rFonts w:ascii="Time New Roman" w:eastAsia="SimHei" w:hAnsi="Time New Roman" w:hint="eastAsia"/>
        </w:rPr>
        <w:t>改善所有有关参与者之间的合作和信息交流，包括外国人办公室和其他有关当局、警察机构、法庭、接待中心和非政府组织；</w:t>
      </w:r>
    </w:p>
    <w:p w:rsidR="00000000" w:rsidRDefault="00000000">
      <w:pPr>
        <w:numPr>
          <w:ilvl w:val="0"/>
          <w:numId w:val="690"/>
        </w:numPr>
        <w:rPr>
          <w:rFonts w:ascii="Time New Roman" w:eastAsia="SimHei" w:hAnsi="Time New Roman" w:hint="eastAsia"/>
        </w:rPr>
      </w:pPr>
      <w:r>
        <w:rPr>
          <w:rFonts w:ascii="Time New Roman" w:eastAsia="SimHei" w:hAnsi="Time New Roman" w:hint="eastAsia"/>
        </w:rPr>
        <w:t>确保在实现家庭团圆时，使这种做法能符合儿童的最大利益；</w:t>
      </w:r>
    </w:p>
    <w:p w:rsidR="00000000" w:rsidRDefault="00000000">
      <w:pPr>
        <w:numPr>
          <w:ilvl w:val="0"/>
          <w:numId w:val="690"/>
        </w:numPr>
        <w:spacing w:after="240"/>
        <w:rPr>
          <w:rFonts w:ascii="Time New Roman" w:eastAsia="SimHei" w:hAnsi="Time New Roman" w:hint="eastAsia"/>
        </w:rPr>
      </w:pPr>
      <w:r>
        <w:rPr>
          <w:rFonts w:ascii="Time New Roman" w:eastAsia="SimHei" w:hAnsi="Time New Roman" w:hint="eastAsia"/>
        </w:rPr>
        <w:t>扩大并改善对已经返回的无人照看的未成年人的后续行动。</w:t>
      </w:r>
    </w:p>
    <w:p w:rsidR="00000000" w:rsidRDefault="00000000">
      <w:pPr>
        <w:pStyle w:val="Heading4"/>
        <w:rPr>
          <w:rFonts w:hint="eastAsia"/>
        </w:rPr>
      </w:pPr>
      <w:r>
        <w:rPr>
          <w:rFonts w:hint="eastAsia"/>
        </w:rPr>
        <w:t>性剥削和贩卖</w:t>
      </w:r>
    </w:p>
    <w:p w:rsidR="00000000" w:rsidRDefault="00000000">
      <w:pPr>
        <w:rPr>
          <w:rFonts w:hint="eastAsia"/>
        </w:rPr>
      </w:pPr>
      <w:r>
        <w:rPr>
          <w:rFonts w:hint="eastAsia"/>
        </w:rPr>
        <w:tab/>
        <w:t xml:space="preserve">120.  </w:t>
      </w:r>
      <w:r>
        <w:rPr>
          <w:rFonts w:hint="eastAsia"/>
        </w:rPr>
        <w:t>委员会重申对缔约国为打击性剥削和贩卖儿童而采取的许多措施表示满意。但是委员会仍然表示关切的是，为了性剥削和其他剥削目的进行贩卖活动仍然是一个问题。</w:t>
      </w:r>
    </w:p>
    <w:p w:rsidR="00000000" w:rsidRDefault="00000000">
      <w:pPr>
        <w:rPr>
          <w:rFonts w:ascii="Time New Roman" w:eastAsia="SimHei" w:hAnsi="Time New Roman" w:hint="eastAsia"/>
        </w:rPr>
      </w:pPr>
      <w:r>
        <w:rPr>
          <w:rFonts w:hint="eastAsia"/>
        </w:rPr>
        <w:tab/>
        <w:t xml:space="preserve">121.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91"/>
        </w:numPr>
        <w:rPr>
          <w:rFonts w:ascii="Time New Roman" w:eastAsia="SimHei" w:hAnsi="Time New Roman" w:hint="eastAsia"/>
        </w:rPr>
      </w:pPr>
      <w:r>
        <w:rPr>
          <w:rFonts w:ascii="Time New Roman" w:eastAsia="SimHei" w:hAnsi="Time New Roman" w:hint="eastAsia"/>
        </w:rPr>
        <w:t>全面执行国家专家委员会的各项建议；</w:t>
      </w:r>
    </w:p>
    <w:p w:rsidR="00000000" w:rsidRDefault="00000000">
      <w:pPr>
        <w:numPr>
          <w:ilvl w:val="0"/>
          <w:numId w:val="691"/>
        </w:numPr>
        <w:rPr>
          <w:rFonts w:ascii="Time New Roman" w:eastAsia="SimHei" w:hAnsi="Time New Roman" w:hint="eastAsia"/>
        </w:rPr>
      </w:pPr>
      <w:r>
        <w:rPr>
          <w:rFonts w:ascii="Time New Roman" w:eastAsia="SimHei" w:hAnsi="Time New Roman" w:hint="eastAsia"/>
        </w:rPr>
        <w:t>继续执行根据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年举行的反对对儿童进行商业性剥削的世界会议通过的《宣言和行动议程以及全球承诺》的各项政策和方案；</w:t>
      </w:r>
    </w:p>
    <w:p w:rsidR="00000000" w:rsidRDefault="00000000">
      <w:pPr>
        <w:numPr>
          <w:ilvl w:val="0"/>
          <w:numId w:val="691"/>
        </w:numPr>
        <w:rPr>
          <w:rFonts w:ascii="Time New Roman" w:eastAsia="SimHei" w:hAnsi="Time New Roman" w:hint="eastAsia"/>
        </w:rPr>
      </w:pPr>
      <w:r>
        <w:rPr>
          <w:rFonts w:ascii="Time New Roman" w:eastAsia="SimHei" w:hAnsi="Time New Roman" w:hint="eastAsia"/>
        </w:rPr>
        <w:t>继续征聘女警官以改善与从事卖淫的外国女童和妇女的交流和接触；</w:t>
      </w:r>
    </w:p>
    <w:p w:rsidR="00000000" w:rsidRDefault="00000000">
      <w:pPr>
        <w:numPr>
          <w:ilvl w:val="0"/>
          <w:numId w:val="691"/>
        </w:numPr>
        <w:rPr>
          <w:rFonts w:ascii="Time New Roman" w:eastAsia="SimHei" w:hAnsi="Time New Roman" w:hint="eastAsia"/>
        </w:rPr>
      </w:pPr>
      <w:r>
        <w:rPr>
          <w:rFonts w:ascii="Time New Roman" w:eastAsia="SimHei" w:hAnsi="Time New Roman" w:hint="eastAsia"/>
        </w:rPr>
        <w:t>确保对本领域的各项政策和方案拨给足够的</w:t>
      </w:r>
      <w:r>
        <w:rPr>
          <w:rFonts w:ascii="Time New Roman" w:eastAsia="SimHei" w:hAnsi="Time New Roman" w:hint="eastAsia"/>
        </w:rPr>
        <w:t>(</w:t>
      </w:r>
      <w:r>
        <w:rPr>
          <w:rFonts w:ascii="Time New Roman" w:eastAsia="SimHei" w:hAnsi="Time New Roman" w:hint="eastAsia"/>
        </w:rPr>
        <w:t>人力和财政</w:t>
      </w:r>
      <w:r>
        <w:rPr>
          <w:rFonts w:ascii="Time New Roman" w:eastAsia="SimHei" w:hAnsi="Time New Roman" w:hint="eastAsia"/>
        </w:rPr>
        <w:t>)</w:t>
      </w:r>
      <w:r>
        <w:rPr>
          <w:rFonts w:ascii="Time New Roman" w:eastAsia="SimHei" w:hAnsi="Time New Roman" w:hint="eastAsia"/>
        </w:rPr>
        <w:t>资源；</w:t>
      </w:r>
    </w:p>
    <w:p w:rsidR="00000000" w:rsidRDefault="00000000">
      <w:pPr>
        <w:numPr>
          <w:ilvl w:val="0"/>
          <w:numId w:val="691"/>
        </w:numPr>
        <w:rPr>
          <w:rFonts w:ascii="Time New Roman" w:eastAsia="SimHei" w:hAnsi="Time New Roman" w:hint="eastAsia"/>
        </w:rPr>
      </w:pPr>
      <w:r>
        <w:rPr>
          <w:rFonts w:ascii="Time New Roman" w:eastAsia="SimHei" w:hAnsi="Time New Roman" w:hint="eastAsia"/>
        </w:rPr>
        <w:t>继续在原籍国进行提高认识的运动；</w:t>
      </w:r>
    </w:p>
    <w:p w:rsidR="00000000" w:rsidRDefault="00000000">
      <w:pPr>
        <w:numPr>
          <w:ilvl w:val="0"/>
          <w:numId w:val="691"/>
        </w:numPr>
        <w:rPr>
          <w:rFonts w:ascii="Time New Roman" w:eastAsia="SimHei" w:hAnsi="Time New Roman" w:hint="eastAsia"/>
        </w:rPr>
      </w:pPr>
      <w:r>
        <w:rPr>
          <w:rFonts w:ascii="Time New Roman" w:eastAsia="SimHei" w:hAnsi="Time New Roman" w:hint="eastAsia"/>
        </w:rPr>
        <w:t>扩大与原籍国和过境国的合作；</w:t>
      </w:r>
    </w:p>
    <w:p w:rsidR="00000000" w:rsidRDefault="00000000">
      <w:pPr>
        <w:numPr>
          <w:ilvl w:val="0"/>
          <w:numId w:val="691"/>
        </w:numPr>
        <w:spacing w:after="320"/>
        <w:rPr>
          <w:rFonts w:ascii="Time New Roman" w:eastAsia="SimHei" w:hAnsi="Time New Roman" w:hint="eastAsia"/>
        </w:rPr>
      </w:pPr>
      <w:r>
        <w:rPr>
          <w:rFonts w:ascii="Time New Roman" w:eastAsia="SimHei" w:hAnsi="Time New Roman" w:hint="eastAsia"/>
        </w:rPr>
        <w:t>继续与国际移徙组织进行合作。</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122.  </w:t>
      </w:r>
      <w:r>
        <w:rPr>
          <w:rFonts w:hint="eastAsia"/>
        </w:rPr>
        <w:t>委员会欢迎自审议初步报告以来所收到的信息表明，在</w:t>
      </w:r>
      <w:r>
        <w:rPr>
          <w:rFonts w:hint="eastAsia"/>
        </w:rPr>
        <w:t>1996</w:t>
      </w:r>
      <w:r>
        <w:rPr>
          <w:rFonts w:hint="eastAsia"/>
        </w:rPr>
        <w:t>年废除了死刑；废除了</w:t>
      </w:r>
      <w:r>
        <w:rPr>
          <w:rFonts w:hint="eastAsia"/>
        </w:rPr>
        <w:t>1965</w:t>
      </w:r>
      <w:r>
        <w:rPr>
          <w:rFonts w:hint="eastAsia"/>
        </w:rPr>
        <w:t>年《青少年保护法》中的第</w:t>
      </w:r>
      <w:r>
        <w:rPr>
          <w:rFonts w:hint="eastAsia"/>
        </w:rPr>
        <w:t>53</w:t>
      </w:r>
      <w:r>
        <w:rPr>
          <w:rFonts w:hint="eastAsia"/>
        </w:rPr>
        <w:t>条，该条规定可以在审判前进行最长为</w:t>
      </w:r>
      <w:r>
        <w:rPr>
          <w:rFonts w:hint="eastAsia"/>
        </w:rPr>
        <w:t>15</w:t>
      </w:r>
      <w:r>
        <w:rPr>
          <w:rFonts w:hint="eastAsia"/>
        </w:rPr>
        <w:t>天的拘禁；并且已成立了有关少年司法的一个国家研究论坛，包括一次关于统计数字的讲习班。然而委员会感到关切的是，</w:t>
      </w:r>
      <w:r>
        <w:rPr>
          <w:rFonts w:hint="eastAsia"/>
        </w:rPr>
        <w:t>2002</w:t>
      </w:r>
      <w:r>
        <w:rPr>
          <w:rFonts w:hint="eastAsia"/>
        </w:rPr>
        <w:t>年</w:t>
      </w:r>
      <w:r>
        <w:rPr>
          <w:rFonts w:hint="eastAsia"/>
        </w:rPr>
        <w:t>3</w:t>
      </w:r>
      <w:r>
        <w:rPr>
          <w:rFonts w:hint="eastAsia"/>
        </w:rPr>
        <w:t>月</w:t>
      </w:r>
      <w:r>
        <w:rPr>
          <w:rFonts w:hint="eastAsia"/>
        </w:rPr>
        <w:t>1</w:t>
      </w:r>
      <w:r>
        <w:rPr>
          <w:rFonts w:hint="eastAsia"/>
        </w:rPr>
        <w:t>日关于临时拘留少年犯的暂行法律</w:t>
      </w:r>
      <w:r>
        <w:rPr>
          <w:rFonts w:hint="eastAsia"/>
        </w:rPr>
        <w:t>(</w:t>
      </w:r>
      <w:r>
        <w:rPr>
          <w:rFonts w:hint="eastAsia"/>
        </w:rPr>
        <w:t>于</w:t>
      </w:r>
      <w:r>
        <w:rPr>
          <w:rFonts w:hint="eastAsia"/>
        </w:rPr>
        <w:t>2002</w:t>
      </w:r>
      <w:r>
        <w:rPr>
          <w:rFonts w:hint="eastAsia"/>
        </w:rPr>
        <w:t>年</w:t>
      </w:r>
      <w:r>
        <w:rPr>
          <w:rFonts w:hint="eastAsia"/>
        </w:rPr>
        <w:t>10</w:t>
      </w:r>
      <w:r>
        <w:rPr>
          <w:rFonts w:hint="eastAsia"/>
        </w:rPr>
        <w:t>月</w:t>
      </w:r>
      <w:r>
        <w:rPr>
          <w:rFonts w:hint="eastAsia"/>
        </w:rPr>
        <w:t>31</w:t>
      </w:r>
      <w:r>
        <w:rPr>
          <w:rFonts w:hint="eastAsia"/>
        </w:rPr>
        <w:t>日到期</w:t>
      </w:r>
      <w:r>
        <w:rPr>
          <w:rFonts w:hint="eastAsia"/>
        </w:rPr>
        <w:t>)</w:t>
      </w:r>
      <w:r>
        <w:rPr>
          <w:rFonts w:hint="eastAsia"/>
        </w:rPr>
        <w:t>以及埃佛贝格中心的设立实际上用一种类似的如果不是说更具有限制性的制度来替代了</w:t>
      </w:r>
      <w:r>
        <w:rPr>
          <w:rFonts w:hint="eastAsia"/>
        </w:rPr>
        <w:t>1965</w:t>
      </w:r>
      <w:r>
        <w:rPr>
          <w:rFonts w:hint="eastAsia"/>
        </w:rPr>
        <w:t>年法案的第</w:t>
      </w:r>
      <w:r>
        <w:rPr>
          <w:rFonts w:hint="eastAsia"/>
        </w:rPr>
        <w:t>53</w:t>
      </w:r>
      <w:r>
        <w:rPr>
          <w:rFonts w:hint="eastAsia"/>
        </w:rPr>
        <w:t>条。此外，委员会仍然感到关切的是，根据</w:t>
      </w:r>
      <w:r>
        <w:rPr>
          <w:rFonts w:hint="eastAsia"/>
        </w:rPr>
        <w:t>1965</w:t>
      </w:r>
      <w:r>
        <w:rPr>
          <w:rFonts w:hint="eastAsia"/>
        </w:rPr>
        <w:t>年法案的第</w:t>
      </w:r>
      <w:r>
        <w:rPr>
          <w:rFonts w:hint="eastAsia"/>
        </w:rPr>
        <w:t>38</w:t>
      </w:r>
      <w:r>
        <w:rPr>
          <w:rFonts w:hint="eastAsia"/>
        </w:rPr>
        <w:t>条，对不满</w:t>
      </w:r>
      <w:r>
        <w:rPr>
          <w:rFonts w:hint="eastAsia"/>
        </w:rPr>
        <w:t>18</w:t>
      </w:r>
      <w:r>
        <w:rPr>
          <w:rFonts w:hint="eastAsia"/>
        </w:rPr>
        <w:t>岁的人可以作为成人来进行审判。总的来说，委员会感到关切的是，《公约》所主张的在治理少年犯罪问题方面的全面处理办法，包括针对预防、程序和制裁方面的办法，没有得到缔约国的足够考虑。</w:t>
      </w:r>
    </w:p>
    <w:p w:rsidR="00000000" w:rsidRDefault="00000000">
      <w:pPr>
        <w:rPr>
          <w:rFonts w:ascii="Time New Roman" w:eastAsia="SimHei" w:hAnsi="Time New Roman" w:hint="eastAsia"/>
        </w:rPr>
      </w:pPr>
      <w:r>
        <w:rPr>
          <w:rFonts w:hint="eastAsia"/>
        </w:rPr>
        <w:tab/>
        <w:t xml:space="preserve">123.  </w:t>
      </w:r>
      <w:r>
        <w:rPr>
          <w:rFonts w:ascii="Time New Roman" w:eastAsia="SimHei" w:hAnsi="Time New Roman" w:hint="eastAsia"/>
        </w:rPr>
        <w:t>委员会建议缔约国：</w:t>
      </w:r>
    </w:p>
    <w:p w:rsidR="00000000" w:rsidRDefault="00000000">
      <w:pPr>
        <w:numPr>
          <w:ilvl w:val="0"/>
          <w:numId w:val="692"/>
        </w:numPr>
        <w:rPr>
          <w:rFonts w:ascii="Time New Roman" w:eastAsia="SimHei" w:hAnsi="Time New Roman" w:hint="eastAsia"/>
        </w:rPr>
      </w:pPr>
      <w:r>
        <w:rPr>
          <w:rFonts w:ascii="Time New Roman" w:eastAsia="SimHei" w:hAnsi="Time New Roman" w:hint="eastAsia"/>
        </w:rPr>
        <w:t>建立少年司法制度，将《公约》的条款，特别是第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39</w:t>
      </w:r>
      <w:r>
        <w:rPr>
          <w:rFonts w:ascii="Time New Roman" w:eastAsia="SimHei" w:hAnsi="Time New Roman" w:hint="eastAsia"/>
        </w:rPr>
        <w:t>和</w:t>
      </w:r>
      <w:r>
        <w:rPr>
          <w:rFonts w:ascii="Time New Roman" w:eastAsia="SimHei" w:hAnsi="Time New Roman" w:hint="eastAsia"/>
          <w:b/>
        </w:rPr>
        <w:t>40</w:t>
      </w:r>
      <w:r>
        <w:rPr>
          <w:rFonts w:ascii="Time New Roman" w:eastAsia="SimHei" w:hAnsi="Time New Roman" w:hint="eastAsia"/>
        </w:rPr>
        <w:t>条，以及该领域的其他有关国际标准，如《北京规则》、《利雅得规则》、《联合国保护被剥夺自由少年规则》以及《刑事司法系统中儿童问题行动指南》等纳入国内立法和实践；</w:t>
      </w:r>
    </w:p>
    <w:p w:rsidR="00000000" w:rsidRDefault="00000000">
      <w:pPr>
        <w:numPr>
          <w:ilvl w:val="0"/>
          <w:numId w:val="692"/>
        </w:numPr>
        <w:rPr>
          <w:rFonts w:ascii="Time New Roman" w:eastAsia="SimHei" w:hAnsi="Time New Roman" w:hint="eastAsia"/>
        </w:rPr>
      </w:pPr>
      <w:r>
        <w:rPr>
          <w:rFonts w:ascii="Time New Roman" w:eastAsia="SimHei" w:hAnsi="Time New Roman" w:hint="eastAsia"/>
        </w:rPr>
        <w:t>确保不将未满</w:t>
      </w:r>
      <w:r>
        <w:rPr>
          <w:rFonts w:ascii="Time New Roman" w:eastAsia="SimHei" w:hAnsi="Time New Roman" w:hint="eastAsia"/>
          <w:b/>
        </w:rPr>
        <w:t>12</w:t>
      </w:r>
      <w:r>
        <w:rPr>
          <w:rFonts w:ascii="Time New Roman" w:eastAsia="SimHei" w:hAnsi="Time New Roman" w:hint="eastAsia"/>
        </w:rPr>
        <w:t>岁的人作为成人进行审判；</w:t>
      </w:r>
    </w:p>
    <w:p w:rsidR="00000000" w:rsidRDefault="00000000">
      <w:pPr>
        <w:numPr>
          <w:ilvl w:val="0"/>
          <w:numId w:val="692"/>
        </w:numPr>
        <w:spacing w:after="320"/>
        <w:rPr>
          <w:rFonts w:ascii="Time New Roman" w:eastAsia="SimHei" w:hAnsi="Time New Roman" w:hint="eastAsia"/>
        </w:rPr>
      </w:pPr>
      <w:r>
        <w:rPr>
          <w:rFonts w:ascii="Time New Roman" w:eastAsia="SimHei" w:hAnsi="Time New Roman" w:hint="eastAsia"/>
        </w:rPr>
        <w:t>对</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月的法以及</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10</w:t>
      </w:r>
      <w:r>
        <w:rPr>
          <w:rFonts w:ascii="Time New Roman" w:eastAsia="SimHei" w:hAnsi="Time New Roman" w:hint="eastAsia"/>
        </w:rPr>
        <w:t>月对其进行的审查，应确保根据《公约》第</w:t>
      </w:r>
      <w:r>
        <w:rPr>
          <w:rFonts w:ascii="Time New Roman" w:eastAsia="SimHei" w:hAnsi="Time New Roman" w:hint="eastAsia"/>
          <w:b/>
        </w:rPr>
        <w:t>37</w:t>
      </w:r>
      <w:r>
        <w:rPr>
          <w:rFonts w:ascii="Time New Roman" w:eastAsia="SimHei" w:hAnsi="Time New Roman" w:hint="eastAsia"/>
        </w:rPr>
        <w:t>条仅将剥夺自由用作为最后不得已的措施，时间尽可能的短，充分尊重正当程序的保障，并且不将不满</w:t>
      </w:r>
      <w:r>
        <w:rPr>
          <w:rFonts w:ascii="Time New Roman" w:eastAsia="SimHei" w:hAnsi="Time New Roman" w:hint="eastAsia"/>
          <w:b/>
        </w:rPr>
        <w:t>18</w:t>
      </w:r>
      <w:r>
        <w:rPr>
          <w:rFonts w:ascii="Time New Roman" w:eastAsia="SimHei" w:hAnsi="Time New Roman" w:hint="eastAsia"/>
        </w:rPr>
        <w:t>岁的人和成人拘禁在一起。</w:t>
      </w:r>
    </w:p>
    <w:p w:rsidR="00000000" w:rsidRDefault="00000000">
      <w:pPr>
        <w:pStyle w:val="Heading4"/>
        <w:jc w:val="center"/>
        <w:rPr>
          <w:rFonts w:hint="eastAsia"/>
        </w:rPr>
      </w:pPr>
      <w:r>
        <w:rPr>
          <w:rFonts w:hint="eastAsia"/>
          <w:u w:val="none"/>
        </w:rPr>
        <w:t xml:space="preserve">5.  </w:t>
      </w:r>
      <w:r>
        <w:rPr>
          <w:rFonts w:hint="eastAsia"/>
        </w:rPr>
        <w:t>任择议定书</w:t>
      </w:r>
    </w:p>
    <w:p w:rsidR="00000000" w:rsidRDefault="00000000">
      <w:pPr>
        <w:spacing w:after="320"/>
        <w:rPr>
          <w:rFonts w:ascii="Time New Roman" w:eastAsia="SimHei" w:hAnsi="Time New Roman" w:hint="eastAsia"/>
        </w:rPr>
      </w:pPr>
      <w:r>
        <w:rPr>
          <w:rFonts w:hint="eastAsia"/>
        </w:rPr>
        <w:tab/>
        <w:t xml:space="preserve">124.  </w:t>
      </w:r>
      <w:r>
        <w:rPr>
          <w:rFonts w:ascii="Time New Roman" w:eastAsia="SimHei" w:hAnsi="Time New Roman" w:hint="eastAsia"/>
        </w:rPr>
        <w:t>委员会鼓励缔约国批准《关于贩卖儿童、儿童卖淫和儿童色情的公约任择议定书》。</w:t>
      </w:r>
    </w:p>
    <w:p w:rsidR="00000000" w:rsidRDefault="00000000">
      <w:pPr>
        <w:pStyle w:val="Heading4"/>
        <w:jc w:val="center"/>
        <w:rPr>
          <w:rFonts w:hint="eastAsia"/>
        </w:rPr>
      </w:pPr>
      <w:r>
        <w:rPr>
          <w:rFonts w:hint="eastAsia"/>
          <w:u w:val="none"/>
        </w:rPr>
        <w:t xml:space="preserve">6.  </w:t>
      </w:r>
      <w:r>
        <w:rPr>
          <w:rFonts w:hint="eastAsia"/>
        </w:rPr>
        <w:t>报告的散发</w:t>
      </w:r>
    </w:p>
    <w:p w:rsidR="00000000" w:rsidRDefault="00000000">
      <w:pPr>
        <w:spacing w:after="320"/>
        <w:rPr>
          <w:rFonts w:ascii="Time New Roman" w:eastAsia="SimHei" w:hAnsi="Time New Roman" w:hint="eastAsia"/>
        </w:rPr>
      </w:pPr>
      <w:r>
        <w:rPr>
          <w:rFonts w:hint="eastAsia"/>
        </w:rPr>
        <w:tab/>
        <w:t xml:space="preserve">125.  </w:t>
      </w:r>
      <w:r>
        <w:rPr>
          <w:rFonts w:ascii="Time New Roman" w:eastAsia="SimHei" w:hAnsi="Time New Roman" w:hint="eastAsia"/>
        </w:rPr>
        <w:t>最后，委员会建议缔约国，根据《公约》第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广大公众广泛散发缔约国提交的第二份定期报告，并考虑在公布报告的同时，公布对委员会所提问题的书面答复，有关讨论的简要纪录以及委员会审议报告后通过的结论性意见。广泛散发这些文件，是为了在政府、议会、广大公众，包括有关非政府组织中间引起对《公约》的讨论，加强认识，促进《公约》的执行和监督。</w:t>
      </w:r>
    </w:p>
    <w:p w:rsidR="00000000" w:rsidRDefault="00000000">
      <w:pPr>
        <w:rPr>
          <w:rFonts w:ascii="Time New Roman" w:eastAsia="SimHei" w:hAnsi="Time New Roman" w:hint="eastAsia"/>
        </w:rPr>
      </w:pP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结论性意见：尼日尔</w:t>
      </w:r>
    </w:p>
    <w:p w:rsidR="00000000" w:rsidRDefault="00000000">
      <w:pPr>
        <w:spacing w:after="320"/>
        <w:rPr>
          <w:rFonts w:hint="eastAsia"/>
          <w:bCs/>
        </w:rPr>
      </w:pPr>
      <w:r>
        <w:rPr>
          <w:rFonts w:hint="eastAsia"/>
        </w:rPr>
        <w:tab/>
        <w:t xml:space="preserve">126.  </w:t>
      </w:r>
      <w:r>
        <w:rPr>
          <w:rFonts w:hint="eastAsia"/>
        </w:rPr>
        <w:t>委员会在</w:t>
      </w:r>
      <w:r>
        <w:rPr>
          <w:rFonts w:hint="eastAsia"/>
        </w:rPr>
        <w:t>2002</w:t>
      </w:r>
      <w:r>
        <w:rPr>
          <w:rFonts w:hint="eastAsia"/>
        </w:rPr>
        <w:t>年</w:t>
      </w:r>
      <w:r>
        <w:rPr>
          <w:rFonts w:hint="eastAsia"/>
        </w:rPr>
        <w:t>5</w:t>
      </w:r>
      <w:r>
        <w:rPr>
          <w:rFonts w:hint="eastAsia"/>
        </w:rPr>
        <w:t>月</w:t>
      </w:r>
      <w:r>
        <w:rPr>
          <w:rFonts w:hint="eastAsia"/>
        </w:rPr>
        <w:t>24</w:t>
      </w:r>
      <w:r>
        <w:rPr>
          <w:rFonts w:hint="eastAsia"/>
        </w:rPr>
        <w:t>日举行的第</w:t>
      </w:r>
      <w:r>
        <w:rPr>
          <w:rFonts w:hint="eastAsia"/>
        </w:rPr>
        <w:t>784</w:t>
      </w:r>
      <w:r>
        <w:rPr>
          <w:rFonts w:hint="eastAsia"/>
        </w:rPr>
        <w:t>次和</w:t>
      </w:r>
      <w:r>
        <w:rPr>
          <w:rFonts w:hint="eastAsia"/>
        </w:rPr>
        <w:t>785</w:t>
      </w:r>
      <w:r>
        <w:rPr>
          <w:rFonts w:hint="eastAsia"/>
        </w:rPr>
        <w:t>次会议</w:t>
      </w:r>
      <w:r>
        <w:rPr>
          <w:rFonts w:hint="eastAsia"/>
        </w:rPr>
        <w:t>(</w:t>
      </w:r>
      <w:r>
        <w:rPr>
          <w:rFonts w:hint="eastAsia"/>
        </w:rPr>
        <w:t>见</w:t>
      </w:r>
      <w:r>
        <w:rPr>
          <w:rFonts w:hint="eastAsia"/>
        </w:rPr>
        <w:t>CRC/C/ SR.784-785)</w:t>
      </w:r>
      <w:r>
        <w:rPr>
          <w:rFonts w:hint="eastAsia"/>
        </w:rPr>
        <w:t>上，审议了尼日尔的初次报告</w:t>
      </w:r>
      <w:r>
        <w:rPr>
          <w:rFonts w:hint="eastAsia"/>
        </w:rPr>
        <w:t>(CRC/C/3/</w:t>
      </w:r>
      <w:r>
        <w:t>Add.29/Rev.1</w:t>
      </w:r>
      <w:r>
        <w:rPr>
          <w:rFonts w:hint="eastAsia"/>
        </w:rPr>
        <w:t>)</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w:t>
      </w:r>
      <w:r>
        <w:rPr>
          <w:rFonts w:hint="eastAsia"/>
        </w:rPr>
        <w:t>804</w:t>
      </w:r>
      <w:r>
        <w:rPr>
          <w:rFonts w:hint="eastAsia"/>
        </w:rPr>
        <w:t>次会议上通过了以下结论性意见。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127.  </w:t>
      </w:r>
      <w:r>
        <w:rPr>
          <w:rFonts w:hint="eastAsia"/>
        </w:rPr>
        <w:t>委员会欢迎缔约国提交了符合既定准则的初次报告，并注意到缔约国及时提交了对委员会问题单</w:t>
      </w:r>
      <w:r>
        <w:rPr>
          <w:rFonts w:hint="eastAsia"/>
        </w:rPr>
        <w:t>(CRC/C/Q/NIG/1)</w:t>
      </w:r>
      <w:r>
        <w:rPr>
          <w:rFonts w:hint="eastAsia"/>
        </w:rPr>
        <w:t>的书面答复，这使得委员会对缔约国境内儿童状况有了更清楚的了解。委员会还注意到与缔约国代表团进行的坦诚、积极对话。委员会认为，缔约国的一个高级别代表团直接参与《公约》的执行有助于更全面地评估缔约国境内儿童权利的状况。</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128.  </w:t>
      </w:r>
      <w:r>
        <w:rPr>
          <w:rFonts w:hint="eastAsia"/>
        </w:rPr>
        <w:t>委员会对缔约国</w:t>
      </w:r>
      <w:r>
        <w:rPr>
          <w:rFonts w:hint="eastAsia"/>
        </w:rPr>
        <w:t>1998</w:t>
      </w:r>
      <w:r>
        <w:rPr>
          <w:rFonts w:hint="eastAsia"/>
        </w:rPr>
        <w:t>年成立国家儿童生存、保护和成长委员会和地区域委员会以及恢复国家民事和刑事法律改革委员会表示欢迎。</w:t>
      </w:r>
    </w:p>
    <w:p w:rsidR="00000000" w:rsidRDefault="00000000">
      <w:pPr>
        <w:rPr>
          <w:rFonts w:hint="eastAsia"/>
        </w:rPr>
      </w:pPr>
      <w:r>
        <w:rPr>
          <w:rFonts w:hint="eastAsia"/>
        </w:rPr>
        <w:tab/>
        <w:t xml:space="preserve">129.  </w:t>
      </w:r>
      <w:r>
        <w:rPr>
          <w:rFonts w:hint="eastAsia"/>
        </w:rPr>
        <w:t>委员会注意到，缔约国是批准</w:t>
      </w:r>
      <w:r>
        <w:rPr>
          <w:rFonts w:hint="eastAsia"/>
        </w:rPr>
        <w:t>1961</w:t>
      </w:r>
      <w:r>
        <w:rPr>
          <w:rFonts w:hint="eastAsia"/>
        </w:rPr>
        <w:t>年《减少无国籍状况公约》的少数几个国家之一，委员会对缔约国批准以下文书表示欢迎：《公民权利和政治权利国际公约》、《经济、社会、文化权利国际公约》、《消除一切形式种族歧视国际公约》、《禁止酷刑和其他残忍、不人道或有辱人格的待遇或处罚公约》以及《消除对妇女一切形式歧视公约》。</w:t>
      </w:r>
    </w:p>
    <w:p w:rsidR="00000000" w:rsidRDefault="00000000">
      <w:pPr>
        <w:rPr>
          <w:rFonts w:hint="eastAsia"/>
        </w:rPr>
      </w:pPr>
      <w:r>
        <w:rPr>
          <w:rFonts w:hint="eastAsia"/>
        </w:rPr>
        <w:tab/>
        <w:t xml:space="preserve">130.  </w:t>
      </w:r>
      <w:r>
        <w:rPr>
          <w:rFonts w:hint="eastAsia"/>
        </w:rPr>
        <w:t>委员会欢迎缔约国批准劳工组织关于《关于准许就业的最低年龄公约》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和《关于禁止和立即行动消除最有害的童工形式公约》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000000" w:rsidRDefault="00000000">
      <w:pPr>
        <w:rPr>
          <w:rFonts w:hint="eastAsia"/>
        </w:rPr>
      </w:pPr>
      <w:r>
        <w:rPr>
          <w:rFonts w:hint="eastAsia"/>
        </w:rPr>
        <w:tab/>
        <w:t xml:space="preserve">131.  </w:t>
      </w:r>
      <w:r>
        <w:rPr>
          <w:rFonts w:hint="eastAsia"/>
        </w:rPr>
        <w:t>委员会对缔约国为争取宗教和民间领袖参与有关儿童的一些方案所作努力表示欢迎。</w:t>
      </w:r>
    </w:p>
    <w:p w:rsidR="00000000" w:rsidRDefault="00000000">
      <w:pPr>
        <w:spacing w:after="320"/>
        <w:rPr>
          <w:rFonts w:hint="eastAsia"/>
        </w:rPr>
      </w:pPr>
      <w:r>
        <w:rPr>
          <w:rFonts w:hint="eastAsia"/>
        </w:rPr>
        <w:tab/>
        <w:t xml:space="preserve">132.  </w:t>
      </w:r>
      <w:r>
        <w:rPr>
          <w:rFonts w:hint="eastAsia"/>
        </w:rPr>
        <w:t>委员会还欢迎缔约国通过了国家促进儿童生存、保护和成长行动方案、有关尼日尔教育体制的第</w:t>
      </w:r>
      <w:r>
        <w:rPr>
          <w:rFonts w:hint="eastAsia"/>
        </w:rPr>
        <w:t>98-12</w:t>
      </w:r>
      <w:r>
        <w:rPr>
          <w:rFonts w:hint="eastAsia"/>
        </w:rPr>
        <w:t>号法令、有关设立少年法庭的</w:t>
      </w:r>
      <w:r>
        <w:rPr>
          <w:rFonts w:hint="eastAsia"/>
        </w:rPr>
        <w:t>1999</w:t>
      </w:r>
      <w:r>
        <w:rPr>
          <w:rFonts w:hint="eastAsia"/>
        </w:rPr>
        <w:t>年</w:t>
      </w:r>
      <w:r>
        <w:rPr>
          <w:rFonts w:hint="eastAsia"/>
        </w:rPr>
        <w:t>5</w:t>
      </w:r>
      <w:r>
        <w:rPr>
          <w:rFonts w:hint="eastAsia"/>
        </w:rPr>
        <w:t>月</w:t>
      </w:r>
      <w:r>
        <w:rPr>
          <w:rFonts w:hint="eastAsia"/>
        </w:rPr>
        <w:t>14</w:t>
      </w:r>
      <w:r>
        <w:rPr>
          <w:rFonts w:hint="eastAsia"/>
        </w:rPr>
        <w:t>日第</w:t>
      </w:r>
      <w:r>
        <w:rPr>
          <w:rFonts w:hint="eastAsia"/>
        </w:rPr>
        <w:t>99-11</w:t>
      </w:r>
      <w:r>
        <w:rPr>
          <w:rFonts w:hint="eastAsia"/>
        </w:rPr>
        <w:t>号法令、</w:t>
      </w:r>
      <w:r>
        <w:rPr>
          <w:rFonts w:hint="eastAsia"/>
        </w:rPr>
        <w:t>2002</w:t>
      </w:r>
      <w:r>
        <w:rPr>
          <w:rFonts w:hint="eastAsia"/>
        </w:rPr>
        <w:t>年至</w:t>
      </w:r>
      <w:r>
        <w:rPr>
          <w:rFonts w:hint="eastAsia"/>
        </w:rPr>
        <w:t>2012</w:t>
      </w:r>
      <w:r>
        <w:rPr>
          <w:rFonts w:hint="eastAsia"/>
        </w:rPr>
        <w:t>年十年期教育计划以及</w:t>
      </w:r>
      <w:r>
        <w:rPr>
          <w:rFonts w:hint="eastAsia"/>
        </w:rPr>
        <w:t>2002</w:t>
      </w:r>
      <w:r>
        <w:rPr>
          <w:rFonts w:hint="eastAsia"/>
        </w:rPr>
        <w:t>年的《减轻贫困战略文件》。</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t xml:space="preserve">133.  </w:t>
      </w:r>
      <w:r>
        <w:rPr>
          <w:rFonts w:hint="eastAsia"/>
        </w:rPr>
        <w:t>委员会注意到，缔约国北部和东部</w:t>
      </w:r>
      <w:r>
        <w:rPr>
          <w:rFonts w:hint="eastAsia"/>
        </w:rPr>
        <w:t>(1990</w:t>
      </w:r>
      <w:r>
        <w:rPr>
          <w:rFonts w:hint="eastAsia"/>
        </w:rPr>
        <w:t>年至</w:t>
      </w:r>
      <w:r>
        <w:rPr>
          <w:rFonts w:hint="eastAsia"/>
        </w:rPr>
        <w:t>1995</w:t>
      </w:r>
      <w:r>
        <w:rPr>
          <w:rFonts w:hint="eastAsia"/>
        </w:rPr>
        <w:t>年</w:t>
      </w:r>
      <w:r>
        <w:rPr>
          <w:rFonts w:hint="eastAsia"/>
        </w:rPr>
        <w:t>)</w:t>
      </w:r>
      <w:r>
        <w:rPr>
          <w:rFonts w:hint="eastAsia"/>
        </w:rPr>
        <w:t>发生过两次武装叛乱，作为内陆国家，经历的数次干旱，面临的极端贫困，以及过去十年的政治不稳定和掌握技能的人力资源有限，这些因素对社会福利以及儿童的状况都有不利影响，且阻碍了《公约》的充分执行。另外，习惯法和成文法同时存在也影响了缔约国执行《公约》，因为缔约国的习惯做法不利于落实儿童权利。</w:t>
      </w:r>
    </w:p>
    <w:p w:rsidR="00000000" w:rsidRDefault="00000000">
      <w:pPr>
        <w:pStyle w:val="Heading3"/>
        <w:rPr>
          <w:rFonts w:hint="eastAsia"/>
        </w:rPr>
      </w:pPr>
      <w:r>
        <w:rPr>
          <w:rFonts w:hint="eastAsia"/>
          <w:u w:val="none"/>
        </w:rPr>
        <w:t xml:space="preserve">D.  </w:t>
      </w:r>
      <w:r>
        <w:rPr>
          <w:rFonts w:hint="eastAsia"/>
        </w:rPr>
        <w:t>主要关注的问题和建议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134.  </w:t>
      </w:r>
      <w:r>
        <w:rPr>
          <w:rFonts w:hint="eastAsia"/>
        </w:rPr>
        <w:t>委员会注意到缔约国为使现行立法与《公约》一致已通过一些新法律。但委员会仍感关切的是，就儿童权利而言，执行《宪法》不力，国家立法和习惯法仍不能充分反映《公约》的原则和规定。</w:t>
      </w:r>
    </w:p>
    <w:p w:rsidR="00000000" w:rsidRDefault="00000000">
      <w:pPr>
        <w:rPr>
          <w:rFonts w:ascii="Time New Roman" w:eastAsia="SimHei" w:hAnsi="Time New Roman" w:hint="eastAsia"/>
        </w:rPr>
      </w:pPr>
      <w:r>
        <w:rPr>
          <w:rFonts w:hint="eastAsia"/>
        </w:rPr>
        <w:tab/>
        <w:t xml:space="preserve">135.  </w:t>
      </w:r>
      <w:r>
        <w:rPr>
          <w:rFonts w:ascii="Time New Roman" w:eastAsia="SimHei" w:hAnsi="Time New Roman" w:hint="eastAsia"/>
        </w:rPr>
        <w:t>委员会鼓励缔约国继续并加强改革活动，以确保国内立法完全符合《公约》的原则和规定。在此方面，委员会建议缔约国：</w:t>
      </w:r>
    </w:p>
    <w:p w:rsidR="00000000" w:rsidRDefault="00000000">
      <w:pPr>
        <w:numPr>
          <w:ilvl w:val="0"/>
          <w:numId w:val="693"/>
        </w:numPr>
        <w:rPr>
          <w:rFonts w:ascii="Time New Roman" w:eastAsia="SimHei" w:hAnsi="Time New Roman" w:hint="eastAsia"/>
        </w:rPr>
      </w:pPr>
      <w:r>
        <w:rPr>
          <w:rFonts w:ascii="Time New Roman" w:eastAsia="SimHei" w:hAnsi="Time New Roman" w:hint="eastAsia"/>
        </w:rPr>
        <w:t>加强落实《宪法》中有关儿童权利的规定；</w:t>
      </w:r>
    </w:p>
    <w:p w:rsidR="00000000" w:rsidRDefault="00000000">
      <w:pPr>
        <w:numPr>
          <w:ilvl w:val="0"/>
          <w:numId w:val="693"/>
        </w:numPr>
        <w:rPr>
          <w:rFonts w:ascii="Time New Roman" w:eastAsia="SimHei" w:hAnsi="Time New Roman" w:hint="eastAsia"/>
        </w:rPr>
      </w:pPr>
      <w:r>
        <w:rPr>
          <w:rFonts w:ascii="Time New Roman" w:eastAsia="SimHei" w:hAnsi="Time New Roman" w:hint="eastAsia"/>
        </w:rPr>
        <w:t>采取一切必要措施使现行立法和习惯法与《公约》一致；</w:t>
      </w:r>
    </w:p>
    <w:p w:rsidR="00000000" w:rsidRDefault="00000000">
      <w:pPr>
        <w:numPr>
          <w:ilvl w:val="0"/>
          <w:numId w:val="693"/>
        </w:numPr>
        <w:rPr>
          <w:rFonts w:ascii="Time New Roman" w:eastAsia="SimHei" w:hAnsi="Time New Roman" w:hint="eastAsia"/>
        </w:rPr>
      </w:pPr>
      <w:r>
        <w:rPr>
          <w:rFonts w:ascii="Time New Roman" w:eastAsia="SimHei" w:hAnsi="Time New Roman" w:hint="eastAsia"/>
        </w:rPr>
        <w:t>从落实儿童权利的角度出发将《公约》的各项原则纳入国家儿童生存、保护和成长的行动方案；</w:t>
      </w:r>
    </w:p>
    <w:p w:rsidR="00000000" w:rsidRDefault="00000000">
      <w:pPr>
        <w:numPr>
          <w:ilvl w:val="0"/>
          <w:numId w:val="693"/>
        </w:numPr>
        <w:rPr>
          <w:rFonts w:ascii="Time New Roman" w:eastAsia="SimHei" w:hAnsi="Time New Roman" w:hint="eastAsia"/>
        </w:rPr>
      </w:pPr>
      <w:r>
        <w:rPr>
          <w:rFonts w:ascii="Time New Roman" w:eastAsia="SimHei" w:hAnsi="Time New Roman" w:hint="eastAsia"/>
        </w:rPr>
        <w:t>考虑通过反映《公约》一般原则的综合儿童法；</w:t>
      </w:r>
    </w:p>
    <w:p w:rsidR="00000000" w:rsidRDefault="00000000">
      <w:pPr>
        <w:numPr>
          <w:ilvl w:val="0"/>
          <w:numId w:val="693"/>
        </w:numPr>
        <w:spacing w:after="320"/>
        <w:rPr>
          <w:rFonts w:ascii="Time New Roman" w:eastAsia="SimHei" w:hAnsi="Time New Roman" w:hint="eastAsia"/>
        </w:rPr>
      </w:pPr>
      <w:r>
        <w:rPr>
          <w:rFonts w:ascii="Time New Roman" w:eastAsia="SimHei" w:hAnsi="Time New Roman" w:hint="eastAsia"/>
        </w:rPr>
        <w:t>考虑制定和通过全面的家庭法。</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t xml:space="preserve">136.  </w:t>
      </w:r>
      <w:r>
        <w:rPr>
          <w:rFonts w:hint="eastAsia"/>
        </w:rPr>
        <w:t>委员会对设立尼日尔国家儿童生存、保护和成长委员会</w:t>
      </w:r>
      <w:r>
        <w:rPr>
          <w:rFonts w:hint="eastAsia"/>
        </w:rPr>
        <w:t>(</w:t>
      </w:r>
      <w:r>
        <w:rPr>
          <w:rFonts w:hint="eastAsia"/>
        </w:rPr>
        <w:t>有地区委员会</w:t>
      </w:r>
      <w:r>
        <w:rPr>
          <w:rFonts w:hint="eastAsia"/>
        </w:rPr>
        <w:t>)(1998</w:t>
      </w:r>
      <w:r>
        <w:rPr>
          <w:rFonts w:hint="eastAsia"/>
        </w:rPr>
        <w:t>年</w:t>
      </w:r>
      <w:r>
        <w:rPr>
          <w:rFonts w:hint="eastAsia"/>
        </w:rPr>
        <w:t>10</w:t>
      </w:r>
      <w:r>
        <w:rPr>
          <w:rFonts w:hint="eastAsia"/>
        </w:rPr>
        <w:t>月的第</w:t>
      </w:r>
      <w:r>
        <w:rPr>
          <w:rFonts w:hint="eastAsia"/>
        </w:rPr>
        <w:t>011/PM/MDS/P/PF/PE</w:t>
      </w:r>
      <w:r>
        <w:rPr>
          <w:rFonts w:hint="eastAsia"/>
        </w:rPr>
        <w:t>号法令</w:t>
      </w:r>
      <w:r>
        <w:rPr>
          <w:rFonts w:hint="eastAsia"/>
        </w:rPr>
        <w:t>)</w:t>
      </w:r>
      <w:r>
        <w:rPr>
          <w:rFonts w:hint="eastAsia"/>
        </w:rPr>
        <w:t>表示欢迎，但仍感关切的是，该机构因缺乏财力和人力而不能有效发挥作用。</w:t>
      </w:r>
    </w:p>
    <w:p w:rsidR="00000000" w:rsidRDefault="00000000">
      <w:pPr>
        <w:spacing w:after="320"/>
        <w:rPr>
          <w:rFonts w:hint="eastAsia"/>
        </w:rPr>
      </w:pPr>
      <w:r>
        <w:rPr>
          <w:rFonts w:hint="eastAsia"/>
        </w:rPr>
        <w:tab/>
        <w:t xml:space="preserve">137.  </w:t>
      </w:r>
      <w:r>
        <w:rPr>
          <w:rFonts w:ascii="Time New Roman" w:eastAsia="SimHei" w:hAnsi="Time New Roman" w:hint="eastAsia"/>
        </w:rPr>
        <w:t>委员会建议缔约国采取一切必要措施，为国家儿童生存、保护和成长委员会提供足够的人力、财力和其他资源。还应明确规定全国委员会的任务，包括例如制定和落实新的国家儿童生存、保护和成长的行动纲领，并为该纲领进行协调和评估工作。委员会还建议缔约国协调和落实在国际合作下制度的各项方案。最后，委员会建议缔约国加强在国家、区域和地方各级的协调工作。</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138.  </w:t>
      </w:r>
      <w:r>
        <w:rPr>
          <w:rFonts w:hint="eastAsia"/>
        </w:rPr>
        <w:t>委员会关注的是，缔约国的资料收集机制不能确保按《公约》所涵盖领域充分收集各类资料，对所取得的进展进行监督和评估，或对所采取的儿童政策的影响进行评价。</w:t>
      </w:r>
    </w:p>
    <w:p w:rsidR="00000000" w:rsidRDefault="00000000">
      <w:pPr>
        <w:spacing w:after="320"/>
        <w:rPr>
          <w:rFonts w:ascii="Time New Roman" w:eastAsia="SimHei" w:hAnsi="Time New Roman" w:hint="eastAsia"/>
        </w:rPr>
      </w:pPr>
      <w:r>
        <w:rPr>
          <w:rFonts w:hint="eastAsia"/>
        </w:rPr>
        <w:tab/>
        <w:t xml:space="preserve">139.  </w:t>
      </w:r>
      <w:r>
        <w:rPr>
          <w:rFonts w:ascii="Time New Roman" w:eastAsia="SimHei" w:hAnsi="Time New Roman" w:hint="eastAsia"/>
        </w:rPr>
        <w:t>委员会建议缔约国加强努力，建立一个按性别、年龄和农村及城市地区分类收集资料的全面、常设机制。缔约国还应制定各项指标，以有效监测和评估在执行《公约》方面取得的进展和评价涉及儿童的政策的影响。这个资料收集机制应包括《公约》所涵盖的所有领域并覆盖所有未满</w:t>
      </w:r>
      <w:r>
        <w:rPr>
          <w:rFonts w:ascii="Time New Roman" w:eastAsia="SimHei" w:hAnsi="Time New Roman" w:hint="eastAsia"/>
          <w:b/>
        </w:rPr>
        <w:t>18</w:t>
      </w:r>
      <w:r>
        <w:rPr>
          <w:rFonts w:ascii="Time New Roman" w:eastAsia="SimHei" w:hAnsi="Time New Roman" w:hint="eastAsia"/>
        </w:rPr>
        <w:t>岁的儿童，特别着重于特别弱势的儿童。在这方面，委员会建议缔约国向人口活动基金、开发署和儿童基金会等寻求技术援助。</w:t>
      </w:r>
    </w:p>
    <w:p w:rsidR="00000000" w:rsidRDefault="00000000">
      <w:pPr>
        <w:pStyle w:val="Heading4"/>
        <w:rPr>
          <w:rFonts w:hint="eastAsia"/>
        </w:rPr>
      </w:pPr>
      <w:r>
        <w:rPr>
          <w:rFonts w:hint="eastAsia"/>
        </w:rPr>
        <w:t>独立监督机构</w:t>
      </w:r>
    </w:p>
    <w:p w:rsidR="00000000" w:rsidRDefault="00000000">
      <w:pPr>
        <w:rPr>
          <w:rFonts w:hint="eastAsia"/>
        </w:rPr>
      </w:pPr>
      <w:r>
        <w:rPr>
          <w:rFonts w:hint="eastAsia"/>
        </w:rPr>
        <w:tab/>
        <w:t xml:space="preserve">140.  </w:t>
      </w:r>
      <w:r>
        <w:rPr>
          <w:rFonts w:hint="eastAsia"/>
        </w:rPr>
        <w:t>委员会注意到</w:t>
      </w:r>
      <w:r>
        <w:rPr>
          <w:rFonts w:hint="eastAsia"/>
        </w:rPr>
        <w:t>1998</w:t>
      </w:r>
      <w:r>
        <w:rPr>
          <w:rFonts w:hint="eastAsia"/>
        </w:rPr>
        <w:t>年</w:t>
      </w:r>
      <w:r>
        <w:rPr>
          <w:rFonts w:hint="eastAsia"/>
        </w:rPr>
        <w:t>12</w:t>
      </w:r>
      <w:r>
        <w:rPr>
          <w:rFonts w:hint="eastAsia"/>
        </w:rPr>
        <w:t>月</w:t>
      </w:r>
      <w:r>
        <w:rPr>
          <w:rFonts w:hint="eastAsia"/>
        </w:rPr>
        <w:t>29</w:t>
      </w:r>
      <w:r>
        <w:rPr>
          <w:rFonts w:hint="eastAsia"/>
        </w:rPr>
        <w:t>日的第</w:t>
      </w:r>
      <w:r>
        <w:rPr>
          <w:rFonts w:hint="eastAsia"/>
        </w:rPr>
        <w:t>98-55</w:t>
      </w:r>
      <w:r>
        <w:rPr>
          <w:rFonts w:hint="eastAsia"/>
        </w:rPr>
        <w:t>号法令，由于该法令的通过而根据《公约》第</w:t>
      </w:r>
      <w:r>
        <w:rPr>
          <w:rFonts w:hint="eastAsia"/>
        </w:rPr>
        <w:t>33</w:t>
      </w:r>
      <w:r>
        <w:rPr>
          <w:rFonts w:hint="eastAsia"/>
        </w:rPr>
        <w:t>条成立了国家人权和基本自由委员会。但委员会感关切的是，缔约国没有一个负责有效监督和评估在执行《公约》方面所取得进展并受理和处理各项投诉的独立机制。</w:t>
      </w:r>
    </w:p>
    <w:p w:rsidR="00000000" w:rsidRDefault="00000000">
      <w:pPr>
        <w:spacing w:after="320"/>
        <w:rPr>
          <w:rFonts w:ascii="Time New Roman" w:eastAsia="SimHei" w:hAnsi="Time New Roman" w:hint="eastAsia"/>
        </w:rPr>
      </w:pPr>
      <w:r>
        <w:rPr>
          <w:rFonts w:hint="eastAsia"/>
        </w:rPr>
        <w:tab/>
        <w:t xml:space="preserve">141.  </w:t>
      </w:r>
      <w:r>
        <w:rPr>
          <w:rFonts w:ascii="Time New Roman" w:eastAsia="SimHei" w:hAnsi="Time New Roman" w:hint="eastAsia"/>
        </w:rPr>
        <w:t>委员会建议缔约国为国家人权和基本自由委员会提供充足人力和财力，并加紧努力，争取</w:t>
      </w:r>
      <w:r>
        <w:rPr>
          <w:rFonts w:ascii="Time New Roman" w:eastAsia="SimHei" w:hAnsi="Time New Roman" w:hint="eastAsia"/>
        </w:rPr>
        <w:t>(</w:t>
      </w:r>
      <w:r>
        <w:rPr>
          <w:rFonts w:ascii="Time New Roman" w:eastAsia="SimHei" w:hAnsi="Time New Roman" w:hint="eastAsia"/>
        </w:rPr>
        <w:t>例如在人权和基本自由问题国家委员会内</w:t>
      </w:r>
      <w:r>
        <w:rPr>
          <w:rFonts w:ascii="Time New Roman" w:eastAsia="SimHei" w:hAnsi="Time New Roman" w:hint="eastAsia"/>
        </w:rPr>
        <w:t>)</w:t>
      </w:r>
      <w:r>
        <w:rPr>
          <w:rFonts w:ascii="Time New Roman" w:eastAsia="SimHei" w:hAnsi="Time New Roman" w:hint="eastAsia"/>
        </w:rPr>
        <w:t>设立一个办事处，以便按照有关促进和保护人权的国家机构的地位的《巴黎原则》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在国家和地方各级有效地监督和评估在执行《公约》方面所取得的进展。该机制应易为儿童所使用、有权敏捷受理和调查侵犯儿童权利的投诉并且有效地处理这类投诉。在此方面，委员会建议缔约国寻求人权事务高级专员办事处以及儿童基金会等组织的技术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142.  </w:t>
      </w:r>
      <w:r>
        <w:rPr>
          <w:rFonts w:hint="eastAsia"/>
        </w:rPr>
        <w:t>委员会注意到缔约国在消除贫困和增加用于教育和卫生的预算拨款方面所做的工作，并注意到缔约国通过了减轻贫困的战略文件，该文件明确了有利于实现儿童各项权利的优先事项，但感到关切的是，缔约国虽然作出了努力，但对《公约》第</w:t>
      </w:r>
      <w:r>
        <w:rPr>
          <w:rFonts w:hint="eastAsia"/>
        </w:rPr>
        <w:t>4</w:t>
      </w:r>
      <w:r>
        <w:rPr>
          <w:rFonts w:hint="eastAsia"/>
        </w:rPr>
        <w:t>条关于“根据现有资源……的最大限度”落实儿童的经济、社会及文化权利重视不够。</w:t>
      </w:r>
    </w:p>
    <w:p w:rsidR="00000000" w:rsidRDefault="00000000">
      <w:pPr>
        <w:spacing w:after="320"/>
        <w:rPr>
          <w:rFonts w:hint="eastAsia"/>
        </w:rPr>
      </w:pPr>
      <w:r>
        <w:rPr>
          <w:rFonts w:hint="eastAsia"/>
        </w:rPr>
        <w:tab/>
        <w:t xml:space="preserve">143.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和</w:t>
      </w:r>
      <w:r>
        <w:rPr>
          <w:rFonts w:ascii="Time New Roman" w:eastAsia="SimHei" w:hAnsi="Time New Roman" w:hint="eastAsia"/>
          <w:b/>
        </w:rPr>
        <w:t>6</w:t>
      </w:r>
      <w:r>
        <w:rPr>
          <w:rFonts w:ascii="Time New Roman" w:eastAsia="SimHei" w:hAnsi="Time New Roman" w:hint="eastAsia"/>
        </w:rPr>
        <w:t>条，委员会鼓励缔约国特别注意充分执行《公约》第</w:t>
      </w:r>
      <w:r>
        <w:rPr>
          <w:rFonts w:ascii="Time New Roman" w:eastAsia="SimHei" w:hAnsi="Time New Roman" w:hint="eastAsia"/>
          <w:b/>
        </w:rPr>
        <w:t>4</w:t>
      </w:r>
      <w:r>
        <w:rPr>
          <w:rFonts w:ascii="Time New Roman" w:eastAsia="SimHei" w:hAnsi="Time New Roman" w:hint="eastAsia"/>
        </w:rPr>
        <w:t>条，在</w:t>
      </w:r>
      <w:r>
        <w:rPr>
          <w:rFonts w:ascii="Time New Roman" w:eastAsia="SimHei" w:hAnsi="Time New Roman" w:hint="eastAsia"/>
        </w:rPr>
        <w:t>(</w:t>
      </w:r>
      <w:r>
        <w:rPr>
          <w:rFonts w:ascii="Time New Roman" w:eastAsia="SimHei" w:hAnsi="Time New Roman" w:hint="eastAsia"/>
        </w:rPr>
        <w:t>国家和地方各级</w:t>
      </w:r>
      <w:r>
        <w:rPr>
          <w:rFonts w:ascii="Time New Roman" w:eastAsia="SimHei" w:hAnsi="Time New Roman" w:hint="eastAsia"/>
        </w:rPr>
        <w:t>)</w:t>
      </w:r>
      <w:r>
        <w:rPr>
          <w:rFonts w:ascii="Time New Roman" w:eastAsia="SimHei" w:hAnsi="Time New Roman" w:hint="eastAsia"/>
        </w:rPr>
        <w:t>现有资源的最大限度范围内，并视需要在国际合作范围内，将用于落实儿童，特别是处于不利地位的儿童的经济、社会和文化权利的预算拨款列为优先重点。另外，委员会建议缔约国明确国家和地方各级用于儿童的预算的数额和比例，以便评估用于儿童的开支的影响和效应。委员会还建议缔约国确保有效执行《减轻贫困战略文件》，同时特别注重机构改革对儿童社会权利可能带来的短期不利影响。</w:t>
      </w:r>
    </w:p>
    <w:p w:rsidR="00000000" w:rsidRDefault="00000000">
      <w:pPr>
        <w:pStyle w:val="Heading4"/>
        <w:rPr>
          <w:rFonts w:hint="eastAsia"/>
        </w:rPr>
      </w:pPr>
      <w:r>
        <w:rPr>
          <w:rFonts w:hint="eastAsia"/>
        </w:rPr>
        <w:t>与民间社会的合作</w:t>
      </w:r>
    </w:p>
    <w:p w:rsidR="00000000" w:rsidRDefault="00000000">
      <w:pPr>
        <w:rPr>
          <w:rFonts w:hint="eastAsia"/>
        </w:rPr>
      </w:pPr>
      <w:r>
        <w:rPr>
          <w:rFonts w:hint="eastAsia"/>
        </w:rPr>
        <w:tab/>
        <w:t xml:space="preserve">144.  </w:t>
      </w:r>
      <w:r>
        <w:rPr>
          <w:rFonts w:hint="eastAsia"/>
        </w:rPr>
        <w:t>委员会注意到民间社会参与了《减轻贫困战略文件》的起草工作，但仍感关切的是，在使民间社会参与执行《公约》</w:t>
      </w:r>
      <w:r>
        <w:rPr>
          <w:rFonts w:hint="eastAsia"/>
        </w:rPr>
        <w:t>(</w:t>
      </w:r>
      <w:r>
        <w:rPr>
          <w:rFonts w:hint="eastAsia"/>
        </w:rPr>
        <w:t>特别是公民权利和自由等</w:t>
      </w:r>
      <w:r>
        <w:rPr>
          <w:rFonts w:hint="eastAsia"/>
        </w:rPr>
        <w:t>)</w:t>
      </w:r>
      <w:r>
        <w:rPr>
          <w:rFonts w:hint="eastAsia"/>
        </w:rPr>
        <w:t>方面缔约国所作努力不够。</w:t>
      </w:r>
    </w:p>
    <w:p w:rsidR="00000000" w:rsidRDefault="00000000">
      <w:pPr>
        <w:spacing w:after="320"/>
        <w:rPr>
          <w:rFonts w:ascii="Time New Roman" w:eastAsia="SimHei" w:hAnsi="Time New Roman" w:hint="eastAsia"/>
        </w:rPr>
      </w:pPr>
      <w:r>
        <w:rPr>
          <w:rFonts w:hint="eastAsia"/>
        </w:rPr>
        <w:tab/>
        <w:t xml:space="preserve">145.  </w:t>
      </w:r>
      <w:r>
        <w:rPr>
          <w:rFonts w:ascii="Time New Roman" w:eastAsia="SimHei" w:hAnsi="Time New Roman" w:hint="eastAsia"/>
        </w:rPr>
        <w:t>委员会建议，缔约国继续使各社区和民间社会，其中包括儿童组织系统地参与执行《公约》的各个阶段的工作，包括制订有关公民权利和自由的政策和方案。另外，委员会建议缔约国继续努力使民间和宗教领袖参与《公约》的执行工作。</w:t>
      </w:r>
    </w:p>
    <w:p w:rsidR="00000000" w:rsidRDefault="00000000">
      <w:pPr>
        <w:pStyle w:val="Heading4"/>
        <w:rPr>
          <w:rFonts w:hint="eastAsia"/>
        </w:rPr>
      </w:pPr>
      <w:r>
        <w:rPr>
          <w:rFonts w:hint="eastAsia"/>
        </w:rPr>
        <w:t>《公约》的宣传和培训</w:t>
      </w:r>
    </w:p>
    <w:p w:rsidR="00000000" w:rsidRDefault="00000000">
      <w:pPr>
        <w:rPr>
          <w:rFonts w:hint="eastAsia"/>
        </w:rPr>
      </w:pPr>
      <w:r>
        <w:rPr>
          <w:rFonts w:hint="eastAsia"/>
        </w:rPr>
        <w:tab/>
        <w:t xml:space="preserve">146.  </w:t>
      </w:r>
      <w:r>
        <w:rPr>
          <w:rFonts w:hint="eastAsia"/>
        </w:rPr>
        <w:t>委员会注意到缔约国采取了各种措施</w:t>
      </w:r>
      <w:r>
        <w:rPr>
          <w:rFonts w:hint="eastAsia"/>
        </w:rPr>
        <w:t>(</w:t>
      </w:r>
      <w:r>
        <w:rPr>
          <w:rFonts w:hint="eastAsia"/>
        </w:rPr>
        <w:t>例如通过电台节目、研讨会和讲习班</w:t>
      </w:r>
      <w:r>
        <w:rPr>
          <w:rFonts w:hint="eastAsia"/>
        </w:rPr>
        <w:t>)</w:t>
      </w:r>
      <w:r>
        <w:rPr>
          <w:rFonts w:hint="eastAsia"/>
        </w:rPr>
        <w:t>，包括将《公约》翻译成四种语文，提高人们对《公约》的原则和规定的普遍认识，但仍然认为需要加强这些措施和使之系统化，并对只有两种译文得以发表表示关注。在此方面，委员会还表示关切的是，缔约国没有对从事儿童工作的专业群体进行培训和提高认识的系统计划。</w:t>
      </w:r>
    </w:p>
    <w:p w:rsidR="00000000" w:rsidRDefault="00000000">
      <w:pPr>
        <w:rPr>
          <w:rFonts w:ascii="Time New Roman" w:eastAsia="SimHei" w:hAnsi="Time New Roman" w:hint="eastAsia"/>
        </w:rPr>
      </w:pPr>
      <w:r>
        <w:rPr>
          <w:rFonts w:hint="eastAsia"/>
        </w:rPr>
        <w:tab/>
        <w:t xml:space="preserve">147.  </w:t>
      </w:r>
      <w:r>
        <w:rPr>
          <w:rFonts w:ascii="Time New Roman" w:eastAsia="SimHei" w:hAnsi="Time New Roman" w:hint="eastAsia"/>
        </w:rPr>
        <w:t>委员会建议缔约国：</w:t>
      </w:r>
    </w:p>
    <w:p w:rsidR="00000000" w:rsidRDefault="00000000">
      <w:pPr>
        <w:numPr>
          <w:ilvl w:val="0"/>
          <w:numId w:val="694"/>
        </w:numPr>
        <w:rPr>
          <w:rFonts w:ascii="Time New Roman" w:eastAsia="SimHei" w:hAnsi="Time New Roman" w:hint="eastAsia"/>
        </w:rPr>
      </w:pPr>
      <w:r>
        <w:rPr>
          <w:rFonts w:ascii="Time New Roman" w:eastAsia="SimHei" w:hAnsi="Time New Roman" w:hint="eastAsia"/>
        </w:rPr>
        <w:t>加强努力，宣传《公约》的原则和规定，并以此作为一项通过社会动员使全社会关注儿童权利的措施；</w:t>
      </w:r>
    </w:p>
    <w:p w:rsidR="00000000" w:rsidRDefault="00000000">
      <w:pPr>
        <w:numPr>
          <w:ilvl w:val="0"/>
          <w:numId w:val="694"/>
        </w:numPr>
        <w:rPr>
          <w:rFonts w:ascii="Time New Roman" w:eastAsia="SimHei" w:hAnsi="Time New Roman" w:hint="eastAsia"/>
        </w:rPr>
      </w:pPr>
      <w:r>
        <w:rPr>
          <w:rFonts w:ascii="Time New Roman" w:eastAsia="SimHei" w:hAnsi="Time New Roman" w:hint="eastAsia"/>
        </w:rPr>
        <w:t>将《公约》那两种尚未发表的译文予以发表；</w:t>
      </w:r>
    </w:p>
    <w:p w:rsidR="00000000" w:rsidRDefault="00000000">
      <w:pPr>
        <w:numPr>
          <w:ilvl w:val="0"/>
          <w:numId w:val="694"/>
        </w:numPr>
        <w:rPr>
          <w:rFonts w:ascii="Time New Roman" w:eastAsia="SimHei" w:hAnsi="Time New Roman" w:hint="eastAsia"/>
        </w:rPr>
      </w:pPr>
      <w:r>
        <w:rPr>
          <w:rFonts w:ascii="Time New Roman" w:eastAsia="SimHei" w:hAnsi="Time New Roman" w:hint="eastAsia"/>
        </w:rPr>
        <w:t>使社区领袖系统参与其方案，以便克服妨碍《公约》执行的习惯和传统，并为文盲采用有创造性的交流措施；</w:t>
      </w:r>
    </w:p>
    <w:p w:rsidR="00000000" w:rsidRDefault="00000000">
      <w:pPr>
        <w:numPr>
          <w:ilvl w:val="0"/>
          <w:numId w:val="694"/>
        </w:numPr>
        <w:rPr>
          <w:rFonts w:ascii="Time New Roman" w:eastAsia="SimHei" w:hAnsi="Time New Roman" w:hint="eastAsia"/>
        </w:rPr>
      </w:pPr>
      <w:r>
        <w:rPr>
          <w:rFonts w:ascii="Time New Roman" w:eastAsia="SimHei" w:hAnsi="Time New Roman" w:hint="eastAsia"/>
        </w:rPr>
        <w:t>对所有从事儿童工作的专业群体，特别是议员、法官、执法人员、公务员、市区和当地工作人员、在拘留儿童的机构和地点工作的人员、教师、包括心理学家在内的卫生人员和社会工作者，有系统地进行关于《公约》条款的教育和培训；</w:t>
      </w:r>
    </w:p>
    <w:p w:rsidR="00000000" w:rsidRDefault="00000000">
      <w:pPr>
        <w:numPr>
          <w:ilvl w:val="0"/>
          <w:numId w:val="694"/>
        </w:numPr>
        <w:rPr>
          <w:rFonts w:ascii="Time New Roman" w:eastAsia="SimHei" w:hAnsi="Time New Roman" w:hint="eastAsia"/>
        </w:rPr>
      </w:pPr>
      <w:r>
        <w:rPr>
          <w:rFonts w:ascii="Time New Roman" w:eastAsia="SimHei" w:hAnsi="Time New Roman" w:hint="eastAsia"/>
        </w:rPr>
        <w:t>将包括儿童权利在内的人权教育纳入学校课程；</w:t>
      </w:r>
    </w:p>
    <w:p w:rsidR="00000000" w:rsidRDefault="00000000">
      <w:pPr>
        <w:numPr>
          <w:ilvl w:val="0"/>
          <w:numId w:val="694"/>
        </w:numPr>
        <w:spacing w:after="320"/>
        <w:rPr>
          <w:rFonts w:ascii="Time New Roman" w:eastAsia="SimHei" w:hAnsi="Time New Roman" w:hint="eastAsia"/>
        </w:rPr>
      </w:pPr>
      <w:r>
        <w:rPr>
          <w:rFonts w:ascii="Time New Roman" w:eastAsia="SimHei" w:hAnsi="Time New Roman" w:hint="eastAsia"/>
        </w:rPr>
        <w:t>寻求人权事务高级专员办事处和儿童基金会等组织的技术援助。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148.  </w:t>
      </w:r>
      <w:r>
        <w:rPr>
          <w:rFonts w:hint="eastAsia"/>
        </w:rPr>
        <w:t>委员会对男女法定最低结婚年龄不同</w:t>
      </w:r>
      <w:r>
        <w:rPr>
          <w:rFonts w:hint="eastAsia"/>
        </w:rPr>
        <w:t>(</w:t>
      </w:r>
      <w:r>
        <w:rPr>
          <w:rFonts w:hint="eastAsia"/>
        </w:rPr>
        <w:t>即男孩</w:t>
      </w:r>
      <w:r>
        <w:rPr>
          <w:rFonts w:hint="eastAsia"/>
        </w:rPr>
        <w:t>18</w:t>
      </w:r>
      <w:r>
        <w:rPr>
          <w:rFonts w:hint="eastAsia"/>
        </w:rPr>
        <w:t>岁，女孩</w:t>
      </w:r>
      <w:r>
        <w:rPr>
          <w:rFonts w:hint="eastAsia"/>
        </w:rPr>
        <w:t>15</w:t>
      </w:r>
      <w:r>
        <w:rPr>
          <w:rFonts w:hint="eastAsia"/>
        </w:rPr>
        <w:t>岁</w:t>
      </w:r>
      <w:r>
        <w:rPr>
          <w:rFonts w:hint="eastAsia"/>
        </w:rPr>
        <w:t>)</w:t>
      </w:r>
      <w:r>
        <w:rPr>
          <w:rFonts w:hint="eastAsia"/>
        </w:rPr>
        <w:t>而具有性别歧视的性质表示关切。还令委员会关切的是，在此方面很少适用《民法》，根据习惯法，女孩结婚年龄较早，这样使得早婚和早孕非常普遍。另外，委员会还对将就业的最低年龄定为</w:t>
      </w:r>
      <w:r>
        <w:rPr>
          <w:rFonts w:hint="eastAsia"/>
        </w:rPr>
        <w:t>14</w:t>
      </w:r>
      <w:r>
        <w:rPr>
          <w:rFonts w:hint="eastAsia"/>
        </w:rPr>
        <w:t>岁，而</w:t>
      </w:r>
      <w:r>
        <w:rPr>
          <w:rFonts w:hint="eastAsia"/>
        </w:rPr>
        <w:t>16</w:t>
      </w:r>
      <w:r>
        <w:rPr>
          <w:rFonts w:hint="eastAsia"/>
        </w:rPr>
        <w:t>岁才完成义务教育这一情况表示关注。</w:t>
      </w:r>
    </w:p>
    <w:p w:rsidR="00000000" w:rsidRDefault="00000000">
      <w:pPr>
        <w:spacing w:after="320"/>
        <w:rPr>
          <w:rFonts w:hint="eastAsia"/>
        </w:rPr>
      </w:pPr>
      <w:r>
        <w:rPr>
          <w:rFonts w:hint="eastAsia"/>
        </w:rPr>
        <w:tab/>
        <w:t xml:space="preserve">149.  </w:t>
      </w:r>
      <w:r>
        <w:rPr>
          <w:rFonts w:ascii="Time New Roman" w:eastAsia="SimHei" w:hAnsi="Time New Roman" w:hint="eastAsia"/>
        </w:rPr>
        <w:t>委员会建议，缔约国提高女孩的最低结婚年龄，使女孩与男孩的最低结婚年龄相同，并制定使传统和宗教领袖以及包括儿童本身在内的整个社会参加的方案，以遏止早婚的习俗。另外，委员会建议缔约国提高就业的最低年龄，使童工的年龄与义务教育一致。</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rPr>
          <w:rFonts w:hint="eastAsia"/>
        </w:rPr>
      </w:pPr>
      <w:r>
        <w:rPr>
          <w:rFonts w:hint="eastAsia"/>
        </w:rPr>
        <w:tab/>
        <w:t xml:space="preserve">150.  </w:t>
      </w:r>
      <w:r>
        <w:rPr>
          <w:rFonts w:hint="eastAsia"/>
        </w:rPr>
        <w:t>委员会关切的是，不歧视</w:t>
      </w:r>
      <w:r>
        <w:rPr>
          <w:rFonts w:hint="eastAsia"/>
        </w:rPr>
        <w:t>(</w:t>
      </w:r>
      <w:r>
        <w:rPr>
          <w:rFonts w:hint="eastAsia"/>
        </w:rPr>
        <w:t>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、生命、存活与发展权</w:t>
      </w:r>
      <w:r>
        <w:rPr>
          <w:rFonts w:hint="eastAsia"/>
        </w:rPr>
        <w:t>(</w:t>
      </w:r>
      <w:r>
        <w:rPr>
          <w:rFonts w:hint="eastAsia"/>
        </w:rPr>
        <w:t>第</w:t>
      </w:r>
      <w:r>
        <w:rPr>
          <w:rFonts w:hint="eastAsia"/>
        </w:rPr>
        <w:t>6</w:t>
      </w:r>
      <w:r>
        <w:rPr>
          <w:rFonts w:hint="eastAsia"/>
        </w:rPr>
        <w:t>条</w:t>
      </w:r>
      <w:r>
        <w:rPr>
          <w:rFonts w:hint="eastAsia"/>
        </w:rPr>
        <w:t>)</w:t>
      </w:r>
      <w:r>
        <w:rPr>
          <w:rFonts w:hint="eastAsia"/>
        </w:rPr>
        <w:t>，以及尊重儿童的意见</w:t>
      </w:r>
      <w:r>
        <w:rPr>
          <w:rFonts w:hint="eastAsia"/>
        </w:rPr>
        <w:t>(</w:t>
      </w:r>
      <w:r>
        <w:rPr>
          <w:rFonts w:hint="eastAsia"/>
        </w:rPr>
        <w:t>第</w:t>
      </w:r>
      <w:r>
        <w:rPr>
          <w:rFonts w:hint="eastAsia"/>
        </w:rPr>
        <w:t>12</w:t>
      </w:r>
      <w:r>
        <w:rPr>
          <w:rFonts w:hint="eastAsia"/>
        </w:rPr>
        <w:t>条</w:t>
      </w:r>
      <w:r>
        <w:rPr>
          <w:rFonts w:hint="eastAsia"/>
        </w:rPr>
        <w:t>)</w:t>
      </w:r>
      <w:r>
        <w:rPr>
          <w:rFonts w:hint="eastAsia"/>
        </w:rPr>
        <w:t>等《公约》所载的一般原则，没有充分纳入缔约国立法、行政和司法决定，以及国家和地方各级有关儿童的政策和方案中。</w:t>
      </w:r>
    </w:p>
    <w:p w:rsidR="00000000" w:rsidRDefault="00000000">
      <w:pPr>
        <w:spacing w:after="320"/>
        <w:rPr>
          <w:rFonts w:hint="eastAsia"/>
        </w:rPr>
      </w:pPr>
      <w:r>
        <w:rPr>
          <w:rFonts w:hint="eastAsia"/>
        </w:rPr>
        <w:tab/>
        <w:t xml:space="preserve">151.  </w:t>
      </w:r>
      <w:r>
        <w:rPr>
          <w:rFonts w:ascii="Time New Roman" w:eastAsia="SimHei" w:hAnsi="Time New Roman" w:hint="eastAsia"/>
        </w:rPr>
        <w:t>委员会建议，缔约国将《公约》的一般原则，特别是第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b/>
        </w:rPr>
        <w:t>6</w:t>
      </w:r>
      <w:r>
        <w:rPr>
          <w:rFonts w:ascii="Time New Roman" w:eastAsia="SimHei" w:hAnsi="Time New Roman" w:hint="eastAsia"/>
        </w:rPr>
        <w:t>和</w:t>
      </w:r>
      <w:r>
        <w:rPr>
          <w:rFonts w:ascii="Time New Roman" w:eastAsia="SimHei" w:hAnsi="Time New Roman" w:hint="eastAsia"/>
          <w:b/>
        </w:rPr>
        <w:t>12</w:t>
      </w:r>
      <w:r>
        <w:rPr>
          <w:rFonts w:ascii="Time New Roman" w:eastAsia="SimHei" w:hAnsi="Time New Roman" w:hint="eastAsia"/>
        </w:rPr>
        <w:t>条的规定纳入所有有关儿童的立法，并在一切政治、司法和行政决定以及对儿童有影响的所有项目、方案和服务中付诸实施。这些原则应当指导每一级的规划和政策制订以及社会和保健福利机构、法庭及行政当局的行动。</w:t>
      </w:r>
    </w:p>
    <w:p w:rsidR="00000000" w:rsidRDefault="00000000">
      <w:pPr>
        <w:pStyle w:val="Heading4"/>
        <w:rPr>
          <w:rFonts w:hint="eastAsia"/>
        </w:rPr>
      </w:pPr>
      <w:r>
        <w:rPr>
          <w:rFonts w:hint="eastAsia"/>
        </w:rPr>
        <w:t>不受歧视的权利</w:t>
      </w:r>
    </w:p>
    <w:p w:rsidR="00000000" w:rsidRDefault="00000000">
      <w:pPr>
        <w:rPr>
          <w:rFonts w:hint="eastAsia"/>
        </w:rPr>
      </w:pPr>
      <w:r>
        <w:rPr>
          <w:rFonts w:hint="eastAsia"/>
        </w:rPr>
        <w:tab/>
        <w:t xml:space="preserve">152.  </w:t>
      </w:r>
      <w:r>
        <w:rPr>
          <w:rFonts w:hint="eastAsia"/>
        </w:rPr>
        <w:t>委员会注意到歧视为《宪法》所禁止</w:t>
      </w:r>
      <w:r>
        <w:rPr>
          <w:rFonts w:hint="eastAsia"/>
        </w:rPr>
        <w:t>(</w:t>
      </w:r>
      <w:r>
        <w:rPr>
          <w:rFonts w:hint="eastAsia"/>
        </w:rPr>
        <w:t>第</w:t>
      </w:r>
      <w:r>
        <w:rPr>
          <w:rFonts w:hint="eastAsia"/>
        </w:rPr>
        <w:t>8</w:t>
      </w:r>
      <w:r>
        <w:rPr>
          <w:rFonts w:hint="eastAsia"/>
        </w:rPr>
        <w:t>条</w:t>
      </w:r>
      <w:r>
        <w:rPr>
          <w:rFonts w:hint="eastAsia"/>
        </w:rPr>
        <w:t>)</w:t>
      </w:r>
      <w:r>
        <w:rPr>
          <w:rFonts w:hint="eastAsia"/>
        </w:rPr>
        <w:t>，但对在缔约国事实上仍然存在歧视表示关注。委员会特别关切的是，属于最弱势群体的儿童，如女孩、残疾儿童和生活在农村地区的儿童在享受权利方面受到的待遇不同，而且被社会歧视。</w:t>
      </w:r>
    </w:p>
    <w:p w:rsidR="00000000" w:rsidRDefault="00000000">
      <w:pPr>
        <w:rPr>
          <w:rFonts w:hint="eastAsia"/>
        </w:rPr>
      </w:pPr>
      <w:r>
        <w:rPr>
          <w:rFonts w:hint="eastAsia"/>
        </w:rPr>
        <w:tab/>
        <w:t xml:space="preserve">153.  </w:t>
      </w:r>
      <w:r>
        <w:rPr>
          <w:rFonts w:ascii="Time New Roman" w:eastAsia="SimHei" w:hAnsi="Time New Roman" w:hint="eastAsia"/>
        </w:rPr>
        <w:t>委员会建议缔约国作出更大努力，包括通过推行公共教育方案和纠正社会上的错误观念，保证在其管辖范围内的所有儿童按照第</w:t>
      </w:r>
      <w:r>
        <w:rPr>
          <w:rFonts w:ascii="Time New Roman" w:eastAsia="SimHei" w:hAnsi="Time New Roman" w:hint="eastAsia"/>
          <w:b/>
        </w:rPr>
        <w:t>2</w:t>
      </w:r>
      <w:r>
        <w:rPr>
          <w:rFonts w:ascii="Time New Roman" w:eastAsia="SimHei" w:hAnsi="Time New Roman" w:hint="eastAsia"/>
        </w:rPr>
        <w:t>条不受歧视地享有《公约》所载的一切权利；并把属于最弱势群体的儿童社会服务列为优先事项并作为目标。另外，委员会建议缔约国将其他理由的歧视行为加列为《宪法》第</w:t>
      </w:r>
      <w:r>
        <w:rPr>
          <w:rFonts w:ascii="Time New Roman" w:eastAsia="SimHei" w:hAnsi="Time New Roman" w:hint="eastAsia"/>
          <w:b/>
        </w:rPr>
        <w:t>8</w:t>
      </w:r>
      <w:r>
        <w:rPr>
          <w:rFonts w:ascii="Time New Roman" w:eastAsia="SimHei" w:hAnsi="Time New Roman" w:hint="eastAsia"/>
        </w:rPr>
        <w:t>条所禁止的行为，使其符合《公约》第</w:t>
      </w:r>
      <w:r>
        <w:rPr>
          <w:rFonts w:ascii="Time New Roman" w:eastAsia="SimHei" w:hAnsi="Time New Roman" w:hint="eastAsia"/>
          <w:b/>
        </w:rPr>
        <w:t>2</w:t>
      </w:r>
      <w:r>
        <w:rPr>
          <w:rFonts w:ascii="Time New Roman" w:eastAsia="SimHei" w:hAnsi="Time New Roman" w:hint="eastAsia"/>
        </w:rPr>
        <w:t>条。</w:t>
      </w:r>
    </w:p>
    <w:p w:rsidR="00000000" w:rsidRDefault="00000000">
      <w:pPr>
        <w:spacing w:after="320"/>
        <w:rPr>
          <w:rFonts w:hint="eastAsia"/>
        </w:rPr>
      </w:pPr>
      <w:r>
        <w:rPr>
          <w:rFonts w:hint="eastAsia"/>
        </w:rPr>
        <w:tab/>
        <w:t xml:space="preserve">154.  </w:t>
      </w:r>
      <w:r>
        <w:rPr>
          <w:rFonts w:ascii="Time New Roman" w:eastAsia="SimHei" w:hAnsi="Time New Roman" w:hint="eastAsia"/>
        </w:rPr>
        <w:t>委员会要求在下次定期报告中提供具体材料，说明缔约国为贯彻</w:t>
      </w:r>
      <w:r>
        <w:rPr>
          <w:rFonts w:ascii="Time New Roman" w:eastAsia="SimHei" w:hAnsi="Time New Roman" w:hint="eastAsia"/>
          <w:b/>
        </w:rPr>
        <w:t>2001</w:t>
      </w:r>
      <w:r>
        <w:rPr>
          <w:rFonts w:ascii="Time New Roman" w:eastAsia="SimHei" w:hAnsi="Time New Roman" w:hint="eastAsia"/>
        </w:rPr>
        <w:t>年反对种族主义、种族歧视、仇外心理和相关不容忍现象世界会议所通过的《宣言和行动纲领》而采取的与《公约》相关的措施和方案，同时要考虑到委员会关于《公约》第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w:t>
      </w:r>
      <w:r>
        <w:rPr>
          <w:rFonts w:ascii="Time New Roman" w:eastAsia="SimHei" w:hAnsi="Time New Roman" w:hint="eastAsia"/>
        </w:rPr>
        <w:t>号一般性意见。</w:t>
      </w:r>
    </w:p>
    <w:p w:rsidR="00000000" w:rsidRDefault="00000000">
      <w:pPr>
        <w:pStyle w:val="Heading4"/>
        <w:rPr>
          <w:rFonts w:hint="eastAsia"/>
        </w:rPr>
      </w:pPr>
      <w:r>
        <w:rPr>
          <w:rFonts w:hint="eastAsia"/>
        </w:rPr>
        <w:t>生命权、生存权与发展权</w:t>
      </w:r>
    </w:p>
    <w:p w:rsidR="00000000" w:rsidRDefault="00000000">
      <w:pPr>
        <w:rPr>
          <w:rFonts w:hint="eastAsia"/>
        </w:rPr>
      </w:pPr>
      <w:r>
        <w:rPr>
          <w:rFonts w:hint="eastAsia"/>
        </w:rPr>
        <w:tab/>
        <w:t xml:space="preserve">155.  </w:t>
      </w:r>
      <w:r>
        <w:rPr>
          <w:rFonts w:hint="eastAsia"/>
        </w:rPr>
        <w:t>委员会对缔约国的下列情况表示关切：母亲杀害婴儿的事件时有发生，日益加剧的经济挑战和其他社会经济困难的影响，以及不断威胁缔约国儿童的生命权、生存权与发展权的传统习俗。</w:t>
      </w:r>
    </w:p>
    <w:p w:rsidR="00000000" w:rsidRDefault="00000000">
      <w:pPr>
        <w:spacing w:after="320"/>
        <w:rPr>
          <w:rFonts w:ascii="Time New Roman" w:eastAsia="SimHei" w:hAnsi="Time New Roman" w:hint="eastAsia"/>
        </w:rPr>
      </w:pPr>
      <w:r>
        <w:rPr>
          <w:rFonts w:hint="eastAsia"/>
        </w:rPr>
        <w:tab/>
        <w:t xml:space="preserve">156.  </w:t>
      </w:r>
      <w:r>
        <w:rPr>
          <w:rFonts w:ascii="Time New Roman" w:eastAsia="SimHei" w:hAnsi="Time New Roman" w:hint="eastAsia"/>
        </w:rPr>
        <w:t>委员会鼓励缔约国继续努力，向由于该国传统习俗以及困难的社会经济现实而生命权、生存权和发展权受到不应有严重威胁的儿童提供更大的保护和支援。在此方面，委员会建议缔约国加强与儿童基金会、艾滋病方案、开发署和卫生组织等机构的技术合作。</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157.  </w:t>
      </w:r>
      <w:r>
        <w:rPr>
          <w:rFonts w:hint="eastAsia"/>
        </w:rPr>
        <w:t>委员会注意到缔约国已将尊重儿童的意见的原则写入关于设立少年法庭的第</w:t>
      </w:r>
      <w:r>
        <w:rPr>
          <w:rFonts w:hint="eastAsia"/>
        </w:rPr>
        <w:t>99-11</w:t>
      </w:r>
      <w:r>
        <w:rPr>
          <w:rFonts w:hint="eastAsia"/>
        </w:rPr>
        <w:t>号法令中，但感关切的是，由于传统观念的影响，在家庭、学校、法庭以及行政当局和整个社会中，对儿童的意见的尊重还是有限的。</w:t>
      </w:r>
    </w:p>
    <w:p w:rsidR="00000000" w:rsidRDefault="00000000">
      <w:pPr>
        <w:spacing w:after="240"/>
        <w:rPr>
          <w:rFonts w:hint="eastAsia"/>
        </w:rPr>
      </w:pPr>
      <w:r>
        <w:rPr>
          <w:rFonts w:hint="eastAsia"/>
        </w:rPr>
        <w:tab/>
        <w:t xml:space="preserve">158.  </w:t>
      </w:r>
      <w:r>
        <w:rPr>
          <w:rFonts w:ascii="Time New Roman" w:eastAsia="SimHei" w:hAnsi="Time New Roman" w:hint="eastAsia"/>
        </w:rPr>
        <w:t>委员会建议缔约国从儿童的最大利益出发，采取系统办法，提高公众对儿童参与权的认识，特别要在地方和传统社区，并吸收社区和宗教领袖参与有关工作，确保在家庭、社区、学校、照料机构和司法及行政系统中听取儿童的意见，并按照其年龄和成熟程度加以考虑。在此方面，委员会建议缔约国开展宣传运动，改变不允许儿童发表意见的传统观念。</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pPr>
      <w:r>
        <w:rPr>
          <w:rFonts w:hint="eastAsia"/>
        </w:rPr>
        <w:t>出生登记</w:t>
      </w:r>
    </w:p>
    <w:p w:rsidR="00000000" w:rsidRDefault="00000000">
      <w:pPr>
        <w:rPr>
          <w:rFonts w:hint="eastAsia"/>
        </w:rPr>
      </w:pPr>
      <w:r>
        <w:tab/>
        <w:t xml:space="preserve">159.  </w:t>
      </w:r>
      <w:r>
        <w:rPr>
          <w:rFonts w:hint="eastAsia"/>
        </w:rPr>
        <w:t>委员会注意到缔约国规定对所有出生的人都必须进行官方登记及其为鼓励出生登记所作的努力，但感关切的是，大批儿童，尤其是农村地区的儿童出生时没有进行登记。</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160.</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7</w:t>
      </w:r>
      <w:r>
        <w:rPr>
          <w:rFonts w:ascii="Time New Roman" w:eastAsia="SimHei" w:hAnsi="Time New Roman" w:hint="eastAsia"/>
        </w:rPr>
        <w:t>条，委员会促请缔约国加强努力，包括开展宣传运动，确保所有儿童在出生时得到登记，加大努力简化出生登记手序并采取措施使那些出生时未进行登记的人得到登记。</w:t>
      </w:r>
    </w:p>
    <w:p w:rsidR="00000000" w:rsidRDefault="00000000">
      <w:pPr>
        <w:pStyle w:val="Heading3"/>
        <w:rPr>
          <w:rFonts w:hint="eastAsia"/>
        </w:rPr>
      </w:pPr>
      <w:r>
        <w:rPr>
          <w:rFonts w:hint="eastAsia"/>
          <w:u w:val="none"/>
        </w:rPr>
        <w:t xml:space="preserve">5.  </w:t>
      </w:r>
      <w:r>
        <w:rPr>
          <w:rFonts w:hint="eastAsia"/>
        </w:rPr>
        <w:t>家庭环境和其他方式的照看</w:t>
      </w:r>
    </w:p>
    <w:p w:rsidR="00000000" w:rsidRDefault="00000000">
      <w:pPr>
        <w:pStyle w:val="Heading4"/>
        <w:rPr>
          <w:rFonts w:hint="eastAsia"/>
        </w:rPr>
      </w:pPr>
      <w:r>
        <w:rPr>
          <w:rFonts w:hint="eastAsia"/>
        </w:rPr>
        <w:t>父母的责任</w:t>
      </w:r>
    </w:p>
    <w:p w:rsidR="00000000" w:rsidRDefault="00000000">
      <w:pPr>
        <w:rPr>
          <w:rFonts w:hint="eastAsia"/>
        </w:rPr>
      </w:pPr>
      <w:r>
        <w:rPr>
          <w:rFonts w:hint="eastAsia"/>
        </w:rPr>
        <w:tab/>
        <w:t xml:space="preserve">161.  </w:t>
      </w:r>
      <w:r>
        <w:rPr>
          <w:rFonts w:hint="eastAsia"/>
        </w:rPr>
        <w:t>委员会感到关切的是，特别是在城市郊区，由于大家庭、一夫多妻、缺乏教育，贫困和失业造成的家庭破裂给儿童，特别是较大家庭的儿童的抚养和成长带来不利影响。</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162.</w:t>
      </w:r>
      <w:r>
        <w:rPr>
          <w:rFonts w:ascii="Time New Roman" w:eastAsia="SimHei" w:hAnsi="Time New Roman" w:hint="eastAsia"/>
        </w:rPr>
        <w:t xml:space="preserve">  </w:t>
      </w:r>
      <w:r>
        <w:rPr>
          <w:rFonts w:ascii="Time New Roman" w:eastAsia="SimHei" w:hAnsi="Time New Roman" w:hint="eastAsia"/>
        </w:rPr>
        <w:t>委员会建议缔约国按照《公约》第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采取一切必要措施，加强家庭的能力，尤其是状况最不稳定的家庭的能力，帮助它们抚养子女，并强调父亲在此方面的作用。另外，委员会建议缔约国，提高整个社会对强迫婚姻的认识并开展研究工作，评估一夫多妻对儿童抚养和成长的影响。</w:t>
      </w:r>
    </w:p>
    <w:p w:rsidR="00000000" w:rsidRDefault="00000000">
      <w:pPr>
        <w:pStyle w:val="Heading4"/>
        <w:rPr>
          <w:rFonts w:hint="eastAsia"/>
        </w:rPr>
      </w:pPr>
      <w:r>
        <w:rPr>
          <w:rFonts w:hint="eastAsia"/>
        </w:rPr>
        <w:t>与父</w:t>
      </w:r>
      <w:r>
        <w:rPr>
          <w:rFonts w:hint="eastAsia"/>
        </w:rPr>
        <w:t>/</w:t>
      </w:r>
      <w:r>
        <w:rPr>
          <w:rFonts w:hint="eastAsia"/>
        </w:rPr>
        <w:t>母分离</w:t>
      </w:r>
    </w:p>
    <w:p w:rsidR="00000000" w:rsidRDefault="00000000">
      <w:pPr>
        <w:rPr>
          <w:rFonts w:hint="eastAsia"/>
        </w:rPr>
      </w:pPr>
      <w:r>
        <w:rPr>
          <w:rFonts w:hint="eastAsia"/>
        </w:rPr>
        <w:tab/>
        <w:t xml:space="preserve">163.  </w:t>
      </w:r>
      <w:r>
        <w:rPr>
          <w:rFonts w:hint="eastAsia"/>
        </w:rPr>
        <w:t>委员会感到关切的是使儿童与其母亲分离的休妻习俗，以及规定</w:t>
      </w:r>
      <w:r>
        <w:rPr>
          <w:rFonts w:hint="eastAsia"/>
        </w:rPr>
        <w:t>7</w:t>
      </w:r>
      <w:r>
        <w:rPr>
          <w:rFonts w:hint="eastAsia"/>
        </w:rPr>
        <w:t>岁以下儿童归母亲抚养</w:t>
      </w:r>
      <w:r>
        <w:rPr>
          <w:rFonts w:hint="eastAsia"/>
        </w:rPr>
        <w:t>7</w:t>
      </w:r>
      <w:r>
        <w:rPr>
          <w:rFonts w:hint="eastAsia"/>
        </w:rPr>
        <w:t>岁以上儿童归父亲抚养的离婚习惯法，这种习惯法根本不考虑儿童的意见及其最大利益。另外，委员会对不能保证收回扶养权表示关注。</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164.</w:t>
      </w:r>
      <w:r>
        <w:rPr>
          <w:rFonts w:ascii="Time New Roman" w:eastAsia="SimHei" w:hAnsi="Time New Roman" w:hint="eastAsia"/>
        </w:rPr>
        <w:t xml:space="preserve">  </w:t>
      </w:r>
      <w:r>
        <w:rPr>
          <w:rFonts w:ascii="Time New Roman" w:eastAsia="SimHei" w:hAnsi="Time New Roman" w:hint="eastAsia"/>
        </w:rPr>
        <w:t>委员会建议缔约国采取一切必要措施制止这些习俗并加强努力使公众认识其明显的不利影响，知道这些习俗是违背儿童的最大利益和《公约》的其他有关规定的。另外，委员会建议缔约国采取一切必要措施确保能够收回扶养权。</w:t>
      </w:r>
    </w:p>
    <w:p w:rsidR="00000000" w:rsidRDefault="00000000">
      <w:pPr>
        <w:pStyle w:val="Heading4"/>
        <w:rPr>
          <w:rFonts w:hint="eastAsia"/>
        </w:rPr>
      </w:pPr>
      <w:r>
        <w:rPr>
          <w:rFonts w:hint="eastAsia"/>
        </w:rPr>
        <w:t>丧失家庭环境的儿童</w:t>
      </w:r>
    </w:p>
    <w:p w:rsidR="00000000" w:rsidRDefault="00000000">
      <w:pPr>
        <w:rPr>
          <w:rFonts w:hint="eastAsia"/>
        </w:rPr>
      </w:pPr>
      <w:r>
        <w:rPr>
          <w:rFonts w:hint="eastAsia"/>
        </w:rPr>
        <w:tab/>
        <w:t xml:space="preserve">165.  </w:t>
      </w:r>
      <w:r>
        <w:rPr>
          <w:rFonts w:hint="eastAsia"/>
        </w:rPr>
        <w:t>委员会十分关切的是，目前向丧失家庭环境的儿童提供的其他抚养设施不足，只在首都有这类设施，许多儿童不能得到这种援助。另外，委员会还关切的是，工作人员缺少适当培训，也没有审查其他抚养设施中的儿童安置情况的明确政策。</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166.</w:t>
      </w:r>
      <w:r>
        <w:rPr>
          <w:rFonts w:ascii="Time New Roman" w:eastAsia="SimHei" w:hAnsi="Time New Roman" w:hint="eastAsia"/>
        </w:rPr>
        <w:t xml:space="preserve">  </w:t>
      </w:r>
      <w:r>
        <w:rPr>
          <w:rFonts w:ascii="Time New Roman" w:eastAsia="SimHei" w:hAnsi="Time New Roman" w:hint="eastAsia"/>
        </w:rPr>
        <w:t>委员会建议缔约国，紧急采取加强和增加对儿童的其他抚养机会的方案，特别是要加强现有结构，具体而言，即扩大家庭、促进家庭寄养、加强工作人员培训、增加对有关机构的资源分配。在这方面，委员会建议缔约国寻求儿童基金会的技术援助。</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 xml:space="preserve">167.  </w:t>
      </w:r>
      <w:r>
        <w:rPr>
          <w:rFonts w:hint="eastAsia"/>
        </w:rPr>
        <w:t>委员会注意到《民法》中有关于收养的规定，但关切的是，在缔约国，普遍接受和流行一般不受监督的非正式收养，委员会还关切的是，对收养的儿童的安置情况没有经常审查。</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168.</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21</w:t>
      </w:r>
      <w:r>
        <w:rPr>
          <w:rFonts w:ascii="Time New Roman" w:eastAsia="SimHei" w:hAnsi="Time New Roman" w:hint="eastAsia"/>
        </w:rPr>
        <w:t>条，委员会建议缔约国加强正式家庭收养的行政手续，防止滥用非正式收养的习俗并为儿童的权利提供保障。鉴于丧失家庭环境的儿童不断增加，委员会建议缔约国提倡和鼓励正式收养并加强其寄养方案。最后，委员会建议缔约国批准</w:t>
      </w:r>
      <w:r>
        <w:rPr>
          <w:rFonts w:ascii="Time New Roman" w:eastAsia="SimHei" w:hAnsi="Time New Roman" w:hint="eastAsia"/>
          <w:b/>
        </w:rPr>
        <w:t>1993</w:t>
      </w:r>
      <w:r>
        <w:rPr>
          <w:rFonts w:ascii="Time New Roman" w:eastAsia="SimHei" w:hAnsi="Time New Roman" w:hint="eastAsia"/>
        </w:rPr>
        <w:t>年于海牙通过的《关于在跨国收养方面保护儿童和进行合作的公约》。</w:t>
      </w:r>
    </w:p>
    <w:p w:rsidR="00000000" w:rsidRDefault="00000000">
      <w:pPr>
        <w:pStyle w:val="Heading4"/>
        <w:rPr>
          <w:rFonts w:hint="eastAsia"/>
        </w:rPr>
      </w:pPr>
      <w:r>
        <w:rPr>
          <w:rFonts w:hint="eastAsia"/>
        </w:rPr>
        <w:t>凌辱和忽视</w:t>
      </w:r>
    </w:p>
    <w:p w:rsidR="00000000" w:rsidRDefault="00000000">
      <w:pPr>
        <w:rPr>
          <w:rFonts w:hint="eastAsia"/>
        </w:rPr>
      </w:pPr>
      <w:r>
        <w:rPr>
          <w:rFonts w:hint="eastAsia"/>
        </w:rPr>
        <w:tab/>
        <w:t xml:space="preserve">169.  </w:t>
      </w:r>
      <w:r>
        <w:rPr>
          <w:rFonts w:hint="eastAsia"/>
        </w:rPr>
        <w:t>委员会感到关切的是，缔约国对家庭暴力、凌辱</w:t>
      </w:r>
      <w:r>
        <w:rPr>
          <w:rFonts w:hint="eastAsia"/>
        </w:rPr>
        <w:t>(</w:t>
      </w:r>
      <w:r>
        <w:rPr>
          <w:rFonts w:hint="eastAsia"/>
        </w:rPr>
        <w:t>性、身体及心理</w:t>
      </w:r>
      <w:r>
        <w:rPr>
          <w:rFonts w:hint="eastAsia"/>
        </w:rPr>
        <w:t>)</w:t>
      </w:r>
      <w:r>
        <w:rPr>
          <w:rFonts w:hint="eastAsia"/>
        </w:rPr>
        <w:t>虐待儿童的问题缺乏认识并缺少这方面的资料，为打击虐待儿童现象的方案分配的财力和人力也不足。</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170.</w:t>
      </w:r>
      <w:r>
        <w:rPr>
          <w:rFonts w:ascii="Time New Roman" w:eastAsia="SimHei" w:hAnsi="Time New Roman" w:hint="eastAsia"/>
        </w:rPr>
        <w:t xml:space="preserve">  </w:t>
      </w:r>
      <w:r>
        <w:rPr>
          <w:rFonts w:ascii="Time New Roman" w:eastAsia="SimHei" w:hAnsi="Time New Roman" w:hint="eastAsia"/>
        </w:rPr>
        <w:t>根据第</w:t>
      </w:r>
      <w:r>
        <w:rPr>
          <w:rFonts w:ascii="Time New Roman" w:eastAsia="SimHei" w:hAnsi="Time New Roman" w:hint="eastAsia"/>
          <w:b/>
        </w:rPr>
        <w:t>19</w:t>
      </w:r>
      <w:r>
        <w:rPr>
          <w:rFonts w:ascii="Time New Roman" w:eastAsia="SimHei" w:hAnsi="Time New Roman" w:hint="eastAsia"/>
        </w:rPr>
        <w:t>条，委员会建议缔约国：</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对家庭暴力、虐待和凌辱</w:t>
      </w:r>
      <w:r>
        <w:rPr>
          <w:rFonts w:ascii="Time New Roman" w:eastAsia="SimHei" w:hAnsi="Time New Roman" w:hint="eastAsia"/>
        </w:rPr>
        <w:t>(</w:t>
      </w:r>
      <w:r>
        <w:rPr>
          <w:rFonts w:ascii="Time New Roman" w:eastAsia="SimHei" w:hAnsi="Time New Roman" w:hint="eastAsia"/>
        </w:rPr>
        <w:t>包括家庭性凌辱</w:t>
      </w:r>
      <w:r>
        <w:rPr>
          <w:rFonts w:ascii="Time New Roman" w:eastAsia="SimHei" w:hAnsi="Time New Roman" w:hint="eastAsia"/>
        </w:rPr>
        <w:t>)</w:t>
      </w:r>
      <w:r>
        <w:rPr>
          <w:rFonts w:ascii="Time New Roman" w:eastAsia="SimHei" w:hAnsi="Time New Roman" w:hint="eastAsia"/>
        </w:rPr>
        <w:t>等问题进行研究，以便采取政策，帮助人们改变态度，改善对侵犯儿童事件的预防和处理；</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禁止在家庭、学校、机构和刑事诉讼中进行体罚；</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考虑实行举报虐待</w:t>
      </w:r>
      <w:r>
        <w:rPr>
          <w:rFonts w:ascii="Time New Roman" w:eastAsia="SimHei" w:hAnsi="Time New Roman" w:hint="eastAsia"/>
        </w:rPr>
        <w:t>(</w:t>
      </w:r>
      <w:r>
        <w:rPr>
          <w:rFonts w:ascii="Time New Roman" w:eastAsia="SimHei" w:hAnsi="Time New Roman" w:hint="eastAsia"/>
        </w:rPr>
        <w:t>包括性凌辱</w:t>
      </w:r>
      <w:r>
        <w:rPr>
          <w:rFonts w:ascii="Time New Roman" w:eastAsia="SimHei" w:hAnsi="Time New Roman" w:hint="eastAsia"/>
        </w:rPr>
        <w:t>)</w:t>
      </w:r>
      <w:r>
        <w:rPr>
          <w:rFonts w:ascii="Time New Roman" w:eastAsia="SimHei" w:hAnsi="Time New Roman" w:hint="eastAsia"/>
        </w:rPr>
        <w:t>儿童事件的有效制度；</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通过注重儿童问题的司法程序适当调查家庭暴力、凌辱和虐待儿童的事件，并对肇事者给予惩罚，并对保护儿童隐私权给予应有注意；</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按照《公约》第</w:t>
      </w:r>
      <w:r>
        <w:rPr>
          <w:rFonts w:ascii="Time New Roman" w:eastAsia="SimHei" w:hAnsi="Time New Roman" w:hint="eastAsia"/>
          <w:b/>
        </w:rPr>
        <w:t>39</w:t>
      </w:r>
      <w:r>
        <w:rPr>
          <w:rFonts w:ascii="Time New Roman" w:eastAsia="SimHei" w:hAnsi="Time New Roman" w:hint="eastAsia"/>
        </w:rPr>
        <w:t>条，采取措施确保受害者以及肇事者与社会重新融合；</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努力防止受凌辱儿童被认为有罪和有污点；</w:t>
      </w:r>
    </w:p>
    <w:p w:rsidR="00000000" w:rsidRDefault="00000000">
      <w:pPr>
        <w:numPr>
          <w:ilvl w:val="0"/>
          <w:numId w:val="696"/>
        </w:numPr>
        <w:rPr>
          <w:rFonts w:ascii="Time New Roman" w:eastAsia="SimHei" w:hAnsi="Time New Roman" w:hint="eastAsia"/>
        </w:rPr>
      </w:pPr>
      <w:r>
        <w:rPr>
          <w:rFonts w:ascii="Time New Roman" w:eastAsia="SimHei" w:hAnsi="Time New Roman" w:hint="eastAsia"/>
        </w:rPr>
        <w:t>考虑委员会在儿童和暴力问题一般性讨论日通过的建议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段和</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至</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696"/>
        </w:numPr>
        <w:spacing w:after="320"/>
        <w:rPr>
          <w:rFonts w:hint="eastAsia"/>
        </w:rPr>
      </w:pPr>
      <w:r>
        <w:rPr>
          <w:rFonts w:ascii="Time New Roman" w:eastAsia="SimHei" w:hAnsi="Time New Roman" w:hint="eastAsia"/>
        </w:rPr>
        <w:t>向儿童基金和开发署等组织寻求技术援助。</w:t>
      </w:r>
    </w:p>
    <w:p w:rsidR="00000000" w:rsidRDefault="00000000">
      <w:pPr>
        <w:pStyle w:val="Heading3"/>
        <w:rPr>
          <w:rFonts w:hint="eastAsia"/>
        </w:rPr>
      </w:pPr>
      <w:r>
        <w:rPr>
          <w:rFonts w:hint="eastAsia"/>
          <w:u w:val="none"/>
        </w:rPr>
        <w:t xml:space="preserve">6.  </w:t>
      </w:r>
      <w:r>
        <w:rPr>
          <w:rFonts w:hint="eastAsia"/>
        </w:rPr>
        <w:t>基本卫生和福利</w:t>
      </w:r>
    </w:p>
    <w:p w:rsidR="00000000" w:rsidRDefault="00000000">
      <w:pPr>
        <w:rPr>
          <w:rFonts w:hint="eastAsia"/>
        </w:rPr>
      </w:pPr>
      <w:r>
        <w:rPr>
          <w:rFonts w:hint="eastAsia"/>
        </w:rPr>
        <w:tab/>
        <w:t xml:space="preserve">171.  </w:t>
      </w:r>
      <w:r>
        <w:rPr>
          <w:rFonts w:hint="eastAsia"/>
        </w:rPr>
        <w:t>委员会注意到缔约国在实行</w:t>
      </w:r>
      <w:r>
        <w:rPr>
          <w:rFonts w:hint="eastAsia"/>
        </w:rPr>
        <w:t>1994-2000</w:t>
      </w:r>
      <w:r>
        <w:rPr>
          <w:rFonts w:hint="eastAsia"/>
        </w:rPr>
        <w:t>年国家卫生发展计划，认为有关死亡率的新资料令人鼓舞，但深感关切的是，缔约国的</w:t>
      </w:r>
      <w:r>
        <w:rPr>
          <w:rFonts w:hint="eastAsia"/>
        </w:rPr>
        <w:t>5</w:t>
      </w:r>
      <w:r>
        <w:rPr>
          <w:rFonts w:hint="eastAsia"/>
        </w:rPr>
        <w:t>岁以下的幼儿和产妇死亡率仍然很高，预期寿命很低。委员会还关切的是，各地区和地方保健服务仍然缺乏足够</w:t>
      </w:r>
      <w:r>
        <w:rPr>
          <w:rFonts w:hint="eastAsia"/>
        </w:rPr>
        <w:t>(</w:t>
      </w:r>
      <w:r>
        <w:rPr>
          <w:rFonts w:hint="eastAsia"/>
        </w:rPr>
        <w:t>财力和人力</w:t>
      </w:r>
      <w:r>
        <w:rPr>
          <w:rFonts w:hint="eastAsia"/>
        </w:rPr>
        <w:t>)</w:t>
      </w:r>
      <w:r>
        <w:rPr>
          <w:rFonts w:hint="eastAsia"/>
        </w:rPr>
        <w:t>资源，而且药品医疗费用太昂贵，不容易得到。此外，委员会还关切的是，缔约国内儿童的生存与成长继续受到幼儿疾病的威胁，营养不良问题严重。对疫苗接种覆盖面不高和缺乏产前保健，委员会也表示关注。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172.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97"/>
        </w:numPr>
        <w:rPr>
          <w:rFonts w:ascii="Time New Roman" w:eastAsia="SimHei" w:hAnsi="Time New Roman" w:hint="eastAsia"/>
        </w:rPr>
      </w:pPr>
      <w:r>
        <w:rPr>
          <w:rFonts w:ascii="Time New Roman" w:eastAsia="SimHei" w:hAnsi="Time New Roman" w:hint="eastAsia"/>
        </w:rPr>
        <w:t>加强努力分配适当资源，并制定和执行全面的政策和方案，改善儿童，特别是农村地区儿童的健康状况；</w:t>
      </w:r>
    </w:p>
    <w:p w:rsidR="00000000" w:rsidRDefault="00000000">
      <w:pPr>
        <w:numPr>
          <w:ilvl w:val="0"/>
          <w:numId w:val="697"/>
        </w:numPr>
        <w:rPr>
          <w:rFonts w:ascii="Time New Roman" w:eastAsia="SimHei" w:hAnsi="Time New Roman" w:hint="eastAsia"/>
        </w:rPr>
      </w:pPr>
      <w:r>
        <w:rPr>
          <w:rFonts w:ascii="Time New Roman" w:eastAsia="SimHei" w:hAnsi="Time New Roman" w:hint="eastAsia"/>
        </w:rPr>
        <w:t>为更多获得初级保健服务提供便利；降低产妇和婴幼儿死亡率；预防和消灭营养不良，特别是弱势和处于不利地位的儿童群体的营养不良；推广适当的母乳哺育办法；</w:t>
      </w:r>
    </w:p>
    <w:p w:rsidR="00000000" w:rsidRDefault="00000000">
      <w:pPr>
        <w:numPr>
          <w:ilvl w:val="0"/>
          <w:numId w:val="697"/>
        </w:numPr>
        <w:rPr>
          <w:rFonts w:ascii="Time New Roman" w:eastAsia="SimHei" w:hAnsi="Time New Roman" w:hint="eastAsia"/>
        </w:rPr>
      </w:pPr>
      <w:r>
        <w:rPr>
          <w:rFonts w:ascii="Time New Roman" w:eastAsia="SimHei" w:hAnsi="Time New Roman" w:hint="eastAsia"/>
        </w:rPr>
        <w:t>发展高质量、费用适中的保健服务；</w:t>
      </w:r>
    </w:p>
    <w:p w:rsidR="00000000" w:rsidRDefault="00000000">
      <w:pPr>
        <w:numPr>
          <w:ilvl w:val="0"/>
          <w:numId w:val="697"/>
        </w:numPr>
        <w:rPr>
          <w:rFonts w:ascii="Time New Roman" w:eastAsia="SimHei" w:hAnsi="Time New Roman" w:hint="eastAsia"/>
        </w:rPr>
      </w:pPr>
      <w:r>
        <w:rPr>
          <w:rFonts w:ascii="Time New Roman" w:eastAsia="SimHei" w:hAnsi="Time New Roman" w:hint="eastAsia"/>
        </w:rPr>
        <w:t>提高疫苗接种率和开展类似小儿麻痹症预防运动的运动；</w:t>
      </w:r>
    </w:p>
    <w:p w:rsidR="00000000" w:rsidRDefault="00000000">
      <w:pPr>
        <w:numPr>
          <w:ilvl w:val="0"/>
          <w:numId w:val="697"/>
        </w:numPr>
        <w:rPr>
          <w:rFonts w:ascii="Time New Roman" w:eastAsia="SimHei" w:hAnsi="Time New Roman" w:hint="eastAsia"/>
        </w:rPr>
      </w:pPr>
      <w:r>
        <w:rPr>
          <w:rFonts w:ascii="Time New Roman" w:eastAsia="SimHei" w:hAnsi="Time New Roman" w:hint="eastAsia"/>
        </w:rPr>
        <w:t>制订助产士培训方案以确保安全的家庭分娩；</w:t>
      </w:r>
    </w:p>
    <w:p w:rsidR="00000000" w:rsidRDefault="00000000">
      <w:pPr>
        <w:numPr>
          <w:ilvl w:val="0"/>
          <w:numId w:val="697"/>
        </w:numPr>
        <w:spacing w:after="320"/>
        <w:rPr>
          <w:rFonts w:ascii="Time New Roman" w:eastAsia="SimHei" w:hAnsi="Time New Roman" w:hint="eastAsia"/>
        </w:rPr>
      </w:pPr>
      <w:r>
        <w:rPr>
          <w:rFonts w:ascii="Time New Roman" w:eastAsia="SimHei" w:hAnsi="Time New Roman" w:hint="eastAsia"/>
        </w:rPr>
        <w:t>为改善儿童保健争取其他合作与援助，特别是卫生组织和儿童基金会的合作与援助。</w:t>
      </w:r>
    </w:p>
    <w:p w:rsidR="00000000" w:rsidRDefault="00000000">
      <w:pPr>
        <w:pStyle w:val="Heading4"/>
        <w:rPr>
          <w:rFonts w:hint="eastAsia"/>
        </w:rPr>
      </w:pPr>
      <w:r>
        <w:rPr>
          <w:rFonts w:hint="eastAsia"/>
        </w:rPr>
        <w:t>青少年卫生保健</w:t>
      </w:r>
    </w:p>
    <w:p w:rsidR="00000000" w:rsidRDefault="00000000">
      <w:pPr>
        <w:rPr>
          <w:rFonts w:hint="eastAsia"/>
        </w:rPr>
      </w:pPr>
      <w:r>
        <w:rPr>
          <w:rFonts w:hint="eastAsia"/>
        </w:rPr>
        <w:tab/>
        <w:t xml:space="preserve">173.  </w:t>
      </w:r>
      <w:r>
        <w:rPr>
          <w:rFonts w:hint="eastAsia"/>
        </w:rPr>
        <w:t>委员会感到关切的是，对发育、精神卫生、生殖卫生和滥用药物等青少年保健问题重视不够。委员会还对女孩的特殊情况，例如，对其健康有不利影响的早婚和早孕的百分比相当高，表示关切。</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174.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98"/>
        </w:numPr>
        <w:rPr>
          <w:rFonts w:ascii="Time New Roman" w:eastAsia="SimHei" w:hAnsi="Time New Roman" w:hint="eastAsia"/>
        </w:rPr>
      </w:pPr>
      <w:r>
        <w:rPr>
          <w:rFonts w:ascii="Time New Roman" w:eastAsia="SimHei" w:hAnsi="Time New Roman" w:hint="eastAsia"/>
        </w:rPr>
        <w:t>进行全面的研究，评估青少年健康问题的性质和程度，并在青少年的充分参与下利用这种研究来制定青少年保健政策和方案，特别是通过生殖卫生教育，特别要注意防止包括艾滋病毒</w:t>
      </w:r>
      <w:r>
        <w:rPr>
          <w:rFonts w:ascii="Time New Roman" w:eastAsia="SimHei" w:hAnsi="Time New Roman" w:hint="eastAsia"/>
        </w:rPr>
        <w:t>/</w:t>
      </w:r>
      <w:r>
        <w:rPr>
          <w:rFonts w:ascii="Time New Roman" w:eastAsia="SimHei" w:hAnsi="Time New Roman" w:hint="eastAsia"/>
        </w:rPr>
        <w:t>艾滋病在内的性传染疾病以及预防早孕现象；</w:t>
      </w:r>
    </w:p>
    <w:p w:rsidR="00000000" w:rsidRDefault="00000000">
      <w:pPr>
        <w:numPr>
          <w:ilvl w:val="0"/>
          <w:numId w:val="698"/>
        </w:numPr>
        <w:spacing w:after="320"/>
        <w:rPr>
          <w:rFonts w:hint="eastAsia"/>
        </w:rPr>
      </w:pPr>
      <w:r>
        <w:rPr>
          <w:rFonts w:ascii="Time New Roman" w:eastAsia="SimHei" w:hAnsi="Time New Roman" w:hint="eastAsia"/>
        </w:rPr>
        <w:t>加强关心青少年的精神健康咨询服务，并使青少年知道和能利用这种服务。</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175.  </w:t>
      </w:r>
      <w:r>
        <w:rPr>
          <w:rFonts w:hint="eastAsia"/>
        </w:rPr>
        <w:t>委员会注意到已在实行性传染疾病</w:t>
      </w:r>
      <w:r>
        <w:rPr>
          <w:rFonts w:hint="eastAsia"/>
        </w:rPr>
        <w:t>/</w:t>
      </w:r>
      <w:r>
        <w:rPr>
          <w:rFonts w:hint="eastAsia"/>
        </w:rPr>
        <w:t>艾滋病防治方案，但仍感关切的是，成年人和儿童的艾滋病毒</w:t>
      </w:r>
      <w:r>
        <w:rPr>
          <w:rFonts w:hint="eastAsia"/>
        </w:rPr>
        <w:t>/</w:t>
      </w:r>
      <w:r>
        <w:rPr>
          <w:rFonts w:hint="eastAsia"/>
        </w:rPr>
        <w:t>艾滋病发病率越来越高，而且由于艾滋病毒</w:t>
      </w:r>
      <w:r>
        <w:rPr>
          <w:rFonts w:hint="eastAsia"/>
        </w:rPr>
        <w:t>/</w:t>
      </w:r>
      <w:r>
        <w:rPr>
          <w:rFonts w:hint="eastAsia"/>
        </w:rPr>
        <w:t>艾滋病而成为孤儿的儿童很多。</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176.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699"/>
        </w:numPr>
        <w:rPr>
          <w:rFonts w:ascii="Time New Roman" w:eastAsia="SimHei" w:hAnsi="Time New Roman" w:hint="eastAsia"/>
        </w:rPr>
      </w:pPr>
      <w:r>
        <w:rPr>
          <w:rFonts w:ascii="Time New Roman" w:eastAsia="SimHei" w:hAnsi="Time New Roman" w:hint="eastAsia"/>
        </w:rPr>
        <w:t>加强努力预防艾滋病毒</w:t>
      </w:r>
      <w:r>
        <w:rPr>
          <w:rFonts w:ascii="Time New Roman" w:eastAsia="SimHei" w:hAnsi="Time New Roman" w:hint="eastAsia"/>
        </w:rPr>
        <w:t>/</w:t>
      </w:r>
      <w:r>
        <w:rPr>
          <w:rFonts w:ascii="Time New Roman" w:eastAsia="SimHei" w:hAnsi="Time New Roman" w:hint="eastAsia"/>
        </w:rPr>
        <w:t>艾滋病，并考虑委员会在生活在艾滋病毒</w:t>
      </w:r>
      <w:r>
        <w:rPr>
          <w:rFonts w:ascii="Time New Roman" w:eastAsia="SimHei" w:hAnsi="Time New Roman" w:hint="eastAsia"/>
        </w:rPr>
        <w:t>/</w:t>
      </w:r>
      <w:r>
        <w:rPr>
          <w:rFonts w:ascii="Time New Roman" w:eastAsia="SimHei" w:hAnsi="Time New Roman" w:hint="eastAsia"/>
        </w:rPr>
        <w:t>艾滋病环境中的儿童问题一般性讨论日通过的建议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80</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243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699"/>
        </w:numPr>
        <w:rPr>
          <w:rFonts w:ascii="Time New Roman" w:eastAsia="SimHei" w:hAnsi="Time New Roman" w:hint="eastAsia"/>
        </w:rPr>
      </w:pPr>
      <w:r>
        <w:rPr>
          <w:rFonts w:ascii="Time New Roman" w:eastAsia="SimHei" w:hAnsi="Time New Roman" w:hint="eastAsia"/>
        </w:rPr>
        <w:t>紧急考虑如何尽可能减少由于父母、教师和其他人因艾滋病毒</w:t>
      </w:r>
      <w:r>
        <w:rPr>
          <w:rFonts w:ascii="Time New Roman" w:eastAsia="SimHei" w:hAnsi="Time New Roman" w:hint="eastAsia"/>
        </w:rPr>
        <w:t>/</w:t>
      </w:r>
      <w:r>
        <w:rPr>
          <w:rFonts w:ascii="Time New Roman" w:eastAsia="SimHei" w:hAnsi="Time New Roman" w:hint="eastAsia"/>
        </w:rPr>
        <w:t>艾滋病死亡使儿童失去家庭生活、收养、精神抚养和教育而造成的对儿童的影响；</w:t>
      </w:r>
    </w:p>
    <w:p w:rsidR="00000000" w:rsidRDefault="00000000">
      <w:pPr>
        <w:numPr>
          <w:ilvl w:val="0"/>
          <w:numId w:val="699"/>
        </w:numPr>
        <w:rPr>
          <w:rFonts w:ascii="Time New Roman" w:eastAsia="SimHei" w:hAnsi="Time New Roman" w:hint="eastAsia"/>
        </w:rPr>
      </w:pPr>
      <w:r>
        <w:rPr>
          <w:rFonts w:ascii="Time New Roman" w:eastAsia="SimHei" w:hAnsi="Time New Roman" w:hint="eastAsia"/>
        </w:rPr>
        <w:t>吸收儿童参加制定和执行预防政策和方案；</w:t>
      </w:r>
    </w:p>
    <w:p w:rsidR="00000000" w:rsidRDefault="00000000">
      <w:pPr>
        <w:numPr>
          <w:ilvl w:val="0"/>
          <w:numId w:val="699"/>
        </w:numPr>
        <w:spacing w:after="320"/>
        <w:rPr>
          <w:rFonts w:hint="eastAsia"/>
        </w:rPr>
      </w:pPr>
      <w:r>
        <w:rPr>
          <w:rFonts w:ascii="Time New Roman" w:eastAsia="SimHei" w:hAnsi="Time New Roman" w:hint="eastAsia"/>
        </w:rPr>
        <w:t>从艾滋病方案等方面寻求更多技术援助。</w:t>
      </w:r>
    </w:p>
    <w:p w:rsidR="00000000" w:rsidRDefault="00000000">
      <w:pPr>
        <w:pStyle w:val="Heading4"/>
        <w:rPr>
          <w:rFonts w:hint="eastAsia"/>
        </w:rPr>
      </w:pPr>
      <w:r>
        <w:rPr>
          <w:rFonts w:hint="eastAsia"/>
        </w:rPr>
        <w:t>有害的传统习俗</w:t>
      </w:r>
    </w:p>
    <w:p w:rsidR="00000000" w:rsidRDefault="00000000">
      <w:pPr>
        <w:rPr>
          <w:rFonts w:hint="eastAsia"/>
        </w:rPr>
      </w:pPr>
      <w:r>
        <w:rPr>
          <w:rFonts w:hint="eastAsia"/>
        </w:rPr>
        <w:tab/>
        <w:t xml:space="preserve">177.  </w:t>
      </w:r>
      <w:r>
        <w:rPr>
          <w:rFonts w:hint="eastAsia"/>
        </w:rPr>
        <w:t>委员会注意到缔约国在预防和制止有害传统习俗方面所作努力，但仍感关切的是残割女性生殖器官、切除小舌、早婚和强迫婚姻以及强迫喂养等有害习俗继续存在。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178.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00"/>
        </w:numPr>
        <w:rPr>
          <w:rFonts w:ascii="Time New Roman" w:eastAsia="SimHei" w:hAnsi="Time New Roman" w:hint="eastAsia"/>
        </w:rPr>
      </w:pPr>
      <w:r>
        <w:rPr>
          <w:rFonts w:ascii="Time New Roman" w:eastAsia="SimHei" w:hAnsi="Time New Roman" w:hint="eastAsia"/>
        </w:rPr>
        <w:t>通过法律禁止残割女性生殖器官；</w:t>
      </w:r>
    </w:p>
    <w:p w:rsidR="00000000" w:rsidRDefault="00000000">
      <w:pPr>
        <w:numPr>
          <w:ilvl w:val="0"/>
          <w:numId w:val="700"/>
        </w:numPr>
        <w:rPr>
          <w:rFonts w:ascii="Time New Roman" w:eastAsia="SimHei" w:hAnsi="Time New Roman" w:hint="eastAsia"/>
        </w:rPr>
      </w:pPr>
      <w:r>
        <w:rPr>
          <w:rFonts w:ascii="Time New Roman" w:eastAsia="SimHei" w:hAnsi="Time New Roman" w:hint="eastAsia"/>
        </w:rPr>
        <w:t>采取立法和宣传措施，以禁止和消除对儿童</w:t>
      </w:r>
      <w:r>
        <w:rPr>
          <w:rFonts w:ascii="Time New Roman" w:eastAsia="SimHei" w:hAnsi="Time New Roman" w:hint="eastAsia"/>
        </w:rPr>
        <w:t>(</w:t>
      </w:r>
      <w:r>
        <w:rPr>
          <w:rFonts w:ascii="Time New Roman" w:eastAsia="SimHei" w:hAnsi="Time New Roman" w:hint="eastAsia"/>
        </w:rPr>
        <w:t>男孩和女孩</w:t>
      </w:r>
      <w:r>
        <w:rPr>
          <w:rFonts w:ascii="Time New Roman" w:eastAsia="SimHei" w:hAnsi="Time New Roman" w:hint="eastAsia"/>
        </w:rPr>
        <w:t>)</w:t>
      </w:r>
      <w:r>
        <w:rPr>
          <w:rFonts w:ascii="Time New Roman" w:eastAsia="SimHei" w:hAnsi="Time New Roman" w:hint="eastAsia"/>
        </w:rPr>
        <w:t>的健康、生存和成长均有害的各种传统习俗；</w:t>
      </w:r>
    </w:p>
    <w:p w:rsidR="00000000" w:rsidRDefault="00000000">
      <w:pPr>
        <w:numPr>
          <w:ilvl w:val="0"/>
          <w:numId w:val="700"/>
        </w:numPr>
        <w:rPr>
          <w:rFonts w:ascii="Time New Roman" w:eastAsia="SimHei" w:hAnsi="Time New Roman" w:hint="eastAsia"/>
        </w:rPr>
      </w:pPr>
      <w:r>
        <w:rPr>
          <w:rFonts w:ascii="Time New Roman" w:eastAsia="SimHei" w:hAnsi="Time New Roman" w:hint="eastAsia"/>
        </w:rPr>
        <w:t>实行提高认识的方案，吸收民间领袖、从业人员和普通民众参加，力求改变传统观念和制止尤其是农村地区的有害习俗；</w:t>
      </w:r>
    </w:p>
    <w:p w:rsidR="00000000" w:rsidRDefault="00000000">
      <w:pPr>
        <w:numPr>
          <w:ilvl w:val="0"/>
          <w:numId w:val="700"/>
        </w:numPr>
        <w:spacing w:after="320"/>
        <w:rPr>
          <w:rFonts w:hint="eastAsia"/>
        </w:rPr>
      </w:pPr>
      <w:r>
        <w:rPr>
          <w:rFonts w:ascii="Time New Roman" w:eastAsia="SimHei" w:hAnsi="Time New Roman" w:hint="eastAsia"/>
        </w:rPr>
        <w:t>帮助从业人员谋求其他职业。</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179.  </w:t>
      </w:r>
      <w:r>
        <w:rPr>
          <w:rFonts w:hint="eastAsia"/>
        </w:rPr>
        <w:t>委员会注意到为残疾人社会保障规定了最低准则的第</w:t>
      </w:r>
      <w:r>
        <w:rPr>
          <w:rFonts w:hint="eastAsia"/>
        </w:rPr>
        <w:t>93-01-12</w:t>
      </w:r>
      <w:r>
        <w:rPr>
          <w:rFonts w:hint="eastAsia"/>
        </w:rPr>
        <w:t>号法令、</w:t>
      </w:r>
      <w:r>
        <w:rPr>
          <w:rFonts w:hint="eastAsia"/>
        </w:rPr>
        <w:t>1996</w:t>
      </w:r>
      <w:r>
        <w:rPr>
          <w:rFonts w:hint="eastAsia"/>
        </w:rPr>
        <w:t>年该法令的执行令以及</w:t>
      </w:r>
      <w:r>
        <w:rPr>
          <w:rFonts w:hint="eastAsia"/>
        </w:rPr>
        <w:t>2001</w:t>
      </w:r>
      <w:r>
        <w:rPr>
          <w:rFonts w:hint="eastAsia"/>
        </w:rPr>
        <w:t>年所进行的研究工作，但关切的是，为残疾儿童所提供的法律保护不够，各项设施和服务不足。委员会还关注的是，经过培训而从事残疾儿童工作的教师人数有限，而且在促使将残疾儿童纳入教育系统并普遍纳入社会方面，所作努力不够。委员会还关切地注意到，缔约国未能向残疾儿童特殊教育方案分配充足的资源。令委员会还关注的是，沿街乞讨的残疾儿童人数过多。</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180.</w:t>
      </w:r>
      <w:r>
        <w:rPr>
          <w:rFonts w:ascii="Time New Roman" w:eastAsia="SimHei" w:hAnsi="Time New Roman" w:hint="eastAsia"/>
        </w:rPr>
        <w:t xml:space="preserve">  </w:t>
      </w:r>
      <w:r>
        <w:rPr>
          <w:rFonts w:ascii="Time New Roman" w:eastAsia="SimHei" w:hAnsi="Time New Roman" w:hint="eastAsia"/>
        </w:rPr>
        <w:t>根据《残疾人机会均等标准规则》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和委员会在残疾儿童权利问题一般性讨论日通过的各项建议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310</w:t>
      </w:r>
      <w:r>
        <w:rPr>
          <w:rFonts w:ascii="Time New Roman" w:eastAsia="SimHei" w:hAnsi="Time New Roman" w:hint="eastAsia"/>
        </w:rPr>
        <w:t>-</w:t>
      </w:r>
      <w:r>
        <w:rPr>
          <w:rFonts w:ascii="Time New Roman" w:eastAsia="SimHei" w:hAnsi="Time New Roman" w:hint="eastAsia"/>
          <w:b/>
        </w:rPr>
        <w:t>339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701"/>
        </w:numPr>
        <w:rPr>
          <w:rFonts w:ascii="Time New Roman" w:eastAsia="SimHei" w:hAnsi="Time New Roman" w:hint="eastAsia"/>
        </w:rPr>
      </w:pPr>
      <w:r>
        <w:rPr>
          <w:rFonts w:ascii="Time New Roman" w:eastAsia="SimHei" w:hAnsi="Time New Roman" w:hint="eastAsia"/>
        </w:rPr>
        <w:t>采取有效措施，收集关于残疾儿童的适当统计资料，并确保利用这种资料制定残疾儿童政策和方案；</w:t>
      </w:r>
    </w:p>
    <w:p w:rsidR="00000000" w:rsidRDefault="00000000">
      <w:pPr>
        <w:numPr>
          <w:ilvl w:val="0"/>
          <w:numId w:val="701"/>
        </w:numPr>
        <w:rPr>
          <w:rFonts w:ascii="Time New Roman" w:eastAsia="SimHei" w:hAnsi="Time New Roman" w:hint="eastAsia"/>
        </w:rPr>
      </w:pPr>
      <w:r>
        <w:rPr>
          <w:rFonts w:ascii="Time New Roman" w:eastAsia="SimHei" w:hAnsi="Time New Roman" w:hint="eastAsia"/>
        </w:rPr>
        <w:t>加紧努力，制定早期预测方案，预防残疾；</w:t>
      </w:r>
    </w:p>
    <w:p w:rsidR="00000000" w:rsidRDefault="00000000">
      <w:pPr>
        <w:numPr>
          <w:ilvl w:val="0"/>
          <w:numId w:val="701"/>
        </w:numPr>
        <w:rPr>
          <w:rFonts w:hint="eastAsia"/>
        </w:rPr>
      </w:pPr>
      <w:r>
        <w:rPr>
          <w:rFonts w:ascii="Time New Roman" w:eastAsia="SimHei" w:hAnsi="Time New Roman" w:hint="eastAsia"/>
        </w:rPr>
        <w:t>制订残疾儿童特别教育方案，尽可能将他们纳入正规学校系统和社会生活；</w:t>
      </w:r>
    </w:p>
    <w:p w:rsidR="00000000" w:rsidRDefault="00000000">
      <w:pPr>
        <w:numPr>
          <w:ilvl w:val="0"/>
          <w:numId w:val="701"/>
        </w:numPr>
        <w:rPr>
          <w:rFonts w:ascii="Time New Roman" w:eastAsia="SimHei" w:hAnsi="Time New Roman" w:hint="eastAsia"/>
        </w:rPr>
      </w:pPr>
      <w:r>
        <w:rPr>
          <w:rFonts w:ascii="Time New Roman" w:eastAsia="SimHei" w:hAnsi="Time New Roman" w:hint="eastAsia"/>
        </w:rPr>
        <w:t>开展提高认识运动，使公众认识到残疾儿童以及具有智力障碍问题的儿童的权利和特殊需要；</w:t>
      </w:r>
    </w:p>
    <w:p w:rsidR="00000000" w:rsidRDefault="00000000">
      <w:pPr>
        <w:numPr>
          <w:ilvl w:val="0"/>
          <w:numId w:val="701"/>
        </w:numPr>
        <w:rPr>
          <w:rFonts w:ascii="Time New Roman" w:eastAsia="SimHei" w:hAnsi="Time New Roman" w:hint="eastAsia"/>
        </w:rPr>
      </w:pPr>
      <w:r>
        <w:rPr>
          <w:rFonts w:ascii="Time New Roman" w:eastAsia="SimHei" w:hAnsi="Time New Roman" w:hint="eastAsia"/>
        </w:rPr>
        <w:t>增加分配给特别教育的财力和人力，加强对残疾儿童的支援；</w:t>
      </w:r>
    </w:p>
    <w:p w:rsidR="00000000" w:rsidRDefault="00000000">
      <w:pPr>
        <w:numPr>
          <w:ilvl w:val="0"/>
          <w:numId w:val="701"/>
        </w:numPr>
        <w:spacing w:after="240"/>
        <w:rPr>
          <w:rFonts w:ascii="Time New Roman" w:eastAsia="SimHei" w:hAnsi="Time New Roman" w:hint="eastAsia"/>
        </w:rPr>
      </w:pPr>
      <w:r>
        <w:rPr>
          <w:rFonts w:ascii="Time New Roman" w:eastAsia="SimHei" w:hAnsi="Time New Roman" w:hint="eastAsia"/>
        </w:rPr>
        <w:t>从卫生组织和教科文组织等机构寻求培训教师等专业人员方面的技术合作。</w:t>
      </w:r>
    </w:p>
    <w:p w:rsidR="00000000" w:rsidRDefault="00000000">
      <w:pPr>
        <w:pStyle w:val="Heading4"/>
        <w:rPr>
          <w:rFonts w:hint="eastAsia"/>
        </w:rPr>
      </w:pPr>
      <w:r>
        <w:rPr>
          <w:rFonts w:hint="eastAsia"/>
        </w:rPr>
        <w:t>生活水平</w:t>
      </w:r>
    </w:p>
    <w:p w:rsidR="00000000" w:rsidRDefault="00000000">
      <w:r>
        <w:rPr>
          <w:rFonts w:hint="eastAsia"/>
        </w:rPr>
        <w:tab/>
        <w:t xml:space="preserve">181.  </w:t>
      </w:r>
      <w:r>
        <w:rPr>
          <w:rFonts w:hint="eastAsia"/>
        </w:rPr>
        <w:t>委员会感到关切的是，缔约国贫困问题十分普遍，不能享受包括清洁饮用水、适足住房和公共厕所等适足生活水平的儿童日益增加。</w:t>
      </w:r>
    </w:p>
    <w:p w:rsidR="00000000" w:rsidRDefault="00000000">
      <w:pPr>
        <w:spacing w:after="320"/>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182.</w:t>
      </w:r>
      <w:r>
        <w:rPr>
          <w:rFonts w:ascii="Time New Roman" w:eastAsia="SimHei" w:hAnsi="Time New Roman"/>
        </w:rPr>
        <w:t xml:space="preserve">  </w:t>
      </w:r>
      <w:r>
        <w:rPr>
          <w:rFonts w:ascii="Time New Roman" w:eastAsia="SimHei" w:hAnsi="Time New Roman" w:hint="eastAsia"/>
        </w:rPr>
        <w:t>按照《公约》第</w:t>
      </w:r>
      <w:r>
        <w:rPr>
          <w:rFonts w:ascii="Time New Roman" w:eastAsia="SimHei" w:hAnsi="Time New Roman" w:hint="eastAsia"/>
          <w:b/>
        </w:rPr>
        <w:t>27</w:t>
      </w:r>
      <w:r>
        <w:rPr>
          <w:rFonts w:ascii="Time New Roman" w:eastAsia="SimHei" w:hAnsi="Time New Roman" w:hint="eastAsia"/>
        </w:rPr>
        <w:t>条，委员会建议缔约国加紧努力，向经济困难的家庭提供帮助和物质援助，并保证儿童享有适当生活水平的权利。在此方面，委员会建议缔约国在执行《消除贫困战略文件》和旨在提高该国生活水准的所有其他方案时，特别注意儿童的权利和需要。</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183.  </w:t>
      </w:r>
      <w:r>
        <w:rPr>
          <w:rFonts w:hint="eastAsia"/>
        </w:rPr>
        <w:t>委员会注意到，第</w:t>
      </w:r>
      <w:r>
        <w:rPr>
          <w:rFonts w:hint="eastAsia"/>
        </w:rPr>
        <w:t>98-12</w:t>
      </w:r>
      <w:r>
        <w:rPr>
          <w:rFonts w:hint="eastAsia"/>
        </w:rPr>
        <w:t>号法规定了儿童受教育的权利和国家实行小学义务免费教育，欢迎</w:t>
      </w:r>
      <w:r>
        <w:rPr>
          <w:rFonts w:hint="eastAsia"/>
        </w:rPr>
        <w:t>2002-2012</w:t>
      </w:r>
      <w:r>
        <w:rPr>
          <w:rFonts w:hint="eastAsia"/>
        </w:rPr>
        <w:t>年十年教育计划，以及缔约国为提高女孩的入学率所付出的努力，但关切的是，学生入学率仍然很低，文盲现象十分普遍。委员会还对以下方面表示关注：学校招生有男女生和地区差别，退学和留级率高，受培训教师人数不足，学校和教室不够而且缺乏有关教学材料。按照《公约》第</w:t>
      </w:r>
      <w:r>
        <w:rPr>
          <w:rFonts w:hint="eastAsia"/>
        </w:rPr>
        <w:t>29</w:t>
      </w:r>
      <w:r>
        <w:rPr>
          <w:rFonts w:hint="eastAsia"/>
        </w:rPr>
        <w:t>条第</w:t>
      </w:r>
      <w:r>
        <w:rPr>
          <w:rFonts w:hint="eastAsia"/>
        </w:rPr>
        <w:t>1</w:t>
      </w:r>
      <w:r>
        <w:rPr>
          <w:rFonts w:hint="eastAsia"/>
        </w:rPr>
        <w:t>款，委员会还对缔约国的教学质量表示关注。另外，委员会对古兰经学校的教育质量表示关注。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184.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02"/>
        </w:numPr>
        <w:rPr>
          <w:rFonts w:ascii="Time New Roman" w:eastAsia="SimHei" w:hAnsi="Time New Roman" w:hint="eastAsia"/>
        </w:rPr>
      </w:pPr>
      <w:r>
        <w:rPr>
          <w:rFonts w:ascii="Time New Roman" w:eastAsia="SimHei" w:hAnsi="Time New Roman" w:hint="eastAsia"/>
        </w:rPr>
        <w:t>逐步确保来自城市、农村和最不发达地区的男女儿童平等获得教育机会；</w:t>
      </w:r>
    </w:p>
    <w:p w:rsidR="00000000" w:rsidRDefault="00000000">
      <w:pPr>
        <w:numPr>
          <w:ilvl w:val="0"/>
          <w:numId w:val="702"/>
        </w:numPr>
        <w:rPr>
          <w:rFonts w:ascii="Time New Roman" w:eastAsia="SimHei" w:hAnsi="Time New Roman" w:hint="eastAsia"/>
        </w:rPr>
      </w:pPr>
      <w:r>
        <w:rPr>
          <w:rFonts w:ascii="Time New Roman" w:eastAsia="SimHei" w:hAnsi="Time New Roman" w:hint="eastAsia"/>
        </w:rPr>
        <w:t>采取必要措施，改进教育质量并确保教育管理更高的内部效率；</w:t>
      </w:r>
    </w:p>
    <w:p w:rsidR="00000000" w:rsidRDefault="00000000">
      <w:pPr>
        <w:numPr>
          <w:ilvl w:val="0"/>
          <w:numId w:val="702"/>
        </w:numPr>
        <w:rPr>
          <w:rFonts w:ascii="Time New Roman" w:eastAsia="SimHei" w:hAnsi="Time New Roman" w:hint="eastAsia"/>
        </w:rPr>
      </w:pPr>
      <w:r>
        <w:rPr>
          <w:rFonts w:ascii="Time New Roman" w:eastAsia="SimHei" w:hAnsi="Time New Roman" w:hint="eastAsia"/>
        </w:rPr>
        <w:t>建立更好的学校基础设施并向教师提供适当培训；</w:t>
      </w:r>
    </w:p>
    <w:p w:rsidR="00000000" w:rsidRDefault="00000000">
      <w:pPr>
        <w:numPr>
          <w:ilvl w:val="0"/>
          <w:numId w:val="702"/>
        </w:numPr>
        <w:rPr>
          <w:rFonts w:ascii="Time New Roman" w:eastAsia="SimHei" w:hAnsi="Time New Roman" w:hint="eastAsia"/>
        </w:rPr>
      </w:pPr>
      <w:r>
        <w:rPr>
          <w:rFonts w:ascii="Time New Roman" w:eastAsia="SimHei" w:hAnsi="Time New Roman" w:hint="eastAsia"/>
        </w:rPr>
        <w:t>使教育面向《公约》第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款和委员会关于教育的目的的一般性意见中阐明的目标，并将包括儿童权利在内的人权纳入学校课程；</w:t>
      </w:r>
    </w:p>
    <w:p w:rsidR="00000000" w:rsidRDefault="00000000">
      <w:pPr>
        <w:numPr>
          <w:ilvl w:val="0"/>
          <w:numId w:val="702"/>
        </w:numPr>
        <w:rPr>
          <w:rFonts w:ascii="Time New Roman" w:eastAsia="SimHei" w:hAnsi="Time New Roman" w:hint="eastAsia"/>
        </w:rPr>
      </w:pPr>
      <w:r>
        <w:rPr>
          <w:rFonts w:ascii="Time New Roman" w:eastAsia="SimHei" w:hAnsi="Time New Roman" w:hint="eastAsia"/>
        </w:rPr>
        <w:t>提高人们对于早期教育重要性的认识，并将其纳入一般教育范围；</w:t>
      </w:r>
    </w:p>
    <w:p w:rsidR="00000000" w:rsidRDefault="00000000">
      <w:pPr>
        <w:numPr>
          <w:ilvl w:val="0"/>
          <w:numId w:val="702"/>
        </w:numPr>
        <w:rPr>
          <w:rFonts w:ascii="Time New Roman" w:eastAsia="SimHei" w:hAnsi="Time New Roman" w:hint="eastAsia"/>
        </w:rPr>
      </w:pPr>
      <w:r>
        <w:rPr>
          <w:rFonts w:ascii="Time New Roman" w:eastAsia="SimHei" w:hAnsi="Time New Roman" w:hint="eastAsia"/>
        </w:rPr>
        <w:t>鼓励儿童参与各级学校生活；</w:t>
      </w:r>
    </w:p>
    <w:p w:rsidR="00000000" w:rsidRDefault="00000000">
      <w:pPr>
        <w:numPr>
          <w:ilvl w:val="0"/>
          <w:numId w:val="702"/>
        </w:numPr>
        <w:spacing w:after="320"/>
        <w:rPr>
          <w:rFonts w:hint="eastAsia"/>
        </w:rPr>
      </w:pPr>
      <w:r>
        <w:rPr>
          <w:rFonts w:ascii="Time New Roman" w:eastAsia="SimHei" w:hAnsi="Time New Roman" w:hint="eastAsia"/>
        </w:rPr>
        <w:t>向儿童基金会和教科文组织寻求援助。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难民、寻求庇护儿童和孤身儿童</w:t>
      </w:r>
    </w:p>
    <w:p w:rsidR="00000000" w:rsidRDefault="00000000">
      <w:pPr>
        <w:rPr>
          <w:rFonts w:hint="eastAsia"/>
        </w:rPr>
      </w:pPr>
      <w:r>
        <w:rPr>
          <w:rFonts w:hint="eastAsia"/>
        </w:rPr>
        <w:tab/>
        <w:t xml:space="preserve">185.  </w:t>
      </w:r>
      <w:r>
        <w:rPr>
          <w:rFonts w:hint="eastAsia"/>
        </w:rPr>
        <w:t>委员会注意到</w:t>
      </w:r>
      <w:r>
        <w:rPr>
          <w:rFonts w:hint="eastAsia"/>
        </w:rPr>
        <w:t>1997</w:t>
      </w:r>
      <w:r>
        <w:rPr>
          <w:rFonts w:hint="eastAsia"/>
        </w:rPr>
        <w:t>年</w:t>
      </w:r>
      <w:r>
        <w:rPr>
          <w:rFonts w:hint="eastAsia"/>
        </w:rPr>
        <w:t>6</w:t>
      </w:r>
      <w:r>
        <w:rPr>
          <w:rFonts w:hint="eastAsia"/>
        </w:rPr>
        <w:t>月</w:t>
      </w:r>
      <w:r>
        <w:rPr>
          <w:rFonts w:hint="eastAsia"/>
        </w:rPr>
        <w:t>30</w:t>
      </w:r>
      <w:r>
        <w:rPr>
          <w:rFonts w:hint="eastAsia"/>
        </w:rPr>
        <w:t>日通过了第</w:t>
      </w:r>
      <w:r>
        <w:rPr>
          <w:rFonts w:hint="eastAsia"/>
        </w:rPr>
        <w:t>97/016</w:t>
      </w:r>
      <w:r>
        <w:rPr>
          <w:rFonts w:hint="eastAsia"/>
        </w:rPr>
        <w:t>号法律，该法律对保护难民问题作出了规定并设立了全国难民问题委员会，欢迎缔约国关于难民儿童的政策，但对未将所有出生儿童进行登记表示关注。</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186.  </w:t>
      </w:r>
      <w:r>
        <w:rPr>
          <w:rFonts w:ascii="Time New Roman" w:eastAsia="SimHei" w:hAnsi="Time New Roman" w:hint="eastAsia"/>
        </w:rPr>
        <w:t>委员会建议缔约国执行立法，确保对在其境内出生的所有难民儿童进行出生登记。另外，委员会建议缔约国考虑批准</w:t>
      </w:r>
      <w:r>
        <w:rPr>
          <w:rFonts w:ascii="Time New Roman" w:eastAsia="SimHei" w:hAnsi="Time New Roman" w:hint="eastAsia"/>
        </w:rPr>
        <w:t>1954</w:t>
      </w:r>
      <w:r>
        <w:rPr>
          <w:rFonts w:ascii="Time New Roman" w:eastAsia="SimHei" w:hAnsi="Time New Roman" w:hint="eastAsia"/>
        </w:rPr>
        <w:t>年《关于无国籍人地位公约》，并建议缔约国继续与难民署和儿童基金会等国际机构进行合作。</w:t>
      </w:r>
    </w:p>
    <w:p w:rsidR="00000000" w:rsidRDefault="00000000">
      <w:pPr>
        <w:pStyle w:val="Heading4"/>
        <w:rPr>
          <w:rFonts w:hint="eastAsia"/>
        </w:rPr>
      </w:pPr>
      <w:r>
        <w:rPr>
          <w:rFonts w:hint="eastAsia"/>
        </w:rPr>
        <w:t>受武装冲突影响的儿童</w:t>
      </w:r>
    </w:p>
    <w:p w:rsidR="00000000" w:rsidRDefault="00000000">
      <w:pPr>
        <w:rPr>
          <w:rFonts w:hint="eastAsia"/>
        </w:rPr>
      </w:pPr>
      <w:r>
        <w:rPr>
          <w:rFonts w:hint="eastAsia"/>
        </w:rPr>
        <w:tab/>
        <w:t xml:space="preserve">187.  </w:t>
      </w:r>
      <w:r>
        <w:rPr>
          <w:rFonts w:hint="eastAsia"/>
        </w:rPr>
        <w:t>委员会欢迎缔约国决定在批准关于儿童卷入武装的任择议定书之前审议“儿童军校”</w:t>
      </w:r>
      <w:r>
        <w:rPr>
          <w:rFonts w:hint="eastAsia"/>
        </w:rPr>
        <w:t>(</w:t>
      </w:r>
      <w:r>
        <w:t>prytanée militaire</w:t>
      </w:r>
      <w:r>
        <w:rPr>
          <w:rFonts w:hint="eastAsia"/>
        </w:rPr>
        <w:t>)</w:t>
      </w:r>
      <w:r>
        <w:rPr>
          <w:rFonts w:hint="eastAsia"/>
        </w:rPr>
        <w:t>问题。另外，委员会注意到缔约国与各类反叛集团于</w:t>
      </w:r>
      <w:r>
        <w:rPr>
          <w:rFonts w:hint="eastAsia"/>
        </w:rPr>
        <w:t>1995</w:t>
      </w:r>
      <w:r>
        <w:rPr>
          <w:rFonts w:hint="eastAsia"/>
        </w:rPr>
        <w:t>年达成了《和平协定》并设立了恢复和平高级专员办事处，但仍感关切的是，流离失所者，特别是儿童和妇女，处境艰难。</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188.  </w:t>
      </w:r>
      <w:r>
        <w:rPr>
          <w:rFonts w:ascii="Time New Roman" w:eastAsia="SimHei" w:hAnsi="Time New Roman" w:hint="eastAsia"/>
        </w:rPr>
        <w:t>委员会建议，缔约国加快对“儿童军校”</w:t>
      </w:r>
      <w:r>
        <w:rPr>
          <w:rFonts w:ascii="Time New Roman" w:eastAsia="SimHei" w:hAnsi="Time New Roman" w:hint="eastAsia"/>
        </w:rPr>
        <w:t>(</w:t>
      </w:r>
      <w:r>
        <w:rPr>
          <w:rFonts w:ascii="Time New Roman" w:eastAsia="SimHei" w:hAnsi="Time New Roman"/>
        </w:rPr>
        <w:t>prytanée militaire</w:t>
      </w:r>
      <w:r>
        <w:rPr>
          <w:rFonts w:ascii="Time New Roman" w:eastAsia="SimHei" w:hAnsi="Time New Roman" w:hint="eastAsia"/>
        </w:rPr>
        <w:t>)</w:t>
      </w:r>
      <w:r>
        <w:rPr>
          <w:rFonts w:ascii="Time New Roman" w:eastAsia="SimHei" w:hAnsi="Time New Roman" w:hint="eastAsia"/>
        </w:rPr>
        <w:t>问题的审议工作。另外，委员会建议缔约国加紧努力，为流离失所儿童提供包括保健、接种疫苗和教育等方面充分的社会服务，并使前战斗人员与社会重新融合。</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189.  </w:t>
      </w:r>
      <w:r>
        <w:rPr>
          <w:rFonts w:hint="eastAsia"/>
        </w:rPr>
        <w:t>委员会深切关注的是，缔约国的童工现象</w:t>
      </w:r>
      <w:r>
        <w:rPr>
          <w:rFonts w:hint="eastAsia"/>
        </w:rPr>
        <w:t>(</w:t>
      </w:r>
      <w:r>
        <w:rPr>
          <w:rFonts w:hint="eastAsia"/>
        </w:rPr>
        <w:t>特别是在非正规部门</w:t>
      </w:r>
      <w:r>
        <w:rPr>
          <w:rFonts w:hint="eastAsia"/>
        </w:rPr>
        <w:t>)</w:t>
      </w:r>
      <w:r>
        <w:rPr>
          <w:rFonts w:hint="eastAsia"/>
        </w:rPr>
        <w:t>十分普遍，而且儿童在小小年纪就得长时间工作，这对他们的成长和就学造成不利影响。委员会还对缔约国某些地区存在奴役现象表示深切关注。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190.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03"/>
        </w:numPr>
        <w:rPr>
          <w:rFonts w:ascii="Time New Roman" w:eastAsia="SimHei" w:hAnsi="Time New Roman" w:hint="eastAsia"/>
        </w:rPr>
      </w:pPr>
      <w:r>
        <w:rPr>
          <w:rFonts w:ascii="Time New Roman" w:eastAsia="SimHei" w:hAnsi="Time New Roman" w:hint="eastAsia"/>
        </w:rPr>
        <w:t>批准和落实为防止和消灭童工现象的国家行动计划；</w:t>
      </w:r>
    </w:p>
    <w:p w:rsidR="00000000" w:rsidRDefault="00000000">
      <w:pPr>
        <w:numPr>
          <w:ilvl w:val="0"/>
          <w:numId w:val="703"/>
        </w:numPr>
        <w:rPr>
          <w:rFonts w:ascii="Time New Roman" w:eastAsia="SimHei" w:hAnsi="Time New Roman" w:hint="eastAsia"/>
        </w:rPr>
      </w:pPr>
      <w:r>
        <w:rPr>
          <w:rFonts w:ascii="Time New Roman" w:eastAsia="SimHei" w:hAnsi="Time New Roman" w:hint="eastAsia"/>
        </w:rPr>
        <w:t>向劳工检查机构和其他执法机构提供足够的人力和其他资源并开展培训工作，以便进一步加强其有效监督童工立法和劳工组织相关公约执行情况的能力；</w:t>
      </w:r>
    </w:p>
    <w:p w:rsidR="00000000" w:rsidRDefault="00000000">
      <w:pPr>
        <w:numPr>
          <w:ilvl w:val="0"/>
          <w:numId w:val="703"/>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12</w:t>
      </w:r>
      <w:r>
        <w:rPr>
          <w:rFonts w:ascii="Time New Roman" w:eastAsia="SimHei" w:hAnsi="Time New Roman" w:hint="eastAsia"/>
        </w:rPr>
        <w:t>条，采取一切必要措施消除缔约国境内奴役等最有害的童工形式，并提高公众对于这类问题的认识，吸收民间领袖参与这类认识活动；</w:t>
      </w:r>
    </w:p>
    <w:p w:rsidR="00000000" w:rsidRDefault="00000000">
      <w:pPr>
        <w:numPr>
          <w:ilvl w:val="0"/>
          <w:numId w:val="703"/>
        </w:numPr>
        <w:rPr>
          <w:rFonts w:ascii="Time New Roman" w:eastAsia="SimHei" w:hAnsi="Time New Roman" w:hint="eastAsia"/>
        </w:rPr>
      </w:pPr>
      <w:r>
        <w:rPr>
          <w:rFonts w:ascii="Time New Roman" w:eastAsia="SimHei" w:hAnsi="Time New Roman" w:hint="eastAsia"/>
        </w:rPr>
        <w:t>寻求替代教育或非正式教育等创新途径，给予年龄较大和被迫工作的儿童以受教育的机会；</w:t>
      </w:r>
    </w:p>
    <w:p w:rsidR="00000000" w:rsidRDefault="00000000">
      <w:pPr>
        <w:numPr>
          <w:ilvl w:val="0"/>
          <w:numId w:val="703"/>
        </w:numPr>
        <w:spacing w:after="240"/>
        <w:rPr>
          <w:rFonts w:hint="eastAsia"/>
        </w:rPr>
      </w:pPr>
      <w:r>
        <w:rPr>
          <w:rFonts w:ascii="Time New Roman" w:eastAsia="SimHei" w:hAnsi="Time New Roman" w:hint="eastAsia"/>
        </w:rPr>
        <w:t>向劳工组织寻求援助。</w:t>
      </w:r>
    </w:p>
    <w:p w:rsidR="00000000" w:rsidRDefault="00000000">
      <w:pPr>
        <w:pStyle w:val="Heading4"/>
        <w:rPr>
          <w:rFonts w:hint="eastAsia"/>
        </w:rPr>
      </w:pPr>
      <w:r>
        <w:rPr>
          <w:rFonts w:hint="eastAsia"/>
        </w:rPr>
        <w:t>儿童乞丐</w:t>
      </w:r>
    </w:p>
    <w:p w:rsidR="00000000" w:rsidRDefault="00000000">
      <w:pPr>
        <w:rPr>
          <w:rFonts w:hint="eastAsia"/>
        </w:rPr>
      </w:pPr>
      <w:r>
        <w:rPr>
          <w:rFonts w:hint="eastAsia"/>
        </w:rPr>
        <w:tab/>
        <w:t xml:space="preserve">191.  </w:t>
      </w:r>
      <w:r>
        <w:rPr>
          <w:rFonts w:hint="eastAsia"/>
        </w:rPr>
        <w:t>委员会对街头乞讨的儿童之多表示关注。委员会注意到，这些乞讨儿童当中一些是受伊斯兰教教师监护的学生。委员会对这些儿童容易遭受各种形式的剥削表示关注。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192.</w:t>
      </w:r>
      <w:r>
        <w:rPr>
          <w:rFonts w:ascii="Time New Roman" w:eastAsia="SimHei" w:hAnsi="Time New Roman" w:hint="eastAsia"/>
        </w:rPr>
        <w:t xml:space="preserve">  </w:t>
      </w:r>
      <w:r>
        <w:rPr>
          <w:rFonts w:ascii="Time New Roman" w:eastAsia="SimHei" w:hAnsi="Time New Roman" w:hint="eastAsia"/>
        </w:rPr>
        <w:t>委员会建议缔约国禁止儿童乞讨，采取提高认识的方案阻止和预防儿童乞讨，并采取一切必要措施与民间和宗教领袖及家长一道制止这种习俗。</w:t>
      </w:r>
    </w:p>
    <w:p w:rsidR="00000000" w:rsidRDefault="00000000">
      <w:pPr>
        <w:pStyle w:val="Heading4"/>
        <w:rPr>
          <w:rFonts w:hint="eastAsia"/>
        </w:rPr>
      </w:pPr>
      <w:r>
        <w:rPr>
          <w:rFonts w:hint="eastAsia"/>
        </w:rPr>
        <w:t>性剥削和贩卖</w:t>
      </w:r>
    </w:p>
    <w:p w:rsidR="00000000" w:rsidRDefault="00000000">
      <w:pPr>
        <w:rPr>
          <w:rFonts w:hint="eastAsia"/>
        </w:rPr>
      </w:pPr>
      <w:r>
        <w:rPr>
          <w:rFonts w:hint="eastAsia"/>
        </w:rPr>
        <w:tab/>
        <w:t xml:space="preserve">193.  </w:t>
      </w:r>
      <w:r>
        <w:rPr>
          <w:rFonts w:hint="eastAsia"/>
        </w:rPr>
        <w:t>委员会关注的是，越来越多的儿童，尤其是童工和流浪儿童成为卖淫和色情制品的受害者。委员会还关注的是，为遭受这类凌辱和剥削的儿童所制定的身心康复和重返社会的方案不足。</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194.</w:t>
      </w:r>
      <w:r>
        <w:rPr>
          <w:rFonts w:ascii="Time New Roman" w:eastAsia="SimHei" w:hAnsi="Time New Roman" w:hint="eastAsia"/>
        </w:rPr>
        <w:t xml:space="preserve">  </w:t>
      </w:r>
      <w:r>
        <w:rPr>
          <w:rFonts w:ascii="Time New Roman" w:eastAsia="SimHei" w:hAnsi="Time New Roman" w:hint="eastAsia"/>
        </w:rPr>
        <w:t>遵照《公约》第</w:t>
      </w:r>
      <w:r>
        <w:rPr>
          <w:rFonts w:ascii="Time New Roman" w:eastAsia="SimHei" w:hAnsi="Time New Roman" w:hint="eastAsia"/>
          <w:b/>
        </w:rPr>
        <w:t>34</w:t>
      </w:r>
      <w:r>
        <w:rPr>
          <w:rFonts w:ascii="Time New Roman" w:eastAsia="SimHei" w:hAnsi="Time New Roman" w:hint="eastAsia"/>
        </w:rPr>
        <w:t>条和其他有关条约，委员会建议缔约国进行研究，以期评估对儿童进行的包括卖淫、色情制品及贩运活动在内的商业色情剥削的严重程度，并根据禁止对儿童商业色情剥削问题世界大会通过的</w:t>
      </w:r>
      <w:r>
        <w:rPr>
          <w:rFonts w:ascii="Time New Roman" w:eastAsia="SimHei" w:hAnsi="Time New Roman" w:hint="eastAsia"/>
          <w:b/>
        </w:rPr>
        <w:t>1996</w:t>
      </w:r>
      <w:r>
        <w:rPr>
          <w:rFonts w:ascii="Time New Roman" w:eastAsia="SimHei" w:hAnsi="Time New Roman" w:hint="eastAsia"/>
        </w:rPr>
        <w:t>年《宣言和行动议程》以及</w:t>
      </w:r>
      <w:r>
        <w:rPr>
          <w:rFonts w:ascii="Time New Roman" w:eastAsia="SimHei" w:hAnsi="Time New Roman" w:hint="eastAsia"/>
          <w:b/>
        </w:rPr>
        <w:t>2001</w:t>
      </w:r>
      <w:r>
        <w:rPr>
          <w:rFonts w:ascii="Time New Roman" w:eastAsia="SimHei" w:hAnsi="Time New Roman" w:hint="eastAsia"/>
        </w:rPr>
        <w:t>年《全球承诺》，执行为禁止这种做法和为儿童受害者康复和重返社会所制定的适当政策和方案。</w:t>
      </w:r>
    </w:p>
    <w:p w:rsidR="00000000" w:rsidRDefault="00000000">
      <w:pPr>
        <w:pStyle w:val="Heading4"/>
        <w:rPr>
          <w:rFonts w:hint="eastAsia"/>
        </w:rPr>
      </w:pPr>
      <w:r>
        <w:rPr>
          <w:rFonts w:hint="eastAsia"/>
        </w:rPr>
        <w:t>司</w:t>
      </w:r>
      <w:r>
        <w:rPr>
          <w:rFonts w:hint="eastAsia"/>
        </w:rPr>
        <w:t xml:space="preserve">  </w:t>
      </w:r>
      <w:r>
        <w:rPr>
          <w:rFonts w:hint="eastAsia"/>
        </w:rPr>
        <w:t>法</w:t>
      </w:r>
    </w:p>
    <w:p w:rsidR="00000000" w:rsidRDefault="00000000">
      <w:pPr>
        <w:rPr>
          <w:rFonts w:hint="eastAsia"/>
        </w:rPr>
      </w:pPr>
      <w:r>
        <w:rPr>
          <w:rFonts w:hint="eastAsia"/>
        </w:rPr>
        <w:tab/>
        <w:t xml:space="preserve">195.  </w:t>
      </w:r>
      <w:r>
        <w:rPr>
          <w:rFonts w:hint="eastAsia"/>
        </w:rPr>
        <w:t>委员会欢迎缔约国</w:t>
      </w:r>
      <w:r>
        <w:rPr>
          <w:rFonts w:hint="eastAsia"/>
        </w:rPr>
        <w:t>1999</w:t>
      </w:r>
      <w:r>
        <w:rPr>
          <w:rFonts w:hint="eastAsia"/>
        </w:rPr>
        <w:t>年</w:t>
      </w:r>
      <w:r>
        <w:rPr>
          <w:rFonts w:hint="eastAsia"/>
        </w:rPr>
        <w:t>5</w:t>
      </w:r>
      <w:r>
        <w:rPr>
          <w:rFonts w:hint="eastAsia"/>
        </w:rPr>
        <w:t>月</w:t>
      </w:r>
      <w:r>
        <w:rPr>
          <w:rFonts w:hint="eastAsia"/>
        </w:rPr>
        <w:t>14</w:t>
      </w:r>
      <w:r>
        <w:rPr>
          <w:rFonts w:hint="eastAsia"/>
        </w:rPr>
        <w:t>日通过关于设立少年法庭的第</w:t>
      </w:r>
      <w:r>
        <w:rPr>
          <w:rFonts w:hint="eastAsia"/>
        </w:rPr>
        <w:t>99-11</w:t>
      </w:r>
      <w:r>
        <w:rPr>
          <w:rFonts w:hint="eastAsia"/>
        </w:rPr>
        <w:t>号法令，但仍对该法庭尚未设立以及从事这一领域工作的少年问题法官、社会工作者和教师有限表示关注。另外，委员会还对以下情况表示深切关注：对儿童和成年人不实行分开囚禁</w:t>
      </w:r>
      <w:r>
        <w:rPr>
          <w:rFonts w:hint="eastAsia"/>
        </w:rPr>
        <w:t>(</w:t>
      </w:r>
      <w:r>
        <w:rPr>
          <w:rFonts w:hint="eastAsia"/>
        </w:rPr>
        <w:t>除尼亚美的监狱外</w:t>
      </w:r>
      <w:r>
        <w:rPr>
          <w:rFonts w:hint="eastAsia"/>
        </w:rPr>
        <w:t>)</w:t>
      </w:r>
      <w:r>
        <w:rPr>
          <w:rFonts w:hint="eastAsia"/>
        </w:rPr>
        <w:t>；拘留条件极为恶劣，主要是因为拘留和监狱设施过分拥挤；经常重复进行审前拘留，而且拘留期间过长；司法程序之后少年得到康复和重新融入社会的机会非常有限以及对法官、检察官和监狱工作人员进行的培训零星分散。</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196.</w:t>
      </w:r>
      <w:r>
        <w:rPr>
          <w:rFonts w:ascii="Time New Roman" w:eastAsia="SimHei" w:hAnsi="Time New Roman" w:hint="eastAsia"/>
        </w:rPr>
        <w:t xml:space="preserve">  </w:t>
      </w:r>
      <w:r>
        <w:rPr>
          <w:rFonts w:ascii="Time New Roman" w:eastAsia="SimHei" w:hAnsi="Time New Roman" w:hint="eastAsia"/>
        </w:rPr>
        <w:t>委员会建议缔约国采取更多措施，按照《公约》，特别是第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条和其他联合国少年司法标准，包括《联合国少年司法最低限度标准规则》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、《联合国保护被剥夺自由的少年的准则》和《维也纳刑事司法系统中儿童问题行动指南》改革立法和少年司法制度。</w:t>
      </w:r>
    </w:p>
    <w:p w:rsidR="00000000" w:rsidRDefault="00000000">
      <w:pPr>
        <w:rPr>
          <w:rFonts w:ascii="Time New Roman" w:eastAsia="SimHei" w:hAnsi="Time New Roman" w:hint="eastAsia"/>
        </w:rPr>
      </w:pPr>
      <w:r>
        <w:rPr>
          <w:rFonts w:ascii="Time New Roman" w:eastAsia="SimHei" w:hAnsi="Time New Roman" w:hint="eastAsia"/>
        </w:rPr>
        <w:tab/>
      </w:r>
      <w:r>
        <w:rPr>
          <w:rFonts w:hint="eastAsia"/>
          <w:snapToGrid/>
        </w:rPr>
        <w:t>197</w:t>
      </w:r>
      <w:r>
        <w:rPr>
          <w:rFonts w:hint="eastAsia"/>
          <w:b/>
          <w:snapToGrid/>
        </w:rPr>
        <w:t>.</w:t>
      </w:r>
      <w:r>
        <w:rPr>
          <w:rFonts w:ascii="Time New Roman" w:eastAsia="SimHei" w:hAnsi="Time New Roman" w:hint="eastAsia"/>
        </w:rPr>
        <w:t xml:space="preserve">  </w:t>
      </w:r>
      <w:r>
        <w:rPr>
          <w:rFonts w:ascii="Time New Roman" w:eastAsia="SimHei" w:hAnsi="Time New Roman" w:hint="eastAsia"/>
        </w:rPr>
        <w:t>作为这种改革的一部分，委员会特别建议缔约国：</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采取一切必要措施，确保在缔约国所有地区设立少年法庭，并任命受过训练的少年犯罪问题法官；</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将剥夺自由作为最后手段，应尽可能缩短剥夺自由期限，通过法律限制审前拘留的时间，并确保由法官立即审查这种拘留的合法性并随后定期审查；</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制定取代剥夺自由的措施；</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从审讯的最初阶段开始向儿童提供法律和其他援助；</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为儿童提供基本服务</w:t>
      </w:r>
      <w:r>
        <w:rPr>
          <w:rFonts w:ascii="Time New Roman" w:eastAsia="SimHei" w:hAnsi="Time New Roman" w:hint="eastAsia"/>
        </w:rPr>
        <w:t>(</w:t>
      </w:r>
      <w:r>
        <w:rPr>
          <w:rFonts w:ascii="Time New Roman" w:eastAsia="SimHei" w:hAnsi="Time New Roman" w:hint="eastAsia"/>
        </w:rPr>
        <w:t>例如保健和就学</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保护被剥夺自由儿童的权利，并改进拘留和监禁条件，特别是建立条件适合其年龄和需要的儿童特别监狱，确保在国内所有拘留中心中提供社会服务，同时保证在全国各地的所有监狱和审前拘留场所中将儿童同成年人分开；</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确保在少年司法系统中的儿童与家人经常保持联系；</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由独立医务人员对儿童进行定期体检；</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建立一个独立的重视儿童问题的而且便于儿童使用的投诉制度；</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在全国各地对涉及少年司法系统的所有专业人员进行有关国际标准的培训方案；</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尽一切努力，制定一个少年在司法程序后康复和重返社会的方案；</w:t>
      </w:r>
    </w:p>
    <w:p w:rsidR="00000000" w:rsidRDefault="00000000">
      <w:pPr>
        <w:numPr>
          <w:ilvl w:val="0"/>
          <w:numId w:val="704"/>
        </w:numPr>
        <w:rPr>
          <w:rFonts w:ascii="Time New Roman" w:eastAsia="SimHei" w:hAnsi="Time New Roman" w:hint="eastAsia"/>
        </w:rPr>
      </w:pPr>
      <w:r>
        <w:rPr>
          <w:rFonts w:ascii="Time New Roman" w:eastAsia="SimHei" w:hAnsi="Time New Roman" w:hint="eastAsia"/>
        </w:rPr>
        <w:t>审议委员会在少年司法问题一般性讨论日所提出的建议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46</w:t>
      </w:r>
      <w:r>
        <w:rPr>
          <w:rFonts w:ascii="Time New Roman" w:eastAsia="SimHei" w:hAnsi="Time New Roman" w:hint="eastAsia"/>
        </w:rPr>
        <w:t>，第</w:t>
      </w:r>
      <w:r>
        <w:rPr>
          <w:rFonts w:ascii="Time New Roman" w:eastAsia="SimHei" w:hAnsi="Time New Roman" w:hint="eastAsia"/>
          <w:b/>
        </w:rPr>
        <w:t>203</w:t>
      </w:r>
      <w:r>
        <w:rPr>
          <w:rFonts w:ascii="Time New Roman" w:eastAsia="SimHei" w:hAnsi="Time New Roman" w:hint="eastAsia"/>
        </w:rPr>
        <w:t>-</w:t>
      </w:r>
      <w:r>
        <w:rPr>
          <w:rFonts w:ascii="Time New Roman" w:eastAsia="SimHei" w:hAnsi="Time New Roman" w:hint="eastAsia"/>
          <w:b/>
        </w:rPr>
        <w:t>238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04"/>
        </w:numPr>
        <w:spacing w:after="320"/>
        <w:rPr>
          <w:rFonts w:hint="eastAsia"/>
        </w:rPr>
      </w:pPr>
      <w:r>
        <w:rPr>
          <w:rFonts w:ascii="Time New Roman" w:eastAsia="SimHei" w:hAnsi="Time New Roman" w:hint="eastAsia"/>
        </w:rPr>
        <w:t>通过联合国少年司法技术咨询和援助小组向人权事务高级专员办事处、联合国国际预防犯罪中心、国际少年司法网和儿童基金会，寻求少年司法和警察培训方面的技术援助。</w:t>
      </w:r>
    </w:p>
    <w:p w:rsidR="00000000" w:rsidRDefault="00000000">
      <w:pPr>
        <w:pStyle w:val="Heading3"/>
        <w:rPr>
          <w:rFonts w:hint="eastAsia"/>
        </w:rPr>
      </w:pPr>
      <w:r>
        <w:rPr>
          <w:rFonts w:hint="eastAsia"/>
          <w:u w:val="none"/>
        </w:rPr>
        <w:t xml:space="preserve">9.  </w:t>
      </w:r>
      <w:r>
        <w:rPr>
          <w:rFonts w:hint="eastAsia"/>
        </w:rPr>
        <w:t>《儿童权利公约任择议定书》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198.</w:t>
      </w:r>
      <w:r>
        <w:rPr>
          <w:rFonts w:ascii="Time New Roman" w:eastAsia="SimHei" w:hAnsi="Time New Roman" w:hint="eastAsia"/>
        </w:rPr>
        <w:t xml:space="preserve">  </w:t>
      </w:r>
      <w:r>
        <w:rPr>
          <w:rFonts w:ascii="Time New Roman" w:eastAsia="SimHei" w:hAnsi="Time New Roman" w:hint="eastAsia"/>
        </w:rPr>
        <w:t>委员会鼓励缔约国批准和执行《儿童权利公约》关于贩卖儿童、儿童卖淫和儿童色情问题以及儿童卷入武装冲突问题的任择议定书。</w:t>
      </w:r>
    </w:p>
    <w:p w:rsidR="00000000" w:rsidRDefault="00000000">
      <w:pPr>
        <w:pStyle w:val="Heading3"/>
        <w:rPr>
          <w:rFonts w:hint="eastAsia"/>
        </w:rPr>
      </w:pPr>
      <w:r>
        <w:rPr>
          <w:rFonts w:hint="eastAsia"/>
          <w:u w:val="none"/>
        </w:rPr>
        <w:t xml:space="preserve">10.  </w:t>
      </w:r>
      <w:r>
        <w:rPr>
          <w:rFonts w:hint="eastAsia"/>
        </w:rPr>
        <w:t>报告的散发</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199.</w:t>
      </w:r>
      <w:r>
        <w:rPr>
          <w:rFonts w:ascii="Time New Roman" w:eastAsia="SimHei" w:hAnsi="Time New Roman" w:hint="eastAsia"/>
        </w:rPr>
        <w:t xml:space="preserve">  </w:t>
      </w:r>
      <w:r>
        <w:rPr>
          <w:rFonts w:ascii="Time New Roman" w:eastAsia="SimHei" w:hAnsi="Time New Roman" w:hint="eastAsia"/>
        </w:rPr>
        <w:t>最后，委员会建议缔约国，</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广大公众散发缔约国提交的初次报告和书面答复，并考虑在公布报告的同时，公布委员会有关讨论的简要记录以及委员会审议报告后通过的结论性意见。这类文件应广为散发，以便在缔约国政府和公众包括非政府组织中进行对《公约》及其落实和监督情况的辩论和认识。</w:t>
      </w:r>
    </w:p>
    <w:p w:rsidR="00000000" w:rsidRDefault="00000000">
      <w:pPr>
        <w:pStyle w:val="Heading3"/>
        <w:rPr>
          <w:rFonts w:ascii="Time New Roman" w:eastAsia="SimHei" w:hAnsi="Time New Roman" w:hint="eastAsia"/>
          <w:bCs/>
        </w:rPr>
      </w:pPr>
      <w:r>
        <w:rPr>
          <w:rFonts w:ascii="Time New Roman" w:eastAsia="SimHei" w:hAnsi="Time New Roman" w:hint="eastAsia"/>
          <w:bCs/>
          <w:u w:val="none"/>
        </w:rPr>
        <w:t xml:space="preserve">11.  </w:t>
      </w:r>
      <w:r>
        <w:rPr>
          <w:rFonts w:hint="eastAsia"/>
          <w:bCs/>
          <w:kern w:val="0"/>
        </w:rPr>
        <w:t>下</w:t>
      </w:r>
      <w:r>
        <w:rPr>
          <w:rFonts w:hint="eastAsia"/>
          <w:bCs/>
          <w:kern w:val="0"/>
        </w:rPr>
        <w:t xml:space="preserve"> </w:t>
      </w:r>
      <w:r>
        <w:rPr>
          <w:rFonts w:hint="eastAsia"/>
          <w:bCs/>
          <w:kern w:val="0"/>
        </w:rPr>
        <w:t>次</w:t>
      </w:r>
      <w:r>
        <w:rPr>
          <w:rFonts w:hint="eastAsia"/>
          <w:bCs/>
          <w:kern w:val="0"/>
        </w:rPr>
        <w:t xml:space="preserve"> </w:t>
      </w:r>
      <w:r>
        <w:rPr>
          <w:rFonts w:hint="eastAsia"/>
          <w:bCs/>
          <w:kern w:val="0"/>
        </w:rPr>
        <w:t>报</w:t>
      </w:r>
      <w:r>
        <w:rPr>
          <w:rFonts w:hint="eastAsia"/>
          <w:bCs/>
          <w:kern w:val="0"/>
        </w:rPr>
        <w:t xml:space="preserve"> </w:t>
      </w:r>
      <w:r>
        <w:rPr>
          <w:rFonts w:hint="eastAsia"/>
          <w:bCs/>
          <w:kern w:val="0"/>
        </w:rPr>
        <w:t>告</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200.</w:t>
      </w:r>
      <w:r>
        <w:rPr>
          <w:rFonts w:ascii="Time New Roman" w:eastAsia="SimHei" w:hAnsi="Time New Roman" w:hint="eastAsia"/>
        </w:rPr>
        <w:t xml:space="preserve">  </w:t>
      </w:r>
      <w:r>
        <w:rPr>
          <w:rFonts w:ascii="Time New Roman" w:eastAsia="SimHei" w:hAnsi="Time New Roman" w:hint="eastAsia"/>
        </w:rPr>
        <w:t>委员会注意到缔约国拖延了很长时间才提交报告，强调指出提交完全符合《公约》第</w:t>
      </w:r>
      <w:r>
        <w:rPr>
          <w:rFonts w:ascii="Time New Roman" w:eastAsia="SimHei" w:hAnsi="Time New Roman" w:hint="eastAsia"/>
          <w:b/>
        </w:rPr>
        <w:t>44</w:t>
      </w:r>
      <w:r>
        <w:rPr>
          <w:rFonts w:ascii="Time New Roman" w:eastAsia="SimHei" w:hAnsi="Time New Roman" w:hint="eastAsia"/>
        </w:rPr>
        <w:t>条规定的报告十分重要。在此方面，缔约国定期、及时提交报告至关重要。委员会理解缔约国在拟订初次报告的过程中所遇到的困难。作为一项例外措施，为了帮助缔约国全面按照《公约》的规定履行报告义务，委员会请缔约国于</w:t>
      </w:r>
      <w:r>
        <w:rPr>
          <w:rFonts w:ascii="Time New Roman" w:eastAsia="SimHei" w:hAnsi="Time New Roman" w:hint="eastAsia"/>
          <w:b/>
        </w:rPr>
        <w:t>2007</w:t>
      </w:r>
      <w:r>
        <w:rPr>
          <w:rFonts w:ascii="Time New Roman" w:eastAsia="SimHei" w:hAnsi="Time New Roman" w:hint="eastAsia"/>
        </w:rPr>
        <w:t>年</w:t>
      </w:r>
      <w:r>
        <w:rPr>
          <w:rFonts w:ascii="Time New Roman" w:eastAsia="SimHei" w:hAnsi="Time New Roman" w:hint="eastAsia"/>
          <w:b/>
        </w:rPr>
        <w:t>10</w:t>
      </w:r>
      <w:r>
        <w:rPr>
          <w:rFonts w:ascii="Time New Roman" w:eastAsia="SimHei" w:hAnsi="Time New Roman" w:hint="eastAsia"/>
        </w:rPr>
        <w:t>月</w:t>
      </w:r>
      <w:r>
        <w:rPr>
          <w:rFonts w:ascii="Time New Roman" w:eastAsia="SimHei" w:hAnsi="Time New Roman" w:hint="eastAsia"/>
          <w:b/>
        </w:rPr>
        <w:t>29</w:t>
      </w:r>
      <w:r>
        <w:rPr>
          <w:rFonts w:ascii="Time New Roman" w:eastAsia="SimHei" w:hAnsi="Time New Roman" w:hint="eastAsia"/>
        </w:rPr>
        <w:t>日前，同时提交其第二次、第三次、和第四次报告。</w:t>
      </w:r>
    </w:p>
    <w:p w:rsidR="00000000" w:rsidRDefault="00000000">
      <w:pPr>
        <w:pStyle w:val="Heading3"/>
        <w:rPr>
          <w:rFonts w:ascii="Time New Roman" w:eastAsia="SimHei" w:hAnsi="Time New Roman" w:hint="eastAsia"/>
          <w:kern w:val="0"/>
          <w:u w:val="none"/>
        </w:rPr>
      </w:pPr>
      <w:r>
        <w:rPr>
          <w:rFonts w:ascii="Time New Roman" w:eastAsia="SimHei" w:hAnsi="Time New Roman" w:hint="eastAsia"/>
          <w:kern w:val="0"/>
          <w:u w:val="none"/>
        </w:rPr>
        <w:t>结论性意见</w:t>
      </w:r>
      <w:r>
        <w:rPr>
          <w:rFonts w:ascii="Time New Roman" w:eastAsia="SimHei" w:hAnsi="Time New Roman" w:hint="eastAsia"/>
          <w:u w:val="none"/>
        </w:rPr>
        <w:t>：</w:t>
      </w:r>
      <w:r>
        <w:rPr>
          <w:rFonts w:ascii="Time New Roman" w:eastAsia="SimHei" w:hAnsi="Time New Roman" w:hint="eastAsia"/>
          <w:kern w:val="0"/>
          <w:u w:val="none"/>
        </w:rPr>
        <w:t>白俄罗斯</w:t>
      </w:r>
    </w:p>
    <w:p w:rsidR="00000000" w:rsidRDefault="00000000">
      <w:pPr>
        <w:spacing w:after="320"/>
        <w:rPr>
          <w:snapToGrid/>
        </w:rPr>
      </w:pPr>
      <w:r>
        <w:rPr>
          <w:snapToGrid/>
        </w:rPr>
        <w:tab/>
      </w:r>
      <w:r>
        <w:rPr>
          <w:rFonts w:hint="eastAsia"/>
          <w:snapToGrid/>
        </w:rPr>
        <w:t>201.</w:t>
      </w:r>
      <w:r>
        <w:rPr>
          <w:snapToGrid/>
        </w:rPr>
        <w:t xml:space="preserve">  </w:t>
      </w:r>
      <w:r>
        <w:rPr>
          <w:rFonts w:hint="eastAsia"/>
          <w:snapToGrid/>
        </w:rPr>
        <w:t>委员会在</w:t>
      </w: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27</w:t>
      </w:r>
      <w:r>
        <w:rPr>
          <w:rFonts w:hint="eastAsia"/>
          <w:snapToGrid/>
        </w:rPr>
        <w:t>日举行的第</w:t>
      </w:r>
      <w:r>
        <w:rPr>
          <w:rFonts w:hint="eastAsia"/>
          <w:snapToGrid/>
        </w:rPr>
        <w:t>786</w:t>
      </w:r>
      <w:r>
        <w:rPr>
          <w:rFonts w:hint="eastAsia"/>
          <w:snapToGrid/>
        </w:rPr>
        <w:t>次和</w:t>
      </w:r>
      <w:r>
        <w:rPr>
          <w:rFonts w:hint="eastAsia"/>
          <w:snapToGrid/>
        </w:rPr>
        <w:t>787</w:t>
      </w:r>
      <w:r>
        <w:rPr>
          <w:rFonts w:hint="eastAsia"/>
          <w:snapToGrid/>
        </w:rPr>
        <w:t>次会议</w:t>
      </w:r>
      <w:r>
        <w:rPr>
          <w:snapToGrid/>
        </w:rPr>
        <w:t>(</w:t>
      </w:r>
      <w:r>
        <w:rPr>
          <w:rFonts w:hint="eastAsia"/>
          <w:snapToGrid/>
        </w:rPr>
        <w:t>见</w:t>
      </w:r>
      <w:r>
        <w:rPr>
          <w:rFonts w:hint="eastAsia"/>
          <w:snapToGrid/>
        </w:rPr>
        <w:t>CRC/C/SR</w:t>
      </w:r>
      <w:r>
        <w:rPr>
          <w:snapToGrid/>
        </w:rPr>
        <w:t>786</w:t>
      </w:r>
      <w:r>
        <w:rPr>
          <w:rFonts w:hint="eastAsia"/>
          <w:snapToGrid/>
        </w:rPr>
        <w:t>-</w:t>
      </w:r>
      <w:r>
        <w:rPr>
          <w:snapToGrid/>
        </w:rPr>
        <w:t>787)</w:t>
      </w:r>
      <w:r>
        <w:rPr>
          <w:rFonts w:hint="eastAsia"/>
          <w:snapToGrid/>
        </w:rPr>
        <w:t>上，审议了白俄罗斯的第二次定期报告，并在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w:t>
      </w:r>
      <w:r>
        <w:rPr>
          <w:rFonts w:hint="eastAsia"/>
          <w:snapToGrid/>
        </w:rPr>
        <w:t>通过了下列结论性意见。</w:t>
      </w:r>
    </w:p>
    <w:p w:rsidR="00000000" w:rsidRDefault="00000000">
      <w:pPr>
        <w:pStyle w:val="Heading3"/>
        <w:rPr>
          <w:kern w:val="0"/>
        </w:rPr>
      </w:pPr>
      <w:r>
        <w:rPr>
          <w:u w:val="none"/>
        </w:rPr>
        <w:t>A</w:t>
      </w:r>
      <w:r>
        <w:rPr>
          <w:kern w:val="0"/>
          <w:u w:val="none"/>
        </w:rPr>
        <w:t>.</w:t>
      </w:r>
      <w:r>
        <w:rPr>
          <w:rFonts w:hint="eastAsia"/>
          <w:kern w:val="0"/>
          <w:u w:val="none"/>
        </w:rPr>
        <w:t xml:space="preserve">  </w:t>
      </w:r>
      <w:r>
        <w:rPr>
          <w:rFonts w:hint="eastAsia"/>
          <w:kern w:val="0"/>
        </w:rPr>
        <w:t>导</w:t>
      </w:r>
      <w:r>
        <w:rPr>
          <w:kern w:val="0"/>
        </w:rPr>
        <w:t xml:space="preserve">  </w:t>
      </w:r>
      <w:r>
        <w:rPr>
          <w:rFonts w:hint="eastAsia"/>
          <w:kern w:val="0"/>
        </w:rPr>
        <w:t>言</w:t>
      </w:r>
    </w:p>
    <w:p w:rsidR="00000000" w:rsidRDefault="00000000">
      <w:pPr>
        <w:spacing w:after="320"/>
        <w:rPr>
          <w:snapToGrid/>
        </w:rPr>
      </w:pPr>
      <w:r>
        <w:rPr>
          <w:snapToGrid/>
        </w:rPr>
        <w:tab/>
      </w:r>
      <w:r>
        <w:rPr>
          <w:rFonts w:hint="eastAsia"/>
          <w:snapToGrid/>
        </w:rPr>
        <w:t>202.</w:t>
      </w:r>
      <w:r>
        <w:rPr>
          <w:snapToGrid/>
        </w:rPr>
        <w:t xml:space="preserve">  </w:t>
      </w:r>
      <w:r>
        <w:rPr>
          <w:rFonts w:hint="eastAsia"/>
          <w:snapToGrid/>
        </w:rPr>
        <w:t>委员会欢迎缔约国提交了遵照报告准则编写的第二次定期报告，和及时地针对问题清单所作的书面答复</w:t>
      </w:r>
      <w:r>
        <w:rPr>
          <w:snapToGrid/>
        </w:rPr>
        <w:t>(CRC/C/Q/BEL/2)</w:t>
      </w:r>
      <w:r>
        <w:rPr>
          <w:rFonts w:hint="eastAsia"/>
          <w:snapToGrid/>
        </w:rPr>
        <w:t>。委员会虽对缔约国代表团中仅一位成员直接参与白俄罗斯执行《公约》的工作感到遗憾，然而注意到与该国的建设性的对话，以及对话期间该国就所提建议作出的积极反应。</w:t>
      </w:r>
    </w:p>
    <w:p w:rsidR="00000000" w:rsidRDefault="00000000">
      <w:pPr>
        <w:pStyle w:val="Heading3"/>
        <w:rPr>
          <w:kern w:val="0"/>
        </w:rPr>
      </w:pPr>
      <w:r>
        <w:rPr>
          <w:u w:val="none"/>
        </w:rPr>
        <w:t>B</w:t>
      </w:r>
      <w:r>
        <w:rPr>
          <w:kern w:val="0"/>
          <w:u w:val="none"/>
        </w:rPr>
        <w:t>.</w:t>
      </w:r>
      <w:r>
        <w:rPr>
          <w:rFonts w:hint="eastAsia"/>
          <w:kern w:val="0"/>
          <w:u w:val="none"/>
        </w:rPr>
        <w:t xml:space="preserve">  </w:t>
      </w:r>
      <w:r>
        <w:rPr>
          <w:rFonts w:hint="eastAsia"/>
          <w:kern w:val="0"/>
        </w:rPr>
        <w:t>积极方面</w:t>
      </w:r>
    </w:p>
    <w:p w:rsidR="00000000" w:rsidRDefault="00000000">
      <w:pPr>
        <w:rPr>
          <w:snapToGrid/>
        </w:rPr>
      </w:pPr>
      <w:r>
        <w:rPr>
          <w:rFonts w:hint="eastAsia"/>
          <w:snapToGrid/>
        </w:rPr>
        <w:tab/>
        <w:t xml:space="preserve">203.  </w:t>
      </w:r>
      <w:r>
        <w:rPr>
          <w:rFonts w:hint="eastAsia"/>
          <w:snapToGrid/>
        </w:rPr>
        <w:t>委会注意到缔约国通过了若干法律，包括</w:t>
      </w:r>
      <w:r>
        <w:rPr>
          <w:rFonts w:hint="eastAsia"/>
          <w:snapToGrid/>
        </w:rPr>
        <w:t>1999</w:t>
      </w:r>
      <w:r>
        <w:rPr>
          <w:rFonts w:hint="eastAsia"/>
          <w:snapToGrid/>
        </w:rPr>
        <w:t>年通过的新《民法》和新《婚姻和家庭法》，并于</w:t>
      </w:r>
      <w:r>
        <w:rPr>
          <w:rFonts w:hint="eastAsia"/>
          <w:snapToGrid/>
        </w:rPr>
        <w:t>2000</w:t>
      </w:r>
      <w:r>
        <w:rPr>
          <w:rFonts w:hint="eastAsia"/>
          <w:snapToGrid/>
        </w:rPr>
        <w:t>年修订了《儿童权利法》，使国内立法与《公约》的条款的更为协调。</w:t>
      </w:r>
    </w:p>
    <w:p w:rsidR="00000000" w:rsidRDefault="00000000">
      <w:pPr>
        <w:rPr>
          <w:snapToGrid/>
        </w:rPr>
      </w:pPr>
      <w:r>
        <w:rPr>
          <w:rFonts w:hint="eastAsia"/>
          <w:snapToGrid/>
        </w:rPr>
        <w:tab/>
        <w:t xml:space="preserve">204.  </w:t>
      </w:r>
      <w:r>
        <w:rPr>
          <w:rFonts w:hint="eastAsia"/>
          <w:snapToGrid/>
        </w:rPr>
        <w:t>委员会欢迎</w:t>
      </w:r>
      <w:r>
        <w:rPr>
          <w:rFonts w:hint="eastAsia"/>
          <w:snapToGrid/>
        </w:rPr>
        <w:t>1998</w:t>
      </w:r>
      <w:r>
        <w:rPr>
          <w:rFonts w:hint="eastAsia"/>
          <w:snapToGrid/>
        </w:rPr>
        <w:t>年通过了《国际条约法》，使得《公约》一类国际准则成为现今法律的一部分，可在法庭上直接援用。</w:t>
      </w:r>
    </w:p>
    <w:p w:rsidR="00000000" w:rsidRDefault="00000000">
      <w:pPr>
        <w:rPr>
          <w:rFonts w:hint="eastAsia"/>
          <w:snapToGrid/>
        </w:rPr>
      </w:pPr>
      <w:r>
        <w:rPr>
          <w:rFonts w:hint="eastAsia"/>
          <w:snapToGrid/>
        </w:rPr>
        <w:tab/>
        <w:t xml:space="preserve">205.  </w:t>
      </w:r>
      <w:r>
        <w:rPr>
          <w:rFonts w:hint="eastAsia"/>
          <w:snapToGrid/>
        </w:rPr>
        <w:t>委会注意到，</w:t>
      </w:r>
      <w:r>
        <w:rPr>
          <w:rFonts w:hint="eastAsia"/>
          <w:snapToGrid/>
        </w:rPr>
        <w:t>1996</w:t>
      </w:r>
      <w:r>
        <w:rPr>
          <w:rFonts w:hint="eastAsia"/>
          <w:snapToGrid/>
        </w:rPr>
        <w:t>年参照委员会先前的建议</w:t>
      </w:r>
      <w:r>
        <w:rPr>
          <w:snapToGrid/>
        </w:rPr>
        <w:t>(</w:t>
      </w:r>
      <w:r>
        <w:rPr>
          <w:rFonts w:hint="eastAsia"/>
          <w:snapToGrid/>
        </w:rPr>
        <w:t>1994</w:t>
      </w:r>
      <w:r>
        <w:rPr>
          <w:rFonts w:hint="eastAsia"/>
          <w:snapToGrid/>
        </w:rPr>
        <w:t>年</w:t>
      </w:r>
      <w:r>
        <w:rPr>
          <w:rFonts w:hint="eastAsia"/>
          <w:snapToGrid/>
        </w:rPr>
        <w:t>2</w:t>
      </w:r>
      <w:r>
        <w:rPr>
          <w:rFonts w:hint="eastAsia"/>
          <w:snapToGrid/>
        </w:rPr>
        <w:t>月</w:t>
      </w:r>
      <w:r>
        <w:rPr>
          <w:rFonts w:hint="eastAsia"/>
          <w:snapToGrid/>
        </w:rPr>
        <w:t>7</w:t>
      </w:r>
      <w:r>
        <w:rPr>
          <w:rFonts w:hint="eastAsia"/>
          <w:snapToGrid/>
        </w:rPr>
        <w:t>日，</w:t>
      </w:r>
      <w:r>
        <w:rPr>
          <w:snapToGrid/>
        </w:rPr>
        <w:t>CRC/</w:t>
      </w:r>
      <w:r>
        <w:rPr>
          <w:rFonts w:hint="eastAsia"/>
          <w:snapToGrid/>
        </w:rPr>
        <w:t xml:space="preserve"> </w:t>
      </w:r>
      <w:r>
        <w:rPr>
          <w:snapToGrid/>
        </w:rPr>
        <w:t>C/15/Add.17,</w:t>
      </w:r>
      <w:r>
        <w:rPr>
          <w:rFonts w:hint="eastAsia"/>
          <w:snapToGrid/>
        </w:rPr>
        <w:t xml:space="preserve"> </w:t>
      </w:r>
      <w:r>
        <w:rPr>
          <w:rFonts w:hint="eastAsia"/>
          <w:snapToGrid/>
        </w:rPr>
        <w:t>第</w:t>
      </w:r>
      <w:r>
        <w:rPr>
          <w:rFonts w:hint="eastAsia"/>
          <w:snapToGrid/>
        </w:rPr>
        <w:t>11</w:t>
      </w:r>
      <w:r>
        <w:rPr>
          <w:rFonts w:hint="eastAsia"/>
          <w:snapToGrid/>
        </w:rPr>
        <w:t>段</w:t>
      </w:r>
      <w:r>
        <w:rPr>
          <w:snapToGrid/>
        </w:rPr>
        <w:t>)</w:t>
      </w:r>
      <w:r>
        <w:rPr>
          <w:rFonts w:hint="eastAsia"/>
          <w:snapToGrid/>
        </w:rPr>
        <w:t>，建立起了全国儿童权利委员会。</w:t>
      </w:r>
    </w:p>
    <w:p w:rsidR="00000000" w:rsidRDefault="00000000">
      <w:pPr>
        <w:rPr>
          <w:snapToGrid/>
        </w:rPr>
      </w:pPr>
      <w:r>
        <w:rPr>
          <w:rFonts w:hint="eastAsia"/>
          <w:snapToGrid/>
        </w:rPr>
        <w:tab/>
        <w:t>20</w:t>
      </w:r>
      <w:r>
        <w:rPr>
          <w:snapToGrid/>
        </w:rPr>
        <w:t>6.</w:t>
      </w:r>
      <w:r>
        <w:rPr>
          <w:rFonts w:hint="eastAsia"/>
          <w:snapToGrid/>
        </w:rPr>
        <w:t xml:space="preserve">  </w:t>
      </w:r>
      <w:r>
        <w:rPr>
          <w:rFonts w:hint="eastAsia"/>
          <w:snapToGrid/>
        </w:rPr>
        <w:t>委员会确认，参照委员会先前的建议</w:t>
      </w:r>
      <w:r>
        <w:rPr>
          <w:snapToGrid/>
        </w:rPr>
        <w:t>(</w:t>
      </w:r>
      <w:r>
        <w:rPr>
          <w:rFonts w:hint="eastAsia"/>
          <w:snapToGrid/>
        </w:rPr>
        <w:t>同上，第</w:t>
      </w:r>
      <w:r>
        <w:rPr>
          <w:rFonts w:hint="eastAsia"/>
          <w:snapToGrid/>
        </w:rPr>
        <w:t>11</w:t>
      </w:r>
      <w:r>
        <w:rPr>
          <w:rFonts w:hint="eastAsia"/>
          <w:snapToGrid/>
        </w:rPr>
        <w:t>段</w:t>
      </w:r>
      <w:r>
        <w:rPr>
          <w:snapToGrid/>
        </w:rPr>
        <w:t>)</w:t>
      </w:r>
      <w:r>
        <w:rPr>
          <w:rFonts w:hint="eastAsia"/>
          <w:snapToGrid/>
        </w:rPr>
        <w:t>，</w:t>
      </w:r>
      <w:r>
        <w:rPr>
          <w:rFonts w:hint="eastAsia"/>
          <w:snapToGrid/>
        </w:rPr>
        <w:t>1995</w:t>
      </w:r>
      <w:r>
        <w:rPr>
          <w:rFonts w:hint="eastAsia"/>
          <w:snapToGrid/>
        </w:rPr>
        <w:t>年</w:t>
      </w:r>
      <w:r>
        <w:rPr>
          <w:rFonts w:hint="eastAsia"/>
          <w:snapToGrid/>
        </w:rPr>
        <w:t>4</w:t>
      </w:r>
      <w:r>
        <w:rPr>
          <w:rFonts w:hint="eastAsia"/>
          <w:snapToGrid/>
        </w:rPr>
        <w:t>月</w:t>
      </w:r>
      <w:r>
        <w:rPr>
          <w:rFonts w:hint="eastAsia"/>
          <w:snapToGrid/>
        </w:rPr>
        <w:t>19</w:t>
      </w:r>
      <w:r>
        <w:rPr>
          <w:rFonts w:hint="eastAsia"/>
          <w:snapToGrid/>
        </w:rPr>
        <w:t>日的第</w:t>
      </w:r>
      <w:r>
        <w:rPr>
          <w:rFonts w:hint="eastAsia"/>
          <w:snapToGrid/>
        </w:rPr>
        <w:t>150</w:t>
      </w:r>
      <w:r>
        <w:rPr>
          <w:rFonts w:hint="eastAsia"/>
          <w:snapToGrid/>
        </w:rPr>
        <w:t>号总统法令通过了</w:t>
      </w:r>
      <w:r>
        <w:rPr>
          <w:snapToGrid/>
        </w:rPr>
        <w:t>1995</w:t>
      </w:r>
      <w:r>
        <w:rPr>
          <w:rFonts w:hint="eastAsia"/>
          <w:snapToGrid/>
        </w:rPr>
        <w:t>-2000</w:t>
      </w:r>
      <w:r>
        <w:rPr>
          <w:rFonts w:hint="eastAsia"/>
          <w:snapToGrid/>
        </w:rPr>
        <w:t>年全国保护儿童权利计划。随后，</w:t>
      </w:r>
      <w:r>
        <w:rPr>
          <w:rFonts w:hint="eastAsia"/>
          <w:snapToGrid/>
        </w:rPr>
        <w:t>2001</w:t>
      </w:r>
      <w:r>
        <w:rPr>
          <w:rFonts w:hint="eastAsia"/>
          <w:snapToGrid/>
        </w:rPr>
        <w:t>年</w:t>
      </w:r>
      <w:r>
        <w:rPr>
          <w:rFonts w:hint="eastAsia"/>
          <w:snapToGrid/>
        </w:rPr>
        <w:t>5</w:t>
      </w:r>
      <w:r>
        <w:rPr>
          <w:rFonts w:hint="eastAsia"/>
          <w:snapToGrid/>
        </w:rPr>
        <w:t>月</w:t>
      </w:r>
      <w:r>
        <w:rPr>
          <w:rFonts w:hint="eastAsia"/>
          <w:snapToGrid/>
        </w:rPr>
        <w:t>24</w:t>
      </w:r>
      <w:r>
        <w:rPr>
          <w:rFonts w:hint="eastAsia"/>
          <w:snapToGrid/>
        </w:rPr>
        <w:t>日的第</w:t>
      </w:r>
      <w:r>
        <w:rPr>
          <w:rFonts w:hint="eastAsia"/>
          <w:snapToGrid/>
        </w:rPr>
        <w:t>281</w:t>
      </w:r>
      <w:r>
        <w:rPr>
          <w:rFonts w:hint="eastAsia"/>
          <w:snapToGrid/>
        </w:rPr>
        <w:t>号总统法令批准了</w:t>
      </w:r>
      <w:r>
        <w:rPr>
          <w:rFonts w:hint="eastAsia"/>
          <w:snapToGrid/>
        </w:rPr>
        <w:t>2001-2005</w:t>
      </w:r>
      <w:r>
        <w:rPr>
          <w:rFonts w:hint="eastAsia"/>
          <w:snapToGrid/>
        </w:rPr>
        <w:t>年“白俄罗斯儿童”总统方案。</w:t>
      </w:r>
    </w:p>
    <w:p w:rsidR="00000000" w:rsidRDefault="00000000">
      <w:pPr>
        <w:rPr>
          <w:snapToGrid/>
        </w:rPr>
      </w:pPr>
      <w:r>
        <w:rPr>
          <w:rFonts w:hint="eastAsia"/>
          <w:snapToGrid/>
        </w:rPr>
        <w:tab/>
        <w:t>20</w:t>
      </w:r>
      <w:r>
        <w:rPr>
          <w:snapToGrid/>
        </w:rPr>
        <w:t>7.</w:t>
      </w:r>
      <w:r>
        <w:rPr>
          <w:rFonts w:hint="eastAsia"/>
          <w:snapToGrid/>
        </w:rPr>
        <w:t xml:space="preserve">  </w:t>
      </w:r>
      <w:r>
        <w:rPr>
          <w:rFonts w:hint="eastAsia"/>
          <w:snapToGrid/>
        </w:rPr>
        <w:t>委员会欢迎</w:t>
      </w:r>
      <w:r>
        <w:rPr>
          <w:rFonts w:hint="eastAsia"/>
          <w:snapToGrid/>
        </w:rPr>
        <w:t>1999</w:t>
      </w:r>
      <w:r>
        <w:rPr>
          <w:rFonts w:hint="eastAsia"/>
          <w:snapToGrid/>
        </w:rPr>
        <w:t>年</w:t>
      </w:r>
      <w:r>
        <w:rPr>
          <w:rFonts w:hint="eastAsia"/>
          <w:snapToGrid/>
        </w:rPr>
        <w:t>3</w:t>
      </w:r>
      <w:r>
        <w:rPr>
          <w:rFonts w:hint="eastAsia"/>
          <w:snapToGrid/>
        </w:rPr>
        <w:t>月通过的</w:t>
      </w:r>
      <w:r>
        <w:rPr>
          <w:snapToGrid/>
        </w:rPr>
        <w:t>199</w:t>
      </w:r>
      <w:r>
        <w:rPr>
          <w:rFonts w:hint="eastAsia"/>
          <w:snapToGrid/>
        </w:rPr>
        <w:t>9-2004</w:t>
      </w:r>
      <w:r>
        <w:rPr>
          <w:rFonts w:hint="eastAsia"/>
          <w:snapToGrid/>
        </w:rPr>
        <w:t>年期间《全国人权教育计划》。</w:t>
      </w:r>
    </w:p>
    <w:p w:rsidR="00000000" w:rsidRDefault="00000000">
      <w:pPr>
        <w:spacing w:after="320"/>
        <w:rPr>
          <w:snapToGrid/>
        </w:rPr>
      </w:pPr>
      <w:r>
        <w:rPr>
          <w:rFonts w:hint="eastAsia"/>
          <w:snapToGrid/>
        </w:rPr>
        <w:tab/>
        <w:t>20</w:t>
      </w:r>
      <w:r>
        <w:rPr>
          <w:snapToGrid/>
        </w:rPr>
        <w:t>8.</w:t>
      </w:r>
      <w:r>
        <w:rPr>
          <w:rFonts w:hint="eastAsia"/>
          <w:snapToGrid/>
        </w:rPr>
        <w:t xml:space="preserve">  </w:t>
      </w:r>
      <w:r>
        <w:rPr>
          <w:rFonts w:hint="eastAsia"/>
          <w:snapToGrid/>
        </w:rPr>
        <w:t>委员会欢迎缔约国通过《儿童权利公约关于买卖儿童、儿童卖淫和儿童色情制品的任择议定书》。委员会还注意到，白俄罗斯按照先前的建议</w:t>
      </w:r>
      <w:r>
        <w:rPr>
          <w:snapToGrid/>
        </w:rPr>
        <w:t>(</w:t>
      </w:r>
      <w:r>
        <w:rPr>
          <w:rFonts w:hint="eastAsia"/>
          <w:snapToGrid/>
        </w:rPr>
        <w:t>同上，第</w:t>
      </w:r>
      <w:r>
        <w:rPr>
          <w:rFonts w:hint="eastAsia"/>
          <w:snapToGrid/>
        </w:rPr>
        <w:t>13</w:t>
      </w:r>
      <w:r>
        <w:rPr>
          <w:rFonts w:hint="eastAsia"/>
          <w:snapToGrid/>
        </w:rPr>
        <w:t>段</w:t>
      </w:r>
      <w:r>
        <w:rPr>
          <w:snapToGrid/>
        </w:rPr>
        <w:t>)</w:t>
      </w:r>
      <w:r>
        <w:rPr>
          <w:rFonts w:hint="eastAsia"/>
          <w:snapToGrid/>
        </w:rPr>
        <w:t>，签署了</w:t>
      </w:r>
      <w:r>
        <w:rPr>
          <w:rFonts w:hint="eastAsia"/>
          <w:snapToGrid/>
        </w:rPr>
        <w:t>1993</w:t>
      </w:r>
      <w:r>
        <w:rPr>
          <w:rFonts w:hint="eastAsia"/>
          <w:snapToGrid/>
        </w:rPr>
        <w:t>年通过的《关于在跨国收养方面保护儿童和进行合作的海牙公约》。</w:t>
      </w:r>
    </w:p>
    <w:p w:rsidR="00000000" w:rsidRDefault="00000000">
      <w:pPr>
        <w:pStyle w:val="Heading3"/>
      </w:pPr>
      <w:r>
        <w:rPr>
          <w:u w:val="none"/>
        </w:rPr>
        <w:t>C.</w:t>
      </w:r>
      <w:r>
        <w:rPr>
          <w:rFonts w:hint="eastAsia"/>
          <w:u w:val="none"/>
        </w:rPr>
        <w:t xml:space="preserve">  </w:t>
      </w:r>
      <w:r>
        <w:rPr>
          <w:rFonts w:hint="eastAsia"/>
        </w:rPr>
        <w:t>妨碍执行《公约》的因素和困难</w:t>
      </w:r>
    </w:p>
    <w:p w:rsidR="00000000" w:rsidRDefault="00000000">
      <w:pPr>
        <w:spacing w:after="320"/>
        <w:rPr>
          <w:snapToGrid/>
        </w:rPr>
      </w:pPr>
      <w:r>
        <w:rPr>
          <w:rFonts w:hint="eastAsia"/>
          <w:snapToGrid/>
        </w:rPr>
        <w:tab/>
        <w:t xml:space="preserve">209.  </w:t>
      </w:r>
      <w:r>
        <w:rPr>
          <w:rFonts w:hint="eastAsia"/>
          <w:snapToGrid/>
        </w:rPr>
        <w:t>委员会确认，由于经济转型，家庭、尤其是那些多子女和生活在乡村地区的家庭的贫困加剧，这继续妨碍缔约国充分执行公约。此外，委员会注意到，切尔诺贝利核电站灾难的长期性后果对整体人口、尤其是儿童的健康和发育造成了有害影响。</w:t>
      </w:r>
    </w:p>
    <w:p w:rsidR="00000000" w:rsidRDefault="00000000">
      <w:pPr>
        <w:pStyle w:val="Heading3"/>
        <w:rPr>
          <w:rFonts w:hint="eastAsia"/>
        </w:rPr>
      </w:pPr>
      <w:r>
        <w:rPr>
          <w:u w:val="none"/>
        </w:rPr>
        <w:t>D.</w:t>
      </w:r>
      <w:r>
        <w:rPr>
          <w:rFonts w:hint="eastAsia"/>
          <w:u w:val="none"/>
        </w:rPr>
        <w:t xml:space="preserve">  </w:t>
      </w:r>
      <w:r>
        <w:rPr>
          <w:rFonts w:hint="eastAsia"/>
        </w:rPr>
        <w:t>主要关注问题和建议</w:t>
      </w:r>
    </w:p>
    <w:p w:rsidR="00000000" w:rsidRDefault="00000000">
      <w:pPr>
        <w:pStyle w:val="Heading3"/>
      </w:pPr>
      <w:r>
        <w:rPr>
          <w:u w:val="none"/>
        </w:rPr>
        <w:t>1.</w:t>
      </w:r>
      <w:r>
        <w:rPr>
          <w:rFonts w:hint="eastAsia"/>
          <w:u w:val="none"/>
        </w:rPr>
        <w:t xml:space="preserve">  </w:t>
      </w:r>
      <w:r>
        <w:rPr>
          <w:rFonts w:hint="eastAsia"/>
        </w:rPr>
        <w:t>一般执行措施</w:t>
      </w:r>
    </w:p>
    <w:p w:rsidR="00000000" w:rsidRDefault="00000000">
      <w:pPr>
        <w:pStyle w:val="Heading4"/>
      </w:pPr>
      <w:r>
        <w:rPr>
          <w:rFonts w:hint="eastAsia"/>
        </w:rPr>
        <w:t>先前的建议</w:t>
      </w:r>
    </w:p>
    <w:p w:rsidR="00000000" w:rsidRDefault="00000000">
      <w:pPr>
        <w:rPr>
          <w:snapToGrid/>
        </w:rPr>
      </w:pPr>
      <w:r>
        <w:rPr>
          <w:rFonts w:hint="eastAsia"/>
          <w:snapToGrid/>
        </w:rPr>
        <w:tab/>
        <w:t xml:space="preserve">210.  </w:t>
      </w:r>
      <w:r>
        <w:rPr>
          <w:rFonts w:hint="eastAsia"/>
          <w:snapToGrid/>
        </w:rPr>
        <w:t>委员会遗憾地感到，在审议缔约国初次报告</w:t>
      </w:r>
      <w:r>
        <w:rPr>
          <w:snapToGrid/>
        </w:rPr>
        <w:t>(CRC/C/</w:t>
      </w:r>
      <w:r>
        <w:rPr>
          <w:rFonts w:hint="eastAsia"/>
          <w:snapToGrid/>
        </w:rPr>
        <w:t>8</w:t>
      </w:r>
      <w:r>
        <w:rPr>
          <w:snapToGrid/>
        </w:rPr>
        <w:t>/Add.6)</w:t>
      </w:r>
      <w:r>
        <w:rPr>
          <w:rFonts w:hint="eastAsia"/>
          <w:snapToGrid/>
        </w:rPr>
        <w:t>时提出的某些关注和建议</w:t>
      </w:r>
      <w:r>
        <w:rPr>
          <w:snapToGrid/>
        </w:rPr>
        <w:t>(</w:t>
      </w:r>
      <w:r>
        <w:rPr>
          <w:rFonts w:hint="eastAsia"/>
          <w:snapToGrid/>
        </w:rPr>
        <w:t>1994</w:t>
      </w:r>
      <w:r>
        <w:rPr>
          <w:rFonts w:hint="eastAsia"/>
          <w:snapToGrid/>
        </w:rPr>
        <w:t>年</w:t>
      </w:r>
      <w:r>
        <w:rPr>
          <w:rFonts w:hint="eastAsia"/>
          <w:snapToGrid/>
        </w:rPr>
        <w:t>10</w:t>
      </w:r>
      <w:r>
        <w:rPr>
          <w:rFonts w:hint="eastAsia"/>
          <w:snapToGrid/>
        </w:rPr>
        <w:t>月</w:t>
      </w:r>
      <w:r>
        <w:rPr>
          <w:rFonts w:hint="eastAsia"/>
          <w:snapToGrid/>
        </w:rPr>
        <w:t>24</w:t>
      </w:r>
      <w:r>
        <w:rPr>
          <w:rFonts w:hint="eastAsia"/>
          <w:snapToGrid/>
        </w:rPr>
        <w:t>日</w:t>
      </w:r>
      <w:r>
        <w:rPr>
          <w:snapToGrid/>
        </w:rPr>
        <w:t>CRC/C/15/Add.28)</w:t>
      </w:r>
      <w:r>
        <w:rPr>
          <w:rFonts w:hint="eastAsia"/>
          <w:snapToGrid/>
        </w:rPr>
        <w:t>，尤其是第</w:t>
      </w:r>
      <w:r>
        <w:rPr>
          <w:rFonts w:hint="eastAsia"/>
          <w:snapToGrid/>
        </w:rPr>
        <w:t>11</w:t>
      </w:r>
      <w:r>
        <w:rPr>
          <w:rFonts w:hint="eastAsia"/>
          <w:snapToGrid/>
        </w:rPr>
        <w:t>、</w:t>
      </w:r>
      <w:r>
        <w:rPr>
          <w:rFonts w:hint="eastAsia"/>
          <w:snapToGrid/>
        </w:rPr>
        <w:t>12</w:t>
      </w:r>
      <w:r>
        <w:rPr>
          <w:rFonts w:hint="eastAsia"/>
          <w:snapToGrid/>
        </w:rPr>
        <w:t>、</w:t>
      </w:r>
      <w:r>
        <w:rPr>
          <w:rFonts w:hint="eastAsia"/>
          <w:snapToGrid/>
        </w:rPr>
        <w:t>14</w:t>
      </w:r>
      <w:r>
        <w:rPr>
          <w:rFonts w:hint="eastAsia"/>
          <w:snapToGrid/>
        </w:rPr>
        <w:t>和</w:t>
      </w:r>
      <w:r>
        <w:rPr>
          <w:rFonts w:hint="eastAsia"/>
          <w:snapToGrid/>
        </w:rPr>
        <w:t>15</w:t>
      </w:r>
      <w:r>
        <w:rPr>
          <w:rFonts w:hint="eastAsia"/>
          <w:snapToGrid/>
        </w:rPr>
        <w:t>段所载的关注和建议未得到充分的落实。本文件再次重申这些关注和建议。</w:t>
      </w:r>
    </w:p>
    <w:p w:rsidR="00000000" w:rsidRDefault="00000000">
      <w:pPr>
        <w:spacing w:after="320"/>
        <w:rPr>
          <w:snapToGrid/>
        </w:rPr>
      </w:pPr>
      <w:r>
        <w:rPr>
          <w:rFonts w:hint="eastAsia"/>
          <w:snapToGrid/>
        </w:rPr>
        <w:tab/>
        <w:t>2</w:t>
      </w:r>
      <w:r>
        <w:rPr>
          <w:snapToGrid/>
        </w:rPr>
        <w:t>11.</w:t>
      </w:r>
      <w:r>
        <w:rPr>
          <w:rFonts w:hint="eastAsia"/>
          <w:snapToGrid/>
        </w:rPr>
        <w:t xml:space="preserve">  </w:t>
      </w:r>
      <w:r>
        <w:rPr>
          <w:rFonts w:ascii="Time New Roman" w:eastAsia="SimHei" w:hAnsi="Time New Roman" w:hint="eastAsia"/>
          <w:snapToGrid/>
        </w:rPr>
        <w:t>委员会促请缔约国尽全力执行初次报告的结论性意见中已经提出但尚未落实的建议，并处置第二次定期报告的结论性意见中所载的问题清单。</w:t>
      </w:r>
    </w:p>
    <w:p w:rsidR="00000000" w:rsidRDefault="00000000">
      <w:pPr>
        <w:pStyle w:val="Heading4"/>
      </w:pPr>
      <w:r>
        <w:rPr>
          <w:rFonts w:hint="eastAsia"/>
        </w:rPr>
        <w:t>立</w:t>
      </w:r>
      <w:r>
        <w:rPr>
          <w:rFonts w:hint="eastAsia"/>
        </w:rPr>
        <w:t xml:space="preserve">  </w:t>
      </w:r>
      <w:r>
        <w:rPr>
          <w:rFonts w:hint="eastAsia"/>
        </w:rPr>
        <w:t>法</w:t>
      </w:r>
    </w:p>
    <w:p w:rsidR="00000000" w:rsidRDefault="00000000">
      <w:pPr>
        <w:rPr>
          <w:snapToGrid/>
        </w:rPr>
      </w:pPr>
      <w:r>
        <w:rPr>
          <w:rFonts w:hint="eastAsia"/>
          <w:snapToGrid/>
        </w:rPr>
        <w:tab/>
        <w:t>2</w:t>
      </w:r>
      <w:r>
        <w:rPr>
          <w:snapToGrid/>
        </w:rPr>
        <w:t>12.</w:t>
      </w:r>
      <w:r>
        <w:rPr>
          <w:rFonts w:hint="eastAsia"/>
          <w:snapToGrid/>
        </w:rPr>
        <w:t xml:space="preserve">  </w:t>
      </w:r>
      <w:r>
        <w:rPr>
          <w:rFonts w:hint="eastAsia"/>
          <w:snapToGrid/>
        </w:rPr>
        <w:t>委员会注意到儿童权利方面的各类立法措施，但对国家立法是否充分符合《公约》的条款和原则，再次表示了关注</w:t>
      </w:r>
      <w:r>
        <w:rPr>
          <w:snapToGrid/>
        </w:rPr>
        <w:t>(CRC/C/15/Add.17)</w:t>
      </w:r>
      <w:r>
        <w:rPr>
          <w:rFonts w:hint="eastAsia"/>
          <w:snapToGrid/>
        </w:rPr>
        <w:t>。对于立法未充分体现出《公约》基于权利的全面方针，委员会也表示了关注。</w:t>
      </w:r>
    </w:p>
    <w:p w:rsidR="00000000" w:rsidRDefault="00000000">
      <w:pPr>
        <w:rPr>
          <w:rFonts w:ascii="Time New Roman" w:eastAsia="SimHei" w:hAnsi="Time New Roman"/>
          <w:snapToGrid/>
        </w:rPr>
      </w:pPr>
      <w:r>
        <w:rPr>
          <w:rFonts w:hint="eastAsia"/>
          <w:snapToGrid/>
        </w:rPr>
        <w:tab/>
        <w:t>2</w:t>
      </w:r>
      <w:r>
        <w:rPr>
          <w:snapToGrid/>
        </w:rPr>
        <w:t>13.</w:t>
      </w:r>
      <w:r>
        <w:rPr>
          <w:rFonts w:hint="eastAsia"/>
          <w:snapToGrid/>
        </w:rPr>
        <w:t xml:space="preserve">  </w:t>
      </w:r>
      <w:r>
        <w:rPr>
          <w:rFonts w:ascii="Time New Roman" w:eastAsia="SimHei" w:hAnsi="Time New Roman" w:hint="eastAsia"/>
          <w:snapToGrid/>
        </w:rPr>
        <w:t>委员会建议缔约国：</w:t>
      </w:r>
    </w:p>
    <w:p w:rsidR="00000000" w:rsidRDefault="00000000">
      <w:pPr>
        <w:numPr>
          <w:ilvl w:val="0"/>
          <w:numId w:val="706"/>
        </w:numPr>
        <w:rPr>
          <w:rFonts w:ascii="Time New Roman" w:eastAsia="SimHei" w:hAnsi="Time New Roman"/>
          <w:snapToGrid/>
        </w:rPr>
      </w:pPr>
      <w:r>
        <w:rPr>
          <w:rFonts w:ascii="Time New Roman" w:eastAsia="SimHei" w:hAnsi="Time New Roman" w:hint="eastAsia"/>
          <w:snapToGrid/>
        </w:rPr>
        <w:t>继续从权利角度，全面审查现行立法，以确保立法符合《公约》的原则和条款；</w:t>
      </w:r>
    </w:p>
    <w:p w:rsidR="00000000" w:rsidRDefault="00000000">
      <w:pPr>
        <w:numPr>
          <w:ilvl w:val="0"/>
          <w:numId w:val="706"/>
        </w:numPr>
        <w:spacing w:after="320"/>
        <w:rPr>
          <w:snapToGrid/>
        </w:rPr>
      </w:pPr>
      <w:r>
        <w:rPr>
          <w:rFonts w:ascii="Time New Roman" w:eastAsia="SimHei" w:hAnsi="Time New Roman" w:hint="eastAsia"/>
          <w:snapToGrid/>
        </w:rPr>
        <w:t>为此</w:t>
      </w:r>
      <w:r>
        <w:rPr>
          <w:rFonts w:ascii="Time New Roman" w:eastAsia="SimHei" w:hAnsi="Time New Roman"/>
          <w:snapToGrid/>
        </w:rPr>
        <w:t>，</w:t>
      </w:r>
      <w:r>
        <w:rPr>
          <w:rFonts w:ascii="Time New Roman" w:eastAsia="SimHei" w:hAnsi="Time New Roman" w:hint="eastAsia"/>
          <w:snapToGrid/>
        </w:rPr>
        <w:t>可考虑寻求儿童基金会等方面的援助。</w:t>
      </w:r>
    </w:p>
    <w:p w:rsidR="00000000" w:rsidRDefault="00000000">
      <w:pPr>
        <w:pStyle w:val="Heading4"/>
      </w:pPr>
      <w:r>
        <w:rPr>
          <w:rFonts w:hint="eastAsia"/>
        </w:rPr>
        <w:t>协</w:t>
      </w:r>
      <w:r>
        <w:rPr>
          <w:rFonts w:hint="eastAsia"/>
        </w:rPr>
        <w:t xml:space="preserve">  </w:t>
      </w:r>
      <w:r>
        <w:rPr>
          <w:rFonts w:hint="eastAsia"/>
        </w:rPr>
        <w:t>调</w:t>
      </w:r>
    </w:p>
    <w:p w:rsidR="00000000" w:rsidRDefault="00000000">
      <w:pPr>
        <w:rPr>
          <w:snapToGrid/>
          <w:u w:val="single"/>
        </w:rPr>
      </w:pPr>
      <w:r>
        <w:rPr>
          <w:rFonts w:hint="eastAsia"/>
          <w:snapToGrid/>
        </w:rPr>
        <w:tab/>
        <w:t>2</w:t>
      </w:r>
      <w:r>
        <w:rPr>
          <w:snapToGrid/>
        </w:rPr>
        <w:t>14.</w:t>
      </w:r>
      <w:r>
        <w:rPr>
          <w:rFonts w:hint="eastAsia"/>
          <w:snapToGrid/>
        </w:rPr>
        <w:t xml:space="preserve">  </w:t>
      </w:r>
      <w:r>
        <w:rPr>
          <w:rFonts w:hint="eastAsia"/>
          <w:snapToGrid/>
        </w:rPr>
        <w:t>委员会承认，缔约国为加强协调作出了努力，于</w:t>
      </w:r>
      <w:r>
        <w:rPr>
          <w:rFonts w:hint="eastAsia"/>
          <w:snapToGrid/>
        </w:rPr>
        <w:t>1996</w:t>
      </w:r>
      <w:r>
        <w:rPr>
          <w:rFonts w:hint="eastAsia"/>
          <w:snapToGrid/>
        </w:rPr>
        <w:t>年建立了全国儿童权利委员会，然而关切地指出，全国委员会基本上是一个咨询性机构。委员会还注意到，对</w:t>
      </w:r>
      <w:r>
        <w:rPr>
          <w:rFonts w:hint="eastAsia"/>
          <w:snapToGrid/>
        </w:rPr>
        <w:t>2001-2005</w:t>
      </w:r>
      <w:r>
        <w:rPr>
          <w:rFonts w:hint="eastAsia"/>
          <w:snapToGrid/>
        </w:rPr>
        <w:t>年“白俄罗斯儿童”总统方案执行进程实行了监督和审查。</w:t>
      </w:r>
    </w:p>
    <w:p w:rsidR="00000000" w:rsidRDefault="00000000">
      <w:pPr>
        <w:spacing w:after="320"/>
        <w:rPr>
          <w:snapToGrid/>
        </w:rPr>
      </w:pPr>
      <w:r>
        <w:rPr>
          <w:rFonts w:hint="eastAsia"/>
          <w:snapToGrid/>
        </w:rPr>
        <w:tab/>
        <w:t>2</w:t>
      </w:r>
      <w:r>
        <w:rPr>
          <w:snapToGrid/>
        </w:rPr>
        <w:t>15.</w:t>
      </w:r>
      <w:r>
        <w:rPr>
          <w:rFonts w:hint="eastAsia"/>
          <w:snapToGrid/>
        </w:rPr>
        <w:t xml:space="preserve">  </w:t>
      </w:r>
      <w:r>
        <w:rPr>
          <w:rFonts w:ascii="Time New Roman" w:eastAsia="SimHei" w:hAnsi="Time New Roman" w:hint="eastAsia"/>
          <w:snapToGrid/>
        </w:rPr>
        <w:t>委员会重申其建议</w:t>
      </w:r>
      <w:r>
        <w:rPr>
          <w:rFonts w:ascii="Time New Roman" w:eastAsia="SimHei" w:hAnsi="Time New Roman"/>
          <w:snapToGrid/>
        </w:rPr>
        <w:t>(</w:t>
      </w:r>
      <w:r>
        <w:rPr>
          <w:rFonts w:ascii="Time New Roman" w:eastAsia="SimHei" w:hAnsi="Time New Roman" w:hint="eastAsia"/>
          <w:snapToGrid/>
        </w:rPr>
        <w:t>同上，第</w:t>
      </w:r>
      <w:r>
        <w:rPr>
          <w:rFonts w:ascii="Time New Roman" w:eastAsia="SimHei" w:hAnsi="Time New Roman" w:hint="eastAsia"/>
          <w:b/>
          <w:snapToGrid/>
        </w:rPr>
        <w:t>11</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，请缔约国确保建立一个常设机构协调全国和地方各级对儿童权利的落实和监督工作，包括有效地协调中央与地方当局之间的活动，促进与非政府组织和公民社会的其他各阶层的合作。</w:t>
      </w:r>
    </w:p>
    <w:p w:rsidR="00000000" w:rsidRDefault="00000000">
      <w:pPr>
        <w:pStyle w:val="Heading4"/>
      </w:pPr>
      <w:r>
        <w:rPr>
          <w:rFonts w:hint="eastAsia"/>
        </w:rPr>
        <w:t>独立的监督</w:t>
      </w:r>
    </w:p>
    <w:p w:rsidR="00000000" w:rsidRDefault="00000000">
      <w:pPr>
        <w:rPr>
          <w:snapToGrid/>
        </w:rPr>
      </w:pPr>
      <w:r>
        <w:rPr>
          <w:rFonts w:hint="eastAsia"/>
          <w:snapToGrid/>
        </w:rPr>
        <w:tab/>
        <w:t>2</w:t>
      </w:r>
      <w:r>
        <w:rPr>
          <w:snapToGrid/>
        </w:rPr>
        <w:t>16.</w:t>
      </w:r>
      <w:r>
        <w:rPr>
          <w:rFonts w:hint="eastAsia"/>
          <w:snapToGrid/>
        </w:rPr>
        <w:t xml:space="preserve">  </w:t>
      </w:r>
      <w:r>
        <w:rPr>
          <w:rFonts w:hint="eastAsia"/>
          <w:snapToGrid/>
        </w:rPr>
        <w:t>委员会注意到正在就建立独立监督机构的问题展开讨论，但表示关注尚未建立一个全国机制，定期监督和评估执行公约的进展情况，并有权接受和处置儿童申诉。</w:t>
      </w:r>
    </w:p>
    <w:p w:rsidR="00000000" w:rsidRDefault="00000000">
      <w:pPr>
        <w:rPr>
          <w:rFonts w:ascii="Time New Roman" w:eastAsia="SimHei" w:hAnsi="Time New Roman"/>
          <w:snapToGrid/>
        </w:rPr>
      </w:pPr>
      <w:r>
        <w:rPr>
          <w:rFonts w:hint="eastAsia"/>
          <w:snapToGrid/>
        </w:rPr>
        <w:tab/>
        <w:t>2</w:t>
      </w:r>
      <w:r>
        <w:rPr>
          <w:snapToGrid/>
        </w:rPr>
        <w:t>17.</w:t>
      </w:r>
      <w:r>
        <w:rPr>
          <w:rFonts w:hint="eastAsia"/>
          <w:snapToGrid/>
        </w:rPr>
        <w:t xml:space="preserve">  </w:t>
      </w:r>
      <w:r>
        <w:rPr>
          <w:rFonts w:ascii="Time New Roman" w:eastAsia="SimHei" w:hAnsi="Time New Roman" w:hint="eastAsia"/>
          <w:snapToGrid/>
        </w:rPr>
        <w:t>委员会鼓励缔约国根据有关增进和保护人权国家机构地位的原则</w:t>
      </w:r>
      <w:r>
        <w:rPr>
          <w:rFonts w:ascii="Time New Roman" w:eastAsia="SimHei" w:hAnsi="Time New Roman"/>
          <w:snapToGrid/>
        </w:rPr>
        <w:t>(</w:t>
      </w:r>
      <w:r>
        <w:rPr>
          <w:rFonts w:ascii="Time New Roman" w:eastAsia="SimHei" w:hAnsi="Time New Roman" w:hint="eastAsia"/>
          <w:snapToGrid/>
        </w:rPr>
        <w:t>大会第</w:t>
      </w:r>
      <w:r>
        <w:rPr>
          <w:rFonts w:ascii="Time New Roman" w:eastAsia="SimHei" w:hAnsi="Time New Roman" w:hint="eastAsia"/>
          <w:b/>
          <w:snapToGrid/>
        </w:rPr>
        <w:t>48</w:t>
      </w:r>
      <w:r>
        <w:rPr>
          <w:rFonts w:ascii="Time New Roman" w:eastAsia="SimHei" w:hAnsi="Time New Roman"/>
          <w:snapToGrid/>
        </w:rPr>
        <w:t>/</w:t>
      </w:r>
      <w:r>
        <w:rPr>
          <w:rFonts w:ascii="Time New Roman" w:eastAsia="SimHei" w:hAnsi="Time New Roman" w:hint="eastAsia"/>
          <w:b/>
          <w:snapToGrid/>
        </w:rPr>
        <w:t>134</w:t>
      </w:r>
      <w:r>
        <w:rPr>
          <w:rFonts w:ascii="Time New Roman" w:eastAsia="SimHei" w:hAnsi="Time New Roman" w:hint="eastAsia"/>
          <w:snapToGrid/>
        </w:rPr>
        <w:t>号决议</w:t>
      </w:r>
      <w:r>
        <w:rPr>
          <w:rFonts w:ascii="Time New Roman" w:eastAsia="SimHei" w:hAnsi="Time New Roman"/>
          <w:snapToGrid/>
        </w:rPr>
        <w:t>)</w:t>
      </w:r>
      <w:r>
        <w:rPr>
          <w:rFonts w:ascii="Time New Roman" w:eastAsia="SimHei" w:hAnsi="Time New Roman" w:hint="eastAsia"/>
          <w:snapToGrid/>
        </w:rPr>
        <w:t>，设立独立、有效的机制，可作为全国人权机构一部分，也可作为单独机构，例如儿童事务监察专员，该机制应有充足的人力和财力，且便于儿童联系，以便：</w:t>
      </w:r>
    </w:p>
    <w:p w:rsidR="00000000" w:rsidRDefault="00000000">
      <w:pPr>
        <w:numPr>
          <w:ilvl w:val="0"/>
          <w:numId w:val="708"/>
        </w:numPr>
        <w:rPr>
          <w:rFonts w:ascii="Time New Roman" w:eastAsia="SimHei" w:hAnsi="Time New Roman"/>
          <w:snapToGrid/>
        </w:rPr>
      </w:pPr>
      <w:r>
        <w:rPr>
          <w:rFonts w:ascii="Time New Roman" w:eastAsia="SimHei" w:hAnsi="Time New Roman" w:hint="eastAsia"/>
          <w:snapToGrid/>
        </w:rPr>
        <w:t>监督《公约》执行情况；</w:t>
      </w:r>
    </w:p>
    <w:p w:rsidR="00000000" w:rsidRDefault="00000000">
      <w:pPr>
        <w:numPr>
          <w:ilvl w:val="0"/>
          <w:numId w:val="708"/>
        </w:numPr>
        <w:rPr>
          <w:rFonts w:ascii="Time New Roman" w:eastAsia="SimHei" w:hAnsi="Time New Roman"/>
          <w:snapToGrid/>
        </w:rPr>
      </w:pPr>
      <w:r>
        <w:rPr>
          <w:rFonts w:ascii="Time New Roman" w:eastAsia="SimHei" w:hAnsi="Time New Roman" w:hint="eastAsia"/>
          <w:snapToGrid/>
        </w:rPr>
        <w:t>以关注儿童和快捷的方式，处置儿童提出的投诉；</w:t>
      </w:r>
    </w:p>
    <w:p w:rsidR="00000000" w:rsidRDefault="00000000">
      <w:pPr>
        <w:numPr>
          <w:ilvl w:val="0"/>
          <w:numId w:val="708"/>
        </w:numPr>
        <w:rPr>
          <w:rFonts w:ascii="Time New Roman" w:eastAsia="SimHei" w:hAnsi="Time New Roman"/>
          <w:snapToGrid/>
        </w:rPr>
      </w:pPr>
      <w:r>
        <w:rPr>
          <w:rFonts w:ascii="Time New Roman" w:eastAsia="SimHei" w:hAnsi="Time New Roman" w:hint="eastAsia"/>
          <w:snapToGrid/>
        </w:rPr>
        <w:t>针对侵犯《公约》所列儿童权利的行为，提供补救办法。</w:t>
      </w:r>
    </w:p>
    <w:p w:rsidR="00000000" w:rsidRDefault="00000000">
      <w:pPr>
        <w:spacing w:after="320"/>
        <w:rPr>
          <w:snapToGrid/>
        </w:rPr>
      </w:pPr>
      <w:r>
        <w:rPr>
          <w:rFonts w:ascii="Time New Roman" w:eastAsia="SimHei" w:hAnsi="Time New Roman" w:hint="eastAsia"/>
          <w:snapToGrid/>
        </w:rPr>
        <w:t>为此，委员会还进一步建议，缔约国可考虑请求儿童基金会和人权高专办等方面提供技术援助。</w:t>
      </w:r>
    </w:p>
    <w:p w:rsidR="00000000" w:rsidRDefault="00000000">
      <w:pPr>
        <w:pStyle w:val="Heading4"/>
      </w:pPr>
      <w:r>
        <w:rPr>
          <w:rFonts w:hint="eastAsia"/>
        </w:rPr>
        <w:t>为儿童拨资</w:t>
      </w:r>
    </w:p>
    <w:p w:rsidR="00000000" w:rsidRDefault="00000000">
      <w:pPr>
        <w:rPr>
          <w:snapToGrid/>
        </w:rPr>
      </w:pPr>
      <w:r>
        <w:rPr>
          <w:rFonts w:hint="eastAsia"/>
          <w:snapToGrid/>
        </w:rPr>
        <w:tab/>
        <w:t>2</w:t>
      </w:r>
      <w:r>
        <w:rPr>
          <w:snapToGrid/>
        </w:rPr>
        <w:t>18.</w:t>
      </w:r>
      <w:r>
        <w:rPr>
          <w:rFonts w:hint="eastAsia"/>
          <w:snapToGrid/>
        </w:rPr>
        <w:t xml:space="preserve">  </w:t>
      </w:r>
      <w:r>
        <w:rPr>
          <w:rFonts w:hint="eastAsia"/>
          <w:snapToGrid/>
        </w:rPr>
        <w:t>委员会注意到缔约国致力于防止人口生活水平下降，但感到关注的是，为儿童拨出的预算资金仍然不足于资助全国和地方增进和保护儿童权利的优先事项，也不足以克服和弥补城乡之间为儿童提供的服务方面存在的差距。</w:t>
      </w:r>
    </w:p>
    <w:p w:rsidR="00000000" w:rsidRDefault="00000000">
      <w:pPr>
        <w:rPr>
          <w:rFonts w:ascii="Time New Roman" w:eastAsia="SimHei" w:hAnsi="Time New Roman"/>
          <w:snapToGrid/>
        </w:rPr>
      </w:pPr>
      <w:r>
        <w:rPr>
          <w:rFonts w:hint="eastAsia"/>
          <w:snapToGrid/>
        </w:rPr>
        <w:tab/>
        <w:t>2</w:t>
      </w:r>
      <w:r>
        <w:rPr>
          <w:snapToGrid/>
        </w:rPr>
        <w:t>19.</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4</w:t>
      </w:r>
      <w:r>
        <w:rPr>
          <w:rFonts w:ascii="Time New Roman" w:eastAsia="SimHei" w:hAnsi="Time New Roman" w:hint="eastAsia"/>
          <w:snapToGrid/>
        </w:rPr>
        <w:t>条，委员会鼓励缔约国：</w:t>
      </w:r>
    </w:p>
    <w:p w:rsidR="00000000" w:rsidRDefault="00000000">
      <w:pPr>
        <w:numPr>
          <w:ilvl w:val="0"/>
          <w:numId w:val="710"/>
        </w:numPr>
        <w:rPr>
          <w:rFonts w:ascii="Time New Roman" w:eastAsia="SimHei" w:hAnsi="Time New Roman" w:hint="eastAsia"/>
          <w:snapToGrid/>
        </w:rPr>
      </w:pPr>
      <w:r>
        <w:rPr>
          <w:rFonts w:ascii="Time New Roman" w:eastAsia="SimHei" w:hAnsi="Time New Roman" w:hint="eastAsia"/>
          <w:snapToGrid/>
        </w:rPr>
        <w:t>继续努力，包括采取一项综合减贫战略，防止家庭生活水平，尤其是多子女家庭、生活在乡村地区的家庭和单亲家庭生活水平的下降；</w:t>
      </w:r>
    </w:p>
    <w:p w:rsidR="00000000" w:rsidRDefault="00000000">
      <w:pPr>
        <w:numPr>
          <w:ilvl w:val="0"/>
          <w:numId w:val="710"/>
        </w:numPr>
        <w:rPr>
          <w:rFonts w:ascii="Time New Roman" w:eastAsia="SimHei" w:hAnsi="Time New Roman"/>
          <w:snapToGrid/>
        </w:rPr>
      </w:pPr>
      <w:r>
        <w:rPr>
          <w:rFonts w:ascii="Time New Roman" w:eastAsia="SimHei" w:hAnsi="Time New Roman" w:hint="eastAsia"/>
          <w:snapToGrid/>
        </w:rPr>
        <w:t>确认涉及儿童权利问题的优先事项，以确保在现有资源所允许的最大限度内，并视需要通过国际合作划拨资金，以全面落实儿童的经济、社会和文化权利，尤其是属社会中最脆弱群体的儿童的权利；</w:t>
      </w:r>
    </w:p>
    <w:p w:rsidR="00000000" w:rsidRDefault="00000000">
      <w:pPr>
        <w:numPr>
          <w:ilvl w:val="0"/>
          <w:numId w:val="710"/>
        </w:numPr>
        <w:spacing w:after="320"/>
        <w:rPr>
          <w:snapToGrid/>
        </w:rPr>
      </w:pPr>
      <w:r>
        <w:rPr>
          <w:rFonts w:ascii="Time New Roman" w:eastAsia="SimHei" w:hAnsi="Time New Roman" w:hint="eastAsia"/>
          <w:snapToGrid/>
        </w:rPr>
        <w:t>确定国家和地方各级儿童事务开支的预算数额和比例，以评估儿童事务开支的影响和效果。</w:t>
      </w:r>
    </w:p>
    <w:p w:rsidR="00000000" w:rsidRDefault="00000000">
      <w:pPr>
        <w:pStyle w:val="Heading4"/>
      </w:pPr>
      <w:r>
        <w:rPr>
          <w:rFonts w:hint="eastAsia"/>
        </w:rPr>
        <w:t>数据收集</w:t>
      </w:r>
    </w:p>
    <w:p w:rsidR="00000000" w:rsidRDefault="00000000">
      <w:pPr>
        <w:rPr>
          <w:snapToGrid/>
        </w:rPr>
      </w:pPr>
      <w:r>
        <w:rPr>
          <w:rFonts w:hint="eastAsia"/>
          <w:snapToGrid/>
        </w:rPr>
        <w:tab/>
        <w:t>2</w:t>
      </w:r>
      <w:r>
        <w:rPr>
          <w:snapToGrid/>
        </w:rPr>
        <w:t>20.</w:t>
      </w:r>
      <w:r>
        <w:rPr>
          <w:rFonts w:hint="eastAsia"/>
          <w:snapToGrid/>
        </w:rPr>
        <w:t xml:space="preserve">  </w:t>
      </w:r>
      <w:r>
        <w:rPr>
          <w:rFonts w:hint="eastAsia"/>
          <w:snapToGrid/>
        </w:rPr>
        <w:t>委员会对未按照《公约》所涉所有领域分类收集数据表示了关注。委员会还指出，未以充分适当的方式利用儿童问题数据，评估儿童权利领域的进展情况，并以此为依据，作出有关儿童权利的决策。</w:t>
      </w:r>
    </w:p>
    <w:p w:rsidR="00000000" w:rsidRDefault="00000000">
      <w:pPr>
        <w:rPr>
          <w:rFonts w:ascii="Time New Roman" w:eastAsia="SimHei" w:hAnsi="Time New Roman"/>
          <w:snapToGrid/>
        </w:rPr>
      </w:pPr>
      <w:r>
        <w:rPr>
          <w:rFonts w:hint="eastAsia"/>
          <w:snapToGrid/>
        </w:rPr>
        <w:tab/>
        <w:t>2</w:t>
      </w:r>
      <w:r>
        <w:rPr>
          <w:snapToGrid/>
        </w:rPr>
        <w:t>21.</w:t>
      </w:r>
      <w:r>
        <w:rPr>
          <w:rFonts w:hint="eastAsia"/>
          <w:snapToGrid/>
        </w:rPr>
        <w:t xml:space="preserve">  </w:t>
      </w:r>
      <w:r>
        <w:rPr>
          <w:rFonts w:ascii="Time New Roman" w:eastAsia="SimHei" w:hAnsi="Time New Roman" w:hint="eastAsia"/>
          <w:snapToGrid/>
        </w:rPr>
        <w:t>委员会建议缔约国：</w:t>
      </w:r>
    </w:p>
    <w:p w:rsidR="00000000" w:rsidRDefault="00000000">
      <w:pPr>
        <w:numPr>
          <w:ilvl w:val="0"/>
          <w:numId w:val="712"/>
        </w:numPr>
        <w:rPr>
          <w:rFonts w:ascii="Time New Roman" w:eastAsia="SimHei" w:hAnsi="Time New Roman"/>
          <w:snapToGrid/>
        </w:rPr>
      </w:pPr>
      <w:r>
        <w:rPr>
          <w:rFonts w:ascii="Time New Roman" w:eastAsia="SimHei" w:hAnsi="Time New Roman"/>
          <w:snapToGrid/>
        </w:rPr>
        <w:t>加强其机制，就</w:t>
      </w:r>
      <w:r>
        <w:rPr>
          <w:rFonts w:ascii="Time New Roman" w:eastAsia="SimHei" w:hAnsi="Time New Roman" w:hint="eastAsia"/>
          <w:snapToGrid/>
        </w:rPr>
        <w:t>《</w:t>
      </w:r>
      <w:r>
        <w:rPr>
          <w:rFonts w:ascii="Time New Roman" w:eastAsia="SimHei" w:hAnsi="Time New Roman"/>
          <w:snapToGrid/>
        </w:rPr>
        <w:t>公约</w:t>
      </w:r>
      <w:r>
        <w:rPr>
          <w:rFonts w:ascii="Time New Roman" w:eastAsia="SimHei" w:hAnsi="Time New Roman" w:hint="eastAsia"/>
          <w:snapToGrid/>
        </w:rPr>
        <w:t>》</w:t>
      </w:r>
      <w:r>
        <w:rPr>
          <w:rFonts w:ascii="Time New Roman" w:eastAsia="SimHei" w:hAnsi="Time New Roman"/>
          <w:snapToGrid/>
        </w:rPr>
        <w:t>所涉各领域，系统地收集和分析</w:t>
      </w:r>
      <w:r>
        <w:rPr>
          <w:rFonts w:ascii="Time New Roman" w:eastAsia="SimHei" w:hAnsi="Time New Roman" w:hint="eastAsia"/>
          <w:snapToGrid/>
        </w:rPr>
        <w:t>有关的分类数据，说明</w:t>
      </w:r>
      <w:r>
        <w:rPr>
          <w:rFonts w:ascii="Time New Roman" w:eastAsia="SimHei" w:hAnsi="Time New Roman"/>
          <w:b/>
          <w:snapToGrid/>
        </w:rPr>
        <w:t>18</w:t>
      </w:r>
      <w:r>
        <w:rPr>
          <w:rFonts w:ascii="Time New Roman" w:eastAsia="SimHei" w:hAnsi="Time New Roman"/>
          <w:snapToGrid/>
        </w:rPr>
        <w:t>岁以下者，</w:t>
      </w:r>
      <w:r>
        <w:rPr>
          <w:rFonts w:ascii="Time New Roman" w:eastAsia="SimHei" w:hAnsi="Time New Roman" w:hint="eastAsia"/>
          <w:snapToGrid/>
        </w:rPr>
        <w:t>尤其是最</w:t>
      </w:r>
      <w:r>
        <w:rPr>
          <w:rFonts w:ascii="Time New Roman" w:eastAsia="SimHei" w:hAnsi="Time New Roman"/>
          <w:snapToGrid/>
        </w:rPr>
        <w:t>脆弱群体，</w:t>
      </w:r>
      <w:r>
        <w:rPr>
          <w:rFonts w:ascii="Time New Roman" w:eastAsia="SimHei" w:hAnsi="Time New Roman" w:hint="eastAsia"/>
          <w:snapToGrid/>
        </w:rPr>
        <w:t>包括经济地位低下家庭的儿童、乡村地区的儿童、养育院儿童、残疾儿童和因切尔诺贝利灾难受影响儿童的详细情况；</w:t>
      </w:r>
    </w:p>
    <w:p w:rsidR="00000000" w:rsidRDefault="00000000">
      <w:pPr>
        <w:numPr>
          <w:ilvl w:val="0"/>
          <w:numId w:val="712"/>
        </w:numPr>
        <w:rPr>
          <w:rFonts w:ascii="Time New Roman" w:eastAsia="SimHei" w:hAnsi="Time New Roman"/>
          <w:snapToGrid/>
        </w:rPr>
      </w:pPr>
      <w:r>
        <w:rPr>
          <w:rFonts w:ascii="Time New Roman" w:eastAsia="SimHei" w:hAnsi="Time New Roman" w:hint="eastAsia"/>
          <w:snapToGrid/>
        </w:rPr>
        <w:t>有效利用这些指数和数据制定和评估执行与监测《公约》情况的政策和方案；</w:t>
      </w:r>
    </w:p>
    <w:p w:rsidR="00000000" w:rsidRDefault="00000000">
      <w:pPr>
        <w:numPr>
          <w:ilvl w:val="0"/>
          <w:numId w:val="712"/>
        </w:numPr>
        <w:spacing w:after="320"/>
        <w:rPr>
          <w:snapToGrid/>
        </w:rPr>
      </w:pPr>
      <w:r>
        <w:rPr>
          <w:rFonts w:ascii="Time New Roman" w:eastAsia="SimHei" w:hAnsi="Time New Roman" w:hint="eastAsia"/>
          <w:snapToGrid/>
        </w:rPr>
        <w:t>在这方面，寻求儿童基金会的技术援助。</w:t>
      </w:r>
    </w:p>
    <w:p w:rsidR="00000000" w:rsidRDefault="00000000">
      <w:pPr>
        <w:pStyle w:val="Heading4"/>
      </w:pPr>
      <w:r>
        <w:rPr>
          <w:rFonts w:hint="eastAsia"/>
        </w:rPr>
        <w:t>与公民社会的合作</w:t>
      </w:r>
    </w:p>
    <w:p w:rsidR="00000000" w:rsidRDefault="00000000">
      <w:pPr>
        <w:rPr>
          <w:snapToGrid/>
        </w:rPr>
      </w:pPr>
      <w:r>
        <w:rPr>
          <w:rFonts w:hint="eastAsia"/>
          <w:snapToGrid/>
        </w:rPr>
        <w:tab/>
        <w:t>2</w:t>
      </w:r>
      <w:r>
        <w:rPr>
          <w:snapToGrid/>
        </w:rPr>
        <w:t>22.</w:t>
      </w:r>
      <w:r>
        <w:rPr>
          <w:rFonts w:hint="eastAsia"/>
          <w:snapToGrid/>
        </w:rPr>
        <w:t xml:space="preserve">  </w:t>
      </w:r>
      <w:r>
        <w:rPr>
          <w:rFonts w:hint="eastAsia"/>
          <w:snapToGrid/>
        </w:rPr>
        <w:t>尽管最近建立了若干非政府组织，委员会感到关注的是，尚未作出足够的努力，促使公民社会参与全面贯彻《公约》，尤其是在落实公民权利和公民自由方面。委员会还深感关切地指出，非政府组织面临繁琐的登记手续，而且国外筹资受到限制，这可能影响其实效和独立性。</w:t>
      </w:r>
    </w:p>
    <w:p w:rsidR="00000000" w:rsidRDefault="00000000">
      <w:pPr>
        <w:rPr>
          <w:rFonts w:ascii="Time New Roman" w:eastAsia="SimHei" w:hAnsi="Time New Roman" w:hint="eastAsia"/>
          <w:snapToGrid/>
        </w:rPr>
      </w:pPr>
      <w:r>
        <w:rPr>
          <w:rFonts w:hint="eastAsia"/>
          <w:snapToGrid/>
        </w:rPr>
        <w:tab/>
        <w:t>2</w:t>
      </w:r>
      <w:r>
        <w:rPr>
          <w:snapToGrid/>
        </w:rPr>
        <w:t>23.</w:t>
      </w:r>
      <w:r>
        <w:rPr>
          <w:rFonts w:hint="eastAsia"/>
          <w:snapToGrid/>
        </w:rPr>
        <w:t xml:space="preserve">  </w:t>
      </w:r>
      <w:r>
        <w:rPr>
          <w:rFonts w:ascii="Time New Roman" w:eastAsia="SimHei" w:hAnsi="Time New Roman"/>
          <w:snapToGrid/>
        </w:rPr>
        <w:t>委员会强调了公民社会作为合作伙伴，在执行《公约》条款，包括落实公民权利和公民自由方面发挥的重要作用。委员会</w:t>
      </w:r>
      <w:r>
        <w:rPr>
          <w:rFonts w:ascii="Time New Roman" w:eastAsia="SimHei" w:hAnsi="Time New Roman" w:hint="eastAsia"/>
          <w:snapToGrid/>
        </w:rPr>
        <w:t>再次</w:t>
      </w:r>
      <w:r>
        <w:rPr>
          <w:rFonts w:ascii="Time New Roman" w:eastAsia="SimHei" w:hAnsi="Time New Roman"/>
          <w:snapToGrid/>
        </w:rPr>
        <w:t>建议</w:t>
      </w:r>
      <w:r>
        <w:rPr>
          <w:rFonts w:ascii="Time New Roman" w:eastAsia="SimHei" w:hAnsi="Time New Roman"/>
          <w:snapToGrid/>
        </w:rPr>
        <w:t>(</w:t>
      </w:r>
      <w:r>
        <w:rPr>
          <w:rFonts w:ascii="Time New Roman" w:eastAsia="SimHei" w:hAnsi="Time New Roman"/>
          <w:snapToGrid/>
        </w:rPr>
        <w:t>同</w:t>
      </w:r>
      <w:r>
        <w:rPr>
          <w:rFonts w:ascii="Time New Roman" w:eastAsia="SimHei" w:hAnsi="Time New Roman" w:hint="eastAsia"/>
          <w:snapToGrid/>
        </w:rPr>
        <w:t>上</w:t>
      </w:r>
      <w:r>
        <w:rPr>
          <w:rFonts w:ascii="Time New Roman" w:eastAsia="SimHei" w:hAnsi="Time New Roman"/>
          <w:snapToGrid/>
        </w:rPr>
        <w:t>，第</w:t>
      </w:r>
      <w:r>
        <w:rPr>
          <w:rFonts w:ascii="Time New Roman" w:eastAsia="SimHei" w:hAnsi="Time New Roman"/>
          <w:b/>
          <w:snapToGrid/>
        </w:rPr>
        <w:t>12</w:t>
      </w:r>
      <w:r>
        <w:rPr>
          <w:rFonts w:ascii="Time New Roman" w:eastAsia="SimHei" w:hAnsi="Time New Roman"/>
          <w:snapToGrid/>
        </w:rPr>
        <w:t>段</w:t>
      </w:r>
      <w:r>
        <w:rPr>
          <w:rFonts w:ascii="Time New Roman" w:eastAsia="SimHei" w:hAnsi="Time New Roman"/>
          <w:snapToGrid/>
        </w:rPr>
        <w:t>)</w:t>
      </w:r>
      <w:r>
        <w:rPr>
          <w:rFonts w:ascii="Time New Roman" w:eastAsia="SimHei" w:hAnsi="Time New Roman"/>
          <w:snapToGrid/>
        </w:rPr>
        <w:t>缔约国：</w:t>
      </w:r>
    </w:p>
    <w:p w:rsidR="00000000" w:rsidRDefault="00000000">
      <w:pPr>
        <w:numPr>
          <w:ilvl w:val="0"/>
          <w:numId w:val="714"/>
        </w:numPr>
        <w:rPr>
          <w:rFonts w:ascii="Time New Roman" w:eastAsia="SimHei" w:hAnsi="Time New Roman"/>
          <w:snapToGrid/>
        </w:rPr>
      </w:pPr>
      <w:r>
        <w:rPr>
          <w:rFonts w:ascii="Time New Roman" w:eastAsia="SimHei" w:hAnsi="Time New Roman" w:hint="eastAsia"/>
          <w:snapToGrid/>
        </w:rPr>
        <w:t>考虑促使非政府组织，特别是基于权利的组织以及公民社会中从事与儿童有关或儿童事务工作的其他各阶层，更为全面地参与各个阶段中执行《公约》、尤其是贯彻公民权利和公民自由方面的工作；</w:t>
      </w:r>
    </w:p>
    <w:p w:rsidR="00000000" w:rsidRDefault="00000000">
      <w:pPr>
        <w:numPr>
          <w:ilvl w:val="0"/>
          <w:numId w:val="714"/>
        </w:numPr>
        <w:spacing w:after="320"/>
        <w:rPr>
          <w:snapToGrid/>
        </w:rPr>
      </w:pPr>
      <w:r>
        <w:rPr>
          <w:rFonts w:ascii="Time New Roman" w:eastAsia="SimHei" w:hAnsi="Time New Roman" w:hint="eastAsia"/>
          <w:snapToGrid/>
        </w:rPr>
        <w:t>参照人权事务委员会的建议</w:t>
      </w:r>
      <w:r>
        <w:rPr>
          <w:rFonts w:ascii="Time New Roman" w:eastAsia="SimHei" w:hAnsi="Time New Roman"/>
          <w:snapToGrid/>
        </w:rPr>
        <w:t>(</w:t>
      </w:r>
      <w:r>
        <w:rPr>
          <w:rFonts w:ascii="Time New Roman" w:eastAsia="SimHei" w:hAnsi="Time New Roman"/>
          <w:b/>
          <w:snapToGrid/>
        </w:rPr>
        <w:t>CCPR</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79</w:t>
      </w:r>
      <w:r>
        <w:rPr>
          <w:rFonts w:ascii="Time New Roman" w:eastAsia="SimHei" w:hAnsi="Time New Roman"/>
          <w:snapToGrid/>
        </w:rPr>
        <w:t>/</w:t>
      </w:r>
      <w:r>
        <w:rPr>
          <w:rFonts w:ascii="Time New Roman" w:eastAsia="SimHei" w:hAnsi="Time New Roman"/>
          <w:b/>
          <w:snapToGrid/>
        </w:rPr>
        <w:t>Add</w:t>
      </w:r>
      <w:r>
        <w:rPr>
          <w:rFonts w:ascii="Time New Roman" w:eastAsia="SimHei" w:hAnsi="Time New Roman"/>
          <w:snapToGrid/>
        </w:rPr>
        <w:t>.</w:t>
      </w:r>
      <w:r>
        <w:rPr>
          <w:rFonts w:ascii="Time New Roman" w:eastAsia="SimHei" w:hAnsi="Time New Roman"/>
          <w:b/>
          <w:snapToGrid/>
        </w:rPr>
        <w:t>86</w:t>
      </w:r>
      <w:r>
        <w:rPr>
          <w:rFonts w:ascii="Time New Roman" w:eastAsia="SimHei" w:hAnsi="Time New Roman" w:hint="eastAsia"/>
          <w:snapToGrid/>
        </w:rPr>
        <w:t>第</w:t>
      </w:r>
      <w:r>
        <w:rPr>
          <w:rFonts w:ascii="Time New Roman" w:eastAsia="SimHei" w:hAnsi="Time New Roman" w:hint="eastAsia"/>
          <w:b/>
          <w:snapToGrid/>
        </w:rPr>
        <w:t>19</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，毫不拖延地审查各项法律、条例和行政做法，以为非政府组织的登记和活动提供便利。</w:t>
      </w:r>
    </w:p>
    <w:p w:rsidR="00000000" w:rsidRDefault="00000000">
      <w:pPr>
        <w:pStyle w:val="Heading4"/>
      </w:pPr>
      <w:r>
        <w:rPr>
          <w:rFonts w:hint="eastAsia"/>
        </w:rPr>
        <w:t>有关《公约》的培训和宣传</w:t>
      </w:r>
    </w:p>
    <w:p w:rsidR="00000000" w:rsidRDefault="00000000">
      <w:pPr>
        <w:rPr>
          <w:snapToGrid/>
        </w:rPr>
      </w:pPr>
      <w:r>
        <w:rPr>
          <w:rFonts w:hint="eastAsia"/>
          <w:snapToGrid/>
        </w:rPr>
        <w:tab/>
        <w:t>2</w:t>
      </w:r>
      <w:r>
        <w:rPr>
          <w:snapToGrid/>
        </w:rPr>
        <w:t>24.</w:t>
      </w:r>
      <w:r>
        <w:rPr>
          <w:rFonts w:hint="eastAsia"/>
          <w:snapToGrid/>
        </w:rPr>
        <w:t xml:space="preserve">  </w:t>
      </w:r>
      <w:r>
        <w:rPr>
          <w:snapToGrid/>
        </w:rPr>
        <w:t>委员会承认缔约国为宣传《公约》作出了努力</w:t>
      </w:r>
      <w:r>
        <w:rPr>
          <w:rFonts w:hint="eastAsia"/>
          <w:snapToGrid/>
        </w:rPr>
        <w:t>，</w:t>
      </w:r>
      <w:r>
        <w:rPr>
          <w:snapToGrid/>
        </w:rPr>
        <w:t>并且依照委员会先前的建议</w:t>
      </w:r>
      <w:r>
        <w:rPr>
          <w:rFonts w:hint="eastAsia"/>
          <w:snapToGrid/>
        </w:rPr>
        <w:t>(</w:t>
      </w:r>
      <w:r>
        <w:rPr>
          <w:rFonts w:hint="eastAsia"/>
          <w:snapToGrid/>
        </w:rPr>
        <w:t>同上，第</w:t>
      </w:r>
      <w:r>
        <w:rPr>
          <w:rFonts w:hint="eastAsia"/>
          <w:snapToGrid/>
        </w:rPr>
        <w:t>17</w:t>
      </w:r>
      <w:r>
        <w:rPr>
          <w:rFonts w:hint="eastAsia"/>
          <w:snapToGrid/>
        </w:rPr>
        <w:t>条</w:t>
      </w:r>
      <w:r>
        <w:rPr>
          <w:rFonts w:hint="eastAsia"/>
          <w:snapToGrid/>
        </w:rPr>
        <w:t>)</w:t>
      </w:r>
      <w:r>
        <w:rPr>
          <w:snapToGrid/>
        </w:rPr>
        <w:t>，对从事与儿童有关和儿童</w:t>
      </w:r>
      <w:r>
        <w:rPr>
          <w:rFonts w:hint="eastAsia"/>
          <w:snapToGrid/>
        </w:rPr>
        <w:t>事务</w:t>
      </w:r>
      <w:r>
        <w:rPr>
          <w:snapToGrid/>
        </w:rPr>
        <w:t>的专业人员展开了培训，然而，</w:t>
      </w:r>
      <w:r>
        <w:rPr>
          <w:rFonts w:hint="eastAsia"/>
          <w:snapToGrid/>
        </w:rPr>
        <w:t>仍感到必须增强这些措施。</w:t>
      </w:r>
    </w:p>
    <w:p w:rsidR="00000000" w:rsidRDefault="00000000">
      <w:pPr>
        <w:rPr>
          <w:rFonts w:ascii="Time New Roman" w:eastAsia="SimHei" w:hAnsi="Time New Roman" w:hint="eastAsia"/>
          <w:snapToGrid/>
        </w:rPr>
      </w:pPr>
      <w:r>
        <w:rPr>
          <w:rFonts w:hint="eastAsia"/>
          <w:snapToGrid/>
        </w:rPr>
        <w:tab/>
        <w:t>2</w:t>
      </w:r>
      <w:r>
        <w:rPr>
          <w:snapToGrid/>
        </w:rPr>
        <w:t>25.</w:t>
      </w:r>
      <w:r>
        <w:rPr>
          <w:rFonts w:hint="eastAsia"/>
          <w:snapToGrid/>
        </w:rPr>
        <w:t xml:space="preserve">  </w:t>
      </w:r>
      <w:r>
        <w:rPr>
          <w:rFonts w:ascii="Time New Roman" w:eastAsia="SimHei" w:hAnsi="Time New Roman"/>
          <w:snapToGrid/>
        </w:rPr>
        <w:t>委员会建议缔约国：</w:t>
      </w:r>
    </w:p>
    <w:p w:rsidR="00000000" w:rsidRDefault="00000000">
      <w:pPr>
        <w:numPr>
          <w:ilvl w:val="0"/>
          <w:numId w:val="716"/>
        </w:numPr>
        <w:rPr>
          <w:rFonts w:ascii="Time New Roman" w:eastAsia="SimHei" w:hAnsi="Time New Roman"/>
          <w:snapToGrid/>
        </w:rPr>
      </w:pPr>
      <w:r>
        <w:rPr>
          <w:rFonts w:ascii="Time New Roman" w:eastAsia="SimHei" w:hAnsi="Time New Roman"/>
          <w:snapToGrid/>
        </w:rPr>
        <w:t>开发更具创建性</w:t>
      </w:r>
      <w:r>
        <w:rPr>
          <w:rFonts w:ascii="Time New Roman" w:eastAsia="SimHei" w:hAnsi="Time New Roman" w:hint="eastAsia"/>
          <w:snapToGrid/>
        </w:rPr>
        <w:t>的</w:t>
      </w:r>
      <w:r>
        <w:rPr>
          <w:rFonts w:ascii="Time New Roman" w:eastAsia="SimHei" w:hAnsi="Time New Roman"/>
          <w:snapToGrid/>
        </w:rPr>
        <w:t>《公约》宣传方法，包括以连环画和</w:t>
      </w:r>
      <w:r>
        <w:rPr>
          <w:rFonts w:ascii="Time New Roman" w:eastAsia="SimHei" w:hAnsi="Time New Roman" w:hint="eastAsia"/>
          <w:snapToGrid/>
        </w:rPr>
        <w:t>招贴画</w:t>
      </w:r>
      <w:r>
        <w:rPr>
          <w:rFonts w:ascii="Time New Roman" w:eastAsia="SimHei" w:hAnsi="Time New Roman"/>
          <w:snapToGrid/>
        </w:rPr>
        <w:t>等视听辅助方式，尤其在地方一级通过传媒展开宣传；</w:t>
      </w:r>
    </w:p>
    <w:p w:rsidR="00000000" w:rsidRDefault="00000000">
      <w:pPr>
        <w:numPr>
          <w:ilvl w:val="0"/>
          <w:numId w:val="716"/>
        </w:numPr>
        <w:rPr>
          <w:rFonts w:ascii="Time New Roman" w:eastAsia="SimHei" w:hAnsi="Time New Roman" w:hint="eastAsia"/>
          <w:snapToGrid/>
        </w:rPr>
      </w:pPr>
      <w:r>
        <w:rPr>
          <w:rFonts w:ascii="Time New Roman" w:eastAsia="SimHei" w:hAnsi="Time New Roman"/>
          <w:snapToGrid/>
        </w:rPr>
        <w:t>继续</w:t>
      </w:r>
      <w:r>
        <w:rPr>
          <w:rFonts w:ascii="Time New Roman" w:eastAsia="SimHei" w:hAnsi="Time New Roman" w:hint="eastAsia"/>
          <w:snapToGrid/>
        </w:rPr>
        <w:t>加</w:t>
      </w:r>
      <w:r>
        <w:rPr>
          <w:rFonts w:ascii="Time New Roman" w:eastAsia="SimHei" w:hAnsi="Time New Roman"/>
          <w:snapToGrid/>
        </w:rPr>
        <w:t>强努力，对从事与儿童有关和儿童</w:t>
      </w:r>
      <w:r>
        <w:rPr>
          <w:rFonts w:ascii="Time New Roman" w:eastAsia="SimHei" w:hAnsi="Time New Roman" w:hint="eastAsia"/>
          <w:snapToGrid/>
        </w:rPr>
        <w:t>事务</w:t>
      </w:r>
      <w:r>
        <w:rPr>
          <w:rFonts w:ascii="Time New Roman" w:eastAsia="SimHei" w:hAnsi="Time New Roman"/>
          <w:snapToGrid/>
        </w:rPr>
        <w:t>的专业群体，诸如法官、律师、执法人员、卫生保健人员、教师以及学校行政人员展开充分和系统性的培训</w:t>
      </w:r>
      <w:r>
        <w:rPr>
          <w:rFonts w:ascii="Time New Roman" w:eastAsia="SimHei" w:hAnsi="Time New Roman" w:hint="eastAsia"/>
          <w:snapToGrid/>
        </w:rPr>
        <w:t>，加强其</w:t>
      </w:r>
      <w:r>
        <w:rPr>
          <w:rFonts w:ascii="Time New Roman" w:eastAsia="SimHei" w:hAnsi="Time New Roman"/>
          <w:snapToGrid/>
        </w:rPr>
        <w:t>对儿童权利的意识；</w:t>
      </w:r>
    </w:p>
    <w:p w:rsidR="00000000" w:rsidRDefault="00000000">
      <w:pPr>
        <w:numPr>
          <w:ilvl w:val="0"/>
          <w:numId w:val="716"/>
        </w:numPr>
        <w:rPr>
          <w:rFonts w:ascii="Time New Roman" w:eastAsia="SimHei" w:hAnsi="Time New Roman" w:hint="eastAsia"/>
          <w:snapToGrid/>
        </w:rPr>
      </w:pPr>
      <w:r>
        <w:rPr>
          <w:rFonts w:ascii="Time New Roman" w:eastAsia="SimHei" w:hAnsi="Time New Roman" w:hint="eastAsia"/>
          <w:snapToGrid/>
        </w:rPr>
        <w:t>尤其应对司法机构人员展开关于</w:t>
      </w:r>
      <w:r>
        <w:rPr>
          <w:rFonts w:ascii="Time New Roman" w:eastAsia="SimHei" w:hAnsi="Time New Roman" w:hint="eastAsia"/>
          <w:b/>
          <w:snapToGrid/>
        </w:rPr>
        <w:t>1998</w:t>
      </w:r>
      <w:r>
        <w:rPr>
          <w:rFonts w:ascii="Time New Roman" w:eastAsia="SimHei" w:hAnsi="Time New Roman" w:hint="eastAsia"/>
          <w:snapToGrid/>
        </w:rPr>
        <w:t>年《国际条约法》的影响以及可在法庭上直接援用《公约》问题的充分培训；</w:t>
      </w:r>
    </w:p>
    <w:p w:rsidR="00000000" w:rsidRDefault="00000000">
      <w:pPr>
        <w:numPr>
          <w:ilvl w:val="0"/>
          <w:numId w:val="716"/>
        </w:numPr>
        <w:spacing w:after="320"/>
        <w:rPr>
          <w:snapToGrid/>
        </w:rPr>
      </w:pPr>
      <w:r>
        <w:rPr>
          <w:rFonts w:ascii="Time New Roman" w:eastAsia="SimHei" w:hAnsi="Time New Roman"/>
          <w:snapToGrid/>
        </w:rPr>
        <w:t>寻求儿童基金会、教科文组织和人权高专办等各方面的技术援助，以促使非政府组织和公民社会</w:t>
      </w:r>
      <w:r>
        <w:rPr>
          <w:rFonts w:ascii="Time New Roman" w:eastAsia="SimHei" w:hAnsi="Time New Roman" w:hint="eastAsia"/>
          <w:snapToGrid/>
        </w:rPr>
        <w:t>中</w:t>
      </w:r>
      <w:r>
        <w:rPr>
          <w:rFonts w:ascii="Time New Roman" w:eastAsia="SimHei" w:hAnsi="Time New Roman"/>
          <w:snapToGrid/>
        </w:rPr>
        <w:t>其他各阶层的参与。</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pStyle w:val="Heading4"/>
      </w:pPr>
      <w:r>
        <w:rPr>
          <w:rFonts w:hint="eastAsia"/>
        </w:rPr>
        <w:t>一般原则</w:t>
      </w:r>
    </w:p>
    <w:p w:rsidR="00000000" w:rsidRDefault="00000000">
      <w:pPr>
        <w:rPr>
          <w:snapToGrid/>
        </w:rPr>
      </w:pPr>
      <w:r>
        <w:rPr>
          <w:rFonts w:hint="eastAsia"/>
          <w:snapToGrid/>
        </w:rPr>
        <w:tab/>
        <w:t>2</w:t>
      </w:r>
      <w:r>
        <w:rPr>
          <w:snapToGrid/>
        </w:rPr>
        <w:t>26.</w:t>
      </w:r>
      <w:r>
        <w:rPr>
          <w:rFonts w:hint="eastAsia"/>
          <w:snapToGrid/>
        </w:rPr>
        <w:t xml:space="preserve"> </w:t>
      </w:r>
      <w:r>
        <w:rPr>
          <w:snapToGrid/>
        </w:rPr>
        <w:t xml:space="preserve"> </w:t>
      </w:r>
      <w:r>
        <w:rPr>
          <w:rFonts w:hint="eastAsia"/>
          <w:snapToGrid/>
        </w:rPr>
        <w:t>委员会感到关注的是，</w:t>
      </w:r>
      <w:r>
        <w:rPr>
          <w:snapToGrid/>
        </w:rPr>
        <w:t>缔约国</w:t>
      </w:r>
      <w:r>
        <w:rPr>
          <w:rFonts w:hint="eastAsia"/>
          <w:snapToGrid/>
        </w:rPr>
        <w:t>有关</w:t>
      </w:r>
      <w:r>
        <w:rPr>
          <w:snapToGrid/>
        </w:rPr>
        <w:t>儿童的立法</w:t>
      </w:r>
      <w:r>
        <w:rPr>
          <w:rFonts w:hint="eastAsia"/>
          <w:snapToGrid/>
        </w:rPr>
        <w:t>以及</w:t>
      </w:r>
      <w:r>
        <w:rPr>
          <w:snapToGrid/>
        </w:rPr>
        <w:t>行政</w:t>
      </w:r>
      <w:r>
        <w:rPr>
          <w:rFonts w:hint="eastAsia"/>
          <w:snapToGrid/>
        </w:rPr>
        <w:t>和</w:t>
      </w:r>
      <w:r>
        <w:rPr>
          <w:snapToGrid/>
        </w:rPr>
        <w:t>司法决定，</w:t>
      </w:r>
      <w:r>
        <w:rPr>
          <w:rFonts w:hint="eastAsia"/>
          <w:snapToGrid/>
        </w:rPr>
        <w:t>及</w:t>
      </w:r>
      <w:r>
        <w:rPr>
          <w:snapToGrid/>
        </w:rPr>
        <w:t>国家</w:t>
      </w:r>
      <w:r>
        <w:rPr>
          <w:rFonts w:hint="eastAsia"/>
          <w:snapToGrid/>
        </w:rPr>
        <w:t>和</w:t>
      </w:r>
      <w:r>
        <w:rPr>
          <w:snapToGrid/>
        </w:rPr>
        <w:t>地方各级的政策和方案未充分体现</w:t>
      </w:r>
      <w:r>
        <w:rPr>
          <w:rFonts w:hint="eastAsia"/>
          <w:snapToGrid/>
        </w:rPr>
        <w:t>不</w:t>
      </w:r>
      <w:r>
        <w:rPr>
          <w:snapToGrid/>
        </w:rPr>
        <w:t>歧视</w:t>
      </w:r>
      <w:r>
        <w:rPr>
          <w:snapToGrid/>
        </w:rPr>
        <w:t>(</w:t>
      </w:r>
      <w:r>
        <w:rPr>
          <w:snapToGrid/>
        </w:rPr>
        <w:t>《公约》第</w:t>
      </w:r>
      <w:r>
        <w:rPr>
          <w:rFonts w:hint="eastAsia"/>
          <w:snapToGrid/>
        </w:rPr>
        <w:t>2</w:t>
      </w:r>
      <w:r>
        <w:rPr>
          <w:snapToGrid/>
        </w:rPr>
        <w:t>条</w:t>
      </w:r>
      <w:r>
        <w:rPr>
          <w:snapToGrid/>
        </w:rPr>
        <w:t>)</w:t>
      </w:r>
      <w:r>
        <w:rPr>
          <w:rFonts w:hint="eastAsia"/>
          <w:snapToGrid/>
        </w:rPr>
        <w:t>，</w:t>
      </w:r>
      <w:r>
        <w:rPr>
          <w:snapToGrid/>
        </w:rPr>
        <w:t>儿童的最大利益</w:t>
      </w:r>
      <w:r>
        <w:rPr>
          <w:snapToGrid/>
        </w:rPr>
        <w:t>(</w:t>
      </w:r>
      <w:r>
        <w:rPr>
          <w:snapToGrid/>
        </w:rPr>
        <w:t>第</w:t>
      </w:r>
      <w:r>
        <w:rPr>
          <w:rFonts w:hint="eastAsia"/>
          <w:snapToGrid/>
        </w:rPr>
        <w:t>3</w:t>
      </w:r>
      <w:r>
        <w:rPr>
          <w:snapToGrid/>
        </w:rPr>
        <w:t>条</w:t>
      </w:r>
      <w:r>
        <w:rPr>
          <w:snapToGrid/>
        </w:rPr>
        <w:t>)</w:t>
      </w:r>
      <w:r>
        <w:rPr>
          <w:rFonts w:hint="eastAsia"/>
          <w:snapToGrid/>
        </w:rPr>
        <w:t>，</w:t>
      </w:r>
      <w:r>
        <w:rPr>
          <w:snapToGrid/>
        </w:rPr>
        <w:t>生命、</w:t>
      </w:r>
      <w:r>
        <w:rPr>
          <w:rFonts w:hint="eastAsia"/>
          <w:snapToGrid/>
        </w:rPr>
        <w:t>生存</w:t>
      </w:r>
      <w:r>
        <w:rPr>
          <w:snapToGrid/>
        </w:rPr>
        <w:t>和发展权</w:t>
      </w:r>
      <w:r>
        <w:rPr>
          <w:snapToGrid/>
        </w:rPr>
        <w:t>(</w:t>
      </w:r>
      <w:r>
        <w:rPr>
          <w:snapToGrid/>
        </w:rPr>
        <w:t>第</w:t>
      </w:r>
      <w:r>
        <w:rPr>
          <w:rFonts w:hint="eastAsia"/>
          <w:snapToGrid/>
        </w:rPr>
        <w:t>6</w:t>
      </w:r>
      <w:r>
        <w:rPr>
          <w:snapToGrid/>
        </w:rPr>
        <w:t>条</w:t>
      </w:r>
      <w:r>
        <w:rPr>
          <w:snapToGrid/>
        </w:rPr>
        <w:t>)</w:t>
      </w:r>
      <w:r>
        <w:rPr>
          <w:snapToGrid/>
        </w:rPr>
        <w:t>以及尊重儿童意见</w:t>
      </w:r>
      <w:r>
        <w:rPr>
          <w:snapToGrid/>
        </w:rPr>
        <w:t>(</w:t>
      </w:r>
      <w:r>
        <w:rPr>
          <w:snapToGrid/>
        </w:rPr>
        <w:t>第</w:t>
      </w:r>
      <w:r>
        <w:rPr>
          <w:snapToGrid/>
        </w:rPr>
        <w:t>12</w:t>
      </w:r>
      <w:r>
        <w:rPr>
          <w:snapToGrid/>
        </w:rPr>
        <w:t>条</w:t>
      </w:r>
      <w:r>
        <w:rPr>
          <w:snapToGrid/>
        </w:rPr>
        <w:t>)</w:t>
      </w:r>
      <w:r>
        <w:rPr>
          <w:rFonts w:hint="eastAsia"/>
          <w:snapToGrid/>
        </w:rPr>
        <w:t>等</w:t>
      </w:r>
      <w:r>
        <w:rPr>
          <w:snapToGrid/>
        </w:rPr>
        <w:t>原则</w:t>
      </w:r>
      <w:r>
        <w:rPr>
          <w:rFonts w:hint="eastAsia"/>
          <w:snapToGrid/>
        </w:rPr>
        <w:t>。</w:t>
      </w:r>
    </w:p>
    <w:p w:rsidR="00000000" w:rsidRDefault="00000000">
      <w:pPr>
        <w:rPr>
          <w:rFonts w:ascii="Time New Roman" w:eastAsia="SimHei" w:hAnsi="Time New Roman"/>
          <w:snapToGrid/>
        </w:rPr>
      </w:pPr>
      <w:r>
        <w:rPr>
          <w:rFonts w:hint="eastAsia"/>
          <w:snapToGrid/>
        </w:rPr>
        <w:tab/>
        <w:t>2</w:t>
      </w:r>
      <w:r>
        <w:rPr>
          <w:snapToGrid/>
        </w:rPr>
        <w:t>27.</w:t>
      </w:r>
      <w:r>
        <w:rPr>
          <w:rFonts w:hint="eastAsia"/>
          <w:snapToGrid/>
        </w:rPr>
        <w:t xml:space="preserve">  </w:t>
      </w:r>
      <w:r>
        <w:rPr>
          <w:rFonts w:ascii="Time New Roman" w:eastAsia="SimHei" w:hAnsi="Time New Roman"/>
          <w:snapToGrid/>
        </w:rPr>
        <w:t>委员会重申其</w:t>
      </w:r>
      <w:r>
        <w:rPr>
          <w:rFonts w:ascii="Time New Roman" w:eastAsia="SimHei" w:hAnsi="Time New Roman" w:hint="eastAsia"/>
          <w:snapToGrid/>
        </w:rPr>
        <w:t>先</w:t>
      </w:r>
      <w:r>
        <w:rPr>
          <w:rFonts w:ascii="Time New Roman" w:eastAsia="SimHei" w:hAnsi="Time New Roman"/>
          <w:snapToGrid/>
        </w:rPr>
        <w:t>前的建议</w:t>
      </w:r>
      <w:r>
        <w:rPr>
          <w:rFonts w:ascii="Time New Roman" w:eastAsia="SimHei" w:hAnsi="Time New Roman"/>
          <w:snapToGrid/>
        </w:rPr>
        <w:t>(</w:t>
      </w:r>
      <w:r>
        <w:rPr>
          <w:rFonts w:ascii="Time New Roman" w:eastAsia="SimHei" w:hAnsi="Time New Roman"/>
          <w:snapToGrid/>
        </w:rPr>
        <w:t>同</w:t>
      </w:r>
      <w:r>
        <w:rPr>
          <w:rFonts w:ascii="Time New Roman" w:eastAsia="SimHei" w:hAnsi="Time New Roman" w:hint="eastAsia"/>
          <w:snapToGrid/>
        </w:rPr>
        <w:t>上</w:t>
      </w:r>
      <w:r>
        <w:rPr>
          <w:rFonts w:ascii="Time New Roman" w:eastAsia="SimHei" w:hAnsi="Time New Roman"/>
          <w:snapToGrid/>
        </w:rPr>
        <w:t>，第</w:t>
      </w:r>
      <w:r>
        <w:rPr>
          <w:rFonts w:ascii="Time New Roman" w:eastAsia="SimHei" w:hAnsi="Time New Roman"/>
          <w:b/>
          <w:snapToGrid/>
        </w:rPr>
        <w:t>11</w:t>
      </w:r>
      <w:r>
        <w:rPr>
          <w:rFonts w:ascii="Time New Roman" w:eastAsia="SimHei" w:hAnsi="Time New Roman"/>
          <w:snapToGrid/>
        </w:rPr>
        <w:t>条</w:t>
      </w:r>
      <w:r>
        <w:rPr>
          <w:rFonts w:ascii="Time New Roman" w:eastAsia="SimHei" w:hAnsi="Time New Roman"/>
          <w:snapToGrid/>
        </w:rPr>
        <w:t>)</w:t>
      </w:r>
      <w:r>
        <w:rPr>
          <w:rFonts w:ascii="Time New Roman" w:eastAsia="SimHei" w:hAnsi="Time New Roman"/>
          <w:snapToGrid/>
        </w:rPr>
        <w:t>，请缔约国：</w:t>
      </w:r>
    </w:p>
    <w:p w:rsidR="00000000" w:rsidRDefault="00000000">
      <w:pPr>
        <w:numPr>
          <w:ilvl w:val="0"/>
          <w:numId w:val="718"/>
        </w:numPr>
        <w:rPr>
          <w:rFonts w:ascii="Time New Roman" w:eastAsia="SimHei" w:hAnsi="Time New Roman"/>
          <w:snapToGrid/>
        </w:rPr>
      </w:pPr>
      <w:r>
        <w:rPr>
          <w:rFonts w:ascii="Time New Roman" w:eastAsia="SimHei" w:hAnsi="Time New Roman"/>
          <w:snapToGrid/>
        </w:rPr>
        <w:t>适当地将《公约》的基本原则，即</w:t>
      </w:r>
      <w:r>
        <w:rPr>
          <w:rFonts w:ascii="Time New Roman" w:eastAsia="SimHei" w:hAnsi="Time New Roman" w:hint="eastAsia"/>
          <w:snapToGrid/>
        </w:rPr>
        <w:t>第</w:t>
      </w:r>
      <w:r>
        <w:rPr>
          <w:rFonts w:ascii="Time New Roman" w:eastAsia="SimHei" w:hAnsi="Time New Roman" w:hint="eastAsia"/>
          <w:b/>
          <w:snapToGrid/>
        </w:rPr>
        <w:t>2</w:t>
      </w:r>
      <w:r>
        <w:rPr>
          <w:rFonts w:ascii="Time New Roman" w:eastAsia="SimHei" w:hAnsi="Time New Roman"/>
          <w:snapToGrid/>
        </w:rPr>
        <w:t>、</w:t>
      </w:r>
      <w:r>
        <w:rPr>
          <w:rFonts w:ascii="Time New Roman" w:eastAsia="SimHei" w:hAnsi="Time New Roman" w:hint="eastAsia"/>
          <w:b/>
          <w:snapToGrid/>
        </w:rPr>
        <w:t>3</w:t>
      </w:r>
      <w:r>
        <w:rPr>
          <w:rFonts w:ascii="Time New Roman" w:eastAsia="SimHei" w:hAnsi="Time New Roman"/>
          <w:snapToGrid/>
        </w:rPr>
        <w:t>、</w:t>
      </w:r>
      <w:r>
        <w:rPr>
          <w:rFonts w:ascii="Time New Roman" w:eastAsia="SimHei" w:hAnsi="Time New Roman" w:hint="eastAsia"/>
          <w:b/>
          <w:snapToGrid/>
        </w:rPr>
        <w:t>6</w:t>
      </w:r>
      <w:r>
        <w:rPr>
          <w:rFonts w:ascii="Time New Roman" w:eastAsia="SimHei" w:hAnsi="Time New Roman"/>
          <w:snapToGrid/>
        </w:rPr>
        <w:t>和</w:t>
      </w:r>
      <w:r>
        <w:rPr>
          <w:rFonts w:ascii="Time New Roman" w:eastAsia="SimHei" w:hAnsi="Time New Roman"/>
          <w:b/>
          <w:snapToGrid/>
        </w:rPr>
        <w:t>12</w:t>
      </w:r>
      <w:r>
        <w:rPr>
          <w:rFonts w:ascii="Time New Roman" w:eastAsia="SimHei" w:hAnsi="Time New Roman"/>
          <w:snapToGrid/>
        </w:rPr>
        <w:t>条的规定，纳入有关儿童的一切相关立法、</w:t>
      </w:r>
    </w:p>
    <w:p w:rsidR="00000000" w:rsidRDefault="00000000">
      <w:pPr>
        <w:numPr>
          <w:ilvl w:val="0"/>
          <w:numId w:val="718"/>
        </w:numPr>
        <w:rPr>
          <w:rFonts w:ascii="Time New Roman" w:eastAsia="SimHei" w:hAnsi="Time New Roman"/>
          <w:snapToGrid/>
        </w:rPr>
      </w:pPr>
      <w:r>
        <w:rPr>
          <w:rFonts w:ascii="Time New Roman" w:eastAsia="SimHei" w:hAnsi="Time New Roman"/>
          <w:snapToGrid/>
        </w:rPr>
        <w:t>将这些原则应用于所有政治、司法和行政决定，以及</w:t>
      </w:r>
      <w:r>
        <w:rPr>
          <w:rFonts w:ascii="Time New Roman" w:eastAsia="SimHei" w:hAnsi="Time New Roman" w:hint="eastAsia"/>
          <w:snapToGrid/>
        </w:rPr>
        <w:t>会对</w:t>
      </w:r>
      <w:r>
        <w:rPr>
          <w:rFonts w:ascii="Time New Roman" w:eastAsia="SimHei" w:hAnsi="Time New Roman"/>
          <w:snapToGrid/>
        </w:rPr>
        <w:t>全体儿童</w:t>
      </w:r>
      <w:r>
        <w:rPr>
          <w:rFonts w:ascii="Time New Roman" w:eastAsia="SimHei" w:hAnsi="Time New Roman" w:hint="eastAsia"/>
          <w:snapToGrid/>
        </w:rPr>
        <w:t>形成</w:t>
      </w:r>
      <w:r>
        <w:rPr>
          <w:rFonts w:ascii="Time New Roman" w:eastAsia="SimHei" w:hAnsi="Time New Roman"/>
          <w:snapToGrid/>
        </w:rPr>
        <w:t>影响的项目、方案和服务</w:t>
      </w:r>
      <w:r>
        <w:rPr>
          <w:rFonts w:ascii="Time New Roman" w:eastAsia="SimHei" w:hAnsi="Time New Roman" w:hint="eastAsia"/>
          <w:snapToGrid/>
        </w:rPr>
        <w:t>等</w:t>
      </w:r>
      <w:r>
        <w:rPr>
          <w:rFonts w:ascii="Time New Roman" w:eastAsia="SimHei" w:hAnsi="Time New Roman"/>
          <w:snapToGrid/>
        </w:rPr>
        <w:t>方面；</w:t>
      </w:r>
    </w:p>
    <w:p w:rsidR="00000000" w:rsidRDefault="00000000">
      <w:pPr>
        <w:numPr>
          <w:ilvl w:val="0"/>
          <w:numId w:val="718"/>
        </w:numPr>
        <w:spacing w:after="320"/>
        <w:rPr>
          <w:rFonts w:ascii="Time New Roman" w:eastAsia="SimHei" w:hAnsi="Time New Roman"/>
          <w:snapToGrid/>
        </w:rPr>
      </w:pPr>
      <w:r>
        <w:rPr>
          <w:rFonts w:ascii="Time New Roman" w:eastAsia="SimHei" w:hAnsi="Time New Roman"/>
          <w:snapToGrid/>
        </w:rPr>
        <w:t>将这些原则应用于各级规划和决策，以及社会和卫生福利机构、法院和行政机关所采取的行动</w:t>
      </w:r>
      <w:r>
        <w:rPr>
          <w:rFonts w:ascii="Time New Roman" w:eastAsia="SimHei" w:hAnsi="Time New Roman" w:hint="eastAsia"/>
          <w:snapToGrid/>
        </w:rPr>
        <w:t>中</w:t>
      </w:r>
      <w:r>
        <w:rPr>
          <w:rFonts w:ascii="Time New Roman" w:eastAsia="SimHei" w:hAnsi="Time New Roman"/>
          <w:snapToGrid/>
        </w:rPr>
        <w:t>。</w:t>
      </w:r>
    </w:p>
    <w:p w:rsidR="00000000" w:rsidRDefault="00000000">
      <w:pPr>
        <w:pStyle w:val="Heading4"/>
      </w:pPr>
      <w:r>
        <w:rPr>
          <w:rFonts w:hint="eastAsia"/>
        </w:rPr>
        <w:t>不歧视</w:t>
      </w:r>
    </w:p>
    <w:p w:rsidR="00000000" w:rsidRDefault="00000000">
      <w:pPr>
        <w:rPr>
          <w:snapToGrid/>
        </w:rPr>
      </w:pPr>
      <w:r>
        <w:rPr>
          <w:rFonts w:hint="eastAsia"/>
          <w:snapToGrid/>
        </w:rPr>
        <w:tab/>
        <w:t>2</w:t>
      </w:r>
      <w:r>
        <w:rPr>
          <w:snapToGrid/>
        </w:rPr>
        <w:t>28.</w:t>
      </w:r>
      <w:r>
        <w:rPr>
          <w:rFonts w:hint="eastAsia"/>
          <w:snapToGrid/>
        </w:rPr>
        <w:t xml:space="preserve">  </w:t>
      </w:r>
      <w:r>
        <w:rPr>
          <w:rFonts w:hint="eastAsia"/>
          <w:snapToGrid/>
        </w:rPr>
        <w:t>委员会感到关注的是，对于经济地位低下家庭的儿童、生活在乡村地区的儿童、养育院儿童、残疾儿童、罗姆人儿童以及蒙受切尔诺贝利灾难之害的儿童，尤其在享有充分的保健和教育设施方面，未充分贯彻不歧视原则的状况。</w:t>
      </w:r>
    </w:p>
    <w:p w:rsidR="00000000" w:rsidRDefault="00000000">
      <w:pPr>
        <w:rPr>
          <w:rFonts w:ascii="Time New Roman" w:eastAsia="SimHei" w:hAnsi="Time New Roman"/>
          <w:snapToGrid/>
        </w:rPr>
      </w:pPr>
      <w:r>
        <w:rPr>
          <w:rFonts w:hint="eastAsia"/>
          <w:snapToGrid/>
        </w:rPr>
        <w:tab/>
        <w:t>2</w:t>
      </w:r>
      <w:r>
        <w:rPr>
          <w:snapToGrid/>
        </w:rPr>
        <w:t>29.</w:t>
      </w:r>
      <w:r>
        <w:rPr>
          <w:rFonts w:hint="eastAsia"/>
          <w:snapToGrid/>
        </w:rPr>
        <w:t xml:space="preserve">  </w:t>
      </w:r>
      <w:r>
        <w:rPr>
          <w:rFonts w:ascii="Time New Roman" w:eastAsia="SimHei" w:hAnsi="Time New Roman" w:hint="eastAsia"/>
          <w:snapToGrid/>
        </w:rPr>
        <w:t>委员会建议缔约国：</w:t>
      </w:r>
    </w:p>
    <w:p w:rsidR="00000000" w:rsidRDefault="00000000">
      <w:pPr>
        <w:numPr>
          <w:ilvl w:val="0"/>
          <w:numId w:val="720"/>
        </w:numPr>
        <w:rPr>
          <w:rFonts w:ascii="Time New Roman" w:eastAsia="SimHei" w:hAnsi="Time New Roman"/>
          <w:snapToGrid/>
        </w:rPr>
      </w:pPr>
      <w:r>
        <w:rPr>
          <w:rFonts w:ascii="Time New Roman" w:eastAsia="SimHei" w:hAnsi="Time New Roman" w:hint="eastAsia"/>
          <w:snapToGrid/>
        </w:rPr>
        <w:t>监测儿童状况，尤其监测属于上述脆弱群体、易受歧视儿童的状况；</w:t>
      </w:r>
    </w:p>
    <w:p w:rsidR="00000000" w:rsidRDefault="00000000">
      <w:pPr>
        <w:numPr>
          <w:ilvl w:val="0"/>
          <w:numId w:val="720"/>
        </w:numPr>
        <w:rPr>
          <w:rFonts w:hint="eastAsia"/>
          <w:snapToGrid/>
        </w:rPr>
      </w:pPr>
      <w:r>
        <w:rPr>
          <w:rFonts w:ascii="Time New Roman" w:eastAsia="SimHei" w:hAnsi="Time New Roman" w:hint="eastAsia"/>
          <w:snapToGrid/>
        </w:rPr>
        <w:t>依据监测的结果，制定行动目标具体明确的综合性战略，以消除一切形式的歧视行为。</w:t>
      </w:r>
    </w:p>
    <w:p w:rsidR="00000000" w:rsidRDefault="00000000">
      <w:pPr>
        <w:spacing w:after="320"/>
        <w:rPr>
          <w:snapToGrid/>
        </w:rPr>
      </w:pPr>
      <w:r>
        <w:rPr>
          <w:rFonts w:hint="eastAsia"/>
          <w:snapToGrid/>
        </w:rPr>
        <w:tab/>
        <w:t>2</w:t>
      </w:r>
      <w:r>
        <w:rPr>
          <w:snapToGrid/>
        </w:rPr>
        <w:t>30.</w:t>
      </w:r>
      <w:r>
        <w:rPr>
          <w:rFonts w:hint="eastAsia"/>
          <w:snapToGrid/>
        </w:rPr>
        <w:t xml:space="preserve">  </w:t>
      </w:r>
      <w:r>
        <w:rPr>
          <w:rFonts w:ascii="Time New Roman" w:eastAsia="SimHei" w:hAnsi="Time New Roman" w:hint="eastAsia"/>
          <w:snapToGrid/>
        </w:rPr>
        <w:t>委员会要求下次定期报告列入具体资料，说明缔约国为遵循</w:t>
      </w:r>
      <w:r>
        <w:rPr>
          <w:rFonts w:ascii="Time New Roman" w:eastAsia="SimHei" w:hAnsi="Time New Roman" w:hint="eastAsia"/>
          <w:b/>
          <w:snapToGrid/>
        </w:rPr>
        <w:t>2001</w:t>
      </w:r>
      <w:r>
        <w:rPr>
          <w:rFonts w:ascii="Time New Roman" w:eastAsia="SimHei" w:hAnsi="Time New Roman" w:hint="eastAsia"/>
          <w:snapToGrid/>
        </w:rPr>
        <w:t>年反对种族主义、种族歧视、仇外心理和相关的不容忍现象世界大会上通过的《宣言》和《行动纲领》，并考虑到对《公约》关于教育目的的第</w:t>
      </w:r>
      <w:r>
        <w:rPr>
          <w:rFonts w:ascii="Time New Roman" w:eastAsia="SimHei" w:hAnsi="Time New Roman" w:hint="eastAsia"/>
          <w:b/>
          <w:snapToGrid/>
        </w:rPr>
        <w:t>29</w:t>
      </w:r>
      <w:r>
        <w:rPr>
          <w:rFonts w:ascii="Time New Roman" w:eastAsia="SimHei" w:hAnsi="Time New Roman" w:hint="eastAsia"/>
          <w:snapToGrid/>
        </w:rPr>
        <w:t>条第</w:t>
      </w:r>
      <w:r>
        <w:rPr>
          <w:rFonts w:ascii="Time New Roman" w:eastAsia="SimHei" w:hAnsi="Time New Roman"/>
          <w:snapToGrid/>
        </w:rPr>
        <w:t>(</w:t>
      </w:r>
      <w:r>
        <w:rPr>
          <w:rFonts w:ascii="Time New Roman" w:eastAsia="SimHei" w:hAnsi="Time New Roman" w:hint="eastAsia"/>
          <w:b/>
          <w:snapToGrid/>
        </w:rPr>
        <w:t>1</w:t>
      </w:r>
      <w:r>
        <w:rPr>
          <w:rFonts w:ascii="Time New Roman" w:eastAsia="SimHei" w:hAnsi="Time New Roman"/>
          <w:snapToGrid/>
        </w:rPr>
        <w:t>)</w:t>
      </w:r>
      <w:r>
        <w:rPr>
          <w:rFonts w:ascii="Time New Roman" w:eastAsia="SimHei" w:hAnsi="Time New Roman" w:hint="eastAsia"/>
          <w:snapToGrid/>
        </w:rPr>
        <w:t>款的第</w:t>
      </w:r>
      <w:r>
        <w:rPr>
          <w:rFonts w:ascii="Time New Roman" w:eastAsia="SimHei" w:hAnsi="Time New Roman" w:hint="eastAsia"/>
          <w:b/>
          <w:snapToGrid/>
        </w:rPr>
        <w:t>1</w:t>
      </w:r>
      <w:r>
        <w:rPr>
          <w:rFonts w:ascii="Time New Roman" w:eastAsia="SimHei" w:hAnsi="Time New Roman" w:hint="eastAsia"/>
          <w:snapToGrid/>
        </w:rPr>
        <w:t>号一般性评论意见，采取并执行的与《儿童权利公约》相关的措施和方案。</w:t>
      </w:r>
    </w:p>
    <w:p w:rsidR="00000000" w:rsidRDefault="00000000">
      <w:pPr>
        <w:pStyle w:val="Heading4"/>
      </w:pPr>
      <w:r>
        <w:rPr>
          <w:rFonts w:hint="eastAsia"/>
        </w:rPr>
        <w:t>尊重儿童的意见</w:t>
      </w:r>
    </w:p>
    <w:p w:rsidR="00000000" w:rsidRDefault="00000000">
      <w:pPr>
        <w:rPr>
          <w:rFonts w:hint="eastAsia"/>
          <w:snapToGrid/>
        </w:rPr>
      </w:pPr>
      <w:r>
        <w:rPr>
          <w:rFonts w:hint="eastAsia"/>
          <w:snapToGrid/>
        </w:rPr>
        <w:tab/>
        <w:t>2</w:t>
      </w:r>
      <w:r>
        <w:rPr>
          <w:snapToGrid/>
        </w:rPr>
        <w:t>31.</w:t>
      </w:r>
      <w:r>
        <w:rPr>
          <w:rFonts w:hint="eastAsia"/>
          <w:snapToGrid/>
        </w:rPr>
        <w:t xml:space="preserve">  </w:t>
      </w:r>
      <w:r>
        <w:rPr>
          <w:rFonts w:hint="eastAsia"/>
          <w:snapToGrid/>
        </w:rPr>
        <w:t>委员会注意到有关应</w:t>
      </w:r>
      <w:r>
        <w:rPr>
          <w:snapToGrid/>
        </w:rPr>
        <w:t>听取儿童意见</w:t>
      </w:r>
      <w:r>
        <w:rPr>
          <w:rFonts w:hint="eastAsia"/>
          <w:snapToGrid/>
        </w:rPr>
        <w:t>的规定，但对</w:t>
      </w:r>
      <w:r>
        <w:rPr>
          <w:snapToGrid/>
        </w:rPr>
        <w:t>法官和其他决策机构在这方面拥有过多</w:t>
      </w:r>
      <w:r>
        <w:rPr>
          <w:rFonts w:hint="eastAsia"/>
          <w:snapToGrid/>
        </w:rPr>
        <w:t>的执行酌处权感到关注。</w:t>
      </w:r>
    </w:p>
    <w:p w:rsidR="00000000" w:rsidRDefault="00000000">
      <w:pPr>
        <w:rPr>
          <w:rFonts w:ascii="Time New Roman" w:eastAsia="SimHei" w:hAnsi="Time New Roman"/>
          <w:snapToGrid/>
        </w:rPr>
      </w:pPr>
      <w:r>
        <w:rPr>
          <w:rFonts w:hint="eastAsia"/>
          <w:snapToGrid/>
        </w:rPr>
        <w:tab/>
        <w:t>2</w:t>
      </w:r>
      <w:r>
        <w:rPr>
          <w:snapToGrid/>
        </w:rPr>
        <w:t>32.</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12</w:t>
      </w:r>
      <w:r>
        <w:rPr>
          <w:rFonts w:ascii="Time New Roman" w:eastAsia="SimHei" w:hAnsi="Time New Roman" w:hint="eastAsia"/>
          <w:snapToGrid/>
        </w:rPr>
        <w:t>条，委员会建议缔约国：</w:t>
      </w:r>
    </w:p>
    <w:p w:rsidR="00000000" w:rsidRDefault="00000000">
      <w:pPr>
        <w:numPr>
          <w:ilvl w:val="0"/>
          <w:numId w:val="722"/>
        </w:numPr>
        <w:rPr>
          <w:rFonts w:ascii="Time New Roman" w:eastAsia="SimHei" w:hAnsi="Time New Roman"/>
          <w:snapToGrid/>
        </w:rPr>
      </w:pPr>
      <w:r>
        <w:rPr>
          <w:rFonts w:ascii="Time New Roman" w:eastAsia="SimHei" w:hAnsi="Time New Roman" w:hint="eastAsia"/>
          <w:snapToGrid/>
        </w:rPr>
        <w:t>确保所有涉及儿童的司法和行政程序，能聆听每一位足够成熟的儿童所表达的意见；</w:t>
      </w:r>
    </w:p>
    <w:p w:rsidR="00000000" w:rsidRDefault="00000000">
      <w:pPr>
        <w:numPr>
          <w:ilvl w:val="0"/>
          <w:numId w:val="722"/>
        </w:numPr>
        <w:spacing w:after="320"/>
        <w:rPr>
          <w:rFonts w:ascii="Time New Roman" w:eastAsia="SimHei" w:hAnsi="Time New Roman" w:hint="eastAsia"/>
          <w:snapToGrid/>
        </w:rPr>
      </w:pPr>
      <w:r>
        <w:rPr>
          <w:rFonts w:ascii="Time New Roman" w:eastAsia="SimHei" w:hAnsi="Time New Roman" w:hint="eastAsia"/>
          <w:snapToGrid/>
        </w:rPr>
        <w:t>开展宣传运动，促使家长、从事与儿童有关和儿童事务的专业人员，以及广大公众普遍地认识到，儿童有权发表他们的意见，并要求这些意见得到认真考虑。</w:t>
      </w:r>
    </w:p>
    <w:p w:rsidR="00000000" w:rsidRDefault="00000000">
      <w:pPr>
        <w:pStyle w:val="Heading3"/>
      </w:pPr>
      <w:r>
        <w:rPr>
          <w:rFonts w:hint="eastAsia"/>
          <w:u w:val="none"/>
        </w:rPr>
        <w:t xml:space="preserve">3.  </w:t>
      </w:r>
      <w:r>
        <w:rPr>
          <w:rFonts w:hint="eastAsia"/>
        </w:rPr>
        <w:t>公民权自由</w:t>
      </w:r>
    </w:p>
    <w:p w:rsidR="00000000" w:rsidRDefault="00000000">
      <w:pPr>
        <w:rPr>
          <w:snapToGrid/>
        </w:rPr>
      </w:pPr>
      <w:r>
        <w:rPr>
          <w:rFonts w:hint="eastAsia"/>
          <w:snapToGrid/>
        </w:rPr>
        <w:tab/>
        <w:t>2</w:t>
      </w:r>
      <w:r>
        <w:rPr>
          <w:snapToGrid/>
        </w:rPr>
        <w:t>33.</w:t>
      </w:r>
      <w:r>
        <w:rPr>
          <w:rFonts w:hint="eastAsia"/>
          <w:snapToGrid/>
        </w:rPr>
        <w:t xml:space="preserve">  </w:t>
      </w:r>
      <w:r>
        <w:rPr>
          <w:rFonts w:hint="eastAsia"/>
          <w:snapToGrid/>
        </w:rPr>
        <w:t>委员会关切地注意到，第</w:t>
      </w:r>
      <w:r>
        <w:rPr>
          <w:rFonts w:hint="eastAsia"/>
          <w:snapToGrid/>
        </w:rPr>
        <w:t>13</w:t>
      </w:r>
      <w:r>
        <w:rPr>
          <w:rFonts w:hint="eastAsia"/>
          <w:snapToGrid/>
        </w:rPr>
        <w:t>、</w:t>
      </w:r>
      <w:r>
        <w:rPr>
          <w:rFonts w:hint="eastAsia"/>
          <w:snapToGrid/>
        </w:rPr>
        <w:t>15</w:t>
      </w:r>
      <w:r>
        <w:rPr>
          <w:rFonts w:hint="eastAsia"/>
          <w:snapToGrid/>
        </w:rPr>
        <w:t>和</w:t>
      </w:r>
      <w:r>
        <w:rPr>
          <w:rFonts w:hint="eastAsia"/>
          <w:snapToGrid/>
        </w:rPr>
        <w:t>17</w:t>
      </w:r>
      <w:r>
        <w:rPr>
          <w:rFonts w:hint="eastAsia"/>
          <w:snapToGrid/>
        </w:rPr>
        <w:t>条仅得到有限程度的执行。</w:t>
      </w:r>
    </w:p>
    <w:p w:rsidR="00000000" w:rsidRDefault="00000000">
      <w:pPr>
        <w:spacing w:after="320"/>
        <w:rPr>
          <w:rFonts w:ascii="Time New Roman" w:eastAsia="SimHei" w:hAnsi="Time New Roman" w:hint="eastAsia"/>
          <w:snapToGrid/>
        </w:rPr>
      </w:pPr>
      <w:r>
        <w:rPr>
          <w:rFonts w:hint="eastAsia"/>
          <w:snapToGrid/>
        </w:rPr>
        <w:tab/>
        <w:t xml:space="preserve">234.  </w:t>
      </w:r>
      <w:r>
        <w:rPr>
          <w:rFonts w:ascii="Time New Roman" w:eastAsia="SimHei" w:hAnsi="Time New Roman" w:hint="eastAsia"/>
          <w:snapToGrid/>
        </w:rPr>
        <w:t>委员会建议缔约国应保障向全体儿童充分落实《公约》第</w:t>
      </w:r>
      <w:r>
        <w:rPr>
          <w:rFonts w:ascii="Time New Roman" w:eastAsia="SimHei" w:hAnsi="Time New Roman" w:hint="eastAsia"/>
          <w:b/>
          <w:snapToGrid/>
        </w:rPr>
        <w:t>13</w:t>
      </w:r>
      <w:r>
        <w:rPr>
          <w:rFonts w:ascii="Time New Roman" w:eastAsia="SimHei" w:hAnsi="Time New Roman" w:hint="eastAsia"/>
          <w:snapToGrid/>
        </w:rPr>
        <w:t>、</w:t>
      </w:r>
      <w:r>
        <w:rPr>
          <w:rFonts w:ascii="Time New Roman" w:eastAsia="SimHei" w:hAnsi="Time New Roman" w:hint="eastAsia"/>
          <w:b/>
          <w:snapToGrid/>
        </w:rPr>
        <w:t>15</w:t>
      </w:r>
      <w:r>
        <w:rPr>
          <w:rFonts w:ascii="Time New Roman" w:eastAsia="SimHei" w:hAnsi="Time New Roman" w:hint="eastAsia"/>
          <w:snapToGrid/>
        </w:rPr>
        <w:t>和</w:t>
      </w:r>
      <w:r>
        <w:rPr>
          <w:rFonts w:ascii="Time New Roman" w:eastAsia="SimHei" w:hAnsi="Time New Roman" w:hint="eastAsia"/>
          <w:b/>
          <w:snapToGrid/>
        </w:rPr>
        <w:t>17</w:t>
      </w:r>
      <w:r>
        <w:rPr>
          <w:rFonts w:ascii="Time New Roman" w:eastAsia="SimHei" w:hAnsi="Time New Roman" w:hint="eastAsia"/>
          <w:snapToGrid/>
        </w:rPr>
        <w:t>条确认的言论自由、结社自由与和平集会权，以及适当的知情权。</w:t>
      </w:r>
    </w:p>
    <w:p w:rsidR="00000000" w:rsidRDefault="00000000">
      <w:pPr>
        <w:pStyle w:val="Heading3"/>
      </w:pPr>
      <w:r>
        <w:rPr>
          <w:rFonts w:hint="eastAsia"/>
          <w:u w:val="none"/>
        </w:rPr>
        <w:t xml:space="preserve">4.  </w:t>
      </w:r>
      <w:r>
        <w:rPr>
          <w:rFonts w:hint="eastAsia"/>
        </w:rPr>
        <w:t>家庭环境和其他方式的照看</w:t>
      </w:r>
    </w:p>
    <w:p w:rsidR="00000000" w:rsidRDefault="00000000">
      <w:pPr>
        <w:pStyle w:val="Heading4"/>
        <w:rPr>
          <w:rFonts w:hint="eastAsia"/>
        </w:rPr>
      </w:pPr>
      <w:r>
        <w:rPr>
          <w:rFonts w:hint="eastAsia"/>
        </w:rPr>
        <w:t>父母责任</w:t>
      </w:r>
    </w:p>
    <w:p w:rsidR="00000000" w:rsidRDefault="00000000">
      <w:pPr>
        <w:rPr>
          <w:snapToGrid/>
        </w:rPr>
      </w:pPr>
      <w:r>
        <w:rPr>
          <w:rFonts w:hint="eastAsia"/>
          <w:snapToGrid/>
        </w:rPr>
        <w:tab/>
        <w:t>2</w:t>
      </w:r>
      <w:r>
        <w:rPr>
          <w:snapToGrid/>
        </w:rPr>
        <w:t>35.</w:t>
      </w:r>
      <w:r>
        <w:rPr>
          <w:rFonts w:hint="eastAsia"/>
          <w:snapToGrid/>
        </w:rPr>
        <w:t xml:space="preserve">  </w:t>
      </w:r>
      <w:r>
        <w:rPr>
          <w:rFonts w:hint="eastAsia"/>
          <w:snapToGrid/>
        </w:rPr>
        <w:t>委员会深感关切地注意到白俄罗斯境内家庭解体增多的现象，包括离婚率较高、单亲家庭数量增长，以及缺乏父母照顾。委员会注意到缔约国采取了一些措施，诸如</w:t>
      </w:r>
      <w:r>
        <w:rPr>
          <w:rFonts w:hint="eastAsia"/>
          <w:snapToGrid/>
        </w:rPr>
        <w:t>2002</w:t>
      </w:r>
      <w:r>
        <w:rPr>
          <w:rFonts w:hint="eastAsia"/>
          <w:snapToGrid/>
        </w:rPr>
        <w:t>年</w:t>
      </w:r>
      <w:r>
        <w:rPr>
          <w:rFonts w:hint="eastAsia"/>
          <w:snapToGrid/>
        </w:rPr>
        <w:t>4</w:t>
      </w:r>
      <w:r>
        <w:rPr>
          <w:rFonts w:hint="eastAsia"/>
          <w:snapToGrid/>
        </w:rPr>
        <w:t>月</w:t>
      </w:r>
      <w:r>
        <w:rPr>
          <w:rFonts w:hint="eastAsia"/>
          <w:snapToGrid/>
        </w:rPr>
        <w:t>1</w:t>
      </w:r>
      <w:r>
        <w:rPr>
          <w:rFonts w:hint="eastAsia"/>
          <w:snapToGrid/>
        </w:rPr>
        <w:t>日颁布了《有子女家庭生活补贴法》，以强化家庭关系，但它感到关注的是，一些主管家庭政策的公共机构之间缺乏协调，包括在贯彻减贫战略方面缺乏协调，预防性行动很少，而且一些专职的社会工作者也未受过充分的培训，不知如何帮助失常的家庭。</w:t>
      </w:r>
    </w:p>
    <w:p w:rsidR="00000000" w:rsidRDefault="00000000">
      <w:pPr>
        <w:rPr>
          <w:rFonts w:ascii="Time New Roman" w:eastAsia="SimHei" w:hAnsi="Time New Roman" w:hint="eastAsia"/>
          <w:snapToGrid/>
        </w:rPr>
      </w:pPr>
      <w:r>
        <w:rPr>
          <w:rFonts w:hint="eastAsia"/>
          <w:snapToGrid/>
        </w:rPr>
        <w:tab/>
        <w:t>2</w:t>
      </w:r>
      <w:r>
        <w:rPr>
          <w:snapToGrid/>
        </w:rPr>
        <w:t>36.</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18</w:t>
      </w:r>
      <w:r>
        <w:rPr>
          <w:rFonts w:ascii="Time New Roman" w:eastAsia="SimHei" w:hAnsi="Time New Roman" w:hint="eastAsia"/>
          <w:snapToGrid/>
        </w:rPr>
        <w:t>条，委员会建议缔约国：</w:t>
      </w:r>
    </w:p>
    <w:p w:rsidR="00000000" w:rsidRDefault="00000000">
      <w:pPr>
        <w:numPr>
          <w:ilvl w:val="0"/>
          <w:numId w:val="724"/>
        </w:numPr>
        <w:rPr>
          <w:rFonts w:ascii="Time New Roman" w:eastAsia="SimHei" w:hAnsi="Time New Roman"/>
          <w:snapToGrid/>
        </w:rPr>
      </w:pPr>
      <w:r>
        <w:rPr>
          <w:rFonts w:ascii="Time New Roman" w:eastAsia="SimHei" w:hAnsi="Time New Roman"/>
          <w:snapToGrid/>
        </w:rPr>
        <w:t>继续</w:t>
      </w:r>
      <w:r>
        <w:rPr>
          <w:rFonts w:ascii="Time New Roman" w:eastAsia="SimHei" w:hAnsi="Time New Roman" w:hint="eastAsia"/>
          <w:snapToGrid/>
        </w:rPr>
        <w:t>制订措施</w:t>
      </w:r>
      <w:r>
        <w:rPr>
          <w:rFonts w:ascii="Time New Roman" w:eastAsia="SimHei" w:hAnsi="Time New Roman"/>
          <w:snapToGrid/>
        </w:rPr>
        <w:t>防止家庭</w:t>
      </w:r>
      <w:r>
        <w:rPr>
          <w:rFonts w:ascii="Time New Roman" w:eastAsia="SimHei" w:hAnsi="Time New Roman" w:hint="eastAsia"/>
          <w:snapToGrid/>
        </w:rPr>
        <w:t>解体，巩固</w:t>
      </w:r>
      <w:r>
        <w:rPr>
          <w:rFonts w:ascii="Time New Roman" w:eastAsia="SimHei" w:hAnsi="Time New Roman"/>
          <w:snapToGrid/>
        </w:rPr>
        <w:t>家庭；</w:t>
      </w:r>
    </w:p>
    <w:p w:rsidR="00000000" w:rsidRDefault="00000000">
      <w:pPr>
        <w:numPr>
          <w:ilvl w:val="0"/>
          <w:numId w:val="724"/>
        </w:numPr>
        <w:rPr>
          <w:rFonts w:ascii="Time New Roman" w:eastAsia="SimHei" w:hAnsi="Time New Roman"/>
          <w:snapToGrid/>
        </w:rPr>
      </w:pPr>
      <w:r>
        <w:rPr>
          <w:rFonts w:ascii="Time New Roman" w:eastAsia="SimHei" w:hAnsi="Time New Roman"/>
          <w:snapToGrid/>
        </w:rPr>
        <w:t>增强对家庭的社会援助和支持，</w:t>
      </w:r>
      <w:r>
        <w:rPr>
          <w:rFonts w:ascii="Time New Roman" w:eastAsia="SimHei" w:hAnsi="Time New Roman" w:hint="eastAsia"/>
          <w:snapToGrid/>
        </w:rPr>
        <w:t>包括开展家长教育、咨询和基于社区的方案，</w:t>
      </w:r>
      <w:r>
        <w:rPr>
          <w:rFonts w:ascii="Time New Roman" w:eastAsia="SimHei" w:hAnsi="Time New Roman"/>
          <w:snapToGrid/>
        </w:rPr>
        <w:t>协助家庭履行</w:t>
      </w:r>
      <w:r>
        <w:rPr>
          <w:rFonts w:ascii="Time New Roman" w:eastAsia="SimHei" w:hAnsi="Time New Roman" w:hint="eastAsia"/>
          <w:snapToGrid/>
        </w:rPr>
        <w:t>抚养子女的责任；</w:t>
      </w:r>
    </w:p>
    <w:p w:rsidR="00000000" w:rsidRDefault="00000000">
      <w:pPr>
        <w:numPr>
          <w:ilvl w:val="0"/>
          <w:numId w:val="724"/>
        </w:numPr>
        <w:rPr>
          <w:rFonts w:ascii="Time New Roman" w:eastAsia="SimHei" w:hAnsi="Time New Roman"/>
          <w:snapToGrid/>
        </w:rPr>
      </w:pPr>
      <w:r>
        <w:rPr>
          <w:rFonts w:ascii="Time New Roman" w:eastAsia="SimHei" w:hAnsi="Time New Roman" w:hint="eastAsia"/>
          <w:snapToGrid/>
        </w:rPr>
        <w:t>为社会工作者提供充分的培训；</w:t>
      </w:r>
    </w:p>
    <w:p w:rsidR="00000000" w:rsidRDefault="00000000">
      <w:pPr>
        <w:numPr>
          <w:ilvl w:val="0"/>
          <w:numId w:val="724"/>
        </w:numPr>
        <w:spacing w:after="320"/>
        <w:rPr>
          <w:snapToGrid/>
        </w:rPr>
      </w:pPr>
      <w:r>
        <w:rPr>
          <w:rFonts w:ascii="Time New Roman" w:eastAsia="SimHei" w:hAnsi="Time New Roman" w:hint="eastAsia"/>
          <w:snapToGrid/>
        </w:rPr>
        <w:t>寻求儿童基金会等各方面的国际援助。</w:t>
      </w:r>
    </w:p>
    <w:p w:rsidR="00000000" w:rsidRDefault="00000000">
      <w:pPr>
        <w:pStyle w:val="Heading4"/>
      </w:pPr>
      <w:r>
        <w:rPr>
          <w:rFonts w:hint="eastAsia"/>
        </w:rPr>
        <w:t>丧失家庭环境的儿童</w:t>
      </w:r>
    </w:p>
    <w:p w:rsidR="00000000" w:rsidRDefault="00000000">
      <w:pPr>
        <w:rPr>
          <w:snapToGrid/>
        </w:rPr>
      </w:pPr>
      <w:r>
        <w:rPr>
          <w:rFonts w:hint="eastAsia"/>
          <w:snapToGrid/>
        </w:rPr>
        <w:tab/>
        <w:t>2</w:t>
      </w:r>
      <w:r>
        <w:rPr>
          <w:snapToGrid/>
        </w:rPr>
        <w:t>37.</w:t>
      </w:r>
      <w:r>
        <w:rPr>
          <w:rFonts w:hint="eastAsia"/>
          <w:snapToGrid/>
        </w:rPr>
        <w:t xml:space="preserve">  </w:t>
      </w:r>
      <w:r>
        <w:rPr>
          <w:rFonts w:hint="eastAsia"/>
          <w:snapToGrid/>
        </w:rPr>
        <w:t>委员会注意到《婚姻和家庭法》中列明的消除将儿童送入养育院的现象的官方首要政策，但它感到深切关注的是，由于寄养或其他基于家庭形式的替代照料尚未得到充分的发展和欠缺，大批儿童，包括丧失了家庭环境的残疾儿童，被安置在养育机构。此外，委员会关切地注意到，由于养育院缺乏资金，收容儿童的住房和照料质量极差，而且也未为儿童们设立有效的机制，以便就其安置情况表示关注和提出投诉。</w:t>
      </w:r>
    </w:p>
    <w:p w:rsidR="00000000" w:rsidRDefault="00000000">
      <w:pPr>
        <w:rPr>
          <w:rFonts w:ascii="Time New Roman" w:eastAsia="SimHei" w:hAnsi="Time New Roman"/>
          <w:snapToGrid/>
        </w:rPr>
      </w:pPr>
      <w:r>
        <w:rPr>
          <w:rFonts w:hint="eastAsia"/>
          <w:snapToGrid/>
        </w:rPr>
        <w:tab/>
        <w:t>2</w:t>
      </w:r>
      <w:r>
        <w:rPr>
          <w:snapToGrid/>
        </w:rPr>
        <w:t>38.</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20</w:t>
      </w:r>
      <w:r>
        <w:rPr>
          <w:rFonts w:ascii="Time New Roman" w:eastAsia="SimHei" w:hAnsi="Time New Roman" w:hint="eastAsia"/>
          <w:snapToGrid/>
        </w:rPr>
        <w:t>条，委员会建议缔约国：</w:t>
      </w:r>
    </w:p>
    <w:p w:rsidR="00000000" w:rsidRDefault="00000000">
      <w:pPr>
        <w:numPr>
          <w:ilvl w:val="0"/>
          <w:numId w:val="726"/>
        </w:numPr>
        <w:rPr>
          <w:rFonts w:ascii="Time New Roman" w:eastAsia="SimHei" w:hAnsi="Time New Roman"/>
          <w:snapToGrid/>
        </w:rPr>
      </w:pPr>
      <w:r>
        <w:rPr>
          <w:rFonts w:ascii="Time New Roman" w:eastAsia="SimHei" w:hAnsi="Time New Roman" w:hint="eastAsia"/>
          <w:snapToGrid/>
        </w:rPr>
        <w:t>采取有效的措施，包括制订战略和开展宣传活动，防止和减少被遗弃的儿童；</w:t>
      </w:r>
    </w:p>
    <w:p w:rsidR="00000000" w:rsidRDefault="00000000">
      <w:pPr>
        <w:numPr>
          <w:ilvl w:val="0"/>
          <w:numId w:val="726"/>
        </w:numPr>
        <w:rPr>
          <w:rFonts w:ascii="Time New Roman" w:eastAsia="SimHei" w:hAnsi="Time New Roman"/>
          <w:snapToGrid/>
        </w:rPr>
      </w:pPr>
      <w:r>
        <w:rPr>
          <w:rFonts w:ascii="Time New Roman" w:eastAsia="SimHei" w:hAnsi="Time New Roman" w:hint="eastAsia"/>
          <w:snapToGrid/>
        </w:rPr>
        <w:t>采取有效措施，增加和加强寄养、家庭类型的寄养所和其他基于家庭的替代照料；</w:t>
      </w:r>
    </w:p>
    <w:p w:rsidR="00000000" w:rsidRDefault="00000000">
      <w:pPr>
        <w:numPr>
          <w:ilvl w:val="0"/>
          <w:numId w:val="726"/>
        </w:numPr>
        <w:rPr>
          <w:rFonts w:ascii="Time New Roman" w:eastAsia="SimHei" w:hAnsi="Time New Roman"/>
          <w:snapToGrid/>
        </w:rPr>
      </w:pPr>
      <w:r>
        <w:rPr>
          <w:rFonts w:ascii="Time New Roman" w:eastAsia="SimHei" w:hAnsi="Time New Roman" w:hint="eastAsia"/>
          <w:snapToGrid/>
        </w:rPr>
        <w:t>只有作为最后的办法才将儿童安置在养育院；</w:t>
      </w:r>
    </w:p>
    <w:p w:rsidR="00000000" w:rsidRDefault="00000000">
      <w:pPr>
        <w:numPr>
          <w:ilvl w:val="0"/>
          <w:numId w:val="726"/>
        </w:numPr>
        <w:rPr>
          <w:rFonts w:ascii="Time New Roman" w:eastAsia="SimHei" w:hAnsi="Time New Roman"/>
          <w:snapToGrid/>
        </w:rPr>
      </w:pPr>
      <w:r>
        <w:rPr>
          <w:rFonts w:ascii="Time New Roman" w:eastAsia="SimHei" w:hAnsi="Time New Roman" w:hint="eastAsia"/>
          <w:snapToGrid/>
        </w:rPr>
        <w:t>采取一切必要的措施，改善养育院的条件；</w:t>
      </w:r>
    </w:p>
    <w:p w:rsidR="00000000" w:rsidRDefault="00000000">
      <w:pPr>
        <w:numPr>
          <w:ilvl w:val="0"/>
          <w:numId w:val="726"/>
        </w:numPr>
        <w:rPr>
          <w:rFonts w:ascii="Time New Roman" w:eastAsia="SimHei" w:hAnsi="Time New Roman"/>
          <w:snapToGrid/>
        </w:rPr>
      </w:pPr>
      <w:r>
        <w:rPr>
          <w:rFonts w:ascii="Time New Roman" w:eastAsia="SimHei" w:hAnsi="Time New Roman" w:hint="eastAsia"/>
          <w:snapToGrid/>
        </w:rPr>
        <w:t>为养育院的工作人员，包括社会工作者提供支持和培训；</w:t>
      </w:r>
    </w:p>
    <w:p w:rsidR="00000000" w:rsidRDefault="00000000">
      <w:pPr>
        <w:numPr>
          <w:ilvl w:val="0"/>
          <w:numId w:val="726"/>
        </w:numPr>
        <w:rPr>
          <w:rFonts w:ascii="Time New Roman" w:eastAsia="SimHei" w:hAnsi="Time New Roman"/>
          <w:snapToGrid/>
        </w:rPr>
      </w:pPr>
      <w:r>
        <w:rPr>
          <w:rFonts w:ascii="Time New Roman" w:eastAsia="SimHei" w:hAnsi="Time New Roman" w:hint="eastAsia"/>
          <w:snapToGrid/>
        </w:rPr>
        <w:t>设立有效的机制，接受和处理受照料儿童提出的投诉，监督照料标准并依照《公约》第</w:t>
      </w:r>
      <w:r>
        <w:rPr>
          <w:rFonts w:ascii="Time New Roman" w:eastAsia="SimHei" w:hAnsi="Time New Roman" w:hint="eastAsia"/>
          <w:b/>
          <w:snapToGrid/>
        </w:rPr>
        <w:t>25</w:t>
      </w:r>
      <w:r>
        <w:rPr>
          <w:rFonts w:ascii="Time New Roman" w:eastAsia="SimHei" w:hAnsi="Time New Roman" w:hint="eastAsia"/>
          <w:snapToGrid/>
        </w:rPr>
        <w:t>条规定，对安置地点进行定期审查、</w:t>
      </w:r>
    </w:p>
    <w:p w:rsidR="00000000" w:rsidRDefault="00000000">
      <w:pPr>
        <w:numPr>
          <w:ilvl w:val="0"/>
          <w:numId w:val="726"/>
        </w:numPr>
        <w:spacing w:after="320"/>
        <w:rPr>
          <w:snapToGrid/>
        </w:rPr>
      </w:pPr>
      <w:r>
        <w:rPr>
          <w:rFonts w:ascii="Time New Roman" w:eastAsia="SimHei" w:hAnsi="Time New Roman" w:hint="eastAsia"/>
          <w:snapToGrid/>
        </w:rPr>
        <w:t>为离开养育院的儿童提供充分的后续性和重新融入社会的支持和服务。</w:t>
      </w:r>
    </w:p>
    <w:p w:rsidR="00000000" w:rsidRDefault="00000000">
      <w:pPr>
        <w:pStyle w:val="Heading4"/>
      </w:pPr>
      <w:r>
        <w:rPr>
          <w:rFonts w:hint="eastAsia"/>
        </w:rPr>
        <w:t>虐待和忽视</w:t>
      </w:r>
    </w:p>
    <w:p w:rsidR="00000000" w:rsidRDefault="00000000">
      <w:pPr>
        <w:rPr>
          <w:snapToGrid/>
        </w:rPr>
      </w:pPr>
      <w:r>
        <w:rPr>
          <w:rFonts w:hint="eastAsia"/>
          <w:snapToGrid/>
        </w:rPr>
        <w:tab/>
        <w:t>2</w:t>
      </w:r>
      <w:r>
        <w:rPr>
          <w:snapToGrid/>
        </w:rPr>
        <w:t>39.</w:t>
      </w:r>
      <w:r>
        <w:rPr>
          <w:rFonts w:hint="eastAsia"/>
          <w:snapToGrid/>
        </w:rPr>
        <w:t xml:space="preserve">  </w:t>
      </w:r>
      <w:r>
        <w:rPr>
          <w:rFonts w:hint="eastAsia"/>
          <w:snapToGrid/>
        </w:rPr>
        <w:t>委员会感到关注的是，对儿童在家庭、学校和其他机构中遭虐待和苛待的情况缺乏充分了解和充分意识。</w:t>
      </w:r>
    </w:p>
    <w:p w:rsidR="00000000" w:rsidRDefault="00000000">
      <w:pPr>
        <w:rPr>
          <w:rFonts w:ascii="Time New Roman" w:eastAsia="SimHei" w:hAnsi="Time New Roman" w:hint="eastAsia"/>
          <w:snapToGrid/>
        </w:rPr>
      </w:pPr>
      <w:r>
        <w:rPr>
          <w:rFonts w:hint="eastAsia"/>
          <w:snapToGrid/>
        </w:rPr>
        <w:tab/>
        <w:t>2</w:t>
      </w:r>
      <w:r>
        <w:rPr>
          <w:snapToGrid/>
        </w:rPr>
        <w:t>40.</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19</w:t>
      </w:r>
      <w:r>
        <w:rPr>
          <w:rFonts w:ascii="Time New Roman" w:eastAsia="SimHei" w:hAnsi="Time New Roman" w:hint="eastAsia"/>
          <w:snapToGrid/>
        </w:rPr>
        <w:t>条，并按照先前的建议</w:t>
      </w:r>
      <w:r>
        <w:rPr>
          <w:rFonts w:ascii="Time New Roman" w:eastAsia="SimHei" w:hAnsi="Time New Roman" w:hint="eastAsia"/>
          <w:snapToGrid/>
        </w:rPr>
        <w:t>(</w:t>
      </w:r>
      <w:r>
        <w:rPr>
          <w:rFonts w:ascii="Time New Roman" w:eastAsia="SimHei" w:hAnsi="Time New Roman" w:hint="eastAsia"/>
          <w:snapToGrid/>
        </w:rPr>
        <w:t>同上，第</w:t>
      </w:r>
      <w:r>
        <w:rPr>
          <w:rFonts w:ascii="Time New Roman" w:eastAsia="SimHei" w:hAnsi="Time New Roman" w:hint="eastAsia"/>
          <w:b/>
          <w:snapToGrid/>
        </w:rPr>
        <w:t>40</w:t>
      </w:r>
      <w:r>
        <w:rPr>
          <w:rFonts w:ascii="Time New Roman" w:eastAsia="SimHei" w:hAnsi="Time New Roman" w:hint="eastAsia"/>
          <w:snapToGrid/>
        </w:rPr>
        <w:t>条</w:t>
      </w:r>
      <w:r>
        <w:rPr>
          <w:rFonts w:ascii="Time New Roman" w:eastAsia="SimHei" w:hAnsi="Time New Roman" w:hint="eastAsia"/>
          <w:snapToGrid/>
        </w:rPr>
        <w:t>)</w:t>
      </w:r>
      <w:r>
        <w:rPr>
          <w:rFonts w:ascii="Time New Roman" w:eastAsia="SimHei" w:hAnsi="Time New Roman" w:hint="eastAsia"/>
          <w:snapToGrid/>
        </w:rPr>
        <w:t>，委员会建议缔约国：</w:t>
      </w:r>
    </w:p>
    <w:p w:rsidR="00000000" w:rsidRDefault="00000000">
      <w:pPr>
        <w:numPr>
          <w:ilvl w:val="0"/>
          <w:numId w:val="728"/>
        </w:numPr>
        <w:rPr>
          <w:rFonts w:ascii="Time New Roman" w:eastAsia="SimHei" w:hAnsi="Time New Roman"/>
          <w:snapToGrid/>
        </w:rPr>
      </w:pPr>
      <w:r>
        <w:rPr>
          <w:rFonts w:ascii="Time New Roman" w:eastAsia="SimHei" w:hAnsi="Time New Roman" w:hint="eastAsia"/>
          <w:snapToGrid/>
        </w:rPr>
        <w:t>开展关于家庭暴力、暴力侵害儿童、苛待和虐待，包括性虐待行为的研究，并落实为记录有关对儿童身心暴力侵害和忽视儿童事件发生率而设立的统计制度，以评估这些行为的程度、范围和性质；</w:t>
      </w:r>
    </w:p>
    <w:p w:rsidR="00000000" w:rsidRDefault="00000000">
      <w:pPr>
        <w:numPr>
          <w:ilvl w:val="0"/>
          <w:numId w:val="728"/>
        </w:numPr>
        <w:rPr>
          <w:rFonts w:ascii="Time New Roman" w:eastAsia="SimHei" w:hAnsi="Time New Roman"/>
          <w:snapToGrid/>
        </w:rPr>
      </w:pPr>
      <w:r>
        <w:rPr>
          <w:rFonts w:ascii="Time New Roman" w:eastAsia="SimHei" w:hAnsi="Time New Roman" w:hint="eastAsia"/>
          <w:snapToGrid/>
        </w:rPr>
        <w:t>制定并切实贯彻有效的措施和政策，防止和制止对儿童的苛待和虐待，包括开展宣传运动，并促使态度方面的转变；</w:t>
      </w:r>
    </w:p>
    <w:p w:rsidR="00000000" w:rsidRDefault="00000000">
      <w:pPr>
        <w:numPr>
          <w:ilvl w:val="0"/>
          <w:numId w:val="728"/>
        </w:numPr>
        <w:rPr>
          <w:rFonts w:ascii="Time New Roman" w:eastAsia="SimHei" w:hAnsi="Time New Roman"/>
          <w:snapToGrid/>
        </w:rPr>
      </w:pPr>
      <w:r>
        <w:rPr>
          <w:rFonts w:ascii="Time New Roman" w:eastAsia="SimHei" w:hAnsi="Time New Roman" w:hint="eastAsia"/>
          <w:snapToGrid/>
        </w:rPr>
        <w:t>按照关注儿童利益的调查和司法程序，切实调查家庭内暴力以及苛待和虐待儿童，包括性虐待行为的案情，以确保儿童受害者，包括儿童的隐私权，得到更好的保护；</w:t>
      </w:r>
    </w:p>
    <w:p w:rsidR="00000000" w:rsidRDefault="00000000">
      <w:pPr>
        <w:numPr>
          <w:ilvl w:val="0"/>
          <w:numId w:val="728"/>
        </w:numPr>
        <w:rPr>
          <w:rFonts w:ascii="Time New Roman" w:eastAsia="SimHei" w:hAnsi="Time New Roman"/>
          <w:snapToGrid/>
        </w:rPr>
      </w:pPr>
      <w:r>
        <w:rPr>
          <w:rFonts w:ascii="Time New Roman" w:eastAsia="SimHei" w:hAnsi="Time New Roman" w:hint="eastAsia"/>
          <w:snapToGrid/>
        </w:rPr>
        <w:t>禁止家庭、学校和其他机构内的一切体罚形式，并制定措施，提高对体罚有害影响的认识，促使家庭以尊重儿童尊严和《公约》的方式，采取其他的纪律管束形式；</w:t>
      </w:r>
    </w:p>
    <w:p w:rsidR="00000000" w:rsidRDefault="00000000">
      <w:pPr>
        <w:numPr>
          <w:ilvl w:val="0"/>
          <w:numId w:val="728"/>
        </w:numPr>
        <w:rPr>
          <w:rFonts w:ascii="Time New Roman" w:eastAsia="SimHei" w:hAnsi="Time New Roman"/>
          <w:snapToGrid/>
        </w:rPr>
      </w:pPr>
      <w:r>
        <w:rPr>
          <w:rFonts w:ascii="Time New Roman" w:eastAsia="SimHei" w:hAnsi="Time New Roman" w:hint="eastAsia"/>
          <w:snapToGrid/>
        </w:rPr>
        <w:t>采取措施为儿童提供法律诉讼方面的支助服务，并根据《公约》第</w:t>
      </w:r>
      <w:r>
        <w:rPr>
          <w:rFonts w:ascii="Time New Roman" w:eastAsia="SimHei" w:hAnsi="Time New Roman" w:hint="eastAsia"/>
          <w:b/>
          <w:snapToGrid/>
        </w:rPr>
        <w:t>39</w:t>
      </w:r>
      <w:r>
        <w:rPr>
          <w:rFonts w:ascii="Time New Roman" w:eastAsia="SimHei" w:hAnsi="Time New Roman" w:hint="eastAsia"/>
          <w:snapToGrid/>
        </w:rPr>
        <w:t>条，为遭强奸、虐待、忽视、苛待和暴力的受害者，提供身心康复和重返社会的支助服务；</w:t>
      </w:r>
    </w:p>
    <w:p w:rsidR="00000000" w:rsidRDefault="00000000">
      <w:pPr>
        <w:numPr>
          <w:ilvl w:val="0"/>
          <w:numId w:val="728"/>
        </w:numPr>
        <w:rPr>
          <w:rFonts w:ascii="Time New Roman" w:eastAsia="SimHei" w:hAnsi="Time New Roman"/>
          <w:snapToGrid/>
        </w:rPr>
      </w:pPr>
      <w:r>
        <w:rPr>
          <w:rFonts w:ascii="Time New Roman" w:eastAsia="SimHei" w:hAnsi="Time New Roman" w:hint="eastAsia"/>
          <w:snapToGrid/>
        </w:rPr>
        <w:t>对委员会关于“家庭和校内侵害儿童暴力行为问题”</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111</w:t>
      </w:r>
      <w:r>
        <w:rPr>
          <w:rFonts w:ascii="Time New Roman" w:eastAsia="SimHei" w:hAnsi="Time New Roman"/>
          <w:snapToGrid/>
        </w:rPr>
        <w:t>)</w:t>
      </w:r>
      <w:r>
        <w:rPr>
          <w:rFonts w:ascii="Time New Roman" w:eastAsia="SimHei" w:hAnsi="Time New Roman" w:hint="eastAsia"/>
          <w:snapToGrid/>
        </w:rPr>
        <w:t>和“侵害儿童的国家暴力问题”</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100</w:t>
      </w:r>
      <w:r>
        <w:rPr>
          <w:rFonts w:ascii="Time New Roman" w:eastAsia="SimHei" w:hAnsi="Time New Roman"/>
          <w:snapToGrid/>
        </w:rPr>
        <w:t>)</w:t>
      </w:r>
      <w:r>
        <w:rPr>
          <w:rFonts w:ascii="Time New Roman" w:eastAsia="SimHei" w:hAnsi="Time New Roman" w:hint="eastAsia"/>
          <w:snapToGrid/>
        </w:rPr>
        <w:t>一般性讨论日通过的建议作出考虑；</w:t>
      </w:r>
    </w:p>
    <w:p w:rsidR="00000000" w:rsidRDefault="00000000">
      <w:pPr>
        <w:numPr>
          <w:ilvl w:val="0"/>
          <w:numId w:val="728"/>
        </w:numPr>
        <w:spacing w:after="320"/>
        <w:rPr>
          <w:rFonts w:ascii="Time New Roman" w:eastAsia="SimHei" w:hAnsi="Time New Roman"/>
          <w:snapToGrid/>
        </w:rPr>
      </w:pPr>
      <w:r>
        <w:rPr>
          <w:rFonts w:ascii="Time New Roman" w:eastAsia="SimHei" w:hAnsi="Time New Roman" w:hint="eastAsia"/>
          <w:snapToGrid/>
        </w:rPr>
        <w:t>在这一方面，寻求儿童基金会和卫生组织等的国际合作和技术援助。</w:t>
      </w:r>
    </w:p>
    <w:p w:rsidR="00000000" w:rsidRDefault="00000000">
      <w:pPr>
        <w:pStyle w:val="Heading3"/>
      </w:pPr>
      <w:r>
        <w:rPr>
          <w:rFonts w:hint="eastAsia"/>
          <w:u w:val="none"/>
        </w:rPr>
        <w:t xml:space="preserve">5.  </w:t>
      </w:r>
      <w:r>
        <w:rPr>
          <w:rFonts w:hint="eastAsia"/>
        </w:rPr>
        <w:t>基本卫生保健和福利</w:t>
      </w:r>
    </w:p>
    <w:p w:rsidR="00000000" w:rsidRDefault="00000000">
      <w:pPr>
        <w:pStyle w:val="Heading4"/>
      </w:pPr>
      <w:r>
        <w:rPr>
          <w:rFonts w:hint="eastAsia"/>
        </w:rPr>
        <w:t>健康和保健服务</w:t>
      </w:r>
    </w:p>
    <w:p w:rsidR="00000000" w:rsidRDefault="00000000">
      <w:pPr>
        <w:rPr>
          <w:snapToGrid/>
        </w:rPr>
      </w:pPr>
      <w:r>
        <w:rPr>
          <w:rFonts w:hint="eastAsia"/>
          <w:snapToGrid/>
        </w:rPr>
        <w:tab/>
        <w:t>2</w:t>
      </w:r>
      <w:r>
        <w:rPr>
          <w:snapToGrid/>
        </w:rPr>
        <w:t>41.</w:t>
      </w:r>
      <w:r>
        <w:rPr>
          <w:rFonts w:hint="eastAsia"/>
          <w:snapToGrid/>
        </w:rPr>
        <w:t xml:space="preserve">  </w:t>
      </w:r>
      <w:r>
        <w:rPr>
          <w:rFonts w:hint="eastAsia"/>
          <w:snapToGrid/>
        </w:rPr>
        <w:t>委员会注意到缔约国致力于整顿产妇和儿童保育部门以及调整各类方案，改善儿童保健，但它感到关注的是，儿童的发病率，包括新生儿带有艾滋病毒的比率增长，同时，肺结核几乎成为流行病，且缺碘症和营养不良症处于高发期，尤其影响到低收入家庭以及三个和三个以上子女家庭中的儿童。</w:t>
      </w:r>
    </w:p>
    <w:p w:rsidR="00000000" w:rsidRDefault="00000000">
      <w:pPr>
        <w:rPr>
          <w:rFonts w:ascii="Time New Roman" w:eastAsia="SimHei" w:hAnsi="Time New Roman"/>
          <w:snapToGrid/>
        </w:rPr>
      </w:pPr>
      <w:r>
        <w:rPr>
          <w:rFonts w:hint="eastAsia"/>
          <w:snapToGrid/>
        </w:rPr>
        <w:tab/>
        <w:t>2</w:t>
      </w:r>
      <w:r>
        <w:rPr>
          <w:snapToGrid/>
        </w:rPr>
        <w:t>42.</w:t>
      </w:r>
      <w:r>
        <w:rPr>
          <w:rFonts w:hint="eastAsia"/>
          <w:snapToGrid/>
        </w:rPr>
        <w:t xml:space="preserve">  </w:t>
      </w:r>
      <w:r>
        <w:rPr>
          <w:rFonts w:ascii="Time New Roman" w:eastAsia="SimHei" w:hAnsi="Time New Roman" w:hint="eastAsia"/>
          <w:snapToGrid/>
        </w:rPr>
        <w:t>委员会建议缔约国：</w:t>
      </w:r>
    </w:p>
    <w:p w:rsidR="00000000" w:rsidRDefault="00000000">
      <w:pPr>
        <w:numPr>
          <w:ilvl w:val="0"/>
          <w:numId w:val="730"/>
        </w:numPr>
        <w:rPr>
          <w:rFonts w:ascii="Time New Roman" w:eastAsia="SimHei" w:hAnsi="Time New Roman"/>
          <w:snapToGrid/>
        </w:rPr>
      </w:pPr>
      <w:r>
        <w:rPr>
          <w:rFonts w:ascii="Time New Roman" w:eastAsia="SimHei" w:hAnsi="Time New Roman" w:hint="eastAsia"/>
          <w:snapToGrid/>
        </w:rPr>
        <w:t>继续贯彻卫生组织推行有效产前护理的战略，以进一步降低孕妇、产妇和婴儿死亡率；</w:t>
      </w:r>
    </w:p>
    <w:p w:rsidR="00000000" w:rsidRDefault="00000000">
      <w:pPr>
        <w:numPr>
          <w:ilvl w:val="0"/>
          <w:numId w:val="730"/>
        </w:numPr>
        <w:rPr>
          <w:rFonts w:ascii="Time New Roman" w:eastAsia="SimHei" w:hAnsi="Time New Roman"/>
          <w:snapToGrid/>
        </w:rPr>
      </w:pPr>
      <w:r>
        <w:rPr>
          <w:rFonts w:ascii="Time New Roman" w:eastAsia="SimHei" w:hAnsi="Time New Roman" w:hint="eastAsia"/>
          <w:snapToGrid/>
        </w:rPr>
        <w:t>确保所有儿童，特别是最脆弱群体的儿童，可获得质量良好的免费基本保健护理；</w:t>
      </w:r>
    </w:p>
    <w:p w:rsidR="00000000" w:rsidRDefault="00000000">
      <w:pPr>
        <w:numPr>
          <w:ilvl w:val="0"/>
          <w:numId w:val="730"/>
        </w:numPr>
        <w:rPr>
          <w:rFonts w:ascii="Time New Roman" w:eastAsia="SimHei" w:hAnsi="Time New Roman"/>
          <w:snapToGrid/>
        </w:rPr>
      </w:pPr>
      <w:r>
        <w:rPr>
          <w:rFonts w:ascii="Time New Roman" w:eastAsia="SimHei" w:hAnsi="Time New Roman" w:hint="eastAsia"/>
          <w:snapToGrid/>
        </w:rPr>
        <w:t>制定国家政策，确保采取一项综合和多层面的方针，以保健和营养为重点，改善儿童的早期发育；</w:t>
      </w:r>
    </w:p>
    <w:p w:rsidR="00000000" w:rsidRDefault="00000000">
      <w:pPr>
        <w:numPr>
          <w:ilvl w:val="0"/>
          <w:numId w:val="730"/>
        </w:numPr>
        <w:rPr>
          <w:rFonts w:ascii="Time New Roman" w:eastAsia="SimHei" w:hAnsi="Time New Roman"/>
          <w:snapToGrid/>
        </w:rPr>
      </w:pPr>
      <w:r>
        <w:rPr>
          <w:rFonts w:ascii="Time New Roman" w:eastAsia="SimHei" w:hAnsi="Time New Roman" w:hint="eastAsia"/>
          <w:snapToGrid/>
        </w:rPr>
        <w:t>以预防母</w:t>
      </w:r>
      <w:r>
        <w:rPr>
          <w:rFonts w:ascii="Time New Roman" w:eastAsia="SimHei" w:hAnsi="Time New Roman"/>
          <w:snapToGrid/>
        </w:rPr>
        <w:t>婴传染为重点，减少</w:t>
      </w:r>
      <w:r>
        <w:rPr>
          <w:rFonts w:ascii="Time New Roman" w:eastAsia="SimHei" w:hAnsi="Time New Roman" w:hint="eastAsia"/>
          <w:snapToGrid/>
        </w:rPr>
        <w:t>感染</w:t>
      </w:r>
      <w:r>
        <w:rPr>
          <w:rFonts w:ascii="Time New Roman" w:eastAsia="SimHei" w:hAnsi="Time New Roman"/>
          <w:snapToGrid/>
        </w:rPr>
        <w:t>艾滋病毒</w:t>
      </w:r>
      <w:r>
        <w:rPr>
          <w:rFonts w:ascii="Time New Roman" w:eastAsia="SimHei" w:hAnsi="Time New Roman" w:hint="eastAsia"/>
          <w:snapToGrid/>
        </w:rPr>
        <w:t>的</w:t>
      </w:r>
      <w:r>
        <w:rPr>
          <w:rFonts w:ascii="Time New Roman" w:eastAsia="SimHei" w:hAnsi="Time New Roman"/>
          <w:snapToGrid/>
        </w:rPr>
        <w:t>新生婴儿</w:t>
      </w:r>
      <w:r>
        <w:rPr>
          <w:rFonts w:ascii="Time New Roman" w:eastAsia="SimHei" w:hAnsi="Time New Roman" w:hint="eastAsia"/>
          <w:snapToGrid/>
        </w:rPr>
        <w:t>的</w:t>
      </w:r>
      <w:r>
        <w:rPr>
          <w:rFonts w:ascii="Time New Roman" w:eastAsia="SimHei" w:hAnsi="Time New Roman"/>
          <w:snapToGrid/>
        </w:rPr>
        <w:t>比</w:t>
      </w:r>
      <w:r>
        <w:rPr>
          <w:rFonts w:ascii="Time New Roman" w:eastAsia="SimHei" w:hAnsi="Time New Roman" w:hint="eastAsia"/>
          <w:snapToGrid/>
        </w:rPr>
        <w:t>率</w:t>
      </w:r>
      <w:r>
        <w:rPr>
          <w:rFonts w:ascii="Time New Roman" w:eastAsia="SimHei" w:hAnsi="Time New Roman"/>
          <w:snapToGrid/>
        </w:rPr>
        <w:t>；</w:t>
      </w:r>
    </w:p>
    <w:p w:rsidR="00000000" w:rsidRDefault="00000000">
      <w:pPr>
        <w:numPr>
          <w:ilvl w:val="0"/>
          <w:numId w:val="730"/>
        </w:numPr>
        <w:rPr>
          <w:rFonts w:ascii="Time New Roman" w:eastAsia="SimHei" w:hAnsi="Time New Roman"/>
          <w:snapToGrid/>
        </w:rPr>
      </w:pPr>
      <w:r>
        <w:rPr>
          <w:rFonts w:ascii="Time New Roman" w:eastAsia="SimHei" w:hAnsi="Time New Roman" w:hint="eastAsia"/>
          <w:snapToGrid/>
        </w:rPr>
        <w:t>为了防止儿童时期的损伤，制定适当立法保护儿童免遭事故和损伤，包括将预防损伤列为国家政策的优先考虑和目标，并制定出损伤控制方案；</w:t>
      </w:r>
    </w:p>
    <w:p w:rsidR="00000000" w:rsidRDefault="00000000">
      <w:pPr>
        <w:numPr>
          <w:ilvl w:val="0"/>
          <w:numId w:val="730"/>
        </w:numPr>
        <w:rPr>
          <w:rFonts w:ascii="Time New Roman" w:eastAsia="SimHei" w:hAnsi="Time New Roman" w:hint="eastAsia"/>
          <w:snapToGrid/>
        </w:rPr>
      </w:pPr>
      <w:r>
        <w:rPr>
          <w:rFonts w:ascii="Time New Roman" w:eastAsia="SimHei" w:hAnsi="Time New Roman" w:hint="eastAsia"/>
          <w:snapToGrid/>
        </w:rPr>
        <w:t>开展综合和跨学科性的研究，评估儿童自杀的程度和原因，并制定适当的政策和方案，预防并制止自杀现象；</w:t>
      </w:r>
    </w:p>
    <w:p w:rsidR="00000000" w:rsidRDefault="00000000">
      <w:pPr>
        <w:numPr>
          <w:ilvl w:val="0"/>
          <w:numId w:val="730"/>
        </w:numPr>
        <w:spacing w:after="320"/>
        <w:rPr>
          <w:snapToGrid/>
        </w:rPr>
      </w:pPr>
      <w:r>
        <w:rPr>
          <w:rFonts w:ascii="Time New Roman" w:eastAsia="SimHei" w:hAnsi="Time New Roman" w:hint="eastAsia"/>
          <w:snapToGrid/>
        </w:rPr>
        <w:t>继续寻求卫生组织和儿童基金会等方面的技术援助。</w:t>
      </w:r>
    </w:p>
    <w:p w:rsidR="00000000" w:rsidRDefault="00000000">
      <w:pPr>
        <w:pStyle w:val="Heading4"/>
      </w:pPr>
      <w:r>
        <w:rPr>
          <w:rFonts w:hint="eastAsia"/>
        </w:rPr>
        <w:t>青春期卫生保健</w:t>
      </w:r>
    </w:p>
    <w:p w:rsidR="00000000" w:rsidRDefault="00000000">
      <w:pPr>
        <w:rPr>
          <w:snapToGrid/>
        </w:rPr>
      </w:pPr>
      <w:r>
        <w:rPr>
          <w:rFonts w:hint="eastAsia"/>
          <w:snapToGrid/>
        </w:rPr>
        <w:tab/>
        <w:t>2</w:t>
      </w:r>
      <w:r>
        <w:rPr>
          <w:snapToGrid/>
        </w:rPr>
        <w:t>43.</w:t>
      </w:r>
      <w:r>
        <w:rPr>
          <w:rFonts w:hint="eastAsia"/>
          <w:snapToGrid/>
        </w:rPr>
        <w:t xml:space="preserve">  </w:t>
      </w:r>
      <w:r>
        <w:rPr>
          <w:rFonts w:hint="eastAsia"/>
          <w:snapToGrid/>
        </w:rPr>
        <w:t>委员会关切地注意到，患有毒瘾、酗酒和抽烟的儿童和青少年的数量增长，青少年堕胎的比率较高，而且青少年感染艾滋病毒</w:t>
      </w:r>
      <w:r>
        <w:rPr>
          <w:snapToGrid/>
        </w:rPr>
        <w:t>/</w:t>
      </w:r>
      <w:r>
        <w:rPr>
          <w:rFonts w:hint="eastAsia"/>
          <w:snapToGrid/>
        </w:rPr>
        <w:t>艾滋病的人数不断上升。</w:t>
      </w:r>
    </w:p>
    <w:p w:rsidR="00000000" w:rsidRDefault="00000000">
      <w:pPr>
        <w:rPr>
          <w:rFonts w:ascii="Time New Roman" w:eastAsia="SimHei" w:hAnsi="Time New Roman"/>
          <w:snapToGrid/>
        </w:rPr>
      </w:pPr>
      <w:r>
        <w:rPr>
          <w:rFonts w:hint="eastAsia"/>
          <w:snapToGrid/>
        </w:rPr>
        <w:tab/>
        <w:t>2</w:t>
      </w:r>
      <w:r>
        <w:rPr>
          <w:snapToGrid/>
        </w:rPr>
        <w:t>44.</w:t>
      </w:r>
      <w:r>
        <w:rPr>
          <w:rFonts w:hint="eastAsia"/>
          <w:snapToGrid/>
        </w:rPr>
        <w:t xml:space="preserve">  </w:t>
      </w:r>
      <w:r>
        <w:rPr>
          <w:rFonts w:ascii="Time New Roman" w:eastAsia="SimHei" w:hAnsi="Time New Roman" w:hint="eastAsia"/>
          <w:snapToGrid/>
        </w:rPr>
        <w:t>委员会建议缔约国：</w:t>
      </w:r>
    </w:p>
    <w:p w:rsidR="00000000" w:rsidRDefault="00000000">
      <w:pPr>
        <w:numPr>
          <w:ilvl w:val="0"/>
          <w:numId w:val="732"/>
        </w:numPr>
        <w:rPr>
          <w:rFonts w:ascii="Time New Roman" w:eastAsia="SimHei" w:hAnsi="Time New Roman"/>
          <w:snapToGrid/>
        </w:rPr>
      </w:pPr>
      <w:r>
        <w:rPr>
          <w:rFonts w:ascii="Time New Roman" w:eastAsia="SimHei" w:hAnsi="Time New Roman" w:hint="eastAsia"/>
          <w:snapToGrid/>
        </w:rPr>
        <w:t>有效地贯彻</w:t>
      </w:r>
      <w:r>
        <w:rPr>
          <w:rFonts w:ascii="Time New Roman" w:eastAsia="SimHei" w:hAnsi="Time New Roman"/>
          <w:b/>
          <w:snapToGrid/>
        </w:rPr>
        <w:t>1999</w:t>
      </w:r>
      <w:r>
        <w:rPr>
          <w:rFonts w:ascii="Time New Roman" w:eastAsia="SimHei" w:hAnsi="Time New Roman" w:hint="eastAsia"/>
          <w:b/>
          <w:snapToGrid/>
        </w:rPr>
        <w:t>-2003</w:t>
      </w:r>
      <w:r>
        <w:rPr>
          <w:rFonts w:ascii="Time New Roman" w:eastAsia="SimHei" w:hAnsi="Time New Roman" w:hint="eastAsia"/>
          <w:snapToGrid/>
        </w:rPr>
        <w:t>年期间“以青少年为目标的医治和康复活动”的全国综合方案和</w:t>
      </w:r>
      <w:r>
        <w:rPr>
          <w:rFonts w:ascii="Time New Roman" w:eastAsia="SimHei" w:hAnsi="Time New Roman"/>
          <w:b/>
          <w:snapToGrid/>
        </w:rPr>
        <w:t>2001</w:t>
      </w:r>
      <w:r>
        <w:rPr>
          <w:rFonts w:ascii="Time New Roman" w:eastAsia="SimHei" w:hAnsi="Time New Roman" w:hint="eastAsia"/>
          <w:b/>
          <w:snapToGrid/>
        </w:rPr>
        <w:t>-2003</w:t>
      </w:r>
      <w:r>
        <w:rPr>
          <w:rFonts w:ascii="Time New Roman" w:eastAsia="SimHei" w:hAnsi="Time New Roman" w:hint="eastAsia"/>
          <w:snapToGrid/>
        </w:rPr>
        <w:t>年期间全国艾滋病毒预防战略计划，加大力度，增进青春期保健，包括精神健康政策，尤其是生殖健康和防止滥用药物的政策，并深入加强学校卫生教育方案；</w:t>
      </w:r>
    </w:p>
    <w:p w:rsidR="00000000" w:rsidRDefault="00000000">
      <w:pPr>
        <w:numPr>
          <w:ilvl w:val="0"/>
          <w:numId w:val="732"/>
        </w:numPr>
        <w:rPr>
          <w:rFonts w:ascii="Time New Roman" w:eastAsia="SimHei" w:hAnsi="Time New Roman"/>
          <w:snapToGrid/>
        </w:rPr>
      </w:pPr>
      <w:r>
        <w:rPr>
          <w:rFonts w:ascii="Time New Roman" w:eastAsia="SimHei" w:hAnsi="Time New Roman" w:hint="eastAsia"/>
          <w:snapToGrid/>
        </w:rPr>
        <w:t>开展综合和多学科的研究，以评估青春期保健问题的范围和性质，包括性传染疾病和艾滋病毒</w:t>
      </w:r>
      <w:r>
        <w:rPr>
          <w:rFonts w:ascii="Time New Roman" w:eastAsia="SimHei" w:hAnsi="Time New Roman"/>
          <w:snapToGrid/>
        </w:rPr>
        <w:t>/</w:t>
      </w:r>
      <w:r>
        <w:rPr>
          <w:rFonts w:ascii="Time New Roman" w:eastAsia="SimHei" w:hAnsi="Time New Roman" w:hint="eastAsia"/>
          <w:snapToGrid/>
        </w:rPr>
        <w:t>艾滋病的负面影响，并继续制定充实的政策和方案；</w:t>
      </w:r>
    </w:p>
    <w:p w:rsidR="00000000" w:rsidRDefault="00000000">
      <w:pPr>
        <w:numPr>
          <w:ilvl w:val="0"/>
          <w:numId w:val="732"/>
        </w:numPr>
        <w:rPr>
          <w:rFonts w:ascii="Time New Roman" w:eastAsia="SimHei" w:hAnsi="Time New Roman" w:hint="eastAsia"/>
          <w:snapToGrid/>
        </w:rPr>
      </w:pPr>
      <w:r>
        <w:rPr>
          <w:rFonts w:ascii="Time New Roman" w:eastAsia="SimHei" w:hAnsi="Time New Roman" w:hint="eastAsia"/>
          <w:snapToGrid/>
        </w:rPr>
        <w:t>采取包括划拨适当人力和财力资源在内的进一步措施，评价健康教育，尤其是生殖健康教育方面培训方案的实效，并开设以青少年为关注要点的保密性咨询、照顾和康复设施，只要符合儿童的最高利益，即可不征得父母的同意运用这一机制；</w:t>
      </w:r>
    </w:p>
    <w:p w:rsidR="00000000" w:rsidRDefault="00000000">
      <w:pPr>
        <w:numPr>
          <w:ilvl w:val="0"/>
          <w:numId w:val="732"/>
        </w:numPr>
        <w:spacing w:after="320"/>
        <w:rPr>
          <w:snapToGrid/>
        </w:rPr>
      </w:pPr>
      <w:r>
        <w:rPr>
          <w:rFonts w:ascii="Time New Roman" w:eastAsia="SimHei" w:hAnsi="Time New Roman" w:hint="eastAsia"/>
          <w:snapToGrid/>
        </w:rPr>
        <w:t>寻求人口基金、儿童基金会、卫生组织和艾滋病方案等方面的技术合作。</w:t>
      </w:r>
    </w:p>
    <w:p w:rsidR="00000000" w:rsidRDefault="00000000">
      <w:pPr>
        <w:pStyle w:val="Heading4"/>
      </w:pPr>
      <w:r>
        <w:rPr>
          <w:rFonts w:hint="eastAsia"/>
        </w:rPr>
        <w:t>环境健康</w:t>
      </w:r>
    </w:p>
    <w:p w:rsidR="00000000" w:rsidRDefault="00000000">
      <w:pPr>
        <w:rPr>
          <w:snapToGrid/>
        </w:rPr>
      </w:pPr>
      <w:r>
        <w:rPr>
          <w:rFonts w:hint="eastAsia"/>
          <w:snapToGrid/>
        </w:rPr>
        <w:tab/>
        <w:t>2</w:t>
      </w:r>
      <w:r>
        <w:rPr>
          <w:snapToGrid/>
        </w:rPr>
        <w:t>45.</w:t>
      </w:r>
      <w:r>
        <w:rPr>
          <w:rFonts w:hint="eastAsia"/>
          <w:snapToGrid/>
        </w:rPr>
        <w:t xml:space="preserve">  </w:t>
      </w:r>
      <w:r>
        <w:rPr>
          <w:rFonts w:hint="eastAsia"/>
          <w:snapToGrid/>
        </w:rPr>
        <w:t>委员会关注地注意到，切尔诺贝利灾难长期的负面后果，包括儿童患有癌症、免疫缺陷症和白血病等的发病率增长。委员会还注意到，为遭受切尔诺贝利灾难之害的人民提供的援助纯属人道主义性质，而非长期性政策。</w:t>
      </w:r>
    </w:p>
    <w:p w:rsidR="00000000" w:rsidRDefault="00000000">
      <w:pPr>
        <w:rPr>
          <w:rFonts w:ascii="Time New Roman" w:eastAsia="SimHei" w:hAnsi="Time New Roman"/>
          <w:snapToGrid/>
        </w:rPr>
      </w:pPr>
      <w:r>
        <w:rPr>
          <w:rFonts w:hint="eastAsia"/>
          <w:snapToGrid/>
        </w:rPr>
        <w:tab/>
        <w:t xml:space="preserve">246.  </w:t>
      </w:r>
      <w:r>
        <w:rPr>
          <w:rFonts w:ascii="Time New Roman" w:eastAsia="SimHei" w:hAnsi="Time New Roman" w:hint="eastAsia"/>
          <w:snapToGrid/>
        </w:rPr>
        <w:t>委员会建议缔约国：</w:t>
      </w:r>
    </w:p>
    <w:p w:rsidR="00000000" w:rsidRDefault="00000000">
      <w:pPr>
        <w:numPr>
          <w:ilvl w:val="0"/>
          <w:numId w:val="734"/>
        </w:numPr>
        <w:rPr>
          <w:rFonts w:ascii="Time New Roman" w:eastAsia="SimHei" w:hAnsi="Time New Roman"/>
          <w:snapToGrid/>
        </w:rPr>
      </w:pPr>
      <w:r>
        <w:rPr>
          <w:rFonts w:ascii="Time New Roman" w:eastAsia="SimHei" w:hAnsi="Time New Roman"/>
          <w:snapToGrid/>
        </w:rPr>
        <w:t>继续改善为切尔诺贝利</w:t>
      </w:r>
      <w:r>
        <w:rPr>
          <w:rFonts w:ascii="Time New Roman" w:eastAsia="SimHei" w:hAnsi="Time New Roman" w:hint="eastAsia"/>
          <w:snapToGrid/>
        </w:rPr>
        <w:t>灾难</w:t>
      </w:r>
      <w:r>
        <w:rPr>
          <w:rFonts w:ascii="Time New Roman" w:eastAsia="SimHei" w:hAnsi="Time New Roman"/>
          <w:snapToGrid/>
        </w:rPr>
        <w:t>受</w:t>
      </w:r>
      <w:r>
        <w:rPr>
          <w:rFonts w:ascii="Time New Roman" w:eastAsia="SimHei" w:hAnsi="Time New Roman" w:hint="eastAsia"/>
          <w:snapToGrid/>
        </w:rPr>
        <w:t>害</w:t>
      </w:r>
      <w:r>
        <w:rPr>
          <w:rFonts w:ascii="Time New Roman" w:eastAsia="SimHei" w:hAnsi="Time New Roman"/>
          <w:snapToGrid/>
        </w:rPr>
        <w:t>儿童提供的社会化</w:t>
      </w:r>
      <w:r>
        <w:rPr>
          <w:rFonts w:ascii="Time New Roman" w:eastAsia="SimHei" w:hAnsi="Time New Roman" w:hint="eastAsia"/>
          <w:snapToGrid/>
        </w:rPr>
        <w:t>的特殊保健护理，包括社会心理方面的护理；</w:t>
      </w:r>
    </w:p>
    <w:p w:rsidR="00000000" w:rsidRDefault="00000000">
      <w:pPr>
        <w:numPr>
          <w:ilvl w:val="0"/>
          <w:numId w:val="734"/>
        </w:numPr>
        <w:rPr>
          <w:rFonts w:ascii="Time New Roman" w:eastAsia="SimHei" w:hAnsi="Time New Roman"/>
          <w:snapToGrid/>
        </w:rPr>
      </w:pPr>
      <w:r>
        <w:rPr>
          <w:rFonts w:ascii="Time New Roman" w:eastAsia="SimHei" w:hAnsi="Time New Roman" w:hint="eastAsia"/>
          <w:snapToGrid/>
        </w:rPr>
        <w:t>加强努力，尽早检测并预防与核污染有关的疾病；</w:t>
      </w:r>
    </w:p>
    <w:p w:rsidR="00000000" w:rsidRDefault="00000000">
      <w:pPr>
        <w:numPr>
          <w:ilvl w:val="0"/>
          <w:numId w:val="734"/>
        </w:numPr>
        <w:spacing w:after="320"/>
        <w:rPr>
          <w:snapToGrid/>
        </w:rPr>
      </w:pPr>
      <w:r>
        <w:rPr>
          <w:rFonts w:ascii="Time New Roman" w:eastAsia="SimHei" w:hAnsi="Time New Roman" w:hint="eastAsia"/>
          <w:snapToGrid/>
        </w:rPr>
        <w:t>更为关注制定为人民提供援助的长期发展方针。</w:t>
      </w:r>
    </w:p>
    <w:p w:rsidR="00000000" w:rsidRDefault="00000000">
      <w:pPr>
        <w:pStyle w:val="Heading4"/>
      </w:pPr>
      <w:r>
        <w:rPr>
          <w:rFonts w:hint="eastAsia"/>
        </w:rPr>
        <w:t>残疾儿童</w:t>
      </w:r>
    </w:p>
    <w:p w:rsidR="00000000" w:rsidRDefault="00000000">
      <w:pPr>
        <w:rPr>
          <w:snapToGrid/>
        </w:rPr>
      </w:pPr>
      <w:r>
        <w:rPr>
          <w:rFonts w:hint="eastAsia"/>
          <w:snapToGrid/>
        </w:rPr>
        <w:tab/>
        <w:t xml:space="preserve">247.  </w:t>
      </w:r>
      <w:r>
        <w:rPr>
          <w:rFonts w:hint="eastAsia"/>
          <w:snapToGrid/>
        </w:rPr>
        <w:t>委员会注意到缔约国努力促使残疾儿童融入社会，但对残疾儿童数量增多以及残疾儿童被送入养育院的做法表示关注。委员会还关切地注意到，对有残疾儿童家庭的支持不足。</w:t>
      </w:r>
    </w:p>
    <w:p w:rsidR="00000000" w:rsidRDefault="00000000">
      <w:pPr>
        <w:rPr>
          <w:rFonts w:ascii="Time New Roman" w:eastAsia="SimHei" w:hAnsi="Time New Roman"/>
          <w:snapToGrid/>
        </w:rPr>
      </w:pPr>
      <w:r>
        <w:rPr>
          <w:rFonts w:hint="eastAsia"/>
          <w:snapToGrid/>
        </w:rPr>
        <w:tab/>
        <w:t>2</w:t>
      </w:r>
      <w:r>
        <w:rPr>
          <w:snapToGrid/>
        </w:rPr>
        <w:t>48.</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23</w:t>
      </w:r>
      <w:r>
        <w:rPr>
          <w:rFonts w:ascii="Time New Roman" w:eastAsia="SimHei" w:hAnsi="Time New Roman" w:hint="eastAsia"/>
          <w:snapToGrid/>
        </w:rPr>
        <w:t>条，委员会建议缔约国：</w:t>
      </w:r>
    </w:p>
    <w:p w:rsidR="00000000" w:rsidRDefault="00000000">
      <w:pPr>
        <w:numPr>
          <w:ilvl w:val="0"/>
          <w:numId w:val="736"/>
        </w:numPr>
        <w:rPr>
          <w:rFonts w:ascii="Time New Roman" w:eastAsia="SimHei" w:hAnsi="Time New Roman"/>
          <w:snapToGrid/>
        </w:rPr>
      </w:pPr>
      <w:r>
        <w:rPr>
          <w:rFonts w:ascii="Time New Roman" w:eastAsia="SimHei" w:hAnsi="Time New Roman" w:hint="eastAsia"/>
          <w:snapToGrid/>
        </w:rPr>
        <w:t>开展研究，确定造成儿童残疾的原因及预防办法；</w:t>
      </w:r>
    </w:p>
    <w:p w:rsidR="00000000" w:rsidRDefault="00000000">
      <w:pPr>
        <w:numPr>
          <w:ilvl w:val="0"/>
          <w:numId w:val="736"/>
        </w:numPr>
        <w:rPr>
          <w:rFonts w:ascii="Time New Roman" w:eastAsia="SimHei" w:hAnsi="Time New Roman"/>
          <w:snapToGrid/>
        </w:rPr>
      </w:pPr>
      <w:r>
        <w:rPr>
          <w:rFonts w:ascii="Time New Roman" w:eastAsia="SimHei" w:hAnsi="Time New Roman" w:hint="eastAsia"/>
          <w:snapToGrid/>
        </w:rPr>
        <w:t>采取措施，确保监测残疾儿童的状况，以有效地评估残疾儿童的境况和需求；</w:t>
      </w:r>
    </w:p>
    <w:p w:rsidR="00000000" w:rsidRDefault="00000000">
      <w:pPr>
        <w:numPr>
          <w:ilvl w:val="0"/>
          <w:numId w:val="736"/>
        </w:numPr>
        <w:rPr>
          <w:rFonts w:ascii="Time New Roman" w:eastAsia="SimHei" w:hAnsi="Time New Roman"/>
          <w:snapToGrid/>
        </w:rPr>
      </w:pPr>
      <w:r>
        <w:rPr>
          <w:rFonts w:ascii="Time New Roman" w:eastAsia="SimHei" w:hAnsi="Time New Roman" w:hint="eastAsia"/>
          <w:snapToGrid/>
        </w:rPr>
        <w:t>以所有语言，尤其以土著语言，开展公共宣传活动，提高人们对残疾儿童境况和权利的认识；</w:t>
      </w:r>
    </w:p>
    <w:p w:rsidR="00000000" w:rsidRDefault="00000000">
      <w:pPr>
        <w:numPr>
          <w:ilvl w:val="0"/>
          <w:numId w:val="736"/>
        </w:numPr>
        <w:rPr>
          <w:rFonts w:ascii="Time New Roman" w:eastAsia="SimHei" w:hAnsi="Time New Roman"/>
          <w:snapToGrid/>
        </w:rPr>
      </w:pPr>
      <w:r>
        <w:rPr>
          <w:rFonts w:ascii="Time New Roman" w:eastAsia="SimHei" w:hAnsi="Time New Roman" w:hint="eastAsia"/>
          <w:snapToGrid/>
        </w:rPr>
        <w:t>划拨必要资源，为所有残疾儿童，特别是生活在乡村地区的残疾儿童建立方案和设施，并加强基于社区的方案，以使残疾儿童能与家人生活在一起；</w:t>
      </w:r>
    </w:p>
    <w:p w:rsidR="00000000" w:rsidRDefault="00000000">
      <w:pPr>
        <w:numPr>
          <w:ilvl w:val="0"/>
          <w:numId w:val="736"/>
        </w:numPr>
        <w:rPr>
          <w:rFonts w:ascii="Time New Roman" w:eastAsia="SimHei" w:hAnsi="Time New Roman"/>
          <w:snapToGrid/>
        </w:rPr>
      </w:pPr>
      <w:r>
        <w:rPr>
          <w:rFonts w:ascii="Time New Roman" w:eastAsia="SimHei" w:hAnsi="Time New Roman" w:hint="eastAsia"/>
          <w:snapToGrid/>
        </w:rPr>
        <w:t>以提供咨询方式，支助残疾儿童的父母，必要时给于资助；</w:t>
      </w:r>
    </w:p>
    <w:p w:rsidR="00000000" w:rsidRDefault="00000000">
      <w:pPr>
        <w:numPr>
          <w:ilvl w:val="0"/>
          <w:numId w:val="736"/>
        </w:numPr>
        <w:spacing w:after="320"/>
        <w:rPr>
          <w:rFonts w:ascii="Time New Roman" w:eastAsia="SimHei" w:hAnsi="Time New Roman"/>
          <w:snapToGrid/>
        </w:rPr>
      </w:pPr>
      <w:r>
        <w:rPr>
          <w:rFonts w:ascii="Time New Roman" w:eastAsia="SimHei" w:hAnsi="Time New Roman" w:hint="eastAsia"/>
          <w:snapToGrid/>
        </w:rPr>
        <w:t>根据《残疾人机会均等标准规则》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b/>
          <w:snapToGrid/>
        </w:rPr>
        <w:t>48</w:t>
      </w:r>
      <w:r>
        <w:rPr>
          <w:rFonts w:ascii="Time New Roman" w:eastAsia="SimHei" w:hAnsi="Time New Roman" w:hint="eastAsia"/>
          <w:snapToGrid/>
        </w:rPr>
        <w:t>/</w:t>
      </w:r>
      <w:r>
        <w:rPr>
          <w:rFonts w:ascii="Time New Roman" w:eastAsia="SimHei" w:hAnsi="Time New Roman" w:hint="eastAsia"/>
          <w:b/>
          <w:snapToGrid/>
        </w:rPr>
        <w:t>96</w:t>
      </w:r>
      <w:r>
        <w:rPr>
          <w:rFonts w:ascii="Time New Roman" w:eastAsia="SimHei" w:hAnsi="Time New Roman" w:hint="eastAsia"/>
          <w:snapToGrid/>
        </w:rPr>
        <w:t>号决议</w:t>
      </w:r>
      <w:r>
        <w:rPr>
          <w:rFonts w:ascii="Time New Roman" w:eastAsia="SimHei" w:hAnsi="Time New Roman"/>
          <w:snapToGrid/>
        </w:rPr>
        <w:t>)</w:t>
      </w:r>
      <w:r>
        <w:rPr>
          <w:rFonts w:ascii="Time New Roman" w:eastAsia="SimHei" w:hAnsi="Time New Roman" w:hint="eastAsia"/>
          <w:snapToGrid/>
        </w:rPr>
        <w:t>以及委员会在“残疾儿童权利”一般性讨论日所通过的建议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69,</w:t>
      </w:r>
      <w:r>
        <w:rPr>
          <w:rFonts w:ascii="Time New Roman" w:eastAsia="SimHei" w:hAnsi="Time New Roman" w:hint="eastAsia"/>
          <w:b/>
          <w:snapToGrid/>
        </w:rPr>
        <w:t xml:space="preserve"> </w:t>
      </w:r>
      <w:r>
        <w:rPr>
          <w:rFonts w:ascii="Time New Roman" w:eastAsia="SimHei" w:hAnsi="Time New Roman" w:hint="eastAsia"/>
          <w:snapToGrid/>
        </w:rPr>
        <w:t>第</w:t>
      </w:r>
      <w:r>
        <w:rPr>
          <w:rFonts w:ascii="Time New Roman" w:eastAsia="SimHei" w:hAnsi="Time New Roman"/>
          <w:b/>
          <w:snapToGrid/>
        </w:rPr>
        <w:t>310</w:t>
      </w:r>
      <w:r>
        <w:rPr>
          <w:rFonts w:ascii="Time New Roman" w:eastAsia="SimHei" w:hAnsi="Time New Roman" w:hint="eastAsia"/>
          <w:snapToGrid/>
          <w:spacing w:val="-40"/>
        </w:rPr>
        <w:t>-</w:t>
      </w:r>
      <w:r>
        <w:rPr>
          <w:rFonts w:ascii="Time New Roman" w:eastAsia="SimHei" w:hAnsi="Time New Roman"/>
          <w:b/>
          <w:snapToGrid/>
        </w:rPr>
        <w:t>33</w:t>
      </w:r>
      <w:r>
        <w:rPr>
          <w:rFonts w:ascii="Time New Roman" w:eastAsia="SimHei" w:hAnsi="Time New Roman" w:hint="eastAsia"/>
          <w:b/>
          <w:snapToGrid/>
        </w:rPr>
        <w:t>9</w:t>
      </w:r>
      <w:r>
        <w:rPr>
          <w:rFonts w:ascii="Time New Roman" w:eastAsia="SimHei" w:hAnsi="Time New Roman" w:hint="eastAsia"/>
          <w:snapToGrid/>
        </w:rPr>
        <w:t>段</w:t>
      </w:r>
      <w:r>
        <w:rPr>
          <w:rFonts w:ascii="Time New Roman" w:eastAsia="SimHei" w:hAnsi="Time New Roman"/>
          <w:snapToGrid/>
        </w:rPr>
        <w:t>)</w:t>
      </w:r>
      <w:r>
        <w:rPr>
          <w:rFonts w:ascii="Time New Roman" w:eastAsia="SimHei" w:hAnsi="Time New Roman" w:hint="eastAsia"/>
          <w:snapToGrid/>
        </w:rPr>
        <w:t>，采取包括为教师提供专门培训和放宽就读条件在内的办法，进一步促使残疾儿童融入正规教育制度和社会。</w:t>
      </w:r>
    </w:p>
    <w:p w:rsidR="00000000" w:rsidRDefault="00000000">
      <w:pPr>
        <w:pStyle w:val="Heading3"/>
      </w:pPr>
      <w:r>
        <w:rPr>
          <w:rFonts w:hint="eastAsia"/>
          <w:u w:val="none"/>
        </w:rPr>
        <w:t xml:space="preserve">6.  </w:t>
      </w:r>
      <w:r>
        <w:rPr>
          <w:rFonts w:hint="eastAsia"/>
        </w:rPr>
        <w:t>教育、休闲和文化活动</w:t>
      </w:r>
    </w:p>
    <w:p w:rsidR="00000000" w:rsidRDefault="00000000">
      <w:pPr>
        <w:pStyle w:val="Heading4"/>
      </w:pPr>
      <w:r>
        <w:rPr>
          <w:rFonts w:hint="eastAsia"/>
        </w:rPr>
        <w:t>教</w:t>
      </w:r>
      <w:r>
        <w:rPr>
          <w:rFonts w:hint="eastAsia"/>
        </w:rPr>
        <w:t xml:space="preserve">  </w:t>
      </w:r>
      <w:r>
        <w:rPr>
          <w:rFonts w:hint="eastAsia"/>
        </w:rPr>
        <w:t>育</w:t>
      </w:r>
    </w:p>
    <w:p w:rsidR="00000000" w:rsidRDefault="00000000">
      <w:pPr>
        <w:rPr>
          <w:snapToGrid/>
        </w:rPr>
      </w:pPr>
      <w:r>
        <w:rPr>
          <w:rFonts w:hint="eastAsia"/>
          <w:snapToGrid/>
        </w:rPr>
        <w:tab/>
        <w:t>2</w:t>
      </w:r>
      <w:r>
        <w:rPr>
          <w:snapToGrid/>
        </w:rPr>
        <w:t>49.</w:t>
      </w:r>
      <w:r>
        <w:rPr>
          <w:rFonts w:hint="eastAsia"/>
          <w:snapToGrid/>
        </w:rPr>
        <w:t xml:space="preserve">  </w:t>
      </w:r>
      <w:r>
        <w:rPr>
          <w:rFonts w:hint="eastAsia"/>
          <w:snapToGrid/>
        </w:rPr>
        <w:t>委员会承认缔约国努力将人权列入教学课程，但关切地注意到，从幼儿到中学教育方面，运用白俄罗斯语言开展的教学日趋有限。此外，委员会还注意到，初中就读生数量减少，尤其是初中教育制度的教学水平相差甚大，一些低收入家庭住宅区和乡村地区的中学教学水平尤差。</w:t>
      </w:r>
    </w:p>
    <w:p w:rsidR="00000000" w:rsidRDefault="00000000">
      <w:pPr>
        <w:rPr>
          <w:rFonts w:ascii="Time New Roman" w:eastAsia="SimHei" w:hAnsi="Time New Roman"/>
          <w:snapToGrid/>
        </w:rPr>
      </w:pPr>
      <w:r>
        <w:rPr>
          <w:rFonts w:hint="eastAsia"/>
          <w:snapToGrid/>
        </w:rPr>
        <w:tab/>
        <w:t>2</w:t>
      </w:r>
      <w:r>
        <w:rPr>
          <w:snapToGrid/>
        </w:rPr>
        <w:t>50.</w:t>
      </w:r>
      <w:r>
        <w:rPr>
          <w:rFonts w:hint="eastAsia"/>
          <w:snapToGrid/>
        </w:rPr>
        <w:t xml:space="preserve">  </w:t>
      </w:r>
      <w:r>
        <w:rPr>
          <w:rFonts w:ascii="Time New Roman" w:eastAsia="SimHei" w:hAnsi="Time New Roman" w:hint="eastAsia"/>
          <w:snapToGrid/>
        </w:rPr>
        <w:t>根据《公约》第</w:t>
      </w:r>
      <w:r>
        <w:rPr>
          <w:rFonts w:ascii="Time New Roman" w:eastAsia="SimHei" w:hAnsi="Time New Roman" w:hint="eastAsia"/>
          <w:b/>
          <w:snapToGrid/>
        </w:rPr>
        <w:t>28</w:t>
      </w:r>
      <w:r>
        <w:rPr>
          <w:rFonts w:ascii="Time New Roman" w:eastAsia="SimHei" w:hAnsi="Time New Roman" w:hint="eastAsia"/>
          <w:snapToGrid/>
        </w:rPr>
        <w:t>和</w:t>
      </w:r>
      <w:r>
        <w:rPr>
          <w:rFonts w:ascii="Time New Roman" w:eastAsia="SimHei" w:hAnsi="Time New Roman" w:hint="eastAsia"/>
          <w:b/>
          <w:snapToGrid/>
        </w:rPr>
        <w:t>29</w:t>
      </w:r>
      <w:r>
        <w:rPr>
          <w:rFonts w:ascii="Time New Roman" w:eastAsia="SimHei" w:hAnsi="Time New Roman" w:hint="eastAsia"/>
          <w:snapToGrid/>
        </w:rPr>
        <w:t>条，委员会建议缔约国：</w:t>
      </w:r>
    </w:p>
    <w:p w:rsidR="00000000" w:rsidRDefault="00000000">
      <w:pPr>
        <w:numPr>
          <w:ilvl w:val="0"/>
          <w:numId w:val="738"/>
        </w:numPr>
        <w:rPr>
          <w:rFonts w:ascii="Time New Roman" w:eastAsia="SimHei" w:hAnsi="Time New Roman"/>
          <w:snapToGrid/>
        </w:rPr>
      </w:pPr>
      <w:r>
        <w:rPr>
          <w:rFonts w:ascii="Time New Roman" w:eastAsia="SimHei" w:hAnsi="Time New Roman" w:hint="eastAsia"/>
          <w:snapToGrid/>
        </w:rPr>
        <w:t>确保运用白俄罗斯语言开展教学，并放宽罗姆人儿童和属于其他少数民族的儿童获得良好的教育机会；</w:t>
      </w:r>
    </w:p>
    <w:p w:rsidR="00000000" w:rsidRDefault="00000000">
      <w:pPr>
        <w:numPr>
          <w:ilvl w:val="0"/>
          <w:numId w:val="738"/>
        </w:numPr>
        <w:spacing w:after="320"/>
        <w:rPr>
          <w:snapToGrid/>
        </w:rPr>
      </w:pPr>
      <w:r>
        <w:rPr>
          <w:rFonts w:ascii="Time New Roman" w:eastAsia="SimHei" w:hAnsi="Time New Roman" w:hint="eastAsia"/>
          <w:snapToGrid/>
        </w:rPr>
        <w:t>提高全国教学质量，以实现委员会关于教育目的的第一号一般性意见第</w:t>
      </w:r>
      <w:r>
        <w:rPr>
          <w:rFonts w:ascii="Time New Roman" w:eastAsia="SimHei" w:hAnsi="Time New Roman" w:hint="eastAsia"/>
          <w:b/>
          <w:snapToGrid/>
        </w:rPr>
        <w:t>29</w:t>
      </w:r>
      <w:r>
        <w:rPr>
          <w:rFonts w:ascii="Time New Roman" w:eastAsia="SimHei" w:hAnsi="Time New Roman" w:hint="eastAsia"/>
          <w:snapToGrid/>
        </w:rPr>
        <w:t>条第</w:t>
      </w:r>
      <w:r>
        <w:rPr>
          <w:rFonts w:ascii="Time New Roman" w:eastAsia="SimHei" w:hAnsi="Time New Roman"/>
          <w:snapToGrid/>
        </w:rPr>
        <w:t>(</w:t>
      </w:r>
      <w:r>
        <w:rPr>
          <w:rFonts w:ascii="Time New Roman" w:eastAsia="SimHei" w:hAnsi="Time New Roman" w:hint="eastAsia"/>
          <w:b/>
          <w:snapToGrid/>
        </w:rPr>
        <w:t>1</w:t>
      </w:r>
      <w:r>
        <w:rPr>
          <w:rFonts w:ascii="Time New Roman" w:eastAsia="SimHei" w:hAnsi="Time New Roman"/>
          <w:snapToGrid/>
        </w:rPr>
        <w:t>)</w:t>
      </w:r>
      <w:r>
        <w:rPr>
          <w:rFonts w:ascii="Time New Roman" w:eastAsia="SimHei" w:hAnsi="Time New Roman" w:hint="eastAsia"/>
          <w:snapToGrid/>
        </w:rPr>
        <w:t>款提出的目标。</w:t>
      </w:r>
    </w:p>
    <w:p w:rsidR="00000000" w:rsidRDefault="00000000">
      <w:pPr>
        <w:pStyle w:val="Heading3"/>
      </w:pPr>
      <w:r>
        <w:rPr>
          <w:rFonts w:hint="eastAsia"/>
          <w:u w:val="none"/>
        </w:rPr>
        <w:t xml:space="preserve">7.  </w:t>
      </w:r>
      <w:r>
        <w:rPr>
          <w:rFonts w:hint="eastAsia"/>
        </w:rPr>
        <w:t>特别保护措施</w:t>
      </w:r>
    </w:p>
    <w:p w:rsidR="00000000" w:rsidRDefault="00000000">
      <w:pPr>
        <w:pStyle w:val="Heading4"/>
      </w:pPr>
      <w:r>
        <w:rPr>
          <w:rFonts w:hint="eastAsia"/>
        </w:rPr>
        <w:t>贩运、色情和其他剥削形式</w:t>
      </w:r>
    </w:p>
    <w:p w:rsidR="00000000" w:rsidRDefault="00000000">
      <w:pPr>
        <w:rPr>
          <w:snapToGrid/>
        </w:rPr>
      </w:pPr>
      <w:r>
        <w:rPr>
          <w:rFonts w:hint="eastAsia"/>
          <w:snapToGrid/>
        </w:rPr>
        <w:tab/>
        <w:t>2</w:t>
      </w:r>
      <w:r>
        <w:rPr>
          <w:snapToGrid/>
        </w:rPr>
        <w:t>51.</w:t>
      </w:r>
      <w:r>
        <w:rPr>
          <w:rFonts w:hint="eastAsia"/>
          <w:snapToGrid/>
        </w:rPr>
        <w:t xml:space="preserve">  </w:t>
      </w:r>
      <w:r>
        <w:rPr>
          <w:rFonts w:hint="eastAsia"/>
          <w:snapToGrid/>
        </w:rPr>
        <w:t>委员会感到关注的是，有资料称白俄罗斯是为了色情和其他剥削形式的目的贩运儿童、尤其是贩运女孩现象的起源国和过境国。委员会注意到，对此现象乃至对往往与贩运人口有关的诸如色情剥削、滥用毒品和儿童参与毒品买卖，以及经济剥削之类的问题缺乏资料和了解。</w:t>
      </w:r>
    </w:p>
    <w:p w:rsidR="00000000" w:rsidRDefault="00000000">
      <w:pPr>
        <w:rPr>
          <w:rFonts w:ascii="Time New Roman" w:eastAsia="SimHei" w:hAnsi="Time New Roman"/>
          <w:snapToGrid/>
        </w:rPr>
      </w:pPr>
      <w:r>
        <w:rPr>
          <w:rFonts w:hint="eastAsia"/>
          <w:snapToGrid/>
        </w:rPr>
        <w:tab/>
        <w:t>2</w:t>
      </w:r>
      <w:r>
        <w:rPr>
          <w:snapToGrid/>
        </w:rPr>
        <w:t>52.</w:t>
      </w:r>
      <w:r>
        <w:rPr>
          <w:rFonts w:hint="eastAsia"/>
          <w:snapToGrid/>
        </w:rPr>
        <w:t xml:space="preserve">  </w:t>
      </w:r>
      <w:r>
        <w:rPr>
          <w:rFonts w:ascii="Time New Roman" w:eastAsia="SimHei" w:hAnsi="Time New Roman" w:hint="eastAsia"/>
          <w:snapToGrid/>
        </w:rPr>
        <w:t>根据</w:t>
      </w:r>
      <w:r>
        <w:rPr>
          <w:rFonts w:ascii="Time New Roman" w:eastAsia="SimHei" w:hAnsi="Time New Roman"/>
          <w:snapToGrid/>
        </w:rPr>
        <w:t>《公约》第</w:t>
      </w:r>
      <w:r>
        <w:rPr>
          <w:rFonts w:ascii="Time New Roman" w:eastAsia="SimHei" w:hAnsi="Time New Roman"/>
          <w:b/>
          <w:snapToGrid/>
        </w:rPr>
        <w:t>32</w:t>
      </w:r>
      <w:r>
        <w:rPr>
          <w:rFonts w:ascii="Time New Roman" w:eastAsia="SimHei" w:hAnsi="Time New Roman" w:hint="eastAsia"/>
          <w:snapToGrid/>
        </w:rPr>
        <w:t>至</w:t>
      </w:r>
      <w:r>
        <w:rPr>
          <w:rFonts w:ascii="Time New Roman" w:eastAsia="SimHei" w:hAnsi="Time New Roman"/>
          <w:b/>
          <w:snapToGrid/>
        </w:rPr>
        <w:t>36</w:t>
      </w:r>
      <w:r>
        <w:rPr>
          <w:rFonts w:ascii="Time New Roman" w:eastAsia="SimHei" w:hAnsi="Time New Roman"/>
          <w:snapToGrid/>
        </w:rPr>
        <w:t>条，委员会建议缔约国：</w:t>
      </w:r>
    </w:p>
    <w:p w:rsidR="00000000" w:rsidRDefault="00000000">
      <w:pPr>
        <w:numPr>
          <w:ilvl w:val="0"/>
          <w:numId w:val="740"/>
        </w:numPr>
        <w:rPr>
          <w:rFonts w:ascii="Time New Roman" w:eastAsia="SimHei" w:hAnsi="Time New Roman" w:hint="eastAsia"/>
          <w:snapToGrid/>
        </w:rPr>
      </w:pPr>
      <w:r>
        <w:rPr>
          <w:rFonts w:ascii="Time New Roman" w:eastAsia="SimHei" w:hAnsi="Time New Roman" w:hint="eastAsia"/>
          <w:snapToGrid/>
        </w:rPr>
        <w:t>研究贩运人口以及与贩运人口相关的问题，诸如色情剥削、滥用毒品和儿童参与毒品买卖以及对儿童的经济剥削等问题，以评估问题的范围和根源，并制定和贯彻防止此类问题的有效监督及其他措施；</w:t>
      </w:r>
    </w:p>
    <w:p w:rsidR="00000000" w:rsidRDefault="00000000">
      <w:pPr>
        <w:numPr>
          <w:ilvl w:val="0"/>
          <w:numId w:val="740"/>
        </w:numPr>
        <w:rPr>
          <w:rFonts w:ascii="Time New Roman" w:eastAsia="SimHei" w:hAnsi="Time New Roman" w:hint="eastAsia"/>
          <w:snapToGrid/>
        </w:rPr>
      </w:pPr>
      <w:r>
        <w:rPr>
          <w:rFonts w:ascii="Time New Roman" w:eastAsia="SimHei" w:hAnsi="Time New Roman" w:hint="eastAsia"/>
          <w:snapToGrid/>
        </w:rPr>
        <w:t>采取包括制定社会综合方案在内的措施，打击和铲除贩运儿童、色情剥削、滥用毒品以及买卖和经济剥削现象；</w:t>
      </w:r>
    </w:p>
    <w:p w:rsidR="00000000" w:rsidRDefault="00000000">
      <w:pPr>
        <w:numPr>
          <w:ilvl w:val="0"/>
          <w:numId w:val="740"/>
        </w:numPr>
        <w:spacing w:after="320"/>
        <w:rPr>
          <w:snapToGrid/>
        </w:rPr>
      </w:pPr>
      <w:r>
        <w:rPr>
          <w:rFonts w:ascii="Time New Roman" w:eastAsia="SimHei" w:hAnsi="Time New Roman" w:hint="eastAsia"/>
          <w:snapToGrid/>
        </w:rPr>
        <w:t>在考虑到</w:t>
      </w:r>
      <w:r>
        <w:rPr>
          <w:rFonts w:ascii="Time New Roman" w:eastAsia="SimHei" w:hAnsi="Time New Roman" w:hint="eastAsia"/>
          <w:b/>
          <w:snapToGrid/>
        </w:rPr>
        <w:t>1996</w:t>
      </w:r>
      <w:r>
        <w:rPr>
          <w:rFonts w:ascii="Time New Roman" w:eastAsia="SimHei" w:hAnsi="Time New Roman" w:hint="eastAsia"/>
          <w:snapToGrid/>
        </w:rPr>
        <w:t>年和</w:t>
      </w:r>
      <w:r>
        <w:rPr>
          <w:rFonts w:ascii="Time New Roman" w:eastAsia="SimHei" w:hAnsi="Time New Roman" w:hint="eastAsia"/>
          <w:b/>
          <w:snapToGrid/>
        </w:rPr>
        <w:t>2001</w:t>
      </w:r>
      <w:r>
        <w:rPr>
          <w:rFonts w:ascii="Time New Roman" w:eastAsia="SimHei" w:hAnsi="Time New Roman" w:hint="eastAsia"/>
          <w:snapToGrid/>
        </w:rPr>
        <w:t>年举行的禁止对儿童商业性色情剥削世界大会通过的《宣言》、《行动议程》和《全球承诺》情况下，制定并通过全国行动计划，制止对儿童的商业性色情剥削行为。</w:t>
      </w:r>
    </w:p>
    <w:p w:rsidR="00000000" w:rsidRDefault="00000000">
      <w:pPr>
        <w:pStyle w:val="Heading4"/>
      </w:pPr>
      <w:r>
        <w:rPr>
          <w:rFonts w:hint="eastAsia"/>
        </w:rPr>
        <w:t>少年司法</w:t>
      </w:r>
    </w:p>
    <w:p w:rsidR="00000000" w:rsidRDefault="00000000">
      <w:pPr>
        <w:rPr>
          <w:snapToGrid/>
        </w:rPr>
      </w:pPr>
      <w:r>
        <w:rPr>
          <w:rFonts w:hint="eastAsia"/>
          <w:snapToGrid/>
        </w:rPr>
        <w:tab/>
        <w:t>2</w:t>
      </w:r>
      <w:r>
        <w:rPr>
          <w:snapToGrid/>
        </w:rPr>
        <w:t>53.</w:t>
      </w:r>
      <w:r>
        <w:rPr>
          <w:rFonts w:hint="eastAsia"/>
          <w:snapToGrid/>
        </w:rPr>
        <w:t xml:space="preserve">  </w:t>
      </w:r>
      <w:r>
        <w:rPr>
          <w:snapToGrid/>
        </w:rPr>
        <w:t>委员会重申其严重关注</w:t>
      </w:r>
      <w:r>
        <w:rPr>
          <w:snapToGrid/>
        </w:rPr>
        <w:t>(</w:t>
      </w:r>
      <w:r>
        <w:rPr>
          <w:snapToGrid/>
        </w:rPr>
        <w:t>同上，第</w:t>
      </w:r>
      <w:r>
        <w:rPr>
          <w:snapToGrid/>
        </w:rPr>
        <w:t>1</w:t>
      </w:r>
      <w:r>
        <w:rPr>
          <w:rFonts w:hint="eastAsia"/>
          <w:snapToGrid/>
        </w:rPr>
        <w:t>0</w:t>
      </w:r>
      <w:r>
        <w:rPr>
          <w:snapToGrid/>
        </w:rPr>
        <w:t>段</w:t>
      </w:r>
      <w:r>
        <w:rPr>
          <w:snapToGrid/>
        </w:rPr>
        <w:t>)</w:t>
      </w:r>
      <w:r>
        <w:rPr>
          <w:snapToGrid/>
        </w:rPr>
        <w:t>少年司法</w:t>
      </w:r>
      <w:r>
        <w:rPr>
          <w:rFonts w:hint="eastAsia"/>
          <w:snapToGrid/>
        </w:rPr>
        <w:t>状</w:t>
      </w:r>
      <w:r>
        <w:rPr>
          <w:snapToGrid/>
        </w:rPr>
        <w:t>况。</w:t>
      </w:r>
      <w:r>
        <w:rPr>
          <w:rFonts w:hint="eastAsia"/>
          <w:snapToGrid/>
        </w:rPr>
        <w:t>委员会</w:t>
      </w:r>
      <w:r>
        <w:rPr>
          <w:snapToGrid/>
        </w:rPr>
        <w:t>注意到按照新的《刑法》和《刑事诉讼法》，少年案件可</w:t>
      </w:r>
      <w:r>
        <w:rPr>
          <w:rFonts w:hint="eastAsia"/>
          <w:snapToGrid/>
        </w:rPr>
        <w:t>交由经</w:t>
      </w:r>
      <w:r>
        <w:rPr>
          <w:snapToGrid/>
        </w:rPr>
        <w:t>特殊培训的法官审理，而且正在辩论是否应当设立单独的少年司法</w:t>
      </w:r>
      <w:r>
        <w:rPr>
          <w:rFonts w:hint="eastAsia"/>
          <w:snapToGrid/>
        </w:rPr>
        <w:t>庭问题，但它感到关注的是，尚未建立起一个综合性的司法制度，检察官和律师尚未受过如何审理青少年案件的培训、拘留未作为最后手段使用，而且极少运用替代拘留的其他办法。委员会还注意到，青少年羁押中心的条件极差，几乎无法开展重新融入社会工作。</w:t>
      </w:r>
    </w:p>
    <w:p w:rsidR="00000000" w:rsidRDefault="00000000">
      <w:pPr>
        <w:rPr>
          <w:rFonts w:ascii="Time New Roman" w:eastAsia="SimHei" w:hAnsi="Time New Roman"/>
          <w:snapToGrid/>
        </w:rPr>
      </w:pPr>
      <w:r>
        <w:rPr>
          <w:rFonts w:hint="eastAsia"/>
          <w:snapToGrid/>
        </w:rPr>
        <w:tab/>
        <w:t>2</w:t>
      </w:r>
      <w:r>
        <w:rPr>
          <w:snapToGrid/>
        </w:rPr>
        <w:t>54.</w:t>
      </w:r>
      <w:r>
        <w:rPr>
          <w:rFonts w:hint="eastAsia"/>
          <w:snapToGrid/>
        </w:rPr>
        <w:t xml:space="preserve">  </w:t>
      </w:r>
      <w:r>
        <w:rPr>
          <w:rFonts w:ascii="Time New Roman" w:eastAsia="SimHei" w:hAnsi="Time New Roman"/>
          <w:snapToGrid/>
        </w:rPr>
        <w:t>委员会建议缔约国：</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加快建立专门的少年司法制度，确保该制度的独立性并拨给充分的人力和财力资源；</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继续审查有关少年司法制度的法律和做法，以使之尽快地充分符合《公约》，尤其是第</w:t>
      </w:r>
      <w:r>
        <w:rPr>
          <w:rFonts w:ascii="Time New Roman" w:eastAsia="SimHei" w:hAnsi="Time New Roman" w:hint="eastAsia"/>
          <w:b/>
          <w:snapToGrid/>
        </w:rPr>
        <w:t>37</w:t>
      </w:r>
      <w:r>
        <w:rPr>
          <w:rFonts w:ascii="Time New Roman" w:eastAsia="SimHei" w:hAnsi="Time New Roman" w:hint="eastAsia"/>
          <w:snapToGrid/>
        </w:rPr>
        <w:t>、</w:t>
      </w:r>
      <w:r>
        <w:rPr>
          <w:rFonts w:ascii="Time New Roman" w:eastAsia="SimHei" w:hAnsi="Time New Roman"/>
          <w:b/>
          <w:snapToGrid/>
        </w:rPr>
        <w:t>40</w:t>
      </w:r>
      <w:r>
        <w:rPr>
          <w:rFonts w:ascii="Time New Roman" w:eastAsia="SimHei" w:hAnsi="Time New Roman" w:hint="eastAsia"/>
          <w:snapToGrid/>
        </w:rPr>
        <w:t>和</w:t>
      </w:r>
      <w:r>
        <w:rPr>
          <w:rFonts w:ascii="Time New Roman" w:eastAsia="SimHei" w:hAnsi="Time New Roman" w:hint="eastAsia"/>
          <w:b/>
          <w:snapToGrid/>
        </w:rPr>
        <w:t>39</w:t>
      </w:r>
      <w:r>
        <w:rPr>
          <w:rFonts w:ascii="Time New Roman" w:eastAsia="SimHei" w:hAnsi="Time New Roman" w:hint="eastAsia"/>
          <w:snapToGrid/>
        </w:rPr>
        <w:t>条的规定，以及这方面的其他一些有关国际标准，诸如《联合国少年司法最低限度标准规则》</w:t>
      </w:r>
      <w:r>
        <w:rPr>
          <w:rFonts w:ascii="Time New Roman" w:eastAsia="SimHei" w:hAnsi="Time New Roman"/>
          <w:snapToGrid/>
        </w:rPr>
        <w:t>(</w:t>
      </w:r>
      <w:r>
        <w:rPr>
          <w:rFonts w:ascii="Time New Roman" w:eastAsia="SimHei" w:hAnsi="Time New Roman" w:hint="eastAsia"/>
          <w:snapToGrid/>
        </w:rPr>
        <w:t>《北京规则》</w:t>
      </w:r>
      <w:r>
        <w:rPr>
          <w:rFonts w:ascii="Time New Roman" w:eastAsia="SimHei" w:hAnsi="Time New Roman" w:hint="eastAsia"/>
          <w:snapToGrid/>
        </w:rPr>
        <w:t>)</w:t>
      </w:r>
      <w:r>
        <w:rPr>
          <w:rFonts w:ascii="Time New Roman" w:eastAsia="SimHei" w:hAnsi="Time New Roman" w:hint="eastAsia"/>
          <w:snapToGrid/>
        </w:rPr>
        <w:t>和《联合国预防少年犯罪准则》</w:t>
      </w:r>
      <w:r>
        <w:rPr>
          <w:rFonts w:ascii="Time New Roman" w:eastAsia="SimHei" w:hAnsi="Time New Roman"/>
          <w:snapToGrid/>
        </w:rPr>
        <w:t>(</w:t>
      </w:r>
      <w:r>
        <w:rPr>
          <w:rFonts w:ascii="Time New Roman" w:eastAsia="SimHei" w:hAnsi="Time New Roman" w:hint="eastAsia"/>
          <w:snapToGrid/>
        </w:rPr>
        <w:t>《利雅得准则》</w:t>
      </w:r>
      <w:r>
        <w:rPr>
          <w:rFonts w:ascii="Time New Roman" w:eastAsia="SimHei" w:hAnsi="Time New Roman"/>
          <w:snapToGrid/>
        </w:rPr>
        <w:t>)</w:t>
      </w:r>
      <w:r>
        <w:rPr>
          <w:rFonts w:ascii="Time New Roman" w:eastAsia="SimHei" w:hAnsi="Time New Roman" w:hint="eastAsia"/>
          <w:snapToGrid/>
        </w:rPr>
        <w:t>；</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确保所有</w:t>
      </w:r>
      <w:r>
        <w:rPr>
          <w:rFonts w:ascii="Time New Roman" w:eastAsia="SimHei" w:hAnsi="Time New Roman" w:hint="eastAsia"/>
          <w:b/>
          <w:snapToGrid/>
        </w:rPr>
        <w:t>18</w:t>
      </w:r>
      <w:r>
        <w:rPr>
          <w:rFonts w:ascii="Time New Roman" w:eastAsia="SimHei" w:hAnsi="Time New Roman" w:hint="eastAsia"/>
          <w:snapToGrid/>
        </w:rPr>
        <w:t>岁以下者在少年司法领域得到特殊的保护；</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拘留，包括预审拘留的运用仅作为最后的手段，拘留期尽可能缩短，不得超过法律规定的期限，并确保在每一案件中将儿童与成年人区别开来；</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尽可能采取办法替代预审拘留及其他剥夺自由的形式；</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增强诸如支持家庭和社会作用的预防性措施，以助消除滋生少年犯罪、罪行和吸毒之类问题的社会条件；</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在缔约国立法和做法中纳入《联合国保护被剥夺自由少年规则》，尤其保证少年可就涉及其待遇的一切问题求助于有效的投诉程序；</w:t>
      </w:r>
    </w:p>
    <w:p w:rsidR="00000000" w:rsidRDefault="00000000">
      <w:pPr>
        <w:numPr>
          <w:ilvl w:val="0"/>
          <w:numId w:val="741"/>
        </w:numPr>
        <w:rPr>
          <w:rFonts w:ascii="Time New Roman" w:eastAsia="SimHei" w:hAnsi="Time New Roman"/>
          <w:snapToGrid/>
        </w:rPr>
      </w:pPr>
      <w:r>
        <w:rPr>
          <w:rFonts w:ascii="Time New Roman" w:eastAsia="SimHei" w:hAnsi="Time New Roman" w:hint="eastAsia"/>
          <w:snapToGrid/>
        </w:rPr>
        <w:t>参照第</w:t>
      </w:r>
      <w:r>
        <w:rPr>
          <w:rFonts w:ascii="Time New Roman" w:eastAsia="SimHei" w:hAnsi="Time New Roman" w:hint="eastAsia"/>
          <w:b/>
          <w:snapToGrid/>
        </w:rPr>
        <w:t>39</w:t>
      </w:r>
      <w:r>
        <w:rPr>
          <w:rFonts w:ascii="Time New Roman" w:eastAsia="SimHei" w:hAnsi="Time New Roman" w:hint="eastAsia"/>
          <w:snapToGrid/>
        </w:rPr>
        <w:t>条，采取适当的措施，促使被少年司法制度管教过的儿童得到恢复并重新融入社会；</w:t>
      </w:r>
    </w:p>
    <w:p w:rsidR="00000000" w:rsidRDefault="00000000">
      <w:pPr>
        <w:numPr>
          <w:ilvl w:val="0"/>
          <w:numId w:val="741"/>
        </w:numPr>
        <w:spacing w:after="320"/>
        <w:rPr>
          <w:rFonts w:ascii="Time New Roman" w:eastAsia="SimHei" w:hAnsi="Time New Roman"/>
          <w:snapToGrid/>
        </w:rPr>
      </w:pPr>
      <w:r>
        <w:rPr>
          <w:rFonts w:ascii="Time New Roman" w:eastAsia="SimHei" w:hAnsi="Time New Roman" w:hint="eastAsia"/>
          <w:snapToGrid/>
        </w:rPr>
        <w:t>通过联合国少年司法技术咨询和援助协调小组，寻求人权高专办、联合国国际预防犯罪中心、国际少年司法网络和教科文组织等方面的援助。</w:t>
      </w:r>
    </w:p>
    <w:p w:rsidR="00000000" w:rsidRDefault="00000000">
      <w:pPr>
        <w:pStyle w:val="Heading3"/>
        <w:rPr>
          <w:rFonts w:hint="eastAsia"/>
        </w:rPr>
      </w:pPr>
      <w:r>
        <w:rPr>
          <w:rFonts w:hint="eastAsia"/>
          <w:u w:val="none"/>
        </w:rPr>
        <w:t xml:space="preserve">8.  </w:t>
      </w:r>
      <w:r>
        <w:t>报告的散发</w:t>
      </w:r>
    </w:p>
    <w:p w:rsidR="00000000" w:rsidRDefault="00000000">
      <w:pPr>
        <w:spacing w:after="320"/>
        <w:rPr>
          <w:rFonts w:ascii="Time New Roman" w:eastAsia="SimHei" w:hAnsi="Time New Roman"/>
          <w:snapToGrid/>
        </w:rPr>
      </w:pPr>
      <w:r>
        <w:rPr>
          <w:rFonts w:hint="eastAsia"/>
          <w:snapToGrid/>
        </w:rPr>
        <w:tab/>
        <w:t>2</w:t>
      </w:r>
      <w:r>
        <w:rPr>
          <w:snapToGrid/>
        </w:rPr>
        <w:t>55.</w:t>
      </w:r>
      <w:r>
        <w:rPr>
          <w:rFonts w:hint="eastAsia"/>
          <w:snapToGrid/>
        </w:rPr>
        <w:t xml:space="preserve">  </w:t>
      </w:r>
      <w:r>
        <w:rPr>
          <w:rFonts w:ascii="Time New Roman" w:eastAsia="SimHei" w:hAnsi="Time New Roman" w:hint="eastAsia"/>
          <w:snapToGrid/>
        </w:rPr>
        <w:t>最后，委员会建议，根据《公约》第</w:t>
      </w:r>
      <w:r>
        <w:rPr>
          <w:rFonts w:ascii="Time New Roman" w:eastAsia="SimHei" w:hAnsi="Time New Roman" w:hint="eastAsia"/>
          <w:b/>
          <w:snapToGrid/>
        </w:rPr>
        <w:t>4</w:t>
      </w:r>
      <w:r>
        <w:rPr>
          <w:rFonts w:ascii="Time New Roman" w:eastAsia="SimHei" w:hAnsi="Time New Roman"/>
          <w:b/>
          <w:snapToGrid/>
        </w:rPr>
        <w:t>4</w:t>
      </w:r>
      <w:r>
        <w:rPr>
          <w:rFonts w:ascii="Time New Roman" w:eastAsia="SimHei" w:hAnsi="Time New Roman"/>
          <w:snapToGrid/>
        </w:rPr>
        <w:t>条第</w:t>
      </w:r>
      <w:r>
        <w:rPr>
          <w:rFonts w:ascii="Time New Roman" w:eastAsia="SimHei" w:hAnsi="Time New Roman" w:hint="eastAsia"/>
          <w:b/>
          <w:snapToGrid/>
        </w:rPr>
        <w:t>6</w:t>
      </w:r>
      <w:r>
        <w:rPr>
          <w:rFonts w:ascii="Time New Roman" w:eastAsia="SimHei" w:hAnsi="Time New Roman"/>
          <w:snapToGrid/>
        </w:rPr>
        <w:t>款，将缔约国提交的</w:t>
      </w:r>
      <w:r>
        <w:rPr>
          <w:rFonts w:ascii="Time New Roman" w:eastAsia="SimHei" w:hAnsi="Time New Roman" w:hint="eastAsia"/>
          <w:snapToGrid/>
        </w:rPr>
        <w:t>第二次</w:t>
      </w:r>
      <w:r>
        <w:rPr>
          <w:rFonts w:ascii="Time New Roman" w:eastAsia="SimHei" w:hAnsi="Time New Roman"/>
          <w:snapToGrid/>
        </w:rPr>
        <w:t>定期报告和书面答复向公众广泛分发，并考虑将该报告与委员会通过的相关简要记录和结论性意见一并发表。此类文件应予以广泛分发，</w:t>
      </w:r>
      <w:r>
        <w:rPr>
          <w:rFonts w:ascii="Time New Roman" w:eastAsia="SimHei" w:hAnsi="Time New Roman" w:hint="eastAsia"/>
          <w:snapToGrid/>
        </w:rPr>
        <w:t>以</w:t>
      </w:r>
      <w:r>
        <w:rPr>
          <w:rFonts w:ascii="Time New Roman" w:eastAsia="SimHei" w:hAnsi="Time New Roman"/>
          <w:snapToGrid/>
        </w:rPr>
        <w:t>在政府、议会内以及包括非政府组织在内的广大公众之中</w:t>
      </w:r>
      <w:r>
        <w:rPr>
          <w:rFonts w:ascii="Time New Roman" w:eastAsia="SimHei" w:hAnsi="Time New Roman" w:hint="eastAsia"/>
          <w:snapToGrid/>
        </w:rPr>
        <w:t>，</w:t>
      </w:r>
      <w:r>
        <w:rPr>
          <w:rFonts w:ascii="Time New Roman" w:eastAsia="SimHei" w:hAnsi="Time New Roman"/>
          <w:snapToGrid/>
        </w:rPr>
        <w:t>引起对《公约》及其执行与监督情况的一般性辩论并提高认识。</w:t>
      </w:r>
    </w:p>
    <w:p w:rsidR="00000000" w:rsidRDefault="00000000">
      <w:pPr>
        <w:pStyle w:val="Heading3"/>
      </w:pPr>
      <w:r>
        <w:rPr>
          <w:rFonts w:hint="eastAsia"/>
          <w:u w:val="none"/>
        </w:rPr>
        <w:t xml:space="preserve">9.  </w:t>
      </w:r>
      <w:r>
        <w:t>报告提交的定期性</w:t>
      </w:r>
    </w:p>
    <w:p w:rsidR="00000000" w:rsidRDefault="00000000">
      <w:pPr>
        <w:spacing w:after="320"/>
        <w:rPr>
          <w:rFonts w:ascii="Time New Roman" w:eastAsia="SimHei" w:hAnsi="Time New Roman" w:hint="eastAsia"/>
          <w:snapToGrid/>
        </w:rPr>
      </w:pPr>
      <w:r>
        <w:rPr>
          <w:rFonts w:hint="eastAsia"/>
          <w:snapToGrid/>
        </w:rPr>
        <w:tab/>
        <w:t>2</w:t>
      </w:r>
      <w:r>
        <w:rPr>
          <w:snapToGrid/>
        </w:rPr>
        <w:t>56.</w:t>
      </w:r>
      <w:r>
        <w:rPr>
          <w:rFonts w:hint="eastAsia"/>
          <w:snapToGrid/>
        </w:rPr>
        <w:t xml:space="preserve">  </w:t>
      </w:r>
      <w:r>
        <w:rPr>
          <w:rFonts w:ascii="Time New Roman" w:eastAsia="SimHei" w:hAnsi="Time New Roman" w:hint="eastAsia"/>
          <w:snapToGrid/>
        </w:rPr>
        <w:t>委员会强调，提交报告的做法必须充分符合《公约》第</w:t>
      </w:r>
      <w:r>
        <w:rPr>
          <w:rFonts w:ascii="Time New Roman" w:eastAsia="SimHei" w:hAnsi="Time New Roman"/>
          <w:b/>
          <w:snapToGrid/>
        </w:rPr>
        <w:t>44</w:t>
      </w:r>
      <w:r>
        <w:rPr>
          <w:rFonts w:ascii="Time New Roman" w:eastAsia="SimHei" w:hAnsi="Time New Roman"/>
          <w:snapToGrid/>
        </w:rPr>
        <w:t>条的规定。根据《公约》规定，缔约国对儿童所承担责任的一个重要方面，</w:t>
      </w:r>
      <w:r>
        <w:rPr>
          <w:rFonts w:ascii="Time New Roman" w:eastAsia="SimHei" w:hAnsi="Time New Roman" w:hint="eastAsia"/>
          <w:snapToGrid/>
        </w:rPr>
        <w:t>即是</w:t>
      </w:r>
      <w:r>
        <w:rPr>
          <w:rFonts w:ascii="Time New Roman" w:eastAsia="SimHei" w:hAnsi="Time New Roman"/>
          <w:snapToGrid/>
        </w:rPr>
        <w:t>确保儿童权利委员会</w:t>
      </w:r>
      <w:r>
        <w:rPr>
          <w:rFonts w:ascii="Time New Roman" w:eastAsia="SimHei" w:hAnsi="Time New Roman" w:hint="eastAsia"/>
          <w:snapToGrid/>
        </w:rPr>
        <w:t>能</w:t>
      </w:r>
      <w:r>
        <w:rPr>
          <w:rFonts w:ascii="Time New Roman" w:eastAsia="SimHei" w:hAnsi="Time New Roman"/>
          <w:snapToGrid/>
        </w:rPr>
        <w:t>定期审查在《公约》执行方面所取得的进展。为此，缔约国必须定期和及时地进行汇报。委员会承认，</w:t>
      </w:r>
      <w:r>
        <w:rPr>
          <w:rFonts w:ascii="Time New Roman" w:eastAsia="SimHei" w:hAnsi="Time New Roman" w:hint="eastAsia"/>
          <w:snapToGrid/>
        </w:rPr>
        <w:t>有些</w:t>
      </w:r>
      <w:r>
        <w:rPr>
          <w:rFonts w:ascii="Time New Roman" w:eastAsia="SimHei" w:hAnsi="Time New Roman"/>
          <w:snapToGrid/>
        </w:rPr>
        <w:t>缔约国在按时和定期进行汇报方面遇到了一些困难。作为一项例外措施，为协助</w:t>
      </w:r>
      <w:r>
        <w:rPr>
          <w:rFonts w:ascii="Time New Roman" w:eastAsia="SimHei" w:hAnsi="Time New Roman" w:hint="eastAsia"/>
          <w:snapToGrid/>
        </w:rPr>
        <w:t>本</w:t>
      </w:r>
      <w:r>
        <w:rPr>
          <w:rFonts w:ascii="Time New Roman" w:eastAsia="SimHei" w:hAnsi="Time New Roman"/>
          <w:snapToGrid/>
        </w:rPr>
        <w:t>缔约国弥补</w:t>
      </w:r>
      <w:r>
        <w:rPr>
          <w:rFonts w:ascii="Time New Roman" w:eastAsia="SimHei" w:hAnsi="Time New Roman" w:hint="eastAsia"/>
          <w:snapToGrid/>
        </w:rPr>
        <w:t>其充分履行《公约》规定的报告义务，委员会请缔约国于</w:t>
      </w:r>
      <w:r>
        <w:rPr>
          <w:rFonts w:ascii="Time New Roman" w:eastAsia="SimHei" w:hAnsi="Time New Roman"/>
          <w:b/>
          <w:snapToGrid/>
        </w:rPr>
        <w:t>2007</w:t>
      </w:r>
      <w:r>
        <w:rPr>
          <w:rFonts w:ascii="Time New Roman" w:eastAsia="SimHei" w:hAnsi="Time New Roman"/>
          <w:snapToGrid/>
        </w:rPr>
        <w:t>年</w:t>
      </w:r>
      <w:r>
        <w:rPr>
          <w:rFonts w:ascii="Time New Roman" w:eastAsia="SimHei" w:hAnsi="Time New Roman"/>
          <w:b/>
          <w:snapToGrid/>
        </w:rPr>
        <w:t>10</w:t>
      </w:r>
      <w:r>
        <w:rPr>
          <w:rFonts w:ascii="Time New Roman" w:eastAsia="SimHei" w:hAnsi="Time New Roman"/>
          <w:snapToGrid/>
        </w:rPr>
        <w:t>月</w:t>
      </w:r>
      <w:r>
        <w:rPr>
          <w:rFonts w:ascii="Time New Roman" w:eastAsia="SimHei" w:hAnsi="Time New Roman"/>
          <w:b/>
          <w:snapToGrid/>
        </w:rPr>
        <w:t>30</w:t>
      </w:r>
      <w:r>
        <w:rPr>
          <w:rFonts w:ascii="Time New Roman" w:eastAsia="SimHei" w:hAnsi="Time New Roman"/>
          <w:snapToGrid/>
        </w:rPr>
        <w:t>日，</w:t>
      </w:r>
      <w:r>
        <w:rPr>
          <w:rFonts w:ascii="Time New Roman" w:eastAsia="SimHei" w:hAnsi="Time New Roman" w:hint="eastAsia"/>
          <w:snapToGrid/>
        </w:rPr>
        <w:t>即</w:t>
      </w:r>
      <w:r>
        <w:rPr>
          <w:rFonts w:ascii="Time New Roman" w:eastAsia="SimHei" w:hAnsi="Time New Roman"/>
          <w:snapToGrid/>
        </w:rPr>
        <w:t>第四次定期报告</w:t>
      </w:r>
      <w:r>
        <w:rPr>
          <w:rFonts w:ascii="Time New Roman" w:eastAsia="SimHei" w:hAnsi="Time New Roman" w:hint="eastAsia"/>
          <w:snapToGrid/>
        </w:rPr>
        <w:t>的</w:t>
      </w:r>
      <w:r>
        <w:rPr>
          <w:rFonts w:ascii="Time New Roman" w:eastAsia="SimHei" w:hAnsi="Time New Roman"/>
          <w:snapToGrid/>
        </w:rPr>
        <w:t>规定提交</w:t>
      </w:r>
      <w:r>
        <w:rPr>
          <w:rFonts w:ascii="Time New Roman" w:eastAsia="SimHei" w:hAnsi="Time New Roman" w:hint="eastAsia"/>
          <w:snapToGrid/>
        </w:rPr>
        <w:t>之</w:t>
      </w:r>
      <w:r>
        <w:rPr>
          <w:rFonts w:ascii="Time New Roman" w:eastAsia="SimHei" w:hAnsi="Time New Roman"/>
          <w:snapToGrid/>
        </w:rPr>
        <w:t>日，一并提交第三和第四次定期报告。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结论性意见：突尼斯</w:t>
      </w:r>
    </w:p>
    <w:p w:rsidR="00000000" w:rsidRDefault="00000000">
      <w:pPr>
        <w:spacing w:after="320" w:line="360" w:lineRule="auto"/>
        <w:rPr>
          <w:rFonts w:hint="eastAsia"/>
        </w:rPr>
      </w:pPr>
      <w:r>
        <w:tab/>
      </w:r>
      <w:r>
        <w:rPr>
          <w:rFonts w:hint="eastAsia"/>
        </w:rPr>
        <w:t xml:space="preserve">257.  </w:t>
      </w:r>
      <w:r>
        <w:rPr>
          <w:rFonts w:hint="eastAsia"/>
        </w:rPr>
        <w:t>儿童权利委员会在</w:t>
      </w:r>
      <w:r>
        <w:rPr>
          <w:rFonts w:hint="eastAsia"/>
        </w:rPr>
        <w:t>2002</w:t>
      </w:r>
      <w:r>
        <w:rPr>
          <w:rFonts w:hint="eastAsia"/>
        </w:rPr>
        <w:t>年</w:t>
      </w:r>
      <w:r>
        <w:rPr>
          <w:rFonts w:hint="eastAsia"/>
        </w:rPr>
        <w:t>5</w:t>
      </w:r>
      <w:r>
        <w:rPr>
          <w:rFonts w:hint="eastAsia"/>
        </w:rPr>
        <w:t>月</w:t>
      </w:r>
      <w:r>
        <w:rPr>
          <w:rFonts w:hint="eastAsia"/>
        </w:rPr>
        <w:t>28</w:t>
      </w:r>
      <w:r>
        <w:rPr>
          <w:rFonts w:hint="eastAsia"/>
        </w:rPr>
        <w:t>日举行的第</w:t>
      </w:r>
      <w:r>
        <w:rPr>
          <w:rFonts w:hint="eastAsia"/>
        </w:rPr>
        <w:t>788</w:t>
      </w:r>
      <w:r>
        <w:rPr>
          <w:rFonts w:hint="eastAsia"/>
        </w:rPr>
        <w:t>次和第</w:t>
      </w:r>
      <w:r>
        <w:rPr>
          <w:rFonts w:hint="eastAsia"/>
        </w:rPr>
        <w:t>789</w:t>
      </w:r>
      <w:r>
        <w:rPr>
          <w:rFonts w:hint="eastAsia"/>
        </w:rPr>
        <w:t>次会议上</w:t>
      </w:r>
      <w:r>
        <w:rPr>
          <w:rFonts w:hint="eastAsia"/>
        </w:rPr>
        <w:t>(</w:t>
      </w:r>
      <w:r>
        <w:rPr>
          <w:rFonts w:hint="eastAsia"/>
        </w:rPr>
        <w:t>见</w:t>
      </w:r>
      <w:r>
        <w:rPr>
          <w:rFonts w:hint="eastAsia"/>
        </w:rPr>
        <w:t>CRC/C/SR.788-789)</w:t>
      </w:r>
      <w:r>
        <w:rPr>
          <w:rFonts w:hint="eastAsia"/>
        </w:rPr>
        <w:t>审议了突尼斯的第二次定期报告</w:t>
      </w:r>
      <w:r>
        <w:rPr>
          <w:rFonts w:hint="eastAsia"/>
        </w:rPr>
        <w:t>(CRC/C/83/Add.1)</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line="360" w:lineRule="auto"/>
        <w:rPr>
          <w:rFonts w:hint="eastAsia"/>
        </w:rPr>
      </w:pPr>
      <w:r>
        <w:rPr>
          <w:rFonts w:hint="eastAsia"/>
        </w:rPr>
        <w:tab/>
        <w:t xml:space="preserve">258.  </w:t>
      </w:r>
      <w:r>
        <w:rPr>
          <w:rFonts w:hint="eastAsia"/>
        </w:rPr>
        <w:t>委员会欢迎缔约国及时提交了第二次定期报告，该报告遵循了委员会确定的准则。此外，委员会对缔约国同样及时地提交了对问题清单</w:t>
      </w:r>
      <w:r>
        <w:rPr>
          <w:rFonts w:hint="eastAsia"/>
        </w:rPr>
        <w:t>(CRC/C/Q/TUN/2)</w:t>
      </w:r>
      <w:r>
        <w:rPr>
          <w:rFonts w:hint="eastAsia"/>
        </w:rPr>
        <w:t>的详细书面答复表示满意。委员会还赞赏地注意到，熟悉情况的高级别代表团使对话信息丰富且具有建设性。</w:t>
      </w:r>
    </w:p>
    <w:p w:rsidR="00000000" w:rsidRDefault="00000000">
      <w:pPr>
        <w:pStyle w:val="Heading3"/>
        <w:rPr>
          <w:rFonts w:hint="eastAsia"/>
        </w:rPr>
      </w:pPr>
      <w:r>
        <w:rPr>
          <w:rFonts w:hint="eastAsia"/>
          <w:u w:val="none"/>
        </w:rPr>
        <w:t xml:space="preserve">B.  </w:t>
      </w:r>
      <w:r>
        <w:rPr>
          <w:rFonts w:hint="eastAsia"/>
        </w:rPr>
        <w:t>缔约国采取的后续措施和取得的进步</w:t>
      </w:r>
    </w:p>
    <w:p w:rsidR="00000000" w:rsidRDefault="00000000">
      <w:pPr>
        <w:spacing w:line="360" w:lineRule="auto"/>
        <w:rPr>
          <w:rFonts w:hint="eastAsia"/>
        </w:rPr>
      </w:pPr>
      <w:r>
        <w:rPr>
          <w:rFonts w:hint="eastAsia"/>
        </w:rPr>
        <w:tab/>
        <w:t xml:space="preserve">259.  </w:t>
      </w:r>
      <w:r>
        <w:rPr>
          <w:rFonts w:hint="eastAsia"/>
        </w:rPr>
        <w:t>委员会注意到缔约国在儿童权利方面所作的承诺，尤其令委员会满意的是，缔约国于</w:t>
      </w:r>
      <w:r>
        <w:rPr>
          <w:rFonts w:hint="eastAsia"/>
        </w:rPr>
        <w:t>1995</w:t>
      </w:r>
      <w:r>
        <w:rPr>
          <w:rFonts w:hint="eastAsia"/>
        </w:rPr>
        <w:t>年</w:t>
      </w:r>
      <w:r>
        <w:rPr>
          <w:rFonts w:hint="eastAsia"/>
        </w:rPr>
        <w:t>11</w:t>
      </w:r>
      <w:r>
        <w:rPr>
          <w:rFonts w:hint="eastAsia"/>
        </w:rPr>
        <w:t>月</w:t>
      </w:r>
      <w:r>
        <w:rPr>
          <w:rFonts w:hint="eastAsia"/>
        </w:rPr>
        <w:t>9</w:t>
      </w:r>
      <w:r>
        <w:rPr>
          <w:rFonts w:hint="eastAsia"/>
        </w:rPr>
        <w:t>日通过了《儿童保护法》，该法已于</w:t>
      </w:r>
      <w:r>
        <w:rPr>
          <w:rFonts w:hint="eastAsia"/>
        </w:rPr>
        <w:t>1996</w:t>
      </w:r>
      <w:r>
        <w:rPr>
          <w:rFonts w:hint="eastAsia"/>
        </w:rPr>
        <w:t>年</w:t>
      </w:r>
      <w:r>
        <w:rPr>
          <w:rFonts w:hint="eastAsia"/>
        </w:rPr>
        <w:t>1</w:t>
      </w:r>
      <w:r>
        <w:rPr>
          <w:rFonts w:hint="eastAsia"/>
        </w:rPr>
        <w:t>月</w:t>
      </w:r>
      <w:r>
        <w:rPr>
          <w:rFonts w:hint="eastAsia"/>
        </w:rPr>
        <w:t>11</w:t>
      </w:r>
      <w:r>
        <w:rPr>
          <w:rFonts w:hint="eastAsia"/>
        </w:rPr>
        <w:t>日生效。随后该国根据第</w:t>
      </w:r>
      <w:r>
        <w:rPr>
          <w:rFonts w:hint="eastAsia"/>
        </w:rPr>
        <w:t>96-1134</w:t>
      </w:r>
      <w:r>
        <w:rPr>
          <w:rFonts w:hint="eastAsia"/>
        </w:rPr>
        <w:t>号法令，任命了一些保护儿童的代表，规定必须汇报儿童所面临的危险，并确立了专门的少年司法制度。委员会特别欢迎该国还根据委员会以前的建议</w:t>
      </w:r>
      <w:r>
        <w:rPr>
          <w:rFonts w:hint="eastAsia"/>
        </w:rPr>
        <w:t xml:space="preserve">(CRC/C/15/Add.39, </w:t>
      </w:r>
      <w:r>
        <w:rPr>
          <w:rFonts w:hint="eastAsia"/>
        </w:rPr>
        <w:t>第</w:t>
      </w:r>
      <w:r>
        <w:rPr>
          <w:rFonts w:hint="eastAsia"/>
        </w:rPr>
        <w:t>7</w:t>
      </w:r>
      <w:r>
        <w:rPr>
          <w:rFonts w:hint="eastAsia"/>
        </w:rPr>
        <w:t>段</w:t>
      </w:r>
      <w:r>
        <w:rPr>
          <w:rFonts w:hint="eastAsia"/>
        </w:rPr>
        <w:t>)</w:t>
      </w:r>
      <w:r>
        <w:rPr>
          <w:rFonts w:hint="eastAsia"/>
        </w:rPr>
        <w:t>，分别在《儿童保护法》的第</w:t>
      </w:r>
      <w:r>
        <w:rPr>
          <w:rFonts w:hint="eastAsia"/>
        </w:rPr>
        <w:t>4</w:t>
      </w:r>
      <w:r>
        <w:rPr>
          <w:rFonts w:hint="eastAsia"/>
        </w:rPr>
        <w:t>和第</w:t>
      </w:r>
      <w:r>
        <w:rPr>
          <w:rFonts w:hint="eastAsia"/>
        </w:rPr>
        <w:t>10</w:t>
      </w:r>
      <w:r>
        <w:rPr>
          <w:rFonts w:hint="eastAsia"/>
        </w:rPr>
        <w:t>条中明确载明要维护儿童的最高利益和尊重儿童的意见。此外，委员会注意到，该国成立了儿童议会。</w:t>
      </w:r>
    </w:p>
    <w:p w:rsidR="00000000" w:rsidRDefault="00000000">
      <w:pPr>
        <w:spacing w:line="360" w:lineRule="auto"/>
        <w:rPr>
          <w:rFonts w:hint="eastAsia"/>
        </w:rPr>
      </w:pPr>
      <w:r>
        <w:rPr>
          <w:rFonts w:hint="eastAsia"/>
        </w:rPr>
        <w:tab/>
        <w:t xml:space="preserve">260.  </w:t>
      </w:r>
      <w:r>
        <w:rPr>
          <w:rFonts w:hint="eastAsia"/>
        </w:rPr>
        <w:t>委员会欢迎缔约国按照以前的建议</w:t>
      </w:r>
      <w:r>
        <w:rPr>
          <w:rFonts w:hint="eastAsia"/>
        </w:rPr>
        <w:t>(</w:t>
      </w:r>
      <w:r>
        <w:rPr>
          <w:rFonts w:hint="eastAsia"/>
        </w:rPr>
        <w:t>出处同上，第</w:t>
      </w:r>
      <w:r>
        <w:rPr>
          <w:rFonts w:hint="eastAsia"/>
        </w:rPr>
        <w:t>12</w:t>
      </w:r>
      <w:r>
        <w:rPr>
          <w:rFonts w:hint="eastAsia"/>
        </w:rPr>
        <w:t>段</w:t>
      </w:r>
      <w:r>
        <w:rPr>
          <w:rFonts w:hint="eastAsia"/>
        </w:rPr>
        <w:t>)</w:t>
      </w:r>
      <w:r>
        <w:rPr>
          <w:rFonts w:hint="eastAsia"/>
        </w:rPr>
        <w:t>，努力改善数据收集工作，包括根据</w:t>
      </w:r>
      <w:r>
        <w:rPr>
          <w:rFonts w:hint="eastAsia"/>
        </w:rPr>
        <w:t>2002</w:t>
      </w:r>
      <w:r>
        <w:rPr>
          <w:rFonts w:hint="eastAsia"/>
        </w:rPr>
        <w:t>年</w:t>
      </w:r>
      <w:r>
        <w:rPr>
          <w:rFonts w:hint="eastAsia"/>
        </w:rPr>
        <w:t>3</w:t>
      </w:r>
      <w:r>
        <w:rPr>
          <w:rFonts w:hint="eastAsia"/>
        </w:rPr>
        <w:t>月</w:t>
      </w:r>
      <w:r>
        <w:rPr>
          <w:rFonts w:hint="eastAsia"/>
        </w:rPr>
        <w:t>12</w:t>
      </w:r>
      <w:r>
        <w:rPr>
          <w:rFonts w:hint="eastAsia"/>
        </w:rPr>
        <w:t>日第</w:t>
      </w:r>
      <w:r>
        <w:rPr>
          <w:rFonts w:hint="eastAsia"/>
        </w:rPr>
        <w:t>2002-574</w:t>
      </w:r>
      <w:r>
        <w:rPr>
          <w:rFonts w:hint="eastAsia"/>
        </w:rPr>
        <w:t>号法令，把全国儿童理事会改为一个高级理事会，从而加强其地位，并编写关于儿童情况的年度报告。</w:t>
      </w:r>
    </w:p>
    <w:p w:rsidR="00000000" w:rsidRDefault="00000000">
      <w:pPr>
        <w:spacing w:line="360" w:lineRule="auto"/>
        <w:rPr>
          <w:rFonts w:hint="eastAsia"/>
        </w:rPr>
      </w:pPr>
      <w:r>
        <w:rPr>
          <w:rFonts w:hint="eastAsia"/>
        </w:rPr>
        <w:tab/>
        <w:t xml:space="preserve">261.  </w:t>
      </w:r>
      <w:r>
        <w:rPr>
          <w:rFonts w:hint="eastAsia"/>
        </w:rPr>
        <w:t>参照以前的建议</w:t>
      </w:r>
      <w:r>
        <w:rPr>
          <w:rFonts w:hint="eastAsia"/>
        </w:rPr>
        <w:t>(</w:t>
      </w:r>
      <w:r>
        <w:rPr>
          <w:rFonts w:hint="eastAsia"/>
        </w:rPr>
        <w:t>出处同上，第</w:t>
      </w:r>
      <w:r>
        <w:rPr>
          <w:rFonts w:hint="eastAsia"/>
        </w:rPr>
        <w:t>9</w:t>
      </w:r>
      <w:r>
        <w:rPr>
          <w:rFonts w:hint="eastAsia"/>
        </w:rPr>
        <w:t>段</w:t>
      </w:r>
      <w:r>
        <w:rPr>
          <w:rFonts w:hint="eastAsia"/>
        </w:rPr>
        <w:t>)</w:t>
      </w:r>
      <w:r>
        <w:rPr>
          <w:rFonts w:hint="eastAsia"/>
        </w:rPr>
        <w:t>，委员会进一步赞扬缔约国对《劳工法》所作的修正，把最低就业年龄提高到</w:t>
      </w:r>
      <w:r>
        <w:rPr>
          <w:rFonts w:hint="eastAsia"/>
        </w:rPr>
        <w:t>16</w:t>
      </w:r>
      <w:r>
        <w:rPr>
          <w:rFonts w:hint="eastAsia"/>
        </w:rPr>
        <w:t>岁，即完成义务教育的年纪。委员会注意到该国不仅通过了关于非婚生子女和夫妻共同责任方面的一系列新法律，还通过了确保离婚后抚养费的政策措施和保护丧失家庭环境的儿童的措施，而且采取了各种步骤来改进对《公约》的执行情况，并针对与委员会的上次对话开展后续工作。</w:t>
      </w:r>
    </w:p>
    <w:p w:rsidR="00000000" w:rsidRDefault="00000000">
      <w:pPr>
        <w:spacing w:line="360" w:lineRule="auto"/>
        <w:rPr>
          <w:rFonts w:hint="eastAsia"/>
        </w:rPr>
      </w:pPr>
      <w:r>
        <w:rPr>
          <w:rFonts w:hint="eastAsia"/>
        </w:rPr>
        <w:tab/>
        <w:t xml:space="preserve">262.  </w:t>
      </w:r>
      <w:r>
        <w:rPr>
          <w:rFonts w:hint="eastAsia"/>
        </w:rPr>
        <w:t>参照以前的建议，</w:t>
      </w:r>
      <w:r>
        <w:rPr>
          <w:rFonts w:hint="eastAsia"/>
        </w:rPr>
        <w:t>(</w:t>
      </w:r>
      <w:r>
        <w:rPr>
          <w:rFonts w:hint="eastAsia"/>
        </w:rPr>
        <w:t>出处同上，第</w:t>
      </w:r>
      <w:r>
        <w:rPr>
          <w:rFonts w:hint="eastAsia"/>
        </w:rPr>
        <w:t>10</w:t>
      </w:r>
      <w:r>
        <w:rPr>
          <w:rFonts w:hint="eastAsia"/>
        </w:rPr>
        <w:t>段</w:t>
      </w:r>
      <w:r>
        <w:rPr>
          <w:rFonts w:hint="eastAsia"/>
        </w:rPr>
        <w:t>)</w:t>
      </w:r>
      <w:r>
        <w:rPr>
          <w:rFonts w:hint="eastAsia"/>
        </w:rPr>
        <w:t>，委员会满意地注意到，缔约国于</w:t>
      </w:r>
      <w:r>
        <w:rPr>
          <w:rFonts w:hint="eastAsia"/>
        </w:rPr>
        <w:t>2002</w:t>
      </w:r>
      <w:r>
        <w:rPr>
          <w:rFonts w:hint="eastAsia"/>
        </w:rPr>
        <w:t>年</w:t>
      </w:r>
      <w:r>
        <w:rPr>
          <w:rFonts w:hint="eastAsia"/>
        </w:rPr>
        <w:t>3</w:t>
      </w:r>
      <w:r>
        <w:rPr>
          <w:rFonts w:hint="eastAsia"/>
        </w:rPr>
        <w:t>月</w:t>
      </w:r>
      <w:r>
        <w:rPr>
          <w:rFonts w:hint="eastAsia"/>
        </w:rPr>
        <w:t>1</w:t>
      </w:r>
      <w:r>
        <w:rPr>
          <w:rFonts w:hint="eastAsia"/>
        </w:rPr>
        <w:t>日撤除了对第</w:t>
      </w:r>
      <w:r>
        <w:rPr>
          <w:rFonts w:hint="eastAsia"/>
        </w:rPr>
        <w:t>40</w:t>
      </w:r>
      <w:r>
        <w:rPr>
          <w:rFonts w:hint="eastAsia"/>
        </w:rPr>
        <w:t>条第</w:t>
      </w:r>
      <w:r>
        <w:rPr>
          <w:rFonts w:hint="eastAsia"/>
        </w:rPr>
        <w:t>2</w:t>
      </w:r>
      <w:r>
        <w:rPr>
          <w:rFonts w:hint="eastAsia"/>
        </w:rPr>
        <w:t>款</w:t>
      </w:r>
      <w:r>
        <w:rPr>
          <w:rFonts w:hint="eastAsia"/>
        </w:rPr>
        <w:t>(b)(</w:t>
      </w:r>
      <w:r>
        <w:rPr>
          <w:rFonts w:hint="eastAsia"/>
        </w:rPr>
        <w:t>五</w:t>
      </w:r>
      <w:r>
        <w:rPr>
          <w:rFonts w:hint="eastAsia"/>
        </w:rPr>
        <w:t>)</w:t>
      </w:r>
      <w:r>
        <w:rPr>
          <w:rFonts w:hint="eastAsia"/>
        </w:rPr>
        <w:t>项的保留意见，并发表声明表示“保证将以力所能及的一切办法来执行《公约》的条款”。</w:t>
      </w:r>
    </w:p>
    <w:p w:rsidR="00000000" w:rsidRDefault="00000000">
      <w:pPr>
        <w:spacing w:after="320" w:line="360" w:lineRule="auto"/>
        <w:rPr>
          <w:rFonts w:hint="eastAsia"/>
        </w:rPr>
      </w:pPr>
      <w:r>
        <w:rPr>
          <w:rFonts w:hint="eastAsia"/>
        </w:rPr>
        <w:tab/>
        <w:t xml:space="preserve">263.  </w:t>
      </w:r>
      <w:r>
        <w:rPr>
          <w:rFonts w:hint="eastAsia"/>
        </w:rPr>
        <w:t>委员会满意地注意到，缔约国于</w:t>
      </w:r>
      <w:r>
        <w:rPr>
          <w:rFonts w:hint="eastAsia"/>
        </w:rPr>
        <w:t>1995</w:t>
      </w:r>
      <w:r>
        <w:rPr>
          <w:rFonts w:hint="eastAsia"/>
        </w:rPr>
        <w:t>年批准了劳工组织《准予就业最低年龄公约》</w:t>
      </w:r>
      <w:r>
        <w:rPr>
          <w:rFonts w:hint="eastAsia"/>
        </w:rPr>
        <w:t>(1973</w:t>
      </w:r>
      <w:r>
        <w:rPr>
          <w:rFonts w:hint="eastAsia"/>
        </w:rPr>
        <w:t>年，第</w:t>
      </w:r>
      <w:r>
        <w:rPr>
          <w:rFonts w:hint="eastAsia"/>
        </w:rPr>
        <w:t>138</w:t>
      </w:r>
      <w:r>
        <w:rPr>
          <w:rFonts w:hint="eastAsia"/>
        </w:rPr>
        <w:t>号</w:t>
      </w:r>
      <w:r>
        <w:rPr>
          <w:rFonts w:hint="eastAsia"/>
        </w:rPr>
        <w:t>)</w:t>
      </w:r>
      <w:r>
        <w:rPr>
          <w:rFonts w:hint="eastAsia"/>
        </w:rPr>
        <w:t>，于</w:t>
      </w:r>
      <w:r>
        <w:rPr>
          <w:rFonts w:hint="eastAsia"/>
        </w:rPr>
        <w:t>2000</w:t>
      </w:r>
      <w:r>
        <w:rPr>
          <w:rFonts w:hint="eastAsia"/>
        </w:rPr>
        <w:t>年批准了《最恶劣的童工形式公约》</w:t>
      </w:r>
      <w:r>
        <w:rPr>
          <w:rFonts w:hint="eastAsia"/>
        </w:rPr>
        <w:t>(1999</w:t>
      </w:r>
      <w:r>
        <w:rPr>
          <w:rFonts w:hint="eastAsia"/>
        </w:rPr>
        <w:t>年，第</w:t>
      </w:r>
      <w:r>
        <w:rPr>
          <w:rFonts w:hint="eastAsia"/>
        </w:rPr>
        <w:t>182</w:t>
      </w:r>
      <w:r>
        <w:rPr>
          <w:rFonts w:hint="eastAsia"/>
        </w:rPr>
        <w:t>号</w:t>
      </w:r>
      <w:r>
        <w:rPr>
          <w:rFonts w:hint="eastAsia"/>
        </w:rPr>
        <w:t>)</w:t>
      </w:r>
      <w:r>
        <w:rPr>
          <w:rFonts w:hint="eastAsia"/>
        </w:rPr>
        <w:t>。</w:t>
      </w:r>
    </w:p>
    <w:p w:rsidR="00000000" w:rsidRDefault="00000000">
      <w:pPr>
        <w:pStyle w:val="Heading3"/>
        <w:rPr>
          <w:rFonts w:hint="eastAsia"/>
        </w:rPr>
      </w:pPr>
      <w:r>
        <w:rPr>
          <w:rFonts w:hint="eastAsia"/>
          <w:u w:val="none"/>
        </w:rPr>
        <w:t xml:space="preserve">C.  </w:t>
      </w:r>
      <w:r>
        <w:rPr>
          <w:rFonts w:hint="eastAsia"/>
        </w:rPr>
        <w:t>主要关注问题和委员会的建议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委员会以前的建议</w:t>
      </w:r>
    </w:p>
    <w:p w:rsidR="00000000" w:rsidRDefault="00000000">
      <w:pPr>
        <w:spacing w:line="360" w:lineRule="auto"/>
        <w:rPr>
          <w:rFonts w:hint="eastAsia"/>
        </w:rPr>
      </w:pPr>
      <w:r>
        <w:rPr>
          <w:rFonts w:hint="eastAsia"/>
        </w:rPr>
        <w:tab/>
        <w:t xml:space="preserve">264.  </w:t>
      </w:r>
      <w:r>
        <w:rPr>
          <w:rFonts w:hint="eastAsia"/>
        </w:rPr>
        <w:t>委员会遗憾地注意到，它在审议缔约国初次报告</w:t>
      </w:r>
      <w:r>
        <w:rPr>
          <w:rFonts w:hint="eastAsia"/>
        </w:rPr>
        <w:t>(CRC/C/11/Add.2)</w:t>
      </w:r>
      <w:r>
        <w:rPr>
          <w:rFonts w:hint="eastAsia"/>
        </w:rPr>
        <w:t>时所表示关注的问题和提出的建议</w:t>
      </w:r>
      <w:r>
        <w:rPr>
          <w:rFonts w:hint="eastAsia"/>
        </w:rPr>
        <w:t>(CRC/C/15/Add.39)</w:t>
      </w:r>
      <w:r>
        <w:rPr>
          <w:rFonts w:hint="eastAsia"/>
        </w:rPr>
        <w:t>，尤其是第</w:t>
      </w:r>
      <w:r>
        <w:rPr>
          <w:rFonts w:hint="eastAsia"/>
        </w:rPr>
        <w:t>6</w:t>
      </w:r>
      <w:r>
        <w:rPr>
          <w:rFonts w:hint="eastAsia"/>
        </w:rPr>
        <w:t>、</w:t>
      </w:r>
      <w:r>
        <w:rPr>
          <w:rFonts w:hint="eastAsia"/>
        </w:rPr>
        <w:t>7</w:t>
      </w:r>
      <w:r>
        <w:rPr>
          <w:rFonts w:hint="eastAsia"/>
        </w:rPr>
        <w:t>、</w:t>
      </w:r>
      <w:r>
        <w:rPr>
          <w:rFonts w:hint="eastAsia"/>
        </w:rPr>
        <w:t>8</w:t>
      </w:r>
      <w:r>
        <w:rPr>
          <w:rFonts w:hint="eastAsia"/>
        </w:rPr>
        <w:t>、</w:t>
      </w:r>
      <w:r>
        <w:rPr>
          <w:rFonts w:hint="eastAsia"/>
        </w:rPr>
        <w:t>10</w:t>
      </w:r>
      <w:r>
        <w:rPr>
          <w:rFonts w:hint="eastAsia"/>
        </w:rPr>
        <w:t>、</w:t>
      </w:r>
      <w:r>
        <w:rPr>
          <w:rFonts w:hint="eastAsia"/>
        </w:rPr>
        <w:t>13</w:t>
      </w:r>
      <w:r>
        <w:rPr>
          <w:rFonts w:hint="eastAsia"/>
        </w:rPr>
        <w:t>、</w:t>
      </w:r>
      <w:r>
        <w:rPr>
          <w:rFonts w:hint="eastAsia"/>
        </w:rPr>
        <w:t>14</w:t>
      </w:r>
      <w:r>
        <w:rPr>
          <w:rFonts w:hint="eastAsia"/>
        </w:rPr>
        <w:t>、</w:t>
      </w:r>
      <w:r>
        <w:rPr>
          <w:rFonts w:hint="eastAsia"/>
        </w:rPr>
        <w:t>16</w:t>
      </w:r>
      <w:r>
        <w:rPr>
          <w:rFonts w:hint="eastAsia"/>
        </w:rPr>
        <w:t>和</w:t>
      </w:r>
      <w:r>
        <w:rPr>
          <w:rFonts w:hint="eastAsia"/>
        </w:rPr>
        <w:t>17</w:t>
      </w:r>
      <w:r>
        <w:rPr>
          <w:rFonts w:hint="eastAsia"/>
        </w:rPr>
        <w:t>段中的问题和建议，没有得到充分解决和落实。本报告中再次重申了这些问题和建议。</w:t>
      </w:r>
    </w:p>
    <w:p w:rsidR="00000000" w:rsidRDefault="00000000">
      <w:pPr>
        <w:spacing w:after="24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265.</w:t>
      </w:r>
      <w:r>
        <w:rPr>
          <w:rFonts w:ascii="Time New Roman" w:eastAsia="SimHei" w:hAnsi="Time New Roman" w:hint="eastAsia"/>
        </w:rPr>
        <w:t xml:space="preserve">  </w:t>
      </w:r>
      <w:r>
        <w:rPr>
          <w:rFonts w:ascii="Time New Roman" w:eastAsia="SimHei" w:hAnsi="Time New Roman" w:hint="eastAsia"/>
        </w:rPr>
        <w:t>委员会促请缔约国尽一切努力，执行关于初次报告的结论性意见中已提出但尚未落实的建议，并解决关于第二次定期报告的结论性意见中提出的各种问题。</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spacing w:line="360" w:lineRule="auto"/>
        <w:rPr>
          <w:rFonts w:hint="eastAsia"/>
        </w:rPr>
      </w:pPr>
      <w:r>
        <w:rPr>
          <w:rFonts w:hint="eastAsia"/>
        </w:rPr>
        <w:tab/>
        <w:t xml:space="preserve">266.  </w:t>
      </w:r>
      <w:r>
        <w:rPr>
          <w:rFonts w:hint="eastAsia"/>
        </w:rPr>
        <w:t>如上所述，委员会欢迎缔约国撤除其对第</w:t>
      </w:r>
      <w:r>
        <w:rPr>
          <w:rFonts w:hint="eastAsia"/>
        </w:rPr>
        <w:t>40</w:t>
      </w:r>
      <w:r>
        <w:rPr>
          <w:rFonts w:hint="eastAsia"/>
        </w:rPr>
        <w:t>条第</w:t>
      </w:r>
      <w:r>
        <w:rPr>
          <w:rFonts w:hint="eastAsia"/>
        </w:rPr>
        <w:t>2</w:t>
      </w:r>
      <w:r>
        <w:rPr>
          <w:rFonts w:hint="eastAsia"/>
        </w:rPr>
        <w:t>款</w:t>
      </w:r>
      <w:r>
        <w:rPr>
          <w:rFonts w:hint="eastAsia"/>
        </w:rPr>
        <w:t>(b)(</w:t>
      </w:r>
      <w:r>
        <w:rPr>
          <w:rFonts w:hint="eastAsia"/>
        </w:rPr>
        <w:t>五</w:t>
      </w:r>
      <w:r>
        <w:rPr>
          <w:rFonts w:hint="eastAsia"/>
        </w:rPr>
        <w:t>)</w:t>
      </w:r>
      <w:r>
        <w:rPr>
          <w:rFonts w:hint="eastAsia"/>
        </w:rPr>
        <w:t>项所作的保留意见，以及该国的声明，并注意到代表团在发言时表示，将考虑撤除其余保留意见。尽管如此，委员会仍关注缔约国对《公约》所持保留意见的范围和所作的声明。委员会特别重申，对执行第</w:t>
      </w:r>
      <w:r>
        <w:rPr>
          <w:rFonts w:hint="eastAsia"/>
        </w:rPr>
        <w:t>2</w:t>
      </w:r>
      <w:r>
        <w:rPr>
          <w:rFonts w:hint="eastAsia"/>
        </w:rPr>
        <w:t>条持有保留意见似乎违背了《公约》的目标和意旨。</w:t>
      </w:r>
    </w:p>
    <w:p w:rsidR="00000000" w:rsidRDefault="00000000">
      <w:pPr>
        <w:spacing w:after="24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267.</w:t>
      </w:r>
      <w:r>
        <w:rPr>
          <w:rFonts w:ascii="Time New Roman" w:eastAsia="SimHei" w:hAnsi="Time New Roman" w:hint="eastAsia"/>
        </w:rPr>
        <w:t xml:space="preserve">  </w:t>
      </w:r>
      <w:r>
        <w:rPr>
          <w:rFonts w:ascii="Time New Roman" w:eastAsia="SimHei" w:hAnsi="Time New Roman" w:hint="eastAsia"/>
        </w:rPr>
        <w:t>委员会参照以前的建议及《维也纳宣言和行动纲领》</w:t>
      </w:r>
      <w:r>
        <w:rPr>
          <w:rFonts w:ascii="Time New Roman" w:eastAsia="SimHei" w:hAnsi="Time New Roman" w:hint="eastAsia"/>
        </w:rPr>
        <w:t>(</w:t>
      </w:r>
      <w:r>
        <w:rPr>
          <w:rFonts w:ascii="Time New Roman" w:eastAsia="SimHei" w:hAnsi="Time New Roman" w:hint="eastAsia"/>
          <w:b/>
        </w:rPr>
        <w:t>1993</w:t>
      </w:r>
      <w:r>
        <w:rPr>
          <w:rFonts w:ascii="Time New Roman" w:eastAsia="SimHei" w:hAnsi="Time New Roman" w:hint="eastAsia"/>
        </w:rPr>
        <w:t>)</w:t>
      </w:r>
      <w:r>
        <w:rPr>
          <w:rFonts w:ascii="Time New Roman" w:eastAsia="SimHei" w:hAnsi="Time New Roman" w:hint="eastAsia"/>
        </w:rPr>
        <w:t>，鼓励缔约国考虑重新审议其对《公约》的保留意见和声明，从而最终撤除它们，特别是对第</w:t>
      </w:r>
      <w:r>
        <w:rPr>
          <w:rFonts w:ascii="Time New Roman" w:eastAsia="SimHei" w:hAnsi="Time New Roman" w:hint="eastAsia"/>
          <w:b/>
        </w:rPr>
        <w:t>2</w:t>
      </w:r>
      <w:r>
        <w:rPr>
          <w:rFonts w:ascii="Time New Roman" w:eastAsia="SimHei" w:hAnsi="Time New Roman" w:hint="eastAsia"/>
        </w:rPr>
        <w:t>条的保留意见。</w:t>
      </w:r>
    </w:p>
    <w:p w:rsidR="00000000" w:rsidRDefault="00000000">
      <w:pPr>
        <w:pStyle w:val="Heading4"/>
        <w:rPr>
          <w:rFonts w:hint="eastAsia"/>
        </w:rPr>
      </w:pPr>
      <w:r>
        <w:rPr>
          <w:rFonts w:hint="eastAsia"/>
        </w:rPr>
        <w:t>协调工作</w:t>
      </w:r>
    </w:p>
    <w:p w:rsidR="00000000" w:rsidRDefault="00000000">
      <w:pPr>
        <w:spacing w:line="360" w:lineRule="auto"/>
        <w:rPr>
          <w:rFonts w:hint="eastAsia"/>
        </w:rPr>
      </w:pPr>
      <w:r>
        <w:rPr>
          <w:rFonts w:hint="eastAsia"/>
        </w:rPr>
        <w:tab/>
        <w:t xml:space="preserve">268.  </w:t>
      </w:r>
      <w:r>
        <w:rPr>
          <w:rFonts w:hint="eastAsia"/>
        </w:rPr>
        <w:t>在对协调方面的努力表示满意的同时，委员会也注意到，把高级儿童理事会作为协调机制这种做法的效力尚不清楚。</w:t>
      </w:r>
    </w:p>
    <w:p w:rsidR="00000000" w:rsidRDefault="00000000">
      <w:pPr>
        <w:spacing w:after="24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269.</w:t>
      </w:r>
      <w:r>
        <w:rPr>
          <w:rFonts w:ascii="Time New Roman" w:eastAsia="SimHei" w:hAnsi="Time New Roman" w:hint="eastAsia"/>
        </w:rPr>
        <w:t xml:space="preserve">  </w:t>
      </w:r>
      <w:r>
        <w:rPr>
          <w:rFonts w:ascii="Time New Roman" w:eastAsia="SimHei" w:hAnsi="Time New Roman" w:hint="eastAsia"/>
        </w:rPr>
        <w:t>委员会建议缔约国尽一切努力，确保高级儿童理事会的效力，该理事会的地位刚刚得到加强。委员会重申以前向缔约国提出的建议，即加强中央政府和各省之间协调工作的效率和效力</w:t>
      </w:r>
      <w:r>
        <w:rPr>
          <w:rFonts w:ascii="Time New Roman" w:eastAsia="SimHei" w:hAnsi="Time New Roman" w:hint="eastAsia"/>
        </w:rPr>
        <w:t>(</w:t>
      </w:r>
      <w:r>
        <w:rPr>
          <w:rFonts w:ascii="Time New Roman" w:eastAsia="SimHei" w:hAnsi="Time New Roman" w:hint="eastAsia"/>
        </w:rPr>
        <w:t>出处同上，第</w:t>
      </w:r>
      <w:r>
        <w:rPr>
          <w:rFonts w:ascii="Time New Roman" w:eastAsia="SimHei" w:hAnsi="Time New Roman" w:hint="eastAsia"/>
          <w:b/>
        </w:rPr>
        <w:t>13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数据收集</w:t>
      </w:r>
    </w:p>
    <w:p w:rsidR="00000000" w:rsidRDefault="00000000">
      <w:pPr>
        <w:spacing w:line="360" w:lineRule="auto"/>
        <w:rPr>
          <w:rFonts w:hint="eastAsia"/>
        </w:rPr>
      </w:pPr>
      <w:r>
        <w:rPr>
          <w:rFonts w:hint="eastAsia"/>
        </w:rPr>
        <w:tab/>
        <w:t xml:space="preserve">270.  </w:t>
      </w:r>
      <w:r>
        <w:rPr>
          <w:rFonts w:hint="eastAsia"/>
        </w:rPr>
        <w:t>委员会注意到缔约国为收集关于儿童情况的可靠数据作出了重要努力，尤其是编写了关于儿童情况的年度报告，但是委员会特别遗憾的是，没有按分门别类的办法进行数据收集和监测工作。</w:t>
      </w:r>
    </w:p>
    <w:p w:rsidR="00000000" w:rsidRDefault="00000000">
      <w:pPr>
        <w:spacing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271.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54"/>
        </w:numPr>
        <w:spacing w:line="360" w:lineRule="auto"/>
        <w:rPr>
          <w:rFonts w:ascii="Time New Roman" w:eastAsia="SimHei" w:hAnsi="Time New Roman" w:hint="eastAsia"/>
        </w:rPr>
      </w:pPr>
      <w:r>
        <w:rPr>
          <w:rFonts w:ascii="Time New Roman" w:eastAsia="SimHei" w:hAnsi="Time New Roman" w:hint="eastAsia"/>
        </w:rPr>
        <w:t>结合《公约》的各个方面，对儿童情况年度报告进行影响评估；</w:t>
      </w:r>
    </w:p>
    <w:p w:rsidR="00000000" w:rsidRDefault="00000000">
      <w:pPr>
        <w:numPr>
          <w:ilvl w:val="0"/>
          <w:numId w:val="754"/>
        </w:numPr>
        <w:spacing w:line="360" w:lineRule="auto"/>
        <w:rPr>
          <w:rFonts w:ascii="Time New Roman" w:eastAsia="SimHei" w:hAnsi="Time New Roman" w:hint="eastAsia"/>
        </w:rPr>
      </w:pPr>
      <w:r>
        <w:rPr>
          <w:rFonts w:ascii="Time New Roman" w:eastAsia="SimHei" w:hAnsi="Time New Roman" w:hint="eastAsia"/>
        </w:rPr>
        <w:t>制定一种数据收集和监测的综合办法；</w:t>
      </w:r>
    </w:p>
    <w:p w:rsidR="00000000" w:rsidRDefault="00000000">
      <w:pPr>
        <w:numPr>
          <w:ilvl w:val="0"/>
          <w:numId w:val="754"/>
        </w:numPr>
        <w:spacing w:after="240" w:line="360" w:lineRule="auto"/>
        <w:rPr>
          <w:rFonts w:ascii="Time New Roman" w:eastAsia="SimHei" w:hAnsi="Time New Roman" w:hint="eastAsia"/>
        </w:rPr>
      </w:pPr>
      <w:r>
        <w:rPr>
          <w:rFonts w:ascii="Time New Roman" w:eastAsia="SimHei" w:hAnsi="Time New Roman" w:hint="eastAsia"/>
        </w:rPr>
        <w:t>向儿童基金、人口基金和开发署等机构寻求这方面的技术援助。</w:t>
      </w:r>
    </w:p>
    <w:p w:rsidR="00000000" w:rsidRDefault="00000000">
      <w:pPr>
        <w:pStyle w:val="Heading4"/>
        <w:rPr>
          <w:rFonts w:hint="eastAsia"/>
        </w:rPr>
      </w:pPr>
      <w:r>
        <w:rPr>
          <w:rFonts w:hint="eastAsia"/>
        </w:rPr>
        <w:t>独立监督机构</w:t>
      </w:r>
    </w:p>
    <w:p w:rsidR="00000000" w:rsidRDefault="00000000">
      <w:pPr>
        <w:spacing w:line="360" w:lineRule="auto"/>
        <w:rPr>
          <w:rFonts w:hint="eastAsia"/>
        </w:rPr>
      </w:pPr>
      <w:r>
        <w:rPr>
          <w:rFonts w:hint="eastAsia"/>
        </w:rPr>
        <w:tab/>
        <w:t xml:space="preserve">272.  </w:t>
      </w:r>
      <w:r>
        <w:rPr>
          <w:rFonts w:hint="eastAsia"/>
        </w:rPr>
        <w:t>委员会欣慰地注意到，缔约国于</w:t>
      </w:r>
      <w:r>
        <w:rPr>
          <w:rFonts w:hint="eastAsia"/>
        </w:rPr>
        <w:t>2002</w:t>
      </w:r>
      <w:r>
        <w:rPr>
          <w:rFonts w:hint="eastAsia"/>
        </w:rPr>
        <w:t>年</w:t>
      </w:r>
      <w:r>
        <w:rPr>
          <w:rFonts w:hint="eastAsia"/>
        </w:rPr>
        <w:t>2</w:t>
      </w:r>
      <w:r>
        <w:rPr>
          <w:rFonts w:hint="eastAsia"/>
        </w:rPr>
        <w:t>月成立了“信息、培训、文件和研究观察站”，并任命了一些代表，他们将在保护儿童和接纳投诉方面发挥重要作用。然而，委员会也指出，有必要根据其以前的建议</w:t>
      </w:r>
      <w:r>
        <w:rPr>
          <w:rFonts w:hint="eastAsia"/>
        </w:rPr>
        <w:t>(</w:t>
      </w:r>
      <w:r>
        <w:rPr>
          <w:rFonts w:hint="eastAsia"/>
        </w:rPr>
        <w:t>出处同上，第</w:t>
      </w:r>
      <w:r>
        <w:rPr>
          <w:rFonts w:hint="eastAsia"/>
        </w:rPr>
        <w:t>8</w:t>
      </w:r>
      <w:r>
        <w:rPr>
          <w:rFonts w:hint="eastAsia"/>
        </w:rPr>
        <w:t>段</w:t>
      </w:r>
      <w:r>
        <w:rPr>
          <w:rFonts w:hint="eastAsia"/>
        </w:rPr>
        <w:t>)</w:t>
      </w:r>
      <w:r>
        <w:rPr>
          <w:rFonts w:hint="eastAsia"/>
        </w:rPr>
        <w:t>，设立一个独立的监督机制。</w:t>
      </w:r>
    </w:p>
    <w:p w:rsidR="00000000" w:rsidRDefault="00000000">
      <w:pPr>
        <w:spacing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273.</w:t>
      </w:r>
      <w:r>
        <w:rPr>
          <w:rFonts w:ascii="Time New Roman" w:eastAsia="SimHei" w:hAnsi="Time New Roman" w:hint="eastAsia"/>
        </w:rPr>
        <w:t xml:space="preserve">  </w:t>
      </w:r>
      <w:r>
        <w:rPr>
          <w:rFonts w:ascii="Time New Roman" w:eastAsia="SimHei" w:hAnsi="Time New Roman" w:hint="eastAsia"/>
        </w:rPr>
        <w:t>委员会鼓励缔约国：</w:t>
      </w:r>
    </w:p>
    <w:p w:rsidR="00000000" w:rsidRDefault="00000000">
      <w:pPr>
        <w:numPr>
          <w:ilvl w:val="0"/>
          <w:numId w:val="756"/>
        </w:numPr>
        <w:spacing w:line="360" w:lineRule="auto"/>
        <w:rPr>
          <w:rFonts w:ascii="Time New Roman" w:eastAsia="SimHei" w:hAnsi="Time New Roman" w:hint="eastAsia"/>
        </w:rPr>
      </w:pPr>
      <w:r>
        <w:rPr>
          <w:rFonts w:ascii="Time New Roman" w:eastAsia="SimHei" w:hAnsi="Time New Roman" w:hint="eastAsia"/>
        </w:rPr>
        <w:t>根据关于促进和保护人权的国家机构地位的原则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建立一个独立的全国人权机构，以监督和评估全国各地和地方各级，包括为儿童提供服务的私营部门和非政府组织，执行《公约》的进展情况。这一机构应有权以对儿童问题反应敏感的方式，接受和调查有关侵犯儿童权利行为的个人申诉并有效地处理侵权行为；和</w:t>
      </w:r>
    </w:p>
    <w:p w:rsidR="00000000" w:rsidRDefault="00000000">
      <w:pPr>
        <w:numPr>
          <w:ilvl w:val="0"/>
          <w:numId w:val="756"/>
        </w:numPr>
        <w:spacing w:after="240" w:line="360" w:lineRule="auto"/>
        <w:rPr>
          <w:rFonts w:ascii="Time New Roman" w:eastAsia="SimHei" w:hAnsi="Time New Roman" w:hint="eastAsia"/>
          <w:u w:val="single"/>
        </w:rPr>
      </w:pPr>
      <w:r>
        <w:rPr>
          <w:rFonts w:ascii="Time New Roman" w:eastAsia="SimHei" w:hAnsi="Time New Roman" w:hint="eastAsia"/>
        </w:rPr>
        <w:t>向人权高专办和儿童基金等机构寻求技术援助。</w:t>
      </w:r>
    </w:p>
    <w:p w:rsidR="00000000" w:rsidRDefault="00000000">
      <w:pPr>
        <w:pStyle w:val="Heading4"/>
        <w:rPr>
          <w:rFonts w:hint="eastAsia"/>
        </w:rPr>
      </w:pPr>
      <w:r>
        <w:rPr>
          <w:rFonts w:hint="eastAsia"/>
        </w:rPr>
        <w:t>有关《公约》的培训</w:t>
      </w:r>
      <w:r>
        <w:rPr>
          <w:rFonts w:hint="eastAsia"/>
        </w:rPr>
        <w:t>/</w:t>
      </w:r>
      <w:r>
        <w:rPr>
          <w:rFonts w:hint="eastAsia"/>
        </w:rPr>
        <w:t>宣传</w:t>
      </w:r>
    </w:p>
    <w:p w:rsidR="00000000" w:rsidRDefault="00000000">
      <w:pPr>
        <w:spacing w:line="360" w:lineRule="auto"/>
        <w:rPr>
          <w:rFonts w:hint="eastAsia"/>
        </w:rPr>
      </w:pPr>
      <w:r>
        <w:rPr>
          <w:rFonts w:hint="eastAsia"/>
        </w:rPr>
        <w:tab/>
        <w:t xml:space="preserve">274.  </w:t>
      </w:r>
      <w:r>
        <w:rPr>
          <w:rFonts w:hint="eastAsia"/>
        </w:rPr>
        <w:t>委员会一方面满意地注意到，缔约国为广泛宣传《公约》的原则和条款作出了努力，如通过媒体传播信息和把《公约》部分内容纳入学校课程，另一方面认为有必要持续不断、全面和系统地来进一步加强和执行这些措施。</w:t>
      </w:r>
    </w:p>
    <w:p w:rsidR="00000000" w:rsidRDefault="00000000">
      <w:pPr>
        <w:spacing w:after="32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275.</w:t>
      </w:r>
      <w:r>
        <w:rPr>
          <w:rFonts w:ascii="Time New Roman" w:eastAsia="SimHei" w:hAnsi="Time New Roman" w:hint="eastAsia"/>
        </w:rPr>
        <w:t xml:space="preserve">  </w:t>
      </w:r>
      <w:r>
        <w:rPr>
          <w:rFonts w:ascii="Time New Roman" w:eastAsia="SimHei" w:hAnsi="Time New Roman" w:hint="eastAsia"/>
        </w:rPr>
        <w:t>委员会重申其建议</w:t>
      </w:r>
      <w:r>
        <w:rPr>
          <w:rFonts w:ascii="Time New Roman" w:eastAsia="SimHei" w:hAnsi="Time New Roman" w:hint="eastAsia"/>
        </w:rPr>
        <w:t>(</w:t>
      </w:r>
      <w:r>
        <w:rPr>
          <w:rFonts w:ascii="Time New Roman" w:eastAsia="SimHei" w:hAnsi="Time New Roman" w:hint="eastAsia"/>
        </w:rPr>
        <w:t>出处同上，第</w:t>
      </w:r>
      <w:r>
        <w:rPr>
          <w:rFonts w:ascii="Time New Roman" w:eastAsia="SimHei" w:hAnsi="Time New Roman" w:hint="eastAsia"/>
          <w:b/>
        </w:rPr>
        <w:t>11</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缔约国应继续努力提高公众对《公约》的全面认识并掌握其基本原则；继续对从事儿童事务和与儿童有关工作的专业人员群体，特别是议会议员、法官、律师、执法人员、公务员、市政人员、养育院和儿童拘留所工作人员、教师、保健人员，还有心理学家和社会工作者、宗教领袖以及儿童及其父母展开培训。在这方面，可以向人权高专办和儿童基金等机构寻求技术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spacing w:line="360" w:lineRule="auto"/>
        <w:rPr>
          <w:rFonts w:hint="eastAsia"/>
        </w:rPr>
      </w:pPr>
      <w:r>
        <w:rPr>
          <w:rFonts w:hint="eastAsia"/>
        </w:rPr>
        <w:tab/>
        <w:t xml:space="preserve">276.  </w:t>
      </w:r>
      <w:r>
        <w:rPr>
          <w:rFonts w:hint="eastAsia"/>
        </w:rPr>
        <w:t>委员会注意到，缔约国采取了积极措施来满足《公约》中的各种年龄要求，而且根据委员会以前的建议，将最低就业年龄提高到</w:t>
      </w:r>
      <w:r>
        <w:rPr>
          <w:rFonts w:hint="eastAsia"/>
        </w:rPr>
        <w:t>16</w:t>
      </w:r>
      <w:r>
        <w:rPr>
          <w:rFonts w:hint="eastAsia"/>
        </w:rPr>
        <w:t>岁，从而满足义务教育的年限。尽管如此，委员会仍然关注男女最低婚龄之间所存在的差距，特别是女子的婚龄，尽管已经令人欣慰地由</w:t>
      </w:r>
      <w:r>
        <w:rPr>
          <w:rFonts w:hint="eastAsia"/>
        </w:rPr>
        <w:t>15</w:t>
      </w:r>
      <w:r>
        <w:rPr>
          <w:rFonts w:hint="eastAsia"/>
        </w:rPr>
        <w:t>岁提高到了</w:t>
      </w:r>
      <w:r>
        <w:rPr>
          <w:rFonts w:hint="eastAsia"/>
        </w:rPr>
        <w:t>17</w:t>
      </w:r>
      <w:r>
        <w:rPr>
          <w:rFonts w:hint="eastAsia"/>
        </w:rPr>
        <w:t>岁，但仍值得关注。</w:t>
      </w:r>
    </w:p>
    <w:p w:rsidR="00000000" w:rsidRDefault="00000000">
      <w:pPr>
        <w:spacing w:after="32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277.</w:t>
      </w:r>
      <w:r>
        <w:rPr>
          <w:rFonts w:ascii="Time New Roman" w:eastAsia="SimHei" w:hAnsi="Time New Roman" w:hint="eastAsia"/>
        </w:rPr>
        <w:t xml:space="preserve">  </w:t>
      </w:r>
      <w:r>
        <w:rPr>
          <w:rFonts w:ascii="Time New Roman" w:eastAsia="SimHei" w:hAnsi="Time New Roman" w:hint="eastAsia"/>
        </w:rPr>
        <w:t>委员会建议缔约国再度提高女子的最低婚龄，以弥合男女最低婚龄之间的差距。</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不歧视原则</w:t>
      </w:r>
    </w:p>
    <w:p w:rsidR="00000000" w:rsidRDefault="00000000">
      <w:pPr>
        <w:spacing w:line="360" w:lineRule="auto"/>
        <w:rPr>
          <w:rFonts w:hint="eastAsia"/>
        </w:rPr>
      </w:pPr>
      <w:r>
        <w:rPr>
          <w:rFonts w:hint="eastAsia"/>
        </w:rPr>
        <w:tab/>
        <w:t xml:space="preserve">278.  </w:t>
      </w:r>
      <w:r>
        <w:rPr>
          <w:rFonts w:hint="eastAsia"/>
        </w:rPr>
        <w:t>委员会欣慰地获悉，缔约国根据其以前的建议采取了措施，解决对非婚生子女的歧视问题。但是委员会仍然关注这方面法律的实际执行情况。而且委员会注意到，《儿童保护法》中没有突出不歧视原则</w:t>
      </w:r>
      <w:r>
        <w:rPr>
          <w:rFonts w:hint="eastAsia"/>
        </w:rPr>
        <w:t>(</w:t>
      </w:r>
      <w:r>
        <w:rPr>
          <w:rFonts w:hint="eastAsia"/>
        </w:rPr>
        <w:t>第</w:t>
      </w:r>
      <w:r>
        <w:rPr>
          <w:rFonts w:hint="eastAsia"/>
        </w:rPr>
        <w:t>2</w:t>
      </w:r>
      <w:r>
        <w:rPr>
          <w:rFonts w:hint="eastAsia"/>
        </w:rPr>
        <w:t>条</w:t>
      </w:r>
      <w:r>
        <w:rPr>
          <w:rFonts w:hint="eastAsia"/>
        </w:rPr>
        <w:t>)</w:t>
      </w:r>
      <w:r>
        <w:rPr>
          <w:rFonts w:hint="eastAsia"/>
        </w:rPr>
        <w:t>。令委员会深感不安的是，对某些群体而言，不歧视原则实际上没有得到充分落实。</w:t>
      </w:r>
    </w:p>
    <w:p w:rsidR="00000000" w:rsidRDefault="00000000">
      <w:pPr>
        <w:spacing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279.</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条，委员会建议缔约国：</w:t>
      </w:r>
    </w:p>
    <w:p w:rsidR="00000000" w:rsidRDefault="00000000">
      <w:pPr>
        <w:numPr>
          <w:ilvl w:val="0"/>
          <w:numId w:val="758"/>
        </w:numPr>
        <w:spacing w:line="360" w:lineRule="auto"/>
        <w:rPr>
          <w:rFonts w:ascii="Time New Roman" w:eastAsia="SimHei" w:hAnsi="Time New Roman" w:hint="eastAsia"/>
        </w:rPr>
      </w:pPr>
      <w:r>
        <w:rPr>
          <w:rFonts w:ascii="Time New Roman" w:eastAsia="SimHei" w:hAnsi="Time New Roman" w:hint="eastAsia"/>
        </w:rPr>
        <w:t>各级共同努力，通过政策审核与重新导向，包括为针对最易受伤害群体的方案增加预算拨款来消除歧视，尤其是基于以下各种原因的歧视：儿童或其父母、法定监护人或家庭成员的政治和人权活动，以及他们所表明的意见和信仰；残疾；民族、族裔或社会出身；</w:t>
      </w:r>
    </w:p>
    <w:p w:rsidR="00000000" w:rsidRDefault="00000000">
      <w:pPr>
        <w:numPr>
          <w:ilvl w:val="0"/>
          <w:numId w:val="758"/>
        </w:numPr>
        <w:spacing w:line="360" w:lineRule="auto"/>
        <w:rPr>
          <w:rFonts w:ascii="Time New Roman" w:eastAsia="SimHei" w:hAnsi="Time New Roman" w:hint="eastAsia"/>
        </w:rPr>
      </w:pPr>
      <w:r>
        <w:rPr>
          <w:rFonts w:ascii="Time New Roman" w:eastAsia="SimHei" w:hAnsi="Time New Roman" w:hint="eastAsia"/>
        </w:rPr>
        <w:t>加强努力弥合各地区，以及城市与农村社区之间在享受权利方面的差距。</w:t>
      </w:r>
    </w:p>
    <w:p w:rsidR="00000000" w:rsidRDefault="00000000">
      <w:pPr>
        <w:numPr>
          <w:ilvl w:val="0"/>
          <w:numId w:val="758"/>
        </w:numPr>
        <w:spacing w:line="360" w:lineRule="auto"/>
        <w:rPr>
          <w:rFonts w:ascii="Time New Roman" w:eastAsia="SimHei" w:hAnsi="Time New Roman" w:hint="eastAsia"/>
        </w:rPr>
      </w:pPr>
      <w:r>
        <w:rPr>
          <w:rFonts w:ascii="Time New Roman" w:eastAsia="SimHei" w:hAnsi="Time New Roman" w:hint="eastAsia"/>
        </w:rPr>
        <w:t>根据以前的建议</w:t>
      </w:r>
      <w:r>
        <w:rPr>
          <w:rFonts w:ascii="Time New Roman" w:eastAsia="SimHei" w:hAnsi="Time New Roman" w:hint="eastAsia"/>
        </w:rPr>
        <w:t>(</w:t>
      </w:r>
      <w:r>
        <w:rPr>
          <w:rFonts w:ascii="Time New Roman" w:eastAsia="SimHei" w:hAnsi="Time New Roman" w:hint="eastAsia"/>
        </w:rPr>
        <w:t>出处同上，第</w:t>
      </w:r>
      <w:r>
        <w:rPr>
          <w:rFonts w:ascii="Time New Roman" w:eastAsia="SimHei" w:hAnsi="Time New Roman" w:hint="eastAsia"/>
          <w:b/>
        </w:rPr>
        <w:t>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，确保执法工作切实有效，进行研究并开展全面的宣传活动，从而防止和打击一切形式的歧视现象。</w:t>
      </w:r>
    </w:p>
    <w:p w:rsidR="00000000" w:rsidRDefault="00000000">
      <w:pPr>
        <w:spacing w:after="24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280.</w:t>
      </w:r>
      <w:r>
        <w:rPr>
          <w:rFonts w:ascii="Time New Roman" w:eastAsia="SimHei" w:hAnsi="Time New Roman" w:hint="eastAsia"/>
        </w:rPr>
        <w:t xml:space="preserve">  </w:t>
      </w:r>
      <w:r>
        <w:rPr>
          <w:rFonts w:ascii="Time New Roman" w:eastAsia="SimHei" w:hAnsi="Time New Roman" w:hint="eastAsia"/>
        </w:rPr>
        <w:t>委员会要求缔约国在下次报告中提供具体情况，说明它为贯彻</w:t>
      </w:r>
      <w:r>
        <w:rPr>
          <w:rFonts w:ascii="Time New Roman" w:eastAsia="SimHei" w:hAnsi="Time New Roman" w:hint="eastAsia"/>
          <w:b/>
        </w:rPr>
        <w:t>2001</w:t>
      </w:r>
      <w:r>
        <w:rPr>
          <w:rFonts w:ascii="Time New Roman" w:eastAsia="SimHei" w:hAnsi="Time New Roman" w:hint="eastAsia"/>
        </w:rPr>
        <w:t>年反对种族主义、种族歧视、仇外心理和有关不容忍行为世界会议上通过的《宣言和行动纲领》，以及考虑到有关《公约》第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教育目标</w:t>
      </w:r>
      <w:r>
        <w:rPr>
          <w:rFonts w:ascii="Time New Roman" w:eastAsia="SimHei" w:hAnsi="Time New Roman" w:hint="eastAsia"/>
        </w:rPr>
        <w:t>)</w:t>
      </w:r>
      <w:r>
        <w:rPr>
          <w:rFonts w:ascii="Time New Roman" w:eastAsia="SimHei" w:hAnsi="Time New Roman" w:hint="eastAsia"/>
        </w:rPr>
        <w:t>而就《儿童权利公约》采取的措施和制定的方案。</w:t>
      </w:r>
    </w:p>
    <w:p w:rsidR="00000000" w:rsidRDefault="00000000">
      <w:pPr>
        <w:pStyle w:val="Heading4"/>
        <w:rPr>
          <w:rFonts w:hint="eastAsia"/>
        </w:rPr>
      </w:pPr>
      <w:r>
        <w:rPr>
          <w:rFonts w:hint="eastAsia"/>
        </w:rPr>
        <w:t>尊重儿童的意见</w:t>
      </w:r>
    </w:p>
    <w:p w:rsidR="00000000" w:rsidRDefault="00000000">
      <w:pPr>
        <w:spacing w:line="360" w:lineRule="auto"/>
        <w:rPr>
          <w:rFonts w:hint="eastAsia"/>
        </w:rPr>
      </w:pPr>
      <w:r>
        <w:rPr>
          <w:rFonts w:hint="eastAsia"/>
        </w:rPr>
        <w:tab/>
        <w:t xml:space="preserve">281.  </w:t>
      </w:r>
      <w:r>
        <w:rPr>
          <w:rFonts w:hint="eastAsia"/>
        </w:rPr>
        <w:t>委员会注意到缔约国努力实行尊重儿童意见的原则，并特别将此原则纳入了《儿童保护法》。但是委员会仍然担忧，由于学校、法院、行政机构，特别是家庭对儿童持有的传统社会态度，对儿童意见的尊重始终很有限。委员会还对第</w:t>
      </w:r>
      <w:r>
        <w:rPr>
          <w:rFonts w:hint="eastAsia"/>
        </w:rPr>
        <w:t>13</w:t>
      </w:r>
      <w:r>
        <w:rPr>
          <w:rFonts w:hint="eastAsia"/>
        </w:rPr>
        <w:t>和</w:t>
      </w:r>
      <w:r>
        <w:rPr>
          <w:rFonts w:hint="eastAsia"/>
        </w:rPr>
        <w:t>15</w:t>
      </w:r>
      <w:r>
        <w:rPr>
          <w:rFonts w:hint="eastAsia"/>
        </w:rPr>
        <w:t>条</w:t>
      </w:r>
      <w:r>
        <w:rPr>
          <w:rFonts w:hint="eastAsia"/>
        </w:rPr>
        <w:t>(</w:t>
      </w:r>
      <w:r>
        <w:rPr>
          <w:rFonts w:hint="eastAsia"/>
        </w:rPr>
        <w:t>言论自由，和平集会和结社自由</w:t>
      </w:r>
      <w:r>
        <w:rPr>
          <w:rFonts w:hint="eastAsia"/>
        </w:rPr>
        <w:t>)</w:t>
      </w:r>
      <w:r>
        <w:rPr>
          <w:rFonts w:hint="eastAsia"/>
        </w:rPr>
        <w:t>的执行工作表示关注。</w:t>
      </w:r>
    </w:p>
    <w:p w:rsidR="00000000" w:rsidRDefault="00000000">
      <w:pPr>
        <w:spacing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282.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60"/>
        </w:numPr>
        <w:spacing w:line="360" w:lineRule="auto"/>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12</w:t>
      </w:r>
      <w:r>
        <w:rPr>
          <w:rFonts w:ascii="Time New Roman" w:eastAsia="SimHei" w:hAnsi="Time New Roman" w:hint="eastAsia"/>
        </w:rPr>
        <w:t>条，在家庭、学校、法院和行政机构内促进对儿童意见的尊重，鼓励他们参与与其有关的所有事务；</w:t>
      </w:r>
    </w:p>
    <w:p w:rsidR="00000000" w:rsidRDefault="00000000">
      <w:pPr>
        <w:numPr>
          <w:ilvl w:val="0"/>
          <w:numId w:val="760"/>
        </w:numPr>
        <w:spacing w:line="360" w:lineRule="auto"/>
        <w:rPr>
          <w:rFonts w:ascii="Time New Roman" w:eastAsia="SimHei" w:hAnsi="Time New Roman" w:hint="eastAsia"/>
        </w:rPr>
      </w:pPr>
      <w:r>
        <w:rPr>
          <w:rFonts w:ascii="Time New Roman" w:eastAsia="SimHei" w:hAnsi="Time New Roman" w:hint="eastAsia"/>
        </w:rPr>
        <w:t>制定社区中对教师、社会工作者、地方官员和宗教领袖进行技能培训的方案，使他们能够协助儿童在知情后表达自己的意见和想法，并对此予以考虑；和</w:t>
      </w:r>
    </w:p>
    <w:p w:rsidR="00000000" w:rsidRDefault="00000000">
      <w:pPr>
        <w:numPr>
          <w:ilvl w:val="0"/>
          <w:numId w:val="760"/>
        </w:numPr>
        <w:spacing w:after="320" w:line="360" w:lineRule="auto"/>
        <w:rPr>
          <w:rFonts w:ascii="Time New Roman" w:eastAsia="SimHei" w:hAnsi="Time New Roman" w:hint="eastAsia"/>
        </w:rPr>
      </w:pPr>
      <w:r>
        <w:rPr>
          <w:rFonts w:ascii="Time New Roman" w:eastAsia="SimHei" w:hAnsi="Time New Roman" w:hint="eastAsia"/>
        </w:rPr>
        <w:t>寻求儿童基金等机构的援助。</w:t>
      </w:r>
    </w:p>
    <w:p w:rsidR="00000000" w:rsidRDefault="00000000">
      <w:pPr>
        <w:pStyle w:val="Heading3"/>
        <w:rPr>
          <w:rFonts w:hint="eastAsia"/>
        </w:rPr>
      </w:pPr>
      <w:r>
        <w:rPr>
          <w:rFonts w:hint="eastAsia"/>
          <w:u w:val="none"/>
        </w:rPr>
        <w:t xml:space="preserve">4.  </w:t>
      </w:r>
      <w:r>
        <w:rPr>
          <w:rFonts w:hint="eastAsia"/>
        </w:rPr>
        <w:t>公民权和自由</w:t>
      </w:r>
    </w:p>
    <w:p w:rsidR="00000000" w:rsidRDefault="00000000">
      <w:pPr>
        <w:pStyle w:val="Heading4"/>
        <w:rPr>
          <w:rFonts w:hint="eastAsia"/>
        </w:rPr>
      </w:pPr>
      <w:r>
        <w:rPr>
          <w:rFonts w:hint="eastAsia"/>
        </w:rPr>
        <w:t>言论自由和和平集会自由权</w:t>
      </w:r>
    </w:p>
    <w:p w:rsidR="00000000" w:rsidRDefault="00000000">
      <w:pPr>
        <w:rPr>
          <w:rFonts w:hint="eastAsia"/>
        </w:rPr>
      </w:pPr>
      <w:r>
        <w:rPr>
          <w:rFonts w:hint="eastAsia"/>
        </w:rPr>
        <w:tab/>
        <w:t xml:space="preserve">283.  </w:t>
      </w:r>
      <w:r>
        <w:rPr>
          <w:rFonts w:hint="eastAsia"/>
        </w:rPr>
        <w:t>委员会担心儿童的言论自由，包括获得信息的权利，以及和平集会和结社自由权实际上没有得到充分保证。</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284.</w:t>
      </w:r>
      <w:r>
        <w:rPr>
          <w:rFonts w:ascii="Time New Roman" w:eastAsia="SimHei" w:hAnsi="Time New Roman" w:hint="eastAsia"/>
        </w:rPr>
        <w:t xml:space="preserve">  </w:t>
      </w:r>
      <w:r>
        <w:rPr>
          <w:rFonts w:ascii="Time New Roman" w:eastAsia="SimHei" w:hAnsi="Time New Roman" w:hint="eastAsia"/>
        </w:rPr>
        <w:t>委员会建议缔约国根据《公约》第</w:t>
      </w:r>
      <w:r>
        <w:rPr>
          <w:rFonts w:ascii="Time New Roman" w:eastAsia="SimHei" w:hAnsi="Time New Roman" w:hint="eastAsia"/>
          <w:b/>
        </w:rPr>
        <w:t>13</w:t>
      </w:r>
      <w:r>
        <w:rPr>
          <w:rFonts w:ascii="Time New Roman" w:eastAsia="SimHei" w:hAnsi="Time New Roman" w:hint="eastAsia"/>
        </w:rPr>
        <w:t>和</w:t>
      </w:r>
      <w:r>
        <w:rPr>
          <w:rFonts w:ascii="Time New Roman" w:eastAsia="SimHei" w:hAnsi="Time New Roman" w:hint="eastAsia"/>
          <w:b/>
        </w:rPr>
        <w:t>15</w:t>
      </w:r>
      <w:r>
        <w:rPr>
          <w:rFonts w:ascii="Time New Roman" w:eastAsia="SimHei" w:hAnsi="Time New Roman" w:hint="eastAsia"/>
        </w:rPr>
        <w:t>条，采取一切必要措施，确保充分、切实地落实言论自由权与和平集会和结社自由权。</w:t>
      </w:r>
    </w:p>
    <w:p w:rsidR="00000000" w:rsidRDefault="00000000">
      <w:pPr>
        <w:pStyle w:val="Heading4"/>
        <w:rPr>
          <w:rFonts w:hint="eastAsia"/>
        </w:rPr>
      </w:pPr>
      <w:r>
        <w:rPr>
          <w:rFonts w:hint="eastAsia"/>
        </w:rPr>
        <w:t>思想、良心和宗教自由权</w:t>
      </w:r>
    </w:p>
    <w:p w:rsidR="00000000" w:rsidRDefault="00000000">
      <w:pPr>
        <w:rPr>
          <w:rFonts w:hint="eastAsia"/>
        </w:rPr>
      </w:pPr>
      <w:r>
        <w:rPr>
          <w:rFonts w:hint="eastAsia"/>
        </w:rPr>
        <w:tab/>
        <w:t xml:space="preserve">285.  </w:t>
      </w:r>
      <w:r>
        <w:rPr>
          <w:rFonts w:hint="eastAsia"/>
        </w:rPr>
        <w:t>委员会担忧地获悉，对宗教自由权的行使有时可能得不到充分保证，例如学校禁止女生戴头巾的条例。</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286.</w:t>
      </w:r>
      <w:r>
        <w:rPr>
          <w:rFonts w:ascii="Time New Roman" w:eastAsia="SimHei" w:hAnsi="Time New Roman" w:hint="eastAsia"/>
        </w:rPr>
        <w:t xml:space="preserve">  </w:t>
      </w:r>
      <w:r>
        <w:rPr>
          <w:rFonts w:ascii="Time New Roman" w:eastAsia="SimHei" w:hAnsi="Time New Roman" w:hint="eastAsia"/>
        </w:rPr>
        <w:t>委员会建议缔约国采取一切必要措施，确保充分落实思想、良心和宗教自由权。</w:t>
      </w:r>
    </w:p>
    <w:p w:rsidR="00000000" w:rsidRDefault="00000000">
      <w:pPr>
        <w:pStyle w:val="Heading4"/>
        <w:rPr>
          <w:rFonts w:hint="eastAsia"/>
        </w:rPr>
      </w:pPr>
      <w:r>
        <w:rPr>
          <w:rFonts w:hint="eastAsia"/>
        </w:rPr>
        <w:t>不受酷刑或其他残忍、不人道或有辱人格的待遇或处罚的权利</w:t>
      </w:r>
    </w:p>
    <w:p w:rsidR="00000000" w:rsidRDefault="00000000">
      <w:pPr>
        <w:rPr>
          <w:rFonts w:hint="eastAsia"/>
        </w:rPr>
      </w:pPr>
      <w:r>
        <w:rPr>
          <w:rFonts w:hint="eastAsia"/>
        </w:rPr>
        <w:tab/>
        <w:t xml:space="preserve">287.  </w:t>
      </w:r>
      <w:r>
        <w:rPr>
          <w:rFonts w:hint="eastAsia"/>
        </w:rPr>
        <w:t>虽然代表团声明，缔约国中已经彻底消除了酷刑或其他残忍、不人道或有辱人格的待遇或处罚现象，但是一些报告中的指控，仍然令委员会非常担忧，这些指控涉及到儿童不受酷刑或其他残忍、不人道或有辱人格的待遇或处罚的权利遭到侵犯的事件，而且人权维护者和政治反对派的子女尤其是这类侵犯行为的受害者。</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288.</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rPr>
        <w:t>款，委员会强烈建议缔约国：</w:t>
      </w:r>
    </w:p>
    <w:p w:rsidR="00000000" w:rsidRDefault="00000000">
      <w:pPr>
        <w:numPr>
          <w:ilvl w:val="0"/>
          <w:numId w:val="762"/>
        </w:numPr>
        <w:spacing w:line="360" w:lineRule="auto"/>
        <w:rPr>
          <w:rFonts w:ascii="Time New Roman" w:eastAsia="SimHei" w:hAnsi="Time New Roman" w:hint="eastAsia"/>
        </w:rPr>
      </w:pPr>
      <w:r>
        <w:rPr>
          <w:rFonts w:ascii="Time New Roman" w:eastAsia="SimHei" w:hAnsi="Time New Roman" w:hint="eastAsia"/>
        </w:rPr>
        <w:t>执行或酌情审查现行立法，并有效调查据报虐待儿童的案件；</w:t>
      </w:r>
    </w:p>
    <w:p w:rsidR="00000000" w:rsidRDefault="00000000">
      <w:pPr>
        <w:numPr>
          <w:ilvl w:val="0"/>
          <w:numId w:val="762"/>
        </w:numPr>
        <w:spacing w:line="360" w:lineRule="auto"/>
        <w:rPr>
          <w:rFonts w:ascii="Time New Roman" w:eastAsia="SimHei" w:hAnsi="Time New Roman" w:hint="eastAsia"/>
        </w:rPr>
      </w:pPr>
      <w:r>
        <w:rPr>
          <w:rFonts w:ascii="Time New Roman" w:eastAsia="SimHei" w:hAnsi="Time New Roman" w:hint="eastAsia"/>
        </w:rPr>
        <w:t>确保对犯罪嫌疑人进行调查时，将其调离现役岗位或停职，如果被判有罪，则撤消其职务，对其进行惩治，并公布法院的诉讼和判刑结果；</w:t>
      </w:r>
    </w:p>
    <w:p w:rsidR="00000000" w:rsidRDefault="00000000">
      <w:pPr>
        <w:numPr>
          <w:ilvl w:val="0"/>
          <w:numId w:val="762"/>
        </w:numPr>
        <w:spacing w:line="360" w:lineRule="auto"/>
        <w:rPr>
          <w:rFonts w:ascii="Time New Roman" w:eastAsia="SimHei" w:hAnsi="Time New Roman" w:hint="eastAsia"/>
        </w:rPr>
      </w:pPr>
      <w:r>
        <w:rPr>
          <w:rFonts w:ascii="Time New Roman" w:eastAsia="SimHei" w:hAnsi="Time New Roman" w:hint="eastAsia"/>
        </w:rPr>
        <w:t>对执法人员进行儿童权利问题的培训；</w:t>
      </w:r>
    </w:p>
    <w:p w:rsidR="00000000" w:rsidRDefault="00000000">
      <w:pPr>
        <w:numPr>
          <w:ilvl w:val="0"/>
          <w:numId w:val="762"/>
        </w:numPr>
        <w:spacing w:after="320" w:line="360" w:lineRule="auto"/>
        <w:rPr>
          <w:rFonts w:ascii="Time New Roman" w:eastAsia="SimHei" w:hAnsi="Time New Roman" w:hint="eastAsia"/>
        </w:rPr>
      </w:pPr>
      <w:r>
        <w:rPr>
          <w:rFonts w:ascii="Time New Roman" w:eastAsia="SimHei" w:hAnsi="Time New Roman" w:hint="eastAsia"/>
        </w:rPr>
        <w:t>根据第</w:t>
      </w:r>
      <w:r>
        <w:rPr>
          <w:rFonts w:ascii="Time New Roman" w:eastAsia="SimHei" w:hAnsi="Time New Roman" w:hint="eastAsia"/>
          <w:b/>
        </w:rPr>
        <w:t>39</w:t>
      </w:r>
      <w:r>
        <w:rPr>
          <w:rFonts w:ascii="Time New Roman" w:eastAsia="SimHei" w:hAnsi="Time New Roman" w:hint="eastAsia"/>
        </w:rPr>
        <w:t>条，采取一切适当措施，确保遭受酷刑和</w:t>
      </w:r>
      <w:r>
        <w:rPr>
          <w:rFonts w:ascii="Time New Roman" w:eastAsia="SimHei" w:hAnsi="Time New Roman" w:hint="eastAsia"/>
        </w:rPr>
        <w:t>/</w:t>
      </w:r>
      <w:r>
        <w:rPr>
          <w:rFonts w:ascii="Time New Roman" w:eastAsia="SimHei" w:hAnsi="Time New Roman" w:hint="eastAsia"/>
        </w:rPr>
        <w:t>或虐待的儿童身心康复并融入社会。</w:t>
      </w:r>
    </w:p>
    <w:p w:rsidR="00000000" w:rsidRDefault="00000000">
      <w:pPr>
        <w:pStyle w:val="Heading3"/>
        <w:rPr>
          <w:rFonts w:hint="eastAsia"/>
        </w:rPr>
      </w:pPr>
      <w:r>
        <w:rPr>
          <w:rFonts w:hint="eastAsia"/>
          <w:u w:val="none"/>
        </w:rPr>
        <w:t xml:space="preserve">5.  </w:t>
      </w:r>
      <w:r>
        <w:rPr>
          <w:rFonts w:hint="eastAsia"/>
        </w:rPr>
        <w:t>家庭环境和其他方式的照看</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忽略</w:t>
      </w:r>
      <w:r>
        <w:rPr>
          <w:rFonts w:hint="eastAsia"/>
        </w:rPr>
        <w:t>/</w:t>
      </w:r>
      <w:r>
        <w:rPr>
          <w:rFonts w:hint="eastAsia"/>
        </w:rPr>
        <w:t>虐待</w:t>
      </w:r>
    </w:p>
    <w:p w:rsidR="00000000" w:rsidRDefault="00000000">
      <w:pPr>
        <w:rPr>
          <w:rFonts w:hint="eastAsia"/>
        </w:rPr>
      </w:pPr>
      <w:r>
        <w:rPr>
          <w:rFonts w:hint="eastAsia"/>
        </w:rPr>
        <w:tab/>
        <w:t xml:space="preserve">289.  </w:t>
      </w:r>
      <w:r>
        <w:rPr>
          <w:rFonts w:hint="eastAsia"/>
        </w:rPr>
        <w:t>委员会注意到，《儿童保护法》中载有关于虐待的条款</w:t>
      </w:r>
      <w:r>
        <w:rPr>
          <w:rFonts w:hint="eastAsia"/>
        </w:rPr>
        <w:t>(</w:t>
      </w:r>
      <w:r>
        <w:rPr>
          <w:rFonts w:hint="eastAsia"/>
        </w:rPr>
        <w:t>第</w:t>
      </w:r>
      <w:r>
        <w:rPr>
          <w:rFonts w:hint="eastAsia"/>
        </w:rPr>
        <w:t>24</w:t>
      </w:r>
      <w:r>
        <w:rPr>
          <w:rFonts w:hint="eastAsia"/>
        </w:rPr>
        <w:t>条</w:t>
      </w:r>
      <w:r>
        <w:rPr>
          <w:rFonts w:hint="eastAsia"/>
        </w:rPr>
        <w:t>)</w:t>
      </w:r>
      <w:r>
        <w:rPr>
          <w:rFonts w:hint="eastAsia"/>
        </w:rPr>
        <w:t>，《刑法》中也有相关的条款</w:t>
      </w:r>
      <w:r>
        <w:rPr>
          <w:rFonts w:hint="eastAsia"/>
        </w:rPr>
        <w:t>(</w:t>
      </w:r>
      <w:r>
        <w:rPr>
          <w:rFonts w:hint="eastAsia"/>
        </w:rPr>
        <w:t>第</w:t>
      </w:r>
      <w:r>
        <w:rPr>
          <w:rFonts w:hint="eastAsia"/>
        </w:rPr>
        <w:t>224</w:t>
      </w:r>
      <w:r>
        <w:rPr>
          <w:rFonts w:hint="eastAsia"/>
        </w:rPr>
        <w:t>条</w:t>
      </w:r>
      <w:r>
        <w:rPr>
          <w:rFonts w:hint="eastAsia"/>
        </w:rPr>
        <w:t>)</w:t>
      </w:r>
      <w:r>
        <w:rPr>
          <w:rFonts w:hint="eastAsia"/>
        </w:rPr>
        <w:t>，而且</w:t>
      </w:r>
      <w:r>
        <w:rPr>
          <w:rFonts w:hint="eastAsia"/>
        </w:rPr>
        <w:t>1997</w:t>
      </w:r>
      <w:r>
        <w:rPr>
          <w:rFonts w:hint="eastAsia"/>
        </w:rPr>
        <w:t>年</w:t>
      </w:r>
      <w:r>
        <w:rPr>
          <w:rFonts w:hint="eastAsia"/>
        </w:rPr>
        <w:t>12</w:t>
      </w:r>
      <w:r>
        <w:rPr>
          <w:rFonts w:hint="eastAsia"/>
        </w:rPr>
        <w:t>月颁布的部长通告中禁止一切形式的体罚和有损儿童尊严的做法。尽管如此，令委员会担忧是，代表团指出，体罚只有在损害到儿童健康时才成为一种罪行。它还关切地注意到，在缔约国中仍允许家庭和学校把暴力作为一种纪律措施。委员会遗憾地指出，缔约国没有对委员会以前的建议</w:t>
      </w:r>
      <w:r>
        <w:rPr>
          <w:rFonts w:hint="eastAsia"/>
        </w:rPr>
        <w:t>(</w:t>
      </w:r>
      <w:r>
        <w:rPr>
          <w:rFonts w:hint="eastAsia"/>
        </w:rPr>
        <w:t>出处同上，第</w:t>
      </w:r>
      <w:r>
        <w:rPr>
          <w:rFonts w:hint="eastAsia"/>
        </w:rPr>
        <w:t>17</w:t>
      </w:r>
      <w:r>
        <w:rPr>
          <w:rFonts w:hint="eastAsia"/>
        </w:rPr>
        <w:t>段</w:t>
      </w:r>
      <w:r>
        <w:rPr>
          <w:rFonts w:hint="eastAsia"/>
        </w:rPr>
        <w:t>)</w:t>
      </w:r>
      <w:r>
        <w:rPr>
          <w:rFonts w:hint="eastAsia"/>
        </w:rPr>
        <w:t>采取任何行动，保护儿童不受虐待。委员会关注的问题还有，缔约国就家庭暴力及其对儿童的有害影响问题没有进行充分宣传，公众对这个问题的认识不足。</w:t>
      </w:r>
    </w:p>
    <w:p w:rsidR="00000000" w:rsidRDefault="00000000">
      <w:pPr>
        <w:rPr>
          <w:rFonts w:hint="eastAsia"/>
        </w:rPr>
      </w:pPr>
      <w:r>
        <w:rPr>
          <w:rFonts w:hint="eastAsia"/>
        </w:rPr>
        <w:tab/>
      </w:r>
      <w:r>
        <w:rPr>
          <w:rFonts w:hint="eastAsia"/>
          <w:bCs/>
        </w:rPr>
        <w:t>290.</w:t>
      </w:r>
      <w:r>
        <w:rPr>
          <w:rFonts w:hint="eastAsia"/>
        </w:rPr>
        <w:t xml:space="preserve">  </w:t>
      </w:r>
      <w:r>
        <w:rPr>
          <w:rFonts w:ascii="Time New Roman" w:eastAsia="SimHei" w:hAnsi="Time New Roman" w:hint="eastAsia"/>
        </w:rPr>
        <w:t>委员会促请缔约国：</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采取一切立法措施，尽可能最有效地禁止家庭、学校和各机构对儿童实施一切形式的身心暴力，包括体罚和性虐待；</w:t>
      </w:r>
    </w:p>
    <w:p w:rsidR="00000000" w:rsidRDefault="00000000">
      <w:pPr>
        <w:rPr>
          <w:rFonts w:hint="eastAsia"/>
        </w:rPr>
      </w:pPr>
      <w:r>
        <w:rPr>
          <w:rFonts w:ascii="Time New Roman" w:eastAsia="SimHei" w:hAnsi="Time New Roman" w:hint="eastAsia"/>
        </w:rPr>
        <w:tab/>
      </w:r>
      <w:r>
        <w:rPr>
          <w:rFonts w:ascii="Time New Roman" w:eastAsia="SimHei" w:hAnsi="Time New Roman" w:hint="eastAsia"/>
        </w:rPr>
        <w:tab/>
      </w:r>
      <w:r>
        <w:rPr>
          <w:rFonts w:ascii="Time New Roman" w:eastAsia="SimHei" w:hAnsi="Time New Roman" w:hint="eastAsia"/>
        </w:rPr>
        <w:t>并建议缔约国：</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进行研究，以确定虐待和凌辱儿童的性质与程度，并制定解决这一问题的政策和方案；</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就虐待儿童问题的有害后果进行公共教育活动，鼓励以积极的、非暴力的处罚形式替代体罚；</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建立有效的程序和机制，接受、监督和调查有关投诉，并在必要时进行干预；</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对虐待案件进行调查和起诉，确保受虐待儿童在法律程序上不再受到损害，其隐私权得到保护；</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对受害者给予照顾，协助其康复和重新融入社会；</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在发现、报告和管理虐待儿童案件方面，对教师、执法人员、照管人员、法官和卫生专业工作者进行培训；</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考虑委员会在儿童和暴力问题一般性讨论日中通过的建议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段和</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69"/>
        </w:numPr>
        <w:rPr>
          <w:rFonts w:ascii="Time New Roman" w:eastAsia="SimHei" w:hAnsi="Time New Roman" w:hint="eastAsia"/>
        </w:rPr>
      </w:pPr>
      <w:r>
        <w:rPr>
          <w:rFonts w:ascii="Time New Roman" w:eastAsia="SimHei" w:hAnsi="Time New Roman" w:hint="eastAsia"/>
        </w:rPr>
        <w:t>寻求儿童基金和卫生组织等机构的援助。</w:t>
      </w:r>
    </w:p>
    <w:p w:rsidR="00000000" w:rsidRDefault="00000000">
      <w:pPr>
        <w:rPr>
          <w:rFonts w:hint="eastAsia"/>
        </w:rPr>
      </w:pPr>
    </w:p>
    <w:p w:rsidR="00000000" w:rsidRDefault="00000000">
      <w:pPr>
        <w:pStyle w:val="Heading3"/>
        <w:rPr>
          <w:rFonts w:hint="eastAsia"/>
        </w:rPr>
      </w:pPr>
      <w:r>
        <w:rPr>
          <w:rFonts w:hint="eastAsia"/>
          <w:u w:val="none"/>
        </w:rPr>
        <w:t xml:space="preserve">6.  </w:t>
      </w:r>
      <w:r>
        <w:rPr>
          <w:rFonts w:hint="eastAsia"/>
        </w:rPr>
        <w:t>基本卫生保健和福利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291.  </w:t>
      </w:r>
      <w:r>
        <w:rPr>
          <w:rFonts w:hint="eastAsia"/>
        </w:rPr>
        <w:t>委员会一方面欢迎缔约国就残疾儿童及其享受适当教育、康复和培训的权利颁布了大量法律，另一方面，也遗憾地指出，只有少数轻度残疾儿童能够进入正规学校。委员会注意到缔约国在发言中表示，一项旨在让残疾儿童融入社会和接受职业培训的战略已经即将制定完毕，且一项关于残疾原因的研究也已将完成。</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292.</w:t>
      </w:r>
      <w:r>
        <w:rPr>
          <w:rFonts w:ascii="Time New Roman" w:eastAsia="SimHei" w:hAnsi="Time New Roman" w:hint="eastAsia"/>
        </w:rPr>
        <w:t xml:space="preserve">  </w:t>
      </w:r>
      <w:r>
        <w:rPr>
          <w:rFonts w:ascii="Time New Roman" w:eastAsia="SimHei" w:hAnsi="Time New Roman" w:hint="eastAsia"/>
        </w:rPr>
        <w:t>委员会促请缔约国：</w:t>
      </w:r>
    </w:p>
    <w:p w:rsidR="00000000" w:rsidRDefault="00000000">
      <w:pPr>
        <w:numPr>
          <w:ilvl w:val="0"/>
          <w:numId w:val="764"/>
        </w:numPr>
        <w:spacing w:line="360" w:lineRule="auto"/>
        <w:rPr>
          <w:rFonts w:ascii="Time New Roman" w:eastAsia="SimHei" w:hAnsi="Time New Roman" w:hint="eastAsia"/>
        </w:rPr>
      </w:pPr>
      <w:r>
        <w:rPr>
          <w:rFonts w:ascii="Time New Roman" w:eastAsia="SimHei" w:hAnsi="Time New Roman" w:hint="eastAsia"/>
        </w:rPr>
        <w:t>审查与残疾儿童有关的现行政策和做法，适当考虑到《残疾人机会均等标准规则》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和委员会在关于残疾儿童一般性讨论日中通过的建议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764"/>
        </w:numPr>
        <w:spacing w:line="360" w:lineRule="auto"/>
        <w:rPr>
          <w:rFonts w:ascii="Time New Roman" w:eastAsia="SimHei" w:hAnsi="Time New Roman" w:hint="eastAsia"/>
        </w:rPr>
      </w:pPr>
      <w:r>
        <w:rPr>
          <w:rFonts w:ascii="Time New Roman" w:eastAsia="SimHei" w:hAnsi="Time New Roman" w:hint="eastAsia"/>
        </w:rPr>
        <w:t>加强努力，促进社区康复计划和包容教育计划；</w:t>
      </w:r>
    </w:p>
    <w:p w:rsidR="00000000" w:rsidRDefault="00000000">
      <w:pPr>
        <w:numPr>
          <w:ilvl w:val="0"/>
          <w:numId w:val="764"/>
        </w:numPr>
        <w:spacing w:line="360" w:lineRule="auto"/>
        <w:rPr>
          <w:rFonts w:ascii="Time New Roman" w:eastAsia="SimHei" w:hAnsi="Time New Roman" w:hint="eastAsia"/>
        </w:rPr>
      </w:pPr>
      <w:r>
        <w:rPr>
          <w:rFonts w:ascii="Time New Roman" w:eastAsia="SimHei" w:hAnsi="Time New Roman" w:hint="eastAsia"/>
        </w:rPr>
        <w:t>加强努力，进行预防，重点审查与怀孕、生育和儿童保健有关的卫生方案和政策；</w:t>
      </w:r>
    </w:p>
    <w:p w:rsidR="00000000" w:rsidRDefault="00000000">
      <w:pPr>
        <w:numPr>
          <w:ilvl w:val="0"/>
          <w:numId w:val="764"/>
        </w:numPr>
        <w:spacing w:after="240" w:line="360" w:lineRule="auto"/>
        <w:rPr>
          <w:rFonts w:ascii="Time New Roman" w:eastAsia="SimHei" w:hAnsi="Time New Roman" w:hint="eastAsia"/>
        </w:rPr>
      </w:pPr>
      <w:r>
        <w:rPr>
          <w:rFonts w:ascii="Time New Roman" w:eastAsia="SimHei" w:hAnsi="Time New Roman" w:hint="eastAsia"/>
        </w:rPr>
        <w:t>寻求儿童基金、卫生组织和有关非政府组织的协助。</w:t>
      </w:r>
    </w:p>
    <w:p w:rsidR="00000000" w:rsidRDefault="00000000">
      <w:pPr>
        <w:pStyle w:val="Heading4"/>
        <w:rPr>
          <w:rFonts w:hint="eastAsia"/>
        </w:rPr>
      </w:pPr>
      <w:r>
        <w:rPr>
          <w:rFonts w:hint="eastAsia"/>
        </w:rPr>
        <w:t>健康和卫生保健权</w:t>
      </w:r>
    </w:p>
    <w:p w:rsidR="00000000" w:rsidRDefault="00000000">
      <w:pPr>
        <w:rPr>
          <w:rFonts w:hint="eastAsia"/>
        </w:rPr>
      </w:pPr>
      <w:r>
        <w:rPr>
          <w:rFonts w:hint="eastAsia"/>
        </w:rPr>
        <w:tab/>
        <w:t xml:space="preserve">293.  </w:t>
      </w:r>
      <w:r>
        <w:rPr>
          <w:rFonts w:hint="eastAsia"/>
        </w:rPr>
        <w:t>委员会注意到，缔约国坚持保证落实其基本卫生政策，在保健领域取得了成就，特别是婴儿及</w:t>
      </w:r>
      <w:r>
        <w:rPr>
          <w:rFonts w:hint="eastAsia"/>
        </w:rPr>
        <w:t>5</w:t>
      </w:r>
      <w:r>
        <w:rPr>
          <w:rFonts w:hint="eastAsia"/>
        </w:rPr>
        <w:t>岁以下幼儿的死亡率在十年内下降了</w:t>
      </w:r>
      <w:r>
        <w:rPr>
          <w:rFonts w:hint="eastAsia"/>
        </w:rPr>
        <w:t>40%</w:t>
      </w:r>
      <w:r>
        <w:rPr>
          <w:rFonts w:hint="eastAsia"/>
        </w:rPr>
        <w:t>，而且免疫接种领域也尤有成绩。代表团在发言中指出，已经制定了一项计划，旨在解决地区，以及城市</w:t>
      </w:r>
      <w:r>
        <w:rPr>
          <w:rFonts w:hint="eastAsia"/>
        </w:rPr>
        <w:t>/</w:t>
      </w:r>
      <w:r>
        <w:rPr>
          <w:rFonts w:hint="eastAsia"/>
        </w:rPr>
        <w:t>农村之间在产妇和儿童保健服务的获得与质量方面持续存在差异的问题。尽管如此，委员会仍关注这一顽题，以及提供能够解决少年人具体需要的保健服务方面存在的各种难题。</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294.</w:t>
      </w:r>
      <w:r>
        <w:rPr>
          <w:rFonts w:ascii="Time New Roman" w:eastAsia="SimHei" w:hAnsi="Time New Roman" w:hint="eastAsia"/>
        </w:rPr>
        <w:t xml:space="preserve">  </w:t>
      </w:r>
      <w:r>
        <w:rPr>
          <w:rFonts w:ascii="Time New Roman" w:eastAsia="SimHei" w:hAnsi="Time New Roman" w:hint="eastAsia"/>
        </w:rPr>
        <w:t>委员会促请缔约国：</w:t>
      </w:r>
    </w:p>
    <w:p w:rsidR="00000000" w:rsidRDefault="00000000">
      <w:pPr>
        <w:numPr>
          <w:ilvl w:val="0"/>
          <w:numId w:val="765"/>
        </w:numPr>
        <w:spacing w:line="360" w:lineRule="auto"/>
        <w:rPr>
          <w:rFonts w:ascii="Time New Roman" w:eastAsia="SimHei" w:hAnsi="Time New Roman" w:hint="eastAsia"/>
        </w:rPr>
      </w:pPr>
      <w:r>
        <w:rPr>
          <w:rFonts w:ascii="Time New Roman" w:eastAsia="SimHei" w:hAnsi="Time New Roman" w:hint="eastAsia"/>
        </w:rPr>
        <w:t>加强努力，划拨适当的资源，制定和执行旨在增进和保护儿童健康的政策与方案，特别要在儿童死亡率最高的农村地区这样做；</w:t>
      </w:r>
    </w:p>
    <w:p w:rsidR="00000000" w:rsidRDefault="00000000">
      <w:pPr>
        <w:numPr>
          <w:ilvl w:val="0"/>
          <w:numId w:val="765"/>
        </w:numPr>
        <w:spacing w:line="360" w:lineRule="auto"/>
        <w:rPr>
          <w:rFonts w:ascii="Time New Roman" w:eastAsia="SimHei" w:hAnsi="Time New Roman" w:hint="eastAsia"/>
        </w:rPr>
      </w:pPr>
      <w:r>
        <w:rPr>
          <w:rFonts w:ascii="Time New Roman" w:eastAsia="SimHei" w:hAnsi="Time New Roman" w:hint="eastAsia"/>
        </w:rPr>
        <w:t>确保所有儿童在不受社会经济因素影响的情况下，平等地获得高质量的卫生保健服务；</w:t>
      </w:r>
    </w:p>
    <w:p w:rsidR="00000000" w:rsidRDefault="00000000">
      <w:pPr>
        <w:numPr>
          <w:ilvl w:val="0"/>
          <w:numId w:val="765"/>
        </w:numPr>
        <w:spacing w:line="360" w:lineRule="auto"/>
        <w:rPr>
          <w:rFonts w:ascii="Time New Roman" w:eastAsia="SimHei" w:hAnsi="Time New Roman" w:hint="eastAsia"/>
        </w:rPr>
      </w:pPr>
      <w:r>
        <w:rPr>
          <w:rFonts w:ascii="Time New Roman" w:eastAsia="SimHei" w:hAnsi="Time New Roman" w:hint="eastAsia"/>
        </w:rPr>
        <w:t>加强保健服务的能力，解决少年人的具体需要；</w:t>
      </w:r>
    </w:p>
    <w:p w:rsidR="00000000" w:rsidRDefault="00000000">
      <w:pPr>
        <w:numPr>
          <w:ilvl w:val="0"/>
          <w:numId w:val="765"/>
        </w:numPr>
        <w:spacing w:after="320" w:line="360" w:lineRule="auto"/>
        <w:rPr>
          <w:rFonts w:ascii="Time New Roman" w:eastAsia="SimHei" w:hAnsi="Time New Roman" w:hint="eastAsia"/>
        </w:rPr>
      </w:pPr>
      <w:r>
        <w:rPr>
          <w:rFonts w:ascii="Time New Roman" w:eastAsia="SimHei" w:hAnsi="Time New Roman" w:hint="eastAsia"/>
        </w:rPr>
        <w:t>向卫生组织和儿童基金等机构寻求技术援助。</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295.  </w:t>
      </w:r>
      <w:r>
        <w:rPr>
          <w:rFonts w:hint="eastAsia"/>
        </w:rPr>
        <w:t>委员会注意到缔约国所做的承诺，即要优先重视基础教育，并切实地实现普及教育。但是，委员会仍对留级和辍学率表示关注，它们虽然有所下降，却仍是教育系统的一个重要难题。委员会还关注教育方面存在的地区差距，城市与农村之间文盲率的差距以及两性之间的各种差异。此外，委员会关注的问题还有，幼儿教育招收人数少，而且公共幼儿教育中心的减少可能导致基于收入水平的歧视。</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296.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66"/>
        </w:numPr>
        <w:spacing w:line="360" w:lineRule="auto"/>
        <w:rPr>
          <w:rFonts w:ascii="Time New Roman" w:eastAsia="SimHei" w:hAnsi="Time New Roman" w:hint="eastAsia"/>
        </w:rPr>
      </w:pPr>
      <w:r>
        <w:rPr>
          <w:rFonts w:ascii="Time New Roman" w:eastAsia="SimHei" w:hAnsi="Time New Roman" w:hint="eastAsia"/>
        </w:rPr>
        <w:t>参照关于第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教育目标</w:t>
      </w:r>
      <w:r>
        <w:rPr>
          <w:rFonts w:ascii="Time New Roman" w:eastAsia="SimHei" w:hAnsi="Time New Roman" w:hint="eastAsia"/>
        </w:rPr>
        <w:t>)</w:t>
      </w:r>
      <w:r>
        <w:rPr>
          <w:rFonts w:ascii="Time New Roman" w:eastAsia="SimHei" w:hAnsi="Time New Roman" w:hint="eastAsia"/>
        </w:rPr>
        <w:t>，采取一切适当措施，包括调拨足够的财政、人力和技术资源，根据《公约》第</w:t>
      </w:r>
      <w:r>
        <w:rPr>
          <w:rFonts w:ascii="Time New Roman" w:eastAsia="SimHei" w:hAnsi="Time New Roman" w:hint="eastAsia"/>
          <w:b/>
        </w:rPr>
        <w:t>28</w:t>
      </w:r>
      <w:r>
        <w:rPr>
          <w:rFonts w:ascii="Time New Roman" w:eastAsia="SimHei" w:hAnsi="Time New Roman" w:hint="eastAsia"/>
        </w:rPr>
        <w:t>和</w:t>
      </w:r>
      <w:r>
        <w:rPr>
          <w:rFonts w:ascii="Time New Roman" w:eastAsia="SimHei" w:hAnsi="Time New Roman" w:hint="eastAsia"/>
          <w:b/>
        </w:rPr>
        <w:t>29</w:t>
      </w:r>
      <w:r>
        <w:rPr>
          <w:rFonts w:ascii="Time New Roman" w:eastAsia="SimHei" w:hAnsi="Time New Roman" w:hint="eastAsia"/>
        </w:rPr>
        <w:t>条，进一步提高教育质量和作用，并确保所有儿童享受教育权；</w:t>
      </w:r>
    </w:p>
    <w:p w:rsidR="00000000" w:rsidRDefault="00000000">
      <w:pPr>
        <w:numPr>
          <w:ilvl w:val="0"/>
          <w:numId w:val="766"/>
        </w:numPr>
        <w:spacing w:line="360" w:lineRule="auto"/>
        <w:rPr>
          <w:rFonts w:ascii="Time New Roman" w:eastAsia="SimHei" w:hAnsi="Time New Roman" w:hint="eastAsia"/>
        </w:rPr>
      </w:pPr>
      <w:r>
        <w:rPr>
          <w:rFonts w:ascii="Time New Roman" w:eastAsia="SimHei" w:hAnsi="Time New Roman" w:hint="eastAsia"/>
        </w:rPr>
        <w:t>努力采取补充措施，促进幼儿教育，鼓励儿童上学，并采取有效措施，减少文盲；</w:t>
      </w:r>
    </w:p>
    <w:p w:rsidR="00000000" w:rsidRDefault="00000000">
      <w:pPr>
        <w:numPr>
          <w:ilvl w:val="0"/>
          <w:numId w:val="766"/>
        </w:numPr>
        <w:spacing w:after="320" w:line="360" w:lineRule="auto"/>
        <w:rPr>
          <w:rFonts w:ascii="Time New Roman" w:eastAsia="SimHei" w:hAnsi="Time New Roman" w:hint="eastAsia"/>
        </w:rPr>
      </w:pPr>
      <w:r>
        <w:rPr>
          <w:rFonts w:ascii="Time New Roman" w:eastAsia="SimHei" w:hAnsi="Time New Roman" w:hint="eastAsia"/>
        </w:rPr>
        <w:t>继续在改进教育部门的问题上与教科文组织和儿童基金合作。</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297.  </w:t>
      </w:r>
      <w:r>
        <w:rPr>
          <w:rFonts w:hint="eastAsia"/>
        </w:rPr>
        <w:t>委员会一方面欢迎缔约国就解决童工问题采取了各种措施，另一方面也对缺乏有关缔约国中童工的具体数据和活动情况的问题表示关注。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298.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67"/>
        </w:numPr>
        <w:spacing w:line="360" w:lineRule="auto"/>
        <w:rPr>
          <w:rFonts w:ascii="Time New Roman" w:eastAsia="SimHei" w:hAnsi="Time New Roman" w:hint="eastAsia"/>
        </w:rPr>
      </w:pPr>
      <w:r>
        <w:rPr>
          <w:rFonts w:ascii="Time New Roman" w:eastAsia="SimHei" w:hAnsi="Time New Roman" w:hint="eastAsia"/>
        </w:rPr>
        <w:t>采取一切必要措施，有效预防和打击童工现象；</w:t>
      </w:r>
    </w:p>
    <w:p w:rsidR="00000000" w:rsidRDefault="00000000">
      <w:pPr>
        <w:numPr>
          <w:ilvl w:val="0"/>
          <w:numId w:val="767"/>
        </w:numPr>
        <w:spacing w:after="240" w:line="360" w:lineRule="auto"/>
        <w:rPr>
          <w:rFonts w:ascii="Time New Roman" w:eastAsia="SimHei" w:hAnsi="Time New Roman" w:hint="eastAsia"/>
        </w:rPr>
      </w:pPr>
      <w:r>
        <w:rPr>
          <w:rFonts w:ascii="Time New Roman" w:eastAsia="SimHei" w:hAnsi="Time New Roman" w:hint="eastAsia"/>
        </w:rPr>
        <w:t>在下次报告中汇报童工的性质和严重程度，以及为执行劳工组织第</w:t>
      </w:r>
      <w:r>
        <w:rPr>
          <w:rFonts w:ascii="Time New Roman" w:eastAsia="SimHei" w:hAnsi="Time New Roman" w:hint="eastAsia"/>
          <w:b/>
        </w:rPr>
        <w:t>138</w:t>
      </w:r>
      <w:r>
        <w:rPr>
          <w:rFonts w:ascii="Time New Roman" w:eastAsia="SimHei" w:hAnsi="Time New Roman" w:hint="eastAsia"/>
        </w:rPr>
        <w:t>号和</w:t>
      </w:r>
      <w:r>
        <w:rPr>
          <w:rFonts w:ascii="Time New Roman" w:eastAsia="SimHei" w:hAnsi="Time New Roman" w:hint="eastAsia"/>
          <w:b/>
        </w:rPr>
        <w:t>182</w:t>
      </w:r>
      <w:r>
        <w:rPr>
          <w:rFonts w:ascii="Time New Roman" w:eastAsia="SimHei" w:hAnsi="Time New Roman" w:hint="eastAsia"/>
        </w:rPr>
        <w:t>号公约所采取的措施。</w:t>
      </w:r>
    </w:p>
    <w:p w:rsidR="00000000" w:rsidRDefault="00000000">
      <w:pPr>
        <w:pStyle w:val="Heading4"/>
        <w:rPr>
          <w:rFonts w:hint="eastAsia"/>
        </w:rPr>
      </w:pPr>
      <w:r>
        <w:rPr>
          <w:rFonts w:hint="eastAsia"/>
        </w:rPr>
        <w:t>性</w:t>
      </w:r>
      <w:r>
        <w:rPr>
          <w:rFonts w:hint="eastAsia"/>
        </w:rPr>
        <w:t xml:space="preserve"> </w:t>
      </w:r>
      <w:r>
        <w:rPr>
          <w:rFonts w:hint="eastAsia"/>
        </w:rPr>
        <w:t>剥</w:t>
      </w:r>
      <w:r>
        <w:rPr>
          <w:rFonts w:hint="eastAsia"/>
        </w:rPr>
        <w:t xml:space="preserve"> </w:t>
      </w:r>
      <w:r>
        <w:rPr>
          <w:rFonts w:hint="eastAsia"/>
        </w:rPr>
        <w:t>削</w:t>
      </w:r>
    </w:p>
    <w:p w:rsidR="00000000" w:rsidRDefault="00000000">
      <w:pPr>
        <w:rPr>
          <w:rFonts w:hint="eastAsia"/>
        </w:rPr>
      </w:pPr>
      <w:r>
        <w:rPr>
          <w:rFonts w:hint="eastAsia"/>
        </w:rPr>
        <w:tab/>
        <w:t xml:space="preserve">299.  </w:t>
      </w:r>
      <w:r>
        <w:rPr>
          <w:rFonts w:hint="eastAsia"/>
        </w:rPr>
        <w:t>缔约国虽然在对儿童进行性虐待和性剥削方面颁布了严格的刑事法律，但是令委员会担忧的是，有报告表明在缔约国的家庭中和大街上仍存在这类现象。委员会关注的问题还有，对突尼斯儿童遭受性虐待和性剥削的程度缺乏数据和认识。</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300.</w:t>
      </w:r>
      <w:r>
        <w:rPr>
          <w:rFonts w:ascii="Time New Roman" w:eastAsia="SimHei" w:hAnsi="Time New Roman" w:hint="eastAsia"/>
        </w:rPr>
        <w:t xml:space="preserve">  </w:t>
      </w:r>
      <w:r>
        <w:rPr>
          <w:rFonts w:ascii="Time New Roman" w:eastAsia="SimHei" w:hAnsi="Time New Roman" w:hint="eastAsia"/>
        </w:rPr>
        <w:t>参照《公约》第</w:t>
      </w:r>
      <w:r>
        <w:rPr>
          <w:rFonts w:ascii="Time New Roman" w:eastAsia="SimHei" w:hAnsi="Time New Roman" w:hint="eastAsia"/>
          <w:b/>
        </w:rPr>
        <w:t>34</w:t>
      </w:r>
      <w:r>
        <w:rPr>
          <w:rFonts w:ascii="Time New Roman" w:eastAsia="SimHei" w:hAnsi="Time New Roman" w:hint="eastAsia"/>
        </w:rPr>
        <w:t>条和其他有关条款，委员会建议缔约国展开研究，以确定对儿童的性剥削，包括卖淫和色情活动的范围；并根据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年召开的“禁止对儿童进行商业性性剥削世界大会”通过的《宣言和行动议程》以及《全球承诺》，执行适当政策和方案，防止此类剥削，帮助受害儿童康复并重新融入社会。</w:t>
      </w:r>
    </w:p>
    <w:p w:rsidR="00000000" w:rsidRDefault="00000000">
      <w:pPr>
        <w:pStyle w:val="Heading4"/>
        <w:rPr>
          <w:rFonts w:hint="eastAsia"/>
        </w:rPr>
      </w:pPr>
      <w:r>
        <w:rPr>
          <w:rFonts w:hint="eastAsia"/>
        </w:rPr>
        <w:t>司</w:t>
      </w:r>
      <w:r>
        <w:rPr>
          <w:rFonts w:hint="eastAsia"/>
        </w:rPr>
        <w:t xml:space="preserve">  </w:t>
      </w:r>
      <w:r>
        <w:rPr>
          <w:rFonts w:hint="eastAsia"/>
        </w:rPr>
        <w:t>法</w:t>
      </w:r>
    </w:p>
    <w:p w:rsidR="00000000" w:rsidRDefault="00000000">
      <w:pPr>
        <w:rPr>
          <w:rFonts w:hint="eastAsia"/>
        </w:rPr>
      </w:pPr>
      <w:r>
        <w:rPr>
          <w:rFonts w:hint="eastAsia"/>
        </w:rPr>
        <w:tab/>
        <w:t xml:space="preserve">301.  </w:t>
      </w:r>
      <w:r>
        <w:rPr>
          <w:rFonts w:hint="eastAsia"/>
        </w:rPr>
        <w:t>委员会欢迎缔约国通过了《儿童保护法》，以及少年司法领域的其他法律条款。但是令其担忧的是，缔约国没能够保证充分执行所有条款</w:t>
      </w:r>
      <w:r>
        <w:rPr>
          <w:rFonts w:hint="eastAsia"/>
        </w:rPr>
        <w:t>(</w:t>
      </w:r>
      <w:r>
        <w:rPr>
          <w:rFonts w:hint="eastAsia"/>
        </w:rPr>
        <w:t>例如，尚未成立少年法庭</w:t>
      </w:r>
      <w:r>
        <w:rPr>
          <w:rFonts w:hint="eastAsia"/>
        </w:rPr>
        <w:t>)</w:t>
      </w:r>
      <w:r>
        <w:rPr>
          <w:rFonts w:hint="eastAsia"/>
        </w:rPr>
        <w:t>，因为仍有报告表明儿童遭到监禁和虐待，而且没有把少年人和成年人分开关押，据说这导致了性虐待或其他虐待行为。</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302.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68"/>
        </w:numPr>
        <w:spacing w:line="360" w:lineRule="auto"/>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及其他相关条款，以及该领域的其他有关国际标准，如，《北京规则》、《利雅得准则》、《联合国保护被剥夺自由少年规则》和《维也纳刑事司法系统中儿童问题行动指南》等，确保充分执行少年司法制度方面的法律；</w:t>
      </w:r>
    </w:p>
    <w:p w:rsidR="00000000" w:rsidRDefault="00000000">
      <w:pPr>
        <w:numPr>
          <w:ilvl w:val="0"/>
          <w:numId w:val="768"/>
        </w:numPr>
        <w:spacing w:line="360" w:lineRule="auto"/>
        <w:rPr>
          <w:rFonts w:ascii="Time New Roman" w:eastAsia="SimHei" w:hAnsi="Time New Roman" w:hint="eastAsia"/>
        </w:rPr>
      </w:pPr>
      <w:r>
        <w:rPr>
          <w:rFonts w:ascii="Time New Roman" w:eastAsia="SimHei" w:hAnsi="Time New Roman" w:hint="eastAsia"/>
        </w:rPr>
        <w:t>确保将剥夺自由作为最后措施来使用，使儿童能够获得法律援助，能够诉诸独立、有效的投诉机制；把</w:t>
      </w:r>
      <w:r>
        <w:rPr>
          <w:rFonts w:ascii="Time New Roman" w:eastAsia="SimHei" w:hAnsi="Time New Roman" w:hint="eastAsia"/>
          <w:b/>
        </w:rPr>
        <w:t>18</w:t>
      </w:r>
      <w:r>
        <w:rPr>
          <w:rFonts w:ascii="Time New Roman" w:eastAsia="SimHei" w:hAnsi="Time New Roman" w:hint="eastAsia"/>
        </w:rPr>
        <w:t>岁以下的人与成年人分开关押；</w:t>
      </w:r>
    </w:p>
    <w:p w:rsidR="00000000" w:rsidRDefault="00000000">
      <w:pPr>
        <w:numPr>
          <w:ilvl w:val="0"/>
          <w:numId w:val="768"/>
        </w:numPr>
        <w:spacing w:line="360" w:lineRule="auto"/>
        <w:rPr>
          <w:rFonts w:ascii="Time New Roman" w:eastAsia="SimHei" w:hAnsi="Time New Roman" w:hint="eastAsia"/>
        </w:rPr>
      </w:pPr>
      <w:r>
        <w:rPr>
          <w:rFonts w:ascii="Time New Roman" w:eastAsia="SimHei" w:hAnsi="Time New Roman" w:hint="eastAsia"/>
        </w:rPr>
        <w:t>对触犯法律的儿童或青少年与处于危险中的儿童或青少年采取不同的处理办法，将他们安排在不同的机构，对他们实行不同的制度或限制措施；</w:t>
      </w:r>
    </w:p>
    <w:p w:rsidR="00000000" w:rsidRDefault="00000000">
      <w:pPr>
        <w:numPr>
          <w:ilvl w:val="0"/>
          <w:numId w:val="768"/>
        </w:numPr>
        <w:spacing w:after="320" w:line="360" w:lineRule="auto"/>
        <w:rPr>
          <w:rFonts w:ascii="Time New Roman" w:eastAsia="SimHei" w:hAnsi="Time New Roman" w:hint="eastAsia"/>
        </w:rPr>
      </w:pPr>
      <w:r>
        <w:rPr>
          <w:rFonts w:ascii="Time New Roman" w:eastAsia="SimHei" w:hAnsi="Time New Roman" w:hint="eastAsia"/>
        </w:rPr>
        <w:t>通过少年司法协调小组，向人权高专办、国际预防犯罪中心、国际少年司法网络和儿童基金寻求援助。</w:t>
      </w:r>
    </w:p>
    <w:p w:rsidR="00000000" w:rsidRDefault="00000000">
      <w:pPr>
        <w:pStyle w:val="Heading3"/>
        <w:rPr>
          <w:rFonts w:hint="eastAsia"/>
        </w:rPr>
      </w:pPr>
      <w:r>
        <w:rPr>
          <w:rFonts w:hint="eastAsia"/>
          <w:u w:val="none"/>
        </w:rPr>
        <w:t xml:space="preserve">9.  </w:t>
      </w:r>
      <w:r>
        <w:rPr>
          <w:rFonts w:hint="eastAsia"/>
        </w:rPr>
        <w:t>《公约》的任择议定书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303.</w:t>
      </w:r>
      <w:r>
        <w:rPr>
          <w:rFonts w:ascii="Time New Roman" w:eastAsia="SimHei" w:hAnsi="Time New Roman" w:hint="eastAsia"/>
        </w:rPr>
        <w:t xml:space="preserve">  </w:t>
      </w:r>
      <w:r>
        <w:rPr>
          <w:rFonts w:ascii="Time New Roman" w:eastAsia="SimHei" w:hAnsi="Time New Roman" w:hint="eastAsia"/>
        </w:rPr>
        <w:t>委员会鼓励缔约国批准《儿童权利公约》关于买卖儿童、儿童卖淫和儿童色情制品和关于儿童卷入武装冲突的两项任择议定书。</w:t>
      </w:r>
    </w:p>
    <w:p w:rsidR="00000000" w:rsidRDefault="00000000">
      <w:pPr>
        <w:pStyle w:val="Heading3"/>
        <w:rPr>
          <w:spacing w:val="-50"/>
          <w:u w:val="none"/>
        </w:rPr>
      </w:pPr>
      <w:r>
        <w:rPr>
          <w:rFonts w:hint="eastAsia"/>
          <w:u w:val="none"/>
        </w:rPr>
        <w:t xml:space="preserve">10.  </w:t>
      </w:r>
      <w:r>
        <w:rPr>
          <w:rFonts w:hint="eastAsia"/>
        </w:rPr>
        <w:t>文件的宣传</w:t>
      </w:r>
    </w:p>
    <w:p w:rsidR="00000000" w:rsidRDefault="00000000">
      <w:pPr>
        <w:spacing w:after="320" w:line="360" w:lineRule="auto"/>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304.</w:t>
      </w:r>
      <w:r>
        <w:rPr>
          <w:rFonts w:ascii="Time New Roman" w:eastAsia="SimHei" w:hAnsi="Time New Roman" w:hint="eastAsia"/>
        </w:rPr>
        <w:t xml:space="preserve">  </w:t>
      </w:r>
      <w:r>
        <w:rPr>
          <w:rFonts w:ascii="Time New Roman" w:eastAsia="SimHei" w:hAnsi="Time New Roman" w:hint="eastAsia"/>
        </w:rPr>
        <w:t>最后，根据《公约》第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委员会建议缔约国向公众广为散发它所提交的第二次报告，并考虑同时公布其对委员会问题清单的书面答复、讨论的简要记录和委员会审议报告后通过的结论性意见。这类文件应得到广泛分发，以便在政府、议会和公众中间，包括在有关的非政府组织中间，引起对《公约》及其执行和监督工作的辩论和认识。</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结论性意见：瑞士</w:t>
      </w:r>
    </w:p>
    <w:p w:rsidR="00000000" w:rsidRDefault="00000000">
      <w:pPr>
        <w:spacing w:after="320"/>
        <w:rPr>
          <w:rFonts w:hint="eastAsia"/>
        </w:rPr>
      </w:pPr>
      <w:r>
        <w:rPr>
          <w:rFonts w:hint="eastAsia"/>
        </w:rPr>
        <w:tab/>
      </w:r>
      <w:r>
        <w:t>305</w:t>
      </w:r>
      <w:r>
        <w:rPr>
          <w:rFonts w:hint="eastAsia"/>
        </w:rPr>
        <w:t xml:space="preserve">.  </w:t>
      </w:r>
      <w:r>
        <w:rPr>
          <w:rFonts w:hint="eastAsia"/>
        </w:rPr>
        <w:t>委员会在</w:t>
      </w:r>
      <w:r>
        <w:rPr>
          <w:rFonts w:hint="eastAsia"/>
        </w:rPr>
        <w:t>2002</w:t>
      </w:r>
      <w:r>
        <w:rPr>
          <w:rFonts w:hint="eastAsia"/>
        </w:rPr>
        <w:t>年</w:t>
      </w:r>
      <w:r>
        <w:rPr>
          <w:rFonts w:hint="eastAsia"/>
        </w:rPr>
        <w:t>5</w:t>
      </w:r>
      <w:r>
        <w:rPr>
          <w:rFonts w:hint="eastAsia"/>
        </w:rPr>
        <w:t>月</w:t>
      </w:r>
      <w:r>
        <w:rPr>
          <w:rFonts w:hint="eastAsia"/>
        </w:rPr>
        <w:t>29</w:t>
      </w:r>
      <w:r>
        <w:rPr>
          <w:rFonts w:hint="eastAsia"/>
        </w:rPr>
        <w:t>日举行的第</w:t>
      </w:r>
      <w:r>
        <w:rPr>
          <w:rFonts w:hint="eastAsia"/>
        </w:rPr>
        <w:t>790</w:t>
      </w:r>
      <w:r>
        <w:rPr>
          <w:rFonts w:hint="eastAsia"/>
        </w:rPr>
        <w:t>次和第</w:t>
      </w:r>
      <w:r>
        <w:rPr>
          <w:rFonts w:hint="eastAsia"/>
        </w:rPr>
        <w:t>791</w:t>
      </w:r>
      <w:r>
        <w:rPr>
          <w:rFonts w:hint="eastAsia"/>
        </w:rPr>
        <w:t>次会议</w:t>
      </w:r>
      <w:r>
        <w:rPr>
          <w:rFonts w:hint="eastAsia"/>
        </w:rPr>
        <w:t>(</w:t>
      </w:r>
      <w:r>
        <w:rPr>
          <w:rFonts w:hint="eastAsia"/>
        </w:rPr>
        <w:t>见</w:t>
      </w:r>
      <w:r>
        <w:rPr>
          <w:rFonts w:hint="eastAsia"/>
        </w:rPr>
        <w:t>CRC/C/SR.790</w:t>
      </w:r>
      <w:r>
        <w:rPr>
          <w:rFonts w:hint="eastAsia"/>
        </w:rPr>
        <w:t>和</w:t>
      </w:r>
      <w:r>
        <w:rPr>
          <w:rFonts w:hint="eastAsia"/>
        </w:rPr>
        <w:t>791)</w:t>
      </w:r>
      <w:r>
        <w:rPr>
          <w:rFonts w:hint="eastAsia"/>
        </w:rPr>
        <w:t>上，审议了瑞士提交的初次报告</w:t>
      </w:r>
      <w:r>
        <w:rPr>
          <w:rFonts w:hint="eastAsia"/>
        </w:rPr>
        <w:t>(CRC/C/78/</w:t>
      </w:r>
      <w:r>
        <w:t>Add.3</w:t>
      </w:r>
      <w:r>
        <w:rPr>
          <w:rFonts w:hint="eastAsia"/>
        </w:rPr>
        <w:t>)</w:t>
      </w:r>
      <w:r>
        <w:rPr>
          <w:rFonts w:hint="eastAsia"/>
        </w:rPr>
        <w:t>，并在第</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次会议上通过了以下结论性意见。</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r>
      <w:r>
        <w:t>306</w:t>
      </w:r>
      <w:r>
        <w:rPr>
          <w:rFonts w:hint="eastAsia"/>
        </w:rPr>
        <w:t xml:space="preserve">.  </w:t>
      </w:r>
      <w:r>
        <w:rPr>
          <w:rFonts w:hint="eastAsia"/>
        </w:rPr>
        <w:t>委员会欢迎缔约国提交的初次报告，报告遵循了编写定期报告的既定准则。委员会还注意到缔约国及时提交了对委员会问题清单</w:t>
      </w:r>
      <w:r>
        <w:rPr>
          <w:rFonts w:hint="eastAsia"/>
        </w:rPr>
        <w:t>(CRC/C/Q/SWI/1)</w:t>
      </w:r>
      <w:r>
        <w:rPr>
          <w:rFonts w:hint="eastAsia"/>
        </w:rPr>
        <w:t>的书面答复，这使得委员会得以更清楚地了解缔约国的儿童状况。委员会还注意到它与缔约国代表团所进行的积极对话。委员会注意到，一个高资质代表团对《公约》执行的直接参与使缔约国境内对儿童权利问题有了更好的了解。</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3</w:t>
      </w:r>
      <w:r>
        <w:t>07</w:t>
      </w:r>
      <w:r>
        <w:rPr>
          <w:rFonts w:hint="eastAsia"/>
        </w:rPr>
        <w:t xml:space="preserve">.  </w:t>
      </w:r>
      <w:r>
        <w:rPr>
          <w:rFonts w:hint="eastAsia"/>
        </w:rPr>
        <w:t>委员会对通过以下文书表示欢迎：</w:t>
      </w:r>
    </w:p>
    <w:p w:rsidR="00000000" w:rsidRDefault="00000000">
      <w:pPr>
        <w:numPr>
          <w:ilvl w:val="0"/>
          <w:numId w:val="770"/>
        </w:numPr>
        <w:rPr>
          <w:rFonts w:hint="eastAsia"/>
        </w:rPr>
      </w:pPr>
      <w:r>
        <w:rPr>
          <w:rFonts w:hint="eastAsia"/>
        </w:rPr>
        <w:t>1999</w:t>
      </w:r>
      <w:r>
        <w:rPr>
          <w:rFonts w:hint="eastAsia"/>
        </w:rPr>
        <w:t>年新《宪法》，该《宪法》特别在第</w:t>
      </w:r>
      <w:r>
        <w:rPr>
          <w:rFonts w:hint="eastAsia"/>
        </w:rPr>
        <w:t>11</w:t>
      </w:r>
      <w:r>
        <w:rPr>
          <w:rFonts w:hint="eastAsia"/>
        </w:rPr>
        <w:t>条中作出了关于儿童权利的规定；</w:t>
      </w:r>
    </w:p>
    <w:p w:rsidR="00000000" w:rsidRDefault="00000000">
      <w:pPr>
        <w:numPr>
          <w:ilvl w:val="0"/>
          <w:numId w:val="770"/>
        </w:numPr>
        <w:rPr>
          <w:rFonts w:hint="eastAsia"/>
        </w:rPr>
      </w:pPr>
      <w:r>
        <w:rPr>
          <w:rFonts w:hint="eastAsia"/>
        </w:rPr>
        <w:t>新的《离婚和亲子关系法案》</w:t>
      </w:r>
      <w:r>
        <w:rPr>
          <w:rFonts w:hint="eastAsia"/>
        </w:rPr>
        <w:t>(2000</w:t>
      </w:r>
      <w:r>
        <w:rPr>
          <w:rFonts w:hint="eastAsia"/>
        </w:rPr>
        <w:t>年生效</w:t>
      </w:r>
      <w:r>
        <w:rPr>
          <w:rFonts w:hint="eastAsia"/>
        </w:rPr>
        <w:t>)</w:t>
      </w:r>
      <w:r>
        <w:rPr>
          <w:rFonts w:hint="eastAsia"/>
        </w:rPr>
        <w:t>；</w:t>
      </w:r>
    </w:p>
    <w:p w:rsidR="00000000" w:rsidRDefault="00000000">
      <w:pPr>
        <w:numPr>
          <w:ilvl w:val="0"/>
          <w:numId w:val="770"/>
        </w:numPr>
        <w:rPr>
          <w:rFonts w:hint="eastAsia"/>
        </w:rPr>
      </w:pPr>
      <w:r>
        <w:rPr>
          <w:rFonts w:hint="eastAsia"/>
        </w:rPr>
        <w:t>《刑法》修正案，增加了禁止拥有包括儿童色情品在内的赤裸裸色情制品的规定</w:t>
      </w:r>
      <w:r>
        <w:rPr>
          <w:rFonts w:hint="eastAsia"/>
        </w:rPr>
        <w:t>(2002</w:t>
      </w:r>
      <w:r>
        <w:rPr>
          <w:rFonts w:hint="eastAsia"/>
        </w:rPr>
        <w:t>年生效</w:t>
      </w:r>
      <w:r>
        <w:rPr>
          <w:rFonts w:hint="eastAsia"/>
        </w:rPr>
        <w:t>)</w:t>
      </w:r>
      <w:r>
        <w:rPr>
          <w:rFonts w:hint="eastAsia"/>
        </w:rPr>
        <w:t>；</w:t>
      </w:r>
    </w:p>
    <w:p w:rsidR="00000000" w:rsidRDefault="00000000">
      <w:pPr>
        <w:numPr>
          <w:ilvl w:val="0"/>
          <w:numId w:val="770"/>
        </w:numPr>
        <w:rPr>
          <w:rFonts w:hint="eastAsia"/>
        </w:rPr>
      </w:pPr>
      <w:r>
        <w:rPr>
          <w:rFonts w:hint="eastAsia"/>
        </w:rPr>
        <w:t>对《关于为犯罪受害者提供援助的联邦法案》的修改</w:t>
      </w:r>
      <w:r>
        <w:rPr>
          <w:rFonts w:hint="eastAsia"/>
        </w:rPr>
        <w:t>(2002</w:t>
      </w:r>
      <w:r>
        <w:rPr>
          <w:rFonts w:hint="eastAsia"/>
        </w:rPr>
        <w:t>年生效</w:t>
      </w:r>
      <w:r>
        <w:rPr>
          <w:rFonts w:hint="eastAsia"/>
        </w:rPr>
        <w:t>)</w:t>
      </w:r>
      <w:r>
        <w:rPr>
          <w:rFonts w:hint="eastAsia"/>
        </w:rPr>
        <w:t>；</w:t>
      </w:r>
    </w:p>
    <w:p w:rsidR="00000000" w:rsidRDefault="00000000">
      <w:pPr>
        <w:numPr>
          <w:ilvl w:val="0"/>
          <w:numId w:val="770"/>
        </w:numPr>
        <w:rPr>
          <w:rFonts w:hint="eastAsia"/>
        </w:rPr>
      </w:pPr>
      <w:r>
        <w:rPr>
          <w:rFonts w:hint="eastAsia"/>
        </w:rPr>
        <w:t>《医学辅助生殖问题法》</w:t>
      </w:r>
      <w:r>
        <w:rPr>
          <w:rFonts w:hint="eastAsia"/>
        </w:rPr>
        <w:t>(2001</w:t>
      </w:r>
      <w:r>
        <w:rPr>
          <w:rFonts w:hint="eastAsia"/>
        </w:rPr>
        <w:t>年生效</w:t>
      </w:r>
      <w:r>
        <w:rPr>
          <w:rFonts w:hint="eastAsia"/>
        </w:rPr>
        <w:t>)</w:t>
      </w:r>
      <w:r>
        <w:rPr>
          <w:rFonts w:hint="eastAsia"/>
        </w:rPr>
        <w:t>。</w:t>
      </w:r>
    </w:p>
    <w:p w:rsidR="00000000" w:rsidRDefault="00000000">
      <w:pPr>
        <w:rPr>
          <w:rFonts w:hint="eastAsia"/>
        </w:rPr>
      </w:pPr>
      <w:r>
        <w:rPr>
          <w:rFonts w:hint="eastAsia"/>
        </w:rPr>
        <w:tab/>
      </w:r>
      <w:r>
        <w:t>308</w:t>
      </w:r>
      <w:r>
        <w:rPr>
          <w:rFonts w:hint="eastAsia"/>
        </w:rPr>
        <w:t xml:space="preserve">.  </w:t>
      </w:r>
      <w:r>
        <w:rPr>
          <w:rFonts w:hint="eastAsia"/>
        </w:rPr>
        <w:t>委员会还对缔约国法院可以直接援引《公约》以及联邦法院在若干场合下提及《公约》的规定和原则表示欢迎。</w:t>
      </w:r>
    </w:p>
    <w:p w:rsidR="00000000" w:rsidRDefault="00000000">
      <w:pPr>
        <w:spacing w:after="320"/>
        <w:rPr>
          <w:rFonts w:hint="eastAsia"/>
        </w:rPr>
      </w:pPr>
      <w:r>
        <w:rPr>
          <w:rFonts w:hint="eastAsia"/>
        </w:rPr>
        <w:tab/>
      </w:r>
      <w:r>
        <w:t>309</w:t>
      </w:r>
      <w:r>
        <w:rPr>
          <w:rFonts w:hint="eastAsia"/>
        </w:rPr>
        <w:t xml:space="preserve">.  </w:t>
      </w:r>
      <w:r>
        <w:rPr>
          <w:rFonts w:hint="eastAsia"/>
        </w:rPr>
        <w:t>委员会对缔约国在儿童权利问题上与民间社会紧密合作表示欢迎。</w:t>
      </w:r>
    </w:p>
    <w:p w:rsidR="00000000" w:rsidRDefault="00000000">
      <w:pPr>
        <w:pStyle w:val="Heading3"/>
        <w:rPr>
          <w:rFonts w:hint="eastAsia"/>
        </w:rPr>
      </w:pPr>
      <w:r>
        <w:rPr>
          <w:rFonts w:hint="eastAsia"/>
          <w:u w:val="none"/>
        </w:rPr>
        <w:t xml:space="preserve">C.  </w:t>
      </w:r>
      <w:r>
        <w:rPr>
          <w:rFonts w:hint="eastAsia"/>
        </w:rPr>
        <w:t>主要关注问题和建议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r>
      <w:r>
        <w:t>310</w:t>
      </w:r>
      <w:r>
        <w:rPr>
          <w:rFonts w:hint="eastAsia"/>
        </w:rPr>
        <w:t xml:space="preserve">.  </w:t>
      </w:r>
      <w:r>
        <w:rPr>
          <w:rFonts w:hint="eastAsia"/>
        </w:rPr>
        <w:t>委员会对缔约国对《公约》第</w:t>
      </w:r>
      <w:r>
        <w:rPr>
          <w:rFonts w:hint="eastAsia"/>
        </w:rPr>
        <w:t>5</w:t>
      </w:r>
      <w:r>
        <w:rPr>
          <w:rFonts w:hint="eastAsia"/>
        </w:rPr>
        <w:t>、</w:t>
      </w:r>
      <w:r>
        <w:rPr>
          <w:rFonts w:hint="eastAsia"/>
        </w:rPr>
        <w:t>7</w:t>
      </w:r>
      <w:r>
        <w:rPr>
          <w:rFonts w:hint="eastAsia"/>
        </w:rPr>
        <w:t>、</w:t>
      </w:r>
      <w:r>
        <w:rPr>
          <w:rFonts w:hint="eastAsia"/>
        </w:rPr>
        <w:t>10</w:t>
      </w:r>
      <w:r>
        <w:rPr>
          <w:rFonts w:hint="eastAsia"/>
        </w:rPr>
        <w:t>和</w:t>
      </w:r>
      <w:r>
        <w:rPr>
          <w:rFonts w:hint="eastAsia"/>
        </w:rPr>
        <w:t>37</w:t>
      </w:r>
      <w:r>
        <w:rPr>
          <w:rFonts w:hint="eastAsia"/>
        </w:rPr>
        <w:t>条所作的保留以及就第</w:t>
      </w:r>
      <w:r>
        <w:rPr>
          <w:rFonts w:hint="eastAsia"/>
        </w:rPr>
        <w:t>40</w:t>
      </w:r>
      <w:r>
        <w:rPr>
          <w:rFonts w:hint="eastAsia"/>
        </w:rPr>
        <w:t>条所作的四项保留表示关注。但是，由于最近以及目前仍在对《宪法》及其他相关法律进行修改，缔约国正在考虑按照对话期间所提出的临时时间表撤消大部分保留，委员会对此表示欢迎。尽管如此，委员会仍对这一撤消进程的进展太慢表示关注，而且对缔约国根本不会或者只是在遥远的将来才会撤消某些保留表示更加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311</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w:t>
      </w:r>
      <w:r>
        <w:rPr>
          <w:rFonts w:ascii="Time New Roman" w:eastAsia="SimHei" w:hAnsi="Time New Roman" w:hint="eastAsia"/>
          <w:b/>
        </w:rPr>
        <w:t>1993</w:t>
      </w:r>
      <w:r>
        <w:rPr>
          <w:rFonts w:ascii="Time New Roman" w:eastAsia="SimHei" w:hAnsi="Time New Roman" w:hint="eastAsia"/>
        </w:rPr>
        <w:t>年《维也纳宣言和行动纲领》，委员会建议缔约国：</w:t>
      </w:r>
    </w:p>
    <w:p w:rsidR="00000000" w:rsidRDefault="00000000">
      <w:pPr>
        <w:numPr>
          <w:ilvl w:val="0"/>
          <w:numId w:val="771"/>
        </w:numPr>
        <w:rPr>
          <w:rFonts w:ascii="Time New Roman" w:eastAsia="SimHei" w:hAnsi="Time New Roman" w:hint="eastAsia"/>
        </w:rPr>
      </w:pPr>
      <w:r>
        <w:rPr>
          <w:rFonts w:ascii="Time New Roman" w:eastAsia="SimHei" w:hAnsi="Time New Roman" w:hint="eastAsia"/>
        </w:rPr>
        <w:t>尽量加快撤消对免费提供译员</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40</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b/>
          <w:lang w:val="fr-CH"/>
        </w:rPr>
        <w:t>a</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b/>
        </w:rPr>
        <w:t>b</w:t>
      </w:r>
      <w:r>
        <w:rPr>
          <w:rFonts w:ascii="Time New Roman" w:eastAsia="SimHei" w:hAnsi="Time New Roman" w:hint="eastAsia"/>
        </w:rPr>
        <w:t>)</w:t>
      </w:r>
      <w:r>
        <w:rPr>
          <w:rFonts w:ascii="Time New Roman" w:eastAsia="SimHei" w:hAnsi="Time New Roman" w:hint="eastAsia"/>
        </w:rPr>
        <w:t>项第</w:t>
      </w:r>
      <w:r>
        <w:rPr>
          <w:rFonts w:ascii="Time New Roman" w:eastAsia="SimHei" w:hAnsi="Time New Roman" w:hint="eastAsia"/>
        </w:rPr>
        <w:t>(</w:t>
      </w:r>
      <w:r>
        <w:rPr>
          <w:rFonts w:ascii="Time New Roman" w:eastAsia="SimHei" w:hAnsi="Time New Roman" w:hint="eastAsia"/>
          <w:b/>
        </w:rPr>
        <w:t>6</w:t>
      </w:r>
      <w:r>
        <w:rPr>
          <w:rFonts w:ascii="Time New Roman" w:eastAsia="SimHei" w:hAnsi="Time New Roman" w:hint="eastAsia"/>
        </w:rPr>
        <w:t>)</w:t>
      </w:r>
      <w:r>
        <w:rPr>
          <w:rFonts w:ascii="Time New Roman" w:eastAsia="SimHei" w:hAnsi="Time New Roman" w:hint="eastAsia"/>
        </w:rPr>
        <w:t>目</w:t>
      </w:r>
      <w:r>
        <w:rPr>
          <w:rFonts w:ascii="Time New Roman" w:eastAsia="SimHei" w:hAnsi="Time New Roman" w:hint="eastAsia"/>
        </w:rPr>
        <w:t>)</w:t>
      </w:r>
      <w:r>
        <w:rPr>
          <w:rFonts w:ascii="Time New Roman" w:eastAsia="SimHei" w:hAnsi="Time New Roman" w:hint="eastAsia"/>
        </w:rPr>
        <w:t>所作保留，并利用这一进程尽快撤消对第</w:t>
      </w:r>
      <w:r>
        <w:rPr>
          <w:rFonts w:ascii="Time New Roman" w:eastAsia="SimHei" w:hAnsi="Time New Roman" w:hint="eastAsia"/>
          <w:b/>
        </w:rPr>
        <w:t>5</w:t>
      </w:r>
      <w:r>
        <w:rPr>
          <w:rFonts w:ascii="Time New Roman" w:eastAsia="SimHei" w:hAnsi="Time New Roman" w:hint="eastAsia"/>
        </w:rPr>
        <w:t>条所作的保留，因为据缔约国称，这一保留只是一项解释性声明，无意影响第</w:t>
      </w:r>
      <w:r>
        <w:rPr>
          <w:rFonts w:ascii="Time New Roman" w:eastAsia="SimHei" w:hAnsi="Time New Roman" w:hint="eastAsia"/>
          <w:b/>
        </w:rPr>
        <w:t>5</w:t>
      </w:r>
      <w:r>
        <w:rPr>
          <w:rFonts w:ascii="Time New Roman" w:eastAsia="SimHei" w:hAnsi="Time New Roman" w:hint="eastAsia"/>
        </w:rPr>
        <w:t>条的含义；</w:t>
      </w:r>
    </w:p>
    <w:p w:rsidR="00000000" w:rsidRDefault="00000000">
      <w:pPr>
        <w:numPr>
          <w:ilvl w:val="0"/>
          <w:numId w:val="771"/>
        </w:numPr>
        <w:rPr>
          <w:rFonts w:ascii="Time New Roman" w:eastAsia="SimHei" w:hAnsi="Time New Roman" w:hint="eastAsia"/>
        </w:rPr>
      </w:pPr>
      <w:r>
        <w:rPr>
          <w:rFonts w:ascii="Time New Roman" w:eastAsia="SimHei" w:hAnsi="Time New Roman" w:hint="eastAsia"/>
        </w:rPr>
        <w:t>加快目前正在进行的修订《入籍法》的进程，并在修订得到批准之后尽快撤消对第</w:t>
      </w:r>
      <w:r>
        <w:rPr>
          <w:rFonts w:ascii="Time New Roman" w:eastAsia="SimHei" w:hAnsi="Time New Roman" w:hint="eastAsia"/>
          <w:b/>
        </w:rPr>
        <w:t>7</w:t>
      </w:r>
      <w:r>
        <w:rPr>
          <w:rFonts w:ascii="Time New Roman" w:eastAsia="SimHei" w:hAnsi="Time New Roman" w:hint="eastAsia"/>
        </w:rPr>
        <w:t>条所作的保留；</w:t>
      </w:r>
    </w:p>
    <w:p w:rsidR="00000000" w:rsidRDefault="00000000">
      <w:pPr>
        <w:numPr>
          <w:ilvl w:val="0"/>
          <w:numId w:val="771"/>
        </w:numPr>
        <w:rPr>
          <w:rFonts w:ascii="Time New Roman" w:eastAsia="SimHei" w:hAnsi="Time New Roman" w:hint="eastAsia"/>
        </w:rPr>
      </w:pPr>
      <w:r>
        <w:rPr>
          <w:rFonts w:ascii="Time New Roman" w:eastAsia="SimHei" w:hAnsi="Time New Roman" w:hint="eastAsia"/>
        </w:rPr>
        <w:t>加快目前正在进行的修订《外国国民法》</w:t>
      </w:r>
      <w:r>
        <w:rPr>
          <w:rFonts w:ascii="Time New Roman" w:eastAsia="SimHei" w:hAnsi="Time New Roman" w:hint="eastAsia"/>
        </w:rPr>
        <w:t>(</w:t>
      </w:r>
      <w:r>
        <w:rPr>
          <w:rFonts w:ascii="Time New Roman" w:eastAsia="SimHei" w:hAnsi="Time New Roman" w:hint="eastAsia"/>
        </w:rPr>
        <w:t>即过去的《关于外国人永久和临时居住的联邦法案》</w:t>
      </w:r>
      <w:r>
        <w:rPr>
          <w:rFonts w:ascii="Time New Roman" w:eastAsia="SimHei" w:hAnsi="Time New Roman" w:hint="eastAsia"/>
        </w:rPr>
        <w:t>)</w:t>
      </w:r>
      <w:r>
        <w:rPr>
          <w:rFonts w:ascii="Time New Roman" w:eastAsia="SimHei" w:hAnsi="Time New Roman" w:hint="eastAsia"/>
        </w:rPr>
        <w:t>的进程，并在修订得到批准之后尽快撤消对关于家人团聚的第</w:t>
      </w:r>
      <w:r>
        <w:rPr>
          <w:rFonts w:ascii="Time New Roman" w:eastAsia="SimHei" w:hAnsi="Time New Roman" w:hint="eastAsia"/>
          <w:b/>
        </w:rPr>
        <w:t>10</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款所作的保留；</w:t>
      </w:r>
    </w:p>
    <w:p w:rsidR="00000000" w:rsidRDefault="00000000">
      <w:pPr>
        <w:numPr>
          <w:ilvl w:val="0"/>
          <w:numId w:val="771"/>
        </w:numPr>
        <w:rPr>
          <w:rFonts w:ascii="Time New Roman" w:eastAsia="SimHei" w:hAnsi="Time New Roman" w:hint="eastAsia"/>
        </w:rPr>
      </w:pPr>
      <w:r>
        <w:rPr>
          <w:rFonts w:ascii="Time New Roman" w:eastAsia="SimHei" w:hAnsi="Time New Roman" w:hint="eastAsia"/>
        </w:rPr>
        <w:t>加快批准和颁布新的《青少年刑法》的进程，以便在此之后尽快启动撤消对关于法律援助的第</w:t>
      </w:r>
      <w:r>
        <w:rPr>
          <w:rFonts w:ascii="Time New Roman" w:eastAsia="SimHei" w:hAnsi="Time New Roman" w:hint="eastAsia"/>
          <w:b/>
        </w:rPr>
        <w:t>40</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b/>
          <w:lang w:val="fr-CH"/>
        </w:rPr>
        <w:t>b</w:t>
      </w:r>
      <w:r>
        <w:rPr>
          <w:rFonts w:ascii="Time New Roman" w:eastAsia="SimHei" w:hAnsi="Time New Roman" w:hint="eastAsia"/>
        </w:rPr>
        <w:t>)</w:t>
      </w:r>
      <w:r>
        <w:rPr>
          <w:rFonts w:ascii="Time New Roman" w:eastAsia="SimHei" w:hAnsi="Time New Roman" w:hint="eastAsia"/>
          <w:lang w:val="fr-CH"/>
        </w:rPr>
        <w:t>项</w:t>
      </w:r>
      <w:r>
        <w:rPr>
          <w:rFonts w:ascii="Time New Roman" w:eastAsia="SimHei" w:hAnsi="Time New Roman" w:hint="eastAsia"/>
        </w:rPr>
        <w:t>第</w:t>
      </w:r>
      <w:r>
        <w:rPr>
          <w:rFonts w:ascii="Time New Roman" w:eastAsia="SimHei" w:hAnsi="Time New Roman" w:hint="eastAsia"/>
        </w:rPr>
        <w:t>(</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目和关于被剥夺自由的青少年同成年人隔开的第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b/>
          <w:lang w:val="fr-CH"/>
        </w:rPr>
        <w:t>c</w:t>
      </w:r>
      <w:r>
        <w:rPr>
          <w:rFonts w:ascii="Time New Roman" w:eastAsia="SimHei" w:hAnsi="Time New Roman" w:hint="eastAsia"/>
        </w:rPr>
        <w:t>)</w:t>
      </w:r>
      <w:r>
        <w:rPr>
          <w:rFonts w:ascii="Time New Roman" w:eastAsia="SimHei" w:hAnsi="Time New Roman" w:hint="eastAsia"/>
        </w:rPr>
        <w:t>项所作保留；</w:t>
      </w:r>
    </w:p>
    <w:p w:rsidR="00000000" w:rsidRDefault="00000000">
      <w:pPr>
        <w:numPr>
          <w:ilvl w:val="0"/>
          <w:numId w:val="771"/>
        </w:numPr>
        <w:rPr>
          <w:rFonts w:ascii="Time New Roman" w:eastAsia="SimHei" w:hAnsi="Time New Roman" w:hint="eastAsia"/>
        </w:rPr>
      </w:pPr>
      <w:r>
        <w:rPr>
          <w:rFonts w:ascii="Time New Roman" w:eastAsia="SimHei" w:hAnsi="Time New Roman" w:hint="eastAsia"/>
        </w:rPr>
        <w:t>重新考虑对关于负责调查青少年案件的法官与负责判决的法官可以是同一人所作的保留，因为要求主管当局和司法机构独立公正</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40</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b/>
          <w:lang w:val="fr-CH"/>
        </w:rPr>
        <w:t>b</w:t>
      </w:r>
      <w:r>
        <w:rPr>
          <w:rFonts w:ascii="Time New Roman" w:eastAsia="SimHei" w:hAnsi="Time New Roman" w:hint="eastAsia"/>
        </w:rPr>
        <w:t>)</w:t>
      </w:r>
      <w:r>
        <w:rPr>
          <w:rFonts w:ascii="Time New Roman" w:eastAsia="SimHei" w:hAnsi="Time New Roman" w:hint="eastAsia"/>
        </w:rPr>
        <w:t>项第</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rPr>
        <w:t>目</w:t>
      </w:r>
      <w:r>
        <w:rPr>
          <w:rFonts w:ascii="Time New Roman" w:eastAsia="SimHei" w:hAnsi="Time New Roman" w:hint="eastAsia"/>
        </w:rPr>
        <w:t>)</w:t>
      </w:r>
      <w:r>
        <w:rPr>
          <w:rFonts w:ascii="Time New Roman" w:eastAsia="SimHei" w:hAnsi="Time New Roman" w:hint="eastAsia"/>
        </w:rPr>
        <w:t>，未必、而且并非在所有情况下，均意味着负责调查和负责判决青少年案件的法官不能是同一人；</w:t>
      </w:r>
    </w:p>
    <w:p w:rsidR="00000000" w:rsidRDefault="00000000">
      <w:pPr>
        <w:numPr>
          <w:ilvl w:val="0"/>
          <w:numId w:val="771"/>
        </w:numPr>
        <w:rPr>
          <w:rFonts w:ascii="Time New Roman" w:eastAsia="SimHei" w:hAnsi="Time New Roman" w:hint="eastAsia"/>
        </w:rPr>
      </w:pPr>
      <w:r>
        <w:rPr>
          <w:rFonts w:ascii="Time New Roman" w:eastAsia="SimHei" w:hAnsi="Time New Roman" w:hint="eastAsia"/>
        </w:rPr>
        <w:t>加快目前正在进行的取消联邦法庭作为一审法庭的权限的法律改革进程，并在这一改革得到批准之后尽快撤消对第</w:t>
      </w:r>
      <w:r>
        <w:rPr>
          <w:rFonts w:ascii="Time New Roman" w:eastAsia="SimHei" w:hAnsi="Time New Roman" w:hint="eastAsia"/>
          <w:b/>
        </w:rPr>
        <w:t>40</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b/>
          <w:lang w:val="fr-CH"/>
        </w:rPr>
        <w:t>b</w:t>
      </w:r>
      <w:r>
        <w:rPr>
          <w:rFonts w:ascii="Time New Roman" w:eastAsia="SimHei" w:hAnsi="Time New Roman" w:hint="eastAsia"/>
        </w:rPr>
        <w:t>)</w:t>
      </w:r>
      <w:r>
        <w:rPr>
          <w:rFonts w:ascii="Time New Roman" w:eastAsia="SimHei" w:hAnsi="Time New Roman" w:hint="eastAsia"/>
        </w:rPr>
        <w:t>项第</w:t>
      </w:r>
      <w:r>
        <w:rPr>
          <w:rFonts w:ascii="Time New Roman" w:eastAsia="SimHei" w:hAnsi="Time New Roman" w:hint="eastAsia"/>
        </w:rPr>
        <w:t>(</w:t>
      </w:r>
      <w:r>
        <w:rPr>
          <w:rFonts w:ascii="Time New Roman" w:eastAsia="SimHei" w:hAnsi="Time New Roman" w:hint="eastAsia"/>
          <w:b/>
        </w:rPr>
        <w:t>5</w:t>
      </w:r>
      <w:r>
        <w:rPr>
          <w:rFonts w:ascii="Time New Roman" w:eastAsia="SimHei" w:hAnsi="Time New Roman" w:hint="eastAsia"/>
        </w:rPr>
        <w:t>)</w:t>
      </w:r>
      <w:r>
        <w:rPr>
          <w:rFonts w:ascii="Time New Roman" w:eastAsia="SimHei" w:hAnsi="Time New Roman" w:hint="eastAsia"/>
        </w:rPr>
        <w:t>目所作的保留。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312</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委员会促请缔约国在提交下一份报告之前将所有保留全部撤消。</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r>
      <w:r>
        <w:t>313</w:t>
      </w:r>
      <w:r>
        <w:rPr>
          <w:rFonts w:hint="eastAsia"/>
        </w:rPr>
        <w:t xml:space="preserve">.  </w:t>
      </w:r>
      <w:r>
        <w:rPr>
          <w:rFonts w:hint="eastAsia"/>
        </w:rPr>
        <w:t>委员会注意到缔约国</w:t>
      </w:r>
      <w:r>
        <w:rPr>
          <w:rFonts w:hint="eastAsia"/>
        </w:rPr>
        <w:t>(</w:t>
      </w:r>
      <w:r>
        <w:rPr>
          <w:rFonts w:hint="eastAsia"/>
        </w:rPr>
        <w:t>包括该国各州</w:t>
      </w:r>
      <w:r>
        <w:rPr>
          <w:rFonts w:hint="eastAsia"/>
        </w:rPr>
        <w:t>)</w:t>
      </w:r>
      <w:r>
        <w:rPr>
          <w:rFonts w:hint="eastAsia"/>
        </w:rPr>
        <w:t>正在修订与儿童有关的许多法律，例如关于适用于未成年人的刑事诉讼程序的联邦法案、关于未成年人的刑事地位的联邦法案和《外国国民法》。</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314</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72"/>
        </w:numPr>
        <w:rPr>
          <w:rFonts w:ascii="Time New Roman" w:eastAsia="SimHei" w:hAnsi="Time New Roman" w:hint="eastAsia"/>
        </w:rPr>
      </w:pPr>
      <w:r>
        <w:rPr>
          <w:rFonts w:ascii="Time New Roman" w:eastAsia="SimHei" w:hAnsi="Time New Roman" w:hint="eastAsia"/>
        </w:rPr>
        <w:t>通过适当机制确保国家法律和各州法律与《公约》相符，以避免因缔约国中存在的差异而引起歧视；</w:t>
      </w:r>
    </w:p>
    <w:p w:rsidR="00000000" w:rsidRDefault="00000000">
      <w:pPr>
        <w:numPr>
          <w:ilvl w:val="0"/>
          <w:numId w:val="772"/>
        </w:numPr>
        <w:rPr>
          <w:rFonts w:ascii="Time New Roman" w:eastAsia="SimHei" w:hAnsi="Time New Roman" w:hint="eastAsia"/>
        </w:rPr>
      </w:pPr>
      <w:r>
        <w:rPr>
          <w:rFonts w:ascii="Time New Roman" w:eastAsia="SimHei" w:hAnsi="Time New Roman" w:hint="eastAsia"/>
        </w:rPr>
        <w:t>认真审查并确保国家和各州的关于儿童的这些法律及其他法律和行政管理条约，以权利为依据，并符合《公约》及其他国际人权文书和标准；</w:t>
      </w:r>
    </w:p>
    <w:p w:rsidR="00000000" w:rsidRDefault="00000000">
      <w:pPr>
        <w:numPr>
          <w:ilvl w:val="0"/>
          <w:numId w:val="772"/>
        </w:numPr>
        <w:rPr>
          <w:rFonts w:ascii="Time New Roman" w:eastAsia="SimHei" w:hAnsi="Time New Roman" w:hint="eastAsia"/>
        </w:rPr>
      </w:pPr>
      <w:r>
        <w:rPr>
          <w:rFonts w:ascii="Time New Roman" w:eastAsia="SimHei" w:hAnsi="Time New Roman" w:hint="eastAsia"/>
        </w:rPr>
        <w:t>确保为有效执行这些法律和条例提供足够经费，包括预算拨款；</w:t>
      </w:r>
    </w:p>
    <w:p w:rsidR="00000000" w:rsidRDefault="00000000">
      <w:pPr>
        <w:numPr>
          <w:ilvl w:val="0"/>
          <w:numId w:val="772"/>
        </w:numPr>
        <w:spacing w:after="320"/>
        <w:rPr>
          <w:rFonts w:ascii="Time New Roman" w:eastAsia="SimHei" w:hAnsi="Time New Roman" w:hint="eastAsia"/>
        </w:rPr>
      </w:pPr>
      <w:r>
        <w:rPr>
          <w:rFonts w:ascii="Time New Roman" w:eastAsia="SimHei" w:hAnsi="Time New Roman" w:hint="eastAsia"/>
        </w:rPr>
        <w:t>确保顺利、迅速地颁布这些法律和条例。</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r>
      <w:r>
        <w:t>315</w:t>
      </w:r>
      <w:r>
        <w:rPr>
          <w:rFonts w:hint="eastAsia"/>
        </w:rPr>
        <w:t xml:space="preserve">.  </w:t>
      </w:r>
      <w:r>
        <w:rPr>
          <w:rFonts w:hint="eastAsia"/>
        </w:rPr>
        <w:t>委员会注意到，联邦委员会在</w:t>
      </w:r>
      <w:r>
        <w:rPr>
          <w:rFonts w:hint="eastAsia"/>
        </w:rPr>
        <w:t>1997</w:t>
      </w:r>
      <w:r>
        <w:rPr>
          <w:rFonts w:hint="eastAsia"/>
        </w:rPr>
        <w:t>年</w:t>
      </w:r>
      <w:r>
        <w:rPr>
          <w:rFonts w:hint="eastAsia"/>
        </w:rPr>
        <w:t>10</w:t>
      </w:r>
      <w:r>
        <w:rPr>
          <w:rFonts w:hint="eastAsia"/>
        </w:rPr>
        <w:t>月</w:t>
      </w:r>
      <w:r>
        <w:rPr>
          <w:rFonts w:hint="eastAsia"/>
        </w:rPr>
        <w:t>15</w:t>
      </w:r>
      <w:r>
        <w:rPr>
          <w:rFonts w:hint="eastAsia"/>
        </w:rPr>
        <w:t>日的决议中规定，由联邦内政部负责协调执行《公约》，并规定州与州之间以及各州与联邦政府之间也有协调机制。然而，令委员会仍然关注的是，缔约国中没有一个中央机构来负责协调《公约》的执行情况，因此很难使儿童权利政策全面和一致。</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316</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委员会建议缔约国设立一个适当的永久性国家机制负责协调联邦、联邦与各州之间和州与州之间《公约》的执行。</w:t>
      </w:r>
    </w:p>
    <w:p w:rsidR="00000000" w:rsidRDefault="00000000">
      <w:pPr>
        <w:rPr>
          <w:rFonts w:hint="eastAsia"/>
        </w:rPr>
      </w:pPr>
      <w:r>
        <w:rPr>
          <w:rFonts w:hint="eastAsia"/>
        </w:rPr>
        <w:tab/>
      </w:r>
      <w:r>
        <w:t>317</w:t>
      </w:r>
      <w:r>
        <w:rPr>
          <w:rFonts w:hint="eastAsia"/>
        </w:rPr>
        <w:t xml:space="preserve">.  </w:t>
      </w:r>
      <w:r>
        <w:rPr>
          <w:rFonts w:hint="eastAsia"/>
        </w:rPr>
        <w:t>委员会注意到联邦内政部制订了瑞士关于儿童和青年的一些政策，但仍感关注的是，这些政策并未涉及《公约》中所承认的儿童尤其是幼儿的所有权利。</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318</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通过开展公开、协商、参与性进程，编制并实施执行《公约》的综合国家行动计划。该行动计划应采取以权利为依据的办法，而且不应以限于提供保护和福利。此外，委员会建议应对幼儿和青少年予以同等重视。最后，委员会建议缔约国在编制法律、预算和政策中进行对儿童影响的评估。</w:t>
      </w:r>
    </w:p>
    <w:p w:rsidR="00000000" w:rsidRDefault="00000000">
      <w:pPr>
        <w:pStyle w:val="Heading4"/>
        <w:rPr>
          <w:rFonts w:hint="eastAsia"/>
        </w:rPr>
      </w:pPr>
      <w:r>
        <w:rPr>
          <w:rFonts w:hint="eastAsia"/>
        </w:rPr>
        <w:t>监督机构</w:t>
      </w:r>
    </w:p>
    <w:p w:rsidR="00000000" w:rsidRDefault="00000000">
      <w:pPr>
        <w:rPr>
          <w:rFonts w:hint="eastAsia"/>
        </w:rPr>
      </w:pPr>
      <w:r>
        <w:rPr>
          <w:rFonts w:hint="eastAsia"/>
        </w:rPr>
        <w:tab/>
      </w:r>
      <w:r>
        <w:t>319</w:t>
      </w:r>
      <w:r>
        <w:rPr>
          <w:rFonts w:hint="eastAsia"/>
        </w:rPr>
        <w:t xml:space="preserve">.  </w:t>
      </w:r>
      <w:r>
        <w:rPr>
          <w:rFonts w:hint="eastAsia"/>
        </w:rPr>
        <w:t>委员会注意到一些州设有调解员，而且一些州和城市中设有专门负责儿童问题的机制。委员会还注意到议会提出了一些关于设立联邦国家人权机构的动议。然而，令委员会关注的是，没有一个中央独立机制负责监督《公约》的执行，并负责受理向州一级和联邦一级提出的具体儿童申诉。</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320</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委员会建议缔约国根据有关国家机构地位的原则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项决议</w:t>
      </w:r>
      <w:r>
        <w:rPr>
          <w:rFonts w:ascii="Time New Roman" w:eastAsia="SimHei" w:hAnsi="Time New Roman" w:hint="eastAsia"/>
        </w:rPr>
        <w:t>)</w:t>
      </w:r>
      <w:r>
        <w:rPr>
          <w:rFonts w:ascii="Time New Roman" w:eastAsia="SimHei" w:hAnsi="Time New Roman" w:hint="eastAsia"/>
        </w:rPr>
        <w:t>，设立一个独立的联邦人权机构，负责增进和保护人权，监督和评价《公约》的执行情况。该机构应可由儿童使用，并应负责受理和调查关于侵犯儿童权利的投诉，而且既要对儿童问题敏感，又要能有效地处理投诉案件。</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r>
      <w:r>
        <w:t>321</w:t>
      </w:r>
      <w:r>
        <w:rPr>
          <w:rFonts w:hint="eastAsia"/>
        </w:rPr>
        <w:t xml:space="preserve">.  </w:t>
      </w:r>
      <w:r>
        <w:rPr>
          <w:rFonts w:hint="eastAsia"/>
        </w:rPr>
        <w:t>委员会注意到正在采取的措施，特别是通过国家研究方案更好地作好资料收集工作。然而，委员会仍感关切的是，统计</w:t>
      </w:r>
      <w:r>
        <w:rPr>
          <w:rFonts w:hint="eastAsia"/>
          <w:spacing w:val="-50"/>
        </w:rPr>
        <w:t>―</w:t>
      </w:r>
      <w:r>
        <w:rPr>
          <w:rFonts w:hint="eastAsia"/>
        </w:rPr>
        <w:t>―尤其是全国人口普查</w:t>
      </w:r>
      <w:r>
        <w:rPr>
          <w:rFonts w:hint="eastAsia"/>
          <w:spacing w:val="-50"/>
        </w:rPr>
        <w:t>―</w:t>
      </w:r>
      <w:r>
        <w:rPr>
          <w:rFonts w:hint="eastAsia"/>
        </w:rPr>
        <w:t>―中使用的年龄档不符合《公约》中对儿童所下的定义，而且没有涵盖《公约》的所有领域。</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322</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委员会建议缔约国收集关于所有未满</w:t>
      </w:r>
      <w:r>
        <w:rPr>
          <w:rFonts w:ascii="Time New Roman" w:eastAsia="SimHei" w:hAnsi="Time New Roman" w:hint="eastAsia"/>
          <w:b/>
        </w:rPr>
        <w:t>18</w:t>
      </w:r>
      <w:r>
        <w:rPr>
          <w:rFonts w:ascii="Time New Roman" w:eastAsia="SimHei" w:hAnsi="Time New Roman" w:hint="eastAsia"/>
        </w:rPr>
        <w:t>岁的人在《公约》所涉一切领域方面的分类资料，特别要着重收集关于特别弱势群体的资料和现有资料尚未涵盖的领域的资料；并利用这一资料来评估《公约》执行的进展情况和制订执行《公约》的政策。</w:t>
      </w:r>
    </w:p>
    <w:p w:rsidR="00000000" w:rsidRDefault="00000000">
      <w:pPr>
        <w:pStyle w:val="Heading4"/>
        <w:rPr>
          <w:rFonts w:hint="eastAsia"/>
        </w:rPr>
      </w:pPr>
      <w:r>
        <w:rPr>
          <w:rFonts w:hint="eastAsia"/>
        </w:rPr>
        <w:t>有关《公约》的培训</w:t>
      </w:r>
      <w:r>
        <w:rPr>
          <w:rFonts w:hint="eastAsia"/>
        </w:rPr>
        <w:t>/</w:t>
      </w:r>
      <w:r>
        <w:rPr>
          <w:rFonts w:hint="eastAsia"/>
        </w:rPr>
        <w:t>宣传</w:t>
      </w:r>
    </w:p>
    <w:p w:rsidR="00000000" w:rsidRDefault="00000000">
      <w:pPr>
        <w:rPr>
          <w:rFonts w:hint="eastAsia"/>
        </w:rPr>
      </w:pPr>
      <w:r>
        <w:rPr>
          <w:rFonts w:hint="eastAsia"/>
        </w:rPr>
        <w:tab/>
      </w:r>
      <w:r>
        <w:t>323</w:t>
      </w:r>
      <w:r>
        <w:rPr>
          <w:rFonts w:hint="eastAsia"/>
        </w:rPr>
        <w:t xml:space="preserve">.  </w:t>
      </w:r>
      <w:r>
        <w:rPr>
          <w:rFonts w:hint="eastAsia"/>
        </w:rPr>
        <w:t>委员会欢迎缔约国将公布第一份报告和结论性意见及报告的内容提要。但令委员会关注的是，《公约》尚未翻译成缔约国的第</w:t>
      </w:r>
      <w:r>
        <w:rPr>
          <w:rFonts w:hint="eastAsia"/>
        </w:rPr>
        <w:t>4</w:t>
      </w:r>
      <w:r>
        <w:rPr>
          <w:rFonts w:hint="eastAsia"/>
        </w:rPr>
        <w:t>种国家语文，即拉丁罗曼语；而且缔约国也没有经常系统、有针对性地开展宣传、提高认识和培训活动。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324</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73"/>
        </w:numPr>
        <w:rPr>
          <w:rFonts w:ascii="Time New Roman" w:eastAsia="SimHei" w:hAnsi="Time New Roman" w:hint="eastAsia"/>
        </w:rPr>
      </w:pPr>
      <w:r>
        <w:rPr>
          <w:rFonts w:ascii="Time New Roman" w:eastAsia="SimHei" w:hAnsi="Time New Roman" w:hint="eastAsia"/>
        </w:rPr>
        <w:t>加强并继续实施对儿童和家长、民间社会、各行业及各级政府宣传《公约》及其执行情况的方案，其中包括针对弱势群体，特别是移民和寻求庇护的儿童的行动；</w:t>
      </w:r>
    </w:p>
    <w:p w:rsidR="00000000" w:rsidRDefault="00000000">
      <w:pPr>
        <w:numPr>
          <w:ilvl w:val="0"/>
          <w:numId w:val="773"/>
        </w:numPr>
        <w:rPr>
          <w:rFonts w:ascii="Time New Roman" w:eastAsia="SimHei" w:hAnsi="Time New Roman" w:hint="eastAsia"/>
        </w:rPr>
      </w:pPr>
      <w:r>
        <w:rPr>
          <w:rFonts w:ascii="Time New Roman" w:eastAsia="SimHei" w:hAnsi="Time New Roman" w:hint="eastAsia"/>
        </w:rPr>
        <w:t>将《公约》译成拉丁罗曼语；</w:t>
      </w:r>
    </w:p>
    <w:p w:rsidR="00000000" w:rsidRDefault="00000000">
      <w:pPr>
        <w:numPr>
          <w:ilvl w:val="0"/>
          <w:numId w:val="773"/>
        </w:numPr>
        <w:spacing w:after="320"/>
        <w:rPr>
          <w:rFonts w:ascii="Time New Roman" w:eastAsia="SimHei" w:hAnsi="Time New Roman" w:hint="eastAsia"/>
        </w:rPr>
      </w:pPr>
      <w:r>
        <w:rPr>
          <w:rFonts w:ascii="Time New Roman" w:eastAsia="SimHei" w:hAnsi="Time New Roman" w:hint="eastAsia"/>
        </w:rPr>
        <w:t>系统、持续地为从事儿童工作的所有专业群体</w:t>
      </w:r>
      <w:r>
        <w:rPr>
          <w:rFonts w:ascii="Time New Roman" w:eastAsia="SimHei" w:hAnsi="Time New Roman" w:hint="eastAsia"/>
        </w:rPr>
        <w:t>(</w:t>
      </w:r>
      <w:r>
        <w:rPr>
          <w:rFonts w:ascii="Time New Roman" w:eastAsia="SimHei" w:hAnsi="Time New Roman" w:hint="eastAsia"/>
        </w:rPr>
        <w:t>如联邦和州的议员、法官、律师、执法官员、公务员、地方政府官员、儿童福利和拘留所的工作人员、教师和医务人员</w:t>
      </w:r>
      <w:r>
        <w:rPr>
          <w:rFonts w:ascii="Time New Roman" w:eastAsia="SimHei" w:hAnsi="Time New Roman" w:hint="eastAsia"/>
        </w:rPr>
        <w:t>)</w:t>
      </w:r>
      <w:r>
        <w:rPr>
          <w:rFonts w:ascii="Time New Roman" w:eastAsia="SimHei" w:hAnsi="Time New Roman" w:hint="eastAsia"/>
        </w:rPr>
        <w:t>制订和宣传人权培训方案。</w:t>
      </w:r>
    </w:p>
    <w:p w:rsidR="00000000" w:rsidRDefault="00000000">
      <w:pPr>
        <w:pStyle w:val="Heading3"/>
        <w:rPr>
          <w:rFonts w:hint="eastAsia"/>
        </w:rPr>
      </w:pPr>
      <w:r>
        <w:rPr>
          <w:rFonts w:hint="eastAsia"/>
          <w:u w:val="none"/>
        </w:rPr>
        <w:t xml:space="preserve">2.  </w:t>
      </w:r>
      <w:r>
        <w:rPr>
          <w:rFonts w:hint="eastAsia"/>
        </w:rPr>
        <w:t>一般原则</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r>
      <w:r>
        <w:t>325</w:t>
      </w:r>
      <w:r>
        <w:rPr>
          <w:rFonts w:hint="eastAsia"/>
        </w:rPr>
        <w:t xml:space="preserve">.  </w:t>
      </w:r>
      <w:r>
        <w:rPr>
          <w:rFonts w:hint="eastAsia"/>
        </w:rPr>
        <w:t>委员会注意到《宪法》</w:t>
      </w:r>
      <w:r>
        <w:rPr>
          <w:rFonts w:hint="eastAsia"/>
        </w:rPr>
        <w:t>(</w:t>
      </w:r>
      <w:r>
        <w:rPr>
          <w:rFonts w:hint="eastAsia"/>
        </w:rPr>
        <w:t>第</w:t>
      </w:r>
      <w:r>
        <w:rPr>
          <w:rFonts w:hint="eastAsia"/>
        </w:rPr>
        <w:t>8</w:t>
      </w:r>
      <w:r>
        <w:rPr>
          <w:rFonts w:hint="eastAsia"/>
        </w:rPr>
        <w:t>条</w:t>
      </w:r>
      <w:r>
        <w:rPr>
          <w:rFonts w:hint="eastAsia"/>
        </w:rPr>
        <w:t>)</w:t>
      </w:r>
      <w:r>
        <w:rPr>
          <w:rFonts w:hint="eastAsia"/>
        </w:rPr>
        <w:t>中有禁止歧视的规定，但感到关切的是，实际存在的对外籍儿童的歧视和种族仇恨与仇外事件可能对儿童的成长产生不利影响。委员会还感到关切的是，各州在做法和所提供的服务以及儿童享有权利方面存在的一些差异可能会构成歧视。</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326</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条及其他有关条款的规定，委员会建议缔约国、对儿童享有权利方面的差异定期进行认真评估，并在评估的基础上采取必要措施防止和消除歧视性差异。委员会还建议缔约国加强所采取的行政措施，以防止和消除对外籍儿童或属于少数群体的儿童的事实上的歧视。</w:t>
      </w:r>
    </w:p>
    <w:p w:rsidR="00000000" w:rsidRDefault="00000000">
      <w:pPr>
        <w:spacing w:after="320"/>
        <w:rPr>
          <w:rFonts w:ascii="Time New Roman" w:hAnsi="Time New Roman" w:hint="eastAsia"/>
        </w:rPr>
      </w:pPr>
      <w:r>
        <w:rPr>
          <w:rFonts w:ascii="Time New Roman" w:hAnsi="Time New Roman" w:hint="eastAsia"/>
        </w:rPr>
        <w:tab/>
      </w:r>
      <w:r>
        <w:rPr>
          <w:rFonts w:ascii="Time New Roman" w:hAnsi="Time New Roman"/>
          <w:bCs/>
        </w:rPr>
        <w:t>327</w:t>
      </w:r>
      <w:r>
        <w:rPr>
          <w:rFonts w:ascii="Time New Roman" w:hAnsi="Time New Roman" w:hint="eastAsia"/>
          <w:b/>
        </w:rPr>
        <w:t>.</w:t>
      </w:r>
      <w:r>
        <w:rPr>
          <w:rFonts w:ascii="Time New Roman" w:hAnsi="Time New Roman" w:hint="eastAsia"/>
        </w:rPr>
        <w:t xml:space="preserve">  </w:t>
      </w:r>
      <w:r>
        <w:rPr>
          <w:rFonts w:ascii="Time New Roman" w:hAnsi="Time New Roman" w:hint="eastAsia"/>
        </w:rPr>
        <w:t>委员会请缔约国在下一次定期报告中提供关于缔约国为执行</w:t>
      </w:r>
      <w:r>
        <w:rPr>
          <w:rFonts w:ascii="Time New Roman" w:hAnsi="Time New Roman" w:hint="eastAsia"/>
          <w:bCs/>
        </w:rPr>
        <w:t>2001</w:t>
      </w:r>
      <w:r>
        <w:rPr>
          <w:rFonts w:ascii="Time New Roman" w:hAnsi="Time New Roman" w:hint="eastAsia"/>
        </w:rPr>
        <w:t>年反对种族主义、种族歧视、仇外心理和相关不容忍现象世界会议上通过的《宣言和行动纲领》而采取的与《儿童权利公约》有关的具体措施和方案，同时考虑到关于第</w:t>
      </w:r>
      <w:r>
        <w:rPr>
          <w:rFonts w:ascii="Time New Roman" w:hAnsi="Time New Roman" w:hint="eastAsia"/>
          <w:bCs/>
        </w:rPr>
        <w:t>29</w:t>
      </w:r>
      <w:r>
        <w:rPr>
          <w:rFonts w:ascii="Time New Roman" w:hAnsi="Time New Roman" w:hint="eastAsia"/>
        </w:rPr>
        <w:t>条第</w:t>
      </w:r>
      <w:r>
        <w:rPr>
          <w:rFonts w:ascii="Time New Roman" w:hAnsi="Time New Roman" w:hint="eastAsia"/>
        </w:rPr>
        <w:t>(</w:t>
      </w:r>
      <w:r>
        <w:rPr>
          <w:rFonts w:ascii="Time New Roman" w:hAnsi="Time New Roman" w:hint="eastAsia"/>
          <w:bCs/>
        </w:rPr>
        <w:t>1</w:t>
      </w:r>
      <w:r>
        <w:rPr>
          <w:rFonts w:ascii="Time New Roman" w:hAnsi="Time New Roman" w:hint="eastAsia"/>
        </w:rPr>
        <w:t>)</w:t>
      </w:r>
      <w:r>
        <w:rPr>
          <w:rFonts w:ascii="Time New Roman" w:hAnsi="Time New Roman" w:hint="eastAsia"/>
        </w:rPr>
        <w:t>款</w:t>
      </w:r>
      <w:r>
        <w:rPr>
          <w:rFonts w:ascii="Time New Roman" w:hAnsi="Time New Roman" w:hint="eastAsia"/>
        </w:rPr>
        <w:t>(</w:t>
      </w:r>
      <w:r>
        <w:rPr>
          <w:rFonts w:ascii="Time New Roman" w:hAnsi="Time New Roman" w:hint="eastAsia"/>
        </w:rPr>
        <w:t>教育的目的</w:t>
      </w:r>
      <w:r>
        <w:rPr>
          <w:rFonts w:ascii="Time New Roman" w:hAnsi="Time New Roman" w:hint="eastAsia"/>
        </w:rPr>
        <w:t>)</w:t>
      </w:r>
      <w:r>
        <w:rPr>
          <w:rFonts w:ascii="Time New Roman" w:hAnsi="Time New Roman" w:hint="eastAsia"/>
        </w:rPr>
        <w:t>的第一号一般性意见。</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r>
      <w:r>
        <w:t>328</w:t>
      </w:r>
      <w:r>
        <w:rPr>
          <w:rFonts w:hint="eastAsia"/>
        </w:rPr>
        <w:t xml:space="preserve">.  </w:t>
      </w:r>
      <w:r>
        <w:rPr>
          <w:rFonts w:hint="eastAsia"/>
        </w:rPr>
        <w:t>令委员会关注的是，缔约国在执行各项政策和方案时并未充分实行和考虑到儿童最大利益</w:t>
      </w:r>
      <w:r>
        <w:rPr>
          <w:rFonts w:hint="eastAsia"/>
        </w:rPr>
        <w:t>(</w:t>
      </w:r>
      <w:r>
        <w:rPr>
          <w:rFonts w:hint="eastAsia"/>
        </w:rPr>
        <w:t>第</w:t>
      </w:r>
      <w:r>
        <w:rPr>
          <w:rFonts w:hint="eastAsia"/>
        </w:rPr>
        <w:t>3</w:t>
      </w:r>
      <w:r>
        <w:rPr>
          <w:rFonts w:hint="eastAsia"/>
        </w:rPr>
        <w:t>条</w:t>
      </w:r>
      <w:r>
        <w:rPr>
          <w:rFonts w:hint="eastAsia"/>
        </w:rPr>
        <w:t>)</w:t>
      </w:r>
      <w:r>
        <w:rPr>
          <w:rFonts w:hint="eastAsia"/>
        </w:rPr>
        <w:t>这一普遍原则。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329</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委员会建议缔约国采取一切适当措施，确保将儿童最大利益这一普遍原则适当纳入所有立法和预算以及司法和行政决定、对儿童有影响的项目、方案和服务中。</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r>
      <w:r>
        <w:t>330</w:t>
      </w:r>
      <w:r>
        <w:rPr>
          <w:rFonts w:hint="eastAsia"/>
        </w:rPr>
        <w:t xml:space="preserve">.  </w:t>
      </w:r>
      <w:r>
        <w:rPr>
          <w:rFonts w:hint="eastAsia"/>
        </w:rPr>
        <w:t>委员会欢迎《宪法》第</w:t>
      </w:r>
      <w:r>
        <w:rPr>
          <w:rFonts w:hint="eastAsia"/>
        </w:rPr>
        <w:t>11</w:t>
      </w:r>
      <w:r>
        <w:rPr>
          <w:rFonts w:hint="eastAsia"/>
        </w:rPr>
        <w:t>条第</w:t>
      </w:r>
      <w:r>
        <w:rPr>
          <w:rFonts w:hint="eastAsia"/>
        </w:rPr>
        <w:t>(2)</w:t>
      </w:r>
      <w:r>
        <w:rPr>
          <w:rFonts w:hint="eastAsia"/>
        </w:rPr>
        <w:t>款承认儿童可按其年龄行使权利，许多法律规定也承认儿童有发表自己意见的权利，并注意到各州和各市均设立了各种青年议会，但仍感到关切的是，缔约国在执行各项政策和方案时仍未充分实行和适当考虑到《公约》第</w:t>
      </w:r>
      <w:r>
        <w:rPr>
          <w:rFonts w:hint="eastAsia"/>
        </w:rPr>
        <w:t>12</w:t>
      </w:r>
      <w:r>
        <w:rPr>
          <w:rFonts w:hint="eastAsia"/>
        </w:rPr>
        <w:t>条所规定的普遍原则。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331</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进一步努力确保实行尊重儿童意见的原则，在这方面，特别重点应当是每一儿童参与家庭、学校、其他机构和机关以及一般社会生活的权利，并尤其应当注意弱势群体。这一原则亦应反映在与儿童有关的所有政策和方案中。应加强提高广大公众对实行这一原则的重要性的认识，并加强对专业人员进行关于实行这一原则的教育和培训。</w:t>
      </w:r>
    </w:p>
    <w:p w:rsidR="00000000" w:rsidRDefault="00000000">
      <w:pPr>
        <w:pStyle w:val="Heading3"/>
        <w:rPr>
          <w:rFonts w:hint="eastAsia"/>
        </w:rPr>
      </w:pPr>
      <w:r>
        <w:rPr>
          <w:rFonts w:hint="eastAsia"/>
          <w:u w:val="none"/>
        </w:rPr>
        <w:t xml:space="preserve">3.  </w:t>
      </w:r>
      <w:r>
        <w:rPr>
          <w:rFonts w:hint="eastAsia"/>
        </w:rPr>
        <w:t>公民权利和自由</w:t>
      </w:r>
    </w:p>
    <w:p w:rsidR="00000000" w:rsidRDefault="00000000">
      <w:pPr>
        <w:pStyle w:val="Heading4"/>
        <w:rPr>
          <w:rFonts w:hint="eastAsia"/>
        </w:rPr>
      </w:pPr>
      <w:r>
        <w:rPr>
          <w:rFonts w:hint="eastAsia"/>
        </w:rPr>
        <w:t>知道本人身份的权利</w:t>
      </w:r>
    </w:p>
    <w:p w:rsidR="00000000" w:rsidRDefault="00000000">
      <w:pPr>
        <w:rPr>
          <w:rFonts w:hint="eastAsia"/>
        </w:rPr>
      </w:pPr>
      <w:r>
        <w:rPr>
          <w:rFonts w:hint="eastAsia"/>
        </w:rPr>
        <w:tab/>
      </w:r>
      <w:r>
        <w:t>332</w:t>
      </w:r>
      <w:r>
        <w:rPr>
          <w:rFonts w:hint="eastAsia"/>
        </w:rPr>
        <w:t xml:space="preserve">.  </w:t>
      </w:r>
      <w:r>
        <w:rPr>
          <w:rFonts w:hint="eastAsia"/>
        </w:rPr>
        <w:t>委员会注意到，根据《医学辅助生殖法》第</w:t>
      </w:r>
      <w:r>
        <w:rPr>
          <w:rFonts w:hint="eastAsia"/>
        </w:rPr>
        <w:t>27</w:t>
      </w:r>
      <w:r>
        <w:rPr>
          <w:rFonts w:hint="eastAsia"/>
        </w:rPr>
        <w:t>条，儿童只有在拥有“合法权益”，而且关心“合法权益”在这方面的意义的情况下，才可被告知谁是其父亲。</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333</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7</w:t>
      </w:r>
      <w:r>
        <w:rPr>
          <w:rFonts w:ascii="Time New Roman" w:eastAsia="SimHei" w:hAnsi="Time New Roman" w:hint="eastAsia"/>
        </w:rPr>
        <w:t>条，委员会建议缔约国尽可能确保儿童知道谁是其父母的权利得到尊重。</w:t>
      </w:r>
    </w:p>
    <w:p w:rsidR="00000000" w:rsidRDefault="00000000">
      <w:pPr>
        <w:pStyle w:val="Heading4"/>
        <w:rPr>
          <w:rFonts w:hint="eastAsia"/>
        </w:rPr>
      </w:pPr>
      <w:r>
        <w:rPr>
          <w:rFonts w:hint="eastAsia"/>
        </w:rPr>
        <w:t>酷刑和虐待</w:t>
      </w:r>
    </w:p>
    <w:p w:rsidR="00000000" w:rsidRDefault="00000000">
      <w:pPr>
        <w:rPr>
          <w:rFonts w:hint="eastAsia"/>
        </w:rPr>
      </w:pPr>
      <w:r>
        <w:rPr>
          <w:rFonts w:hint="eastAsia"/>
        </w:rPr>
        <w:tab/>
      </w:r>
      <w:r>
        <w:t>334</w:t>
      </w:r>
      <w:r>
        <w:rPr>
          <w:rFonts w:hint="eastAsia"/>
        </w:rPr>
        <w:t xml:space="preserve">.  </w:t>
      </w:r>
      <w:r>
        <w:rPr>
          <w:rFonts w:hint="eastAsia"/>
        </w:rPr>
        <w:t>委员会对关于执法官员虐待外籍儿童的指控而且虐待行为相当普遍这一情况深感关切。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335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委员会赞同禁止酷刑委员会在此方面提出的建议</w:t>
      </w:r>
      <w:r>
        <w:rPr>
          <w:rFonts w:ascii="Time New Roman" w:eastAsia="SimHei" w:hAnsi="Time New Roman" w:hint="eastAsia"/>
        </w:rPr>
        <w:t>(</w:t>
      </w:r>
      <w:r>
        <w:rPr>
          <w:rFonts w:ascii="Time New Roman" w:eastAsia="SimHei" w:hAnsi="Time New Roman" w:hint="eastAsia"/>
          <w:b/>
        </w:rPr>
        <w:t>A</w:t>
      </w:r>
      <w:r>
        <w:rPr>
          <w:rFonts w:ascii="Time New Roman" w:eastAsia="SimHei" w:hAnsi="Time New Roman" w:hint="eastAsia"/>
        </w:rPr>
        <w:t>/</w:t>
      </w:r>
      <w:r>
        <w:rPr>
          <w:rFonts w:ascii="Time New Roman" w:eastAsia="SimHei" w:hAnsi="Time New Roman" w:hint="eastAsia"/>
          <w:b/>
        </w:rPr>
        <w:t>53</w:t>
      </w:r>
      <w:r>
        <w:rPr>
          <w:rFonts w:ascii="Time New Roman" w:eastAsia="SimHei" w:hAnsi="Time New Roman" w:hint="eastAsia"/>
        </w:rPr>
        <w:t>/</w:t>
      </w:r>
      <w:r>
        <w:rPr>
          <w:rFonts w:ascii="Time New Roman" w:eastAsia="SimHei" w:hAnsi="Time New Roman" w:hint="eastAsia"/>
          <w:b/>
        </w:rPr>
        <w:t>44</w:t>
      </w:r>
      <w:r>
        <w:rPr>
          <w:rFonts w:ascii="Time New Roman" w:eastAsia="SimHei" w:hAnsi="Time New Roman" w:hint="eastAsia"/>
        </w:rPr>
        <w:t>第</w:t>
      </w:r>
      <w:r>
        <w:rPr>
          <w:rFonts w:ascii="Time New Roman" w:eastAsia="SimHei" w:hAnsi="Time New Roman" w:hint="eastAsia"/>
          <w:b/>
        </w:rPr>
        <w:t>94</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，根据《公约》第</w:t>
      </w:r>
      <w:r>
        <w:rPr>
          <w:rFonts w:ascii="Time New Roman" w:eastAsia="SimHei" w:hAnsi="Time New Roman" w:hint="eastAsia"/>
          <w:b/>
        </w:rPr>
        <w:t>37</w:t>
      </w:r>
      <w:r>
        <w:rPr>
          <w:rFonts w:ascii="Time New Roman" w:eastAsia="SimHei" w:hAnsi="Time New Roman" w:hint="eastAsia"/>
        </w:rPr>
        <w:t>条，建议缔约国：</w:t>
      </w:r>
    </w:p>
    <w:p w:rsidR="00000000" w:rsidRDefault="00000000">
      <w:pPr>
        <w:numPr>
          <w:ilvl w:val="0"/>
          <w:numId w:val="774"/>
        </w:numPr>
        <w:rPr>
          <w:rFonts w:ascii="Time New Roman" w:eastAsia="SimHei" w:hAnsi="Time New Roman" w:hint="eastAsia"/>
        </w:rPr>
      </w:pPr>
      <w:r>
        <w:rPr>
          <w:rFonts w:ascii="Time New Roman" w:eastAsia="SimHei" w:hAnsi="Time New Roman" w:hint="eastAsia"/>
        </w:rPr>
        <w:t>在各州设立对儿童问题敏感的机制，受理对就在逮捕、审问和警方羁押期间执法官员的虐待行为提出的投诉；</w:t>
      </w:r>
    </w:p>
    <w:p w:rsidR="00000000" w:rsidRDefault="00000000">
      <w:pPr>
        <w:numPr>
          <w:ilvl w:val="0"/>
          <w:numId w:val="774"/>
        </w:numPr>
        <w:spacing w:after="320"/>
        <w:rPr>
          <w:rFonts w:ascii="Time New Roman" w:eastAsia="SimHei" w:hAnsi="Time New Roman" w:hint="eastAsia"/>
        </w:rPr>
      </w:pPr>
      <w:r>
        <w:rPr>
          <w:rFonts w:ascii="Time New Roman" w:eastAsia="SimHei" w:hAnsi="Time New Roman" w:hint="eastAsia"/>
        </w:rPr>
        <w:t>对警察进行系统的儿童人权培训。</w:t>
      </w:r>
    </w:p>
    <w:p w:rsidR="00000000" w:rsidRDefault="00000000">
      <w:pPr>
        <w:pStyle w:val="Heading4"/>
        <w:rPr>
          <w:rFonts w:hint="eastAsia"/>
        </w:rPr>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r>
      <w:r>
        <w:t>336</w:t>
      </w:r>
      <w:r>
        <w:rPr>
          <w:rFonts w:hint="eastAsia"/>
        </w:rPr>
        <w:t xml:space="preserve">.  </w:t>
      </w:r>
      <w:r>
        <w:rPr>
          <w:rFonts w:hint="eastAsia"/>
        </w:rPr>
        <w:t>委员会注意到学校禁止体罚，但感到关切的是，根据联邦法院的案例，体罚只要不超过社会一般能接受的程度，不应认为是暴力行为。此外，委员会还关切的是，法律未规定禁止家庭体罚。</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33</w:t>
      </w:r>
      <w:r>
        <w:rPr>
          <w:rFonts w:ascii="Time New Roman" w:eastAsia="SimHei" w:hAnsi="Time New Roman"/>
          <w:bCs/>
        </w:rPr>
        <w:t>7</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委员会建议缔约国明确禁止家庭、学校和福利机构中的一切体罚行为，并对家长、儿童、执法和司法官员及教师等开展宣传工作，说明儿童这方面的权利，鼓励采用注意儿童尊严并符合《公约》的规定，尤其是第</w:t>
      </w:r>
      <w:r>
        <w:rPr>
          <w:rFonts w:ascii="Time New Roman" w:eastAsia="SimHei" w:hAnsi="Time New Roman" w:hint="eastAsia"/>
          <w:b/>
        </w:rPr>
        <w:t>19</w:t>
      </w:r>
      <w:r>
        <w:rPr>
          <w:rFonts w:ascii="Time New Roman" w:eastAsia="SimHei" w:hAnsi="Time New Roman" w:hint="eastAsia"/>
        </w:rPr>
        <w:t>条和第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款规定的其他纪律措施。</w:t>
      </w:r>
    </w:p>
    <w:p w:rsidR="00000000" w:rsidRDefault="00000000">
      <w:pPr>
        <w:pStyle w:val="Heading3"/>
        <w:rPr>
          <w:rFonts w:hint="eastAsia"/>
        </w:rPr>
      </w:pPr>
      <w:r>
        <w:rPr>
          <w:rFonts w:hint="eastAsia"/>
          <w:u w:val="none"/>
        </w:rPr>
        <w:t xml:space="preserve">4.  </w:t>
      </w:r>
      <w:r>
        <w:rPr>
          <w:rFonts w:hint="eastAsia"/>
        </w:rPr>
        <w:t>家庭环境和其他方式的照看</w:t>
      </w:r>
    </w:p>
    <w:p w:rsidR="00000000" w:rsidRDefault="00000000">
      <w:pPr>
        <w:pStyle w:val="Heading4"/>
        <w:rPr>
          <w:rFonts w:hint="eastAsia"/>
        </w:rPr>
      </w:pPr>
      <w:r>
        <w:rPr>
          <w:rFonts w:hint="eastAsia"/>
        </w:rPr>
        <w:t>为工作父母的子女提供的照看服务</w:t>
      </w:r>
    </w:p>
    <w:p w:rsidR="00000000" w:rsidRDefault="00000000">
      <w:pPr>
        <w:rPr>
          <w:rFonts w:hint="eastAsia"/>
        </w:rPr>
      </w:pPr>
      <w:r>
        <w:rPr>
          <w:rFonts w:hint="eastAsia"/>
        </w:rPr>
        <w:tab/>
        <w:t>3</w:t>
      </w:r>
      <w:r>
        <w:t>38</w:t>
      </w:r>
      <w:r>
        <w:rPr>
          <w:rFonts w:hint="eastAsia"/>
        </w:rPr>
        <w:t xml:space="preserve">.  </w:t>
      </w:r>
      <w:r>
        <w:rPr>
          <w:rFonts w:hint="eastAsia"/>
        </w:rPr>
        <w:t>委员会欢迎议会提出的增加照看设施的倡议，但关切地注意到，根据缔约国提供的情况</w:t>
      </w:r>
      <w:r>
        <w:rPr>
          <w:rFonts w:hint="eastAsia"/>
        </w:rPr>
        <w:t>(CRC/C/78/A</w:t>
      </w:r>
      <w:r>
        <w:t>dd.3</w:t>
      </w:r>
      <w:r>
        <w:rPr>
          <w:rFonts w:hint="eastAsia"/>
        </w:rPr>
        <w:t xml:space="preserve"> </w:t>
      </w:r>
      <w:r>
        <w:rPr>
          <w:rFonts w:hint="eastAsia"/>
        </w:rPr>
        <w:t>第</w:t>
      </w:r>
      <w:r>
        <w:rPr>
          <w:rFonts w:hint="eastAsia"/>
        </w:rPr>
        <w:t>481</w:t>
      </w:r>
      <w:r>
        <w:rPr>
          <w:rFonts w:hint="eastAsia"/>
        </w:rPr>
        <w:t>段</w:t>
      </w:r>
      <w:r>
        <w:rPr>
          <w:rFonts w:hint="eastAsia"/>
        </w:rPr>
        <w:t>)</w:t>
      </w:r>
      <w:r>
        <w:rPr>
          <w:rFonts w:hint="eastAsia"/>
        </w:rPr>
        <w:t>，目前提供的照看服务远不能满足需要。</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w:t>
      </w:r>
      <w:r>
        <w:rPr>
          <w:rFonts w:ascii="Time New Roman" w:eastAsia="SimHei" w:hAnsi="Time New Roman"/>
          <w:bCs/>
        </w:rPr>
        <w:t>39</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b/>
        </w:rPr>
        <w:t>3</w:t>
      </w:r>
      <w:r>
        <w:rPr>
          <w:rFonts w:ascii="Time New Roman" w:eastAsia="SimHei" w:hAnsi="Time New Roman" w:hint="eastAsia"/>
        </w:rPr>
        <w:t>款，委员会建议缔约国：</w:t>
      </w:r>
    </w:p>
    <w:p w:rsidR="00000000" w:rsidRDefault="00000000">
      <w:pPr>
        <w:numPr>
          <w:ilvl w:val="0"/>
          <w:numId w:val="775"/>
        </w:numPr>
        <w:rPr>
          <w:rFonts w:ascii="Time New Roman" w:eastAsia="SimHei" w:hAnsi="Time New Roman" w:hint="eastAsia"/>
        </w:rPr>
      </w:pPr>
      <w:r>
        <w:rPr>
          <w:rFonts w:ascii="Time New Roman" w:eastAsia="SimHei" w:hAnsi="Time New Roman" w:hint="eastAsia"/>
        </w:rPr>
        <w:t>采取措施设立更多照看服务设施，以满足工作父母的需要；</w:t>
      </w:r>
    </w:p>
    <w:p w:rsidR="00000000" w:rsidRDefault="00000000">
      <w:pPr>
        <w:numPr>
          <w:ilvl w:val="0"/>
          <w:numId w:val="775"/>
        </w:numPr>
        <w:spacing w:after="320"/>
        <w:rPr>
          <w:rFonts w:ascii="Time New Roman" w:eastAsia="SimHei" w:hAnsi="Time New Roman" w:hint="eastAsia"/>
        </w:rPr>
      </w:pPr>
      <w:r>
        <w:rPr>
          <w:rFonts w:ascii="Time New Roman" w:eastAsia="SimHei" w:hAnsi="Time New Roman" w:hint="eastAsia"/>
        </w:rPr>
        <w:t>根据《公约》的原则和规定确保所提供的照看服务有助于儿童早期成长。</w:t>
      </w:r>
    </w:p>
    <w:p w:rsidR="00000000" w:rsidRDefault="00000000">
      <w:pPr>
        <w:pStyle w:val="Heading4"/>
        <w:rPr>
          <w:rFonts w:hint="eastAsia"/>
        </w:rPr>
      </w:pPr>
      <w:r>
        <w:rPr>
          <w:rFonts w:hint="eastAsia"/>
        </w:rPr>
        <w:t>收</w:t>
      </w:r>
      <w:r>
        <w:rPr>
          <w:rFonts w:hint="eastAsia"/>
        </w:rPr>
        <w:t xml:space="preserve">  </w:t>
      </w:r>
      <w:r>
        <w:rPr>
          <w:rFonts w:hint="eastAsia"/>
        </w:rPr>
        <w:t>养</w:t>
      </w:r>
    </w:p>
    <w:p w:rsidR="00000000" w:rsidRDefault="00000000">
      <w:pPr>
        <w:rPr>
          <w:rFonts w:hint="eastAsia"/>
        </w:rPr>
      </w:pPr>
      <w:r>
        <w:rPr>
          <w:rFonts w:hint="eastAsia"/>
        </w:rPr>
        <w:tab/>
        <w:t>3</w:t>
      </w:r>
      <w:r>
        <w:t>40</w:t>
      </w:r>
      <w:r>
        <w:rPr>
          <w:rFonts w:hint="eastAsia"/>
        </w:rPr>
        <w:t xml:space="preserve">.  </w:t>
      </w:r>
      <w:r>
        <w:rPr>
          <w:rFonts w:hint="eastAsia"/>
        </w:rPr>
        <w:t>委员会欢迎允许被收养的儿童了解其生身父母的《民法》第</w:t>
      </w:r>
      <w:r>
        <w:rPr>
          <w:rFonts w:hint="eastAsia"/>
        </w:rPr>
        <w:t>268</w:t>
      </w:r>
      <w:r>
        <w:rPr>
          <w:rFonts w:hint="eastAsia"/>
        </w:rPr>
        <w:t>条</w:t>
      </w:r>
      <w:r>
        <w:t>(c)</w:t>
      </w:r>
      <w:r>
        <w:rPr>
          <w:rFonts w:hint="eastAsia"/>
        </w:rPr>
        <w:t>项生效，并对批准</w:t>
      </w:r>
      <w:r>
        <w:rPr>
          <w:rFonts w:hint="eastAsia"/>
        </w:rPr>
        <w:t>1993</w:t>
      </w:r>
      <w:r>
        <w:rPr>
          <w:rFonts w:hint="eastAsia"/>
        </w:rPr>
        <w:t>年</w:t>
      </w:r>
      <w:r>
        <w:rPr>
          <w:rFonts w:hint="eastAsia"/>
        </w:rPr>
        <w:t>5</w:t>
      </w:r>
      <w:r>
        <w:rPr>
          <w:rFonts w:hint="eastAsia"/>
        </w:rPr>
        <w:t>月</w:t>
      </w:r>
      <w:r>
        <w:rPr>
          <w:rFonts w:hint="eastAsia"/>
        </w:rPr>
        <w:t>29</w:t>
      </w:r>
      <w:r>
        <w:rPr>
          <w:rFonts w:hint="eastAsia"/>
        </w:rPr>
        <w:t>日的《关于在跨国收养儿童方面保护儿童和进行合作的海牙公约》的程序预计将于</w:t>
      </w:r>
      <w:r>
        <w:rPr>
          <w:rFonts w:hint="eastAsia"/>
        </w:rPr>
        <w:t>2003</w:t>
      </w:r>
      <w:r>
        <w:rPr>
          <w:rFonts w:hint="eastAsia"/>
        </w:rPr>
        <w:t>年完成表示欢迎。但委员会仍感关切的是，从外国收养的儿童要等两年才能被正式收养，这可能会引起歧视和造成无国籍状态。此外，委员会还关注的是，由于缺乏适当的后续工作，已有报道称收养子女的父母虐待收养的子女。</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w:t>
      </w:r>
      <w:r>
        <w:rPr>
          <w:rFonts w:ascii="Time New Roman" w:eastAsia="SimHei" w:hAnsi="Time New Roman"/>
          <w:bCs/>
        </w:rPr>
        <w:t>41</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建议缔约国采取必要措施避免从国外收养的儿童因抵达缔约国与被正式收养之间的时间差，而成为无国籍的人或受到歧视。此外，委员会还建议缔约国通过适当的后续工作，系统地对这些儿童的条件进行审查，以消除其受虐待及权利受侵犯的现象。</w:t>
      </w:r>
    </w:p>
    <w:p w:rsidR="00000000" w:rsidRDefault="00000000">
      <w:pPr>
        <w:pStyle w:val="Heading4"/>
        <w:rPr>
          <w:rFonts w:hint="eastAsia"/>
        </w:rPr>
      </w:pPr>
      <w:r>
        <w:rPr>
          <w:rFonts w:hint="eastAsia"/>
        </w:rPr>
        <w:t>虐待和忽视</w:t>
      </w:r>
      <w:r>
        <w:rPr>
          <w:rFonts w:hint="eastAsia"/>
        </w:rPr>
        <w:t>/</w:t>
      </w:r>
      <w:r>
        <w:rPr>
          <w:rFonts w:hint="eastAsia"/>
        </w:rPr>
        <w:t>暴力</w:t>
      </w:r>
    </w:p>
    <w:p w:rsidR="00000000" w:rsidRDefault="00000000">
      <w:pPr>
        <w:rPr>
          <w:rFonts w:hint="eastAsia"/>
        </w:rPr>
      </w:pPr>
      <w:r>
        <w:rPr>
          <w:rFonts w:hint="eastAsia"/>
        </w:rPr>
        <w:tab/>
        <w:t>3</w:t>
      </w:r>
      <w:r>
        <w:t>42</w:t>
      </w:r>
      <w:r>
        <w:rPr>
          <w:rFonts w:hint="eastAsia"/>
        </w:rPr>
        <w:t xml:space="preserve">.  </w:t>
      </w:r>
      <w:r>
        <w:rPr>
          <w:rFonts w:hint="eastAsia"/>
        </w:rPr>
        <w:t>委员会对为解决家庭、学校和运动中对儿童暴力问题采取的许多行动表示欢迎，但仍感到关切的是，缺乏关于虐待和</w:t>
      </w:r>
      <w:r>
        <w:rPr>
          <w:rFonts w:hint="eastAsia"/>
        </w:rPr>
        <w:t>/</w:t>
      </w:r>
      <w:r>
        <w:rPr>
          <w:rFonts w:hint="eastAsia"/>
        </w:rPr>
        <w:t>或忽视儿童的全面数据和资料。</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w:t>
      </w:r>
      <w:r>
        <w:rPr>
          <w:rFonts w:ascii="Time New Roman" w:eastAsia="SimHei" w:hAnsi="Time New Roman"/>
          <w:bCs/>
        </w:rPr>
        <w:t>43</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根据第</w:t>
      </w:r>
      <w:r>
        <w:rPr>
          <w:rFonts w:ascii="Time New Roman" w:eastAsia="SimHei" w:hAnsi="Time New Roman" w:hint="eastAsia"/>
          <w:b/>
        </w:rPr>
        <w:t>19</w:t>
      </w:r>
      <w:r>
        <w:rPr>
          <w:rFonts w:ascii="Time New Roman" w:eastAsia="SimHei" w:hAnsi="Time New Roman" w:hint="eastAsia"/>
        </w:rPr>
        <w:t>条，委员会建议缔约国：</w:t>
      </w:r>
    </w:p>
    <w:p w:rsidR="00000000" w:rsidRDefault="00000000">
      <w:pPr>
        <w:numPr>
          <w:ilvl w:val="0"/>
          <w:numId w:val="776"/>
        </w:numPr>
        <w:rPr>
          <w:rFonts w:ascii="Time New Roman" w:eastAsia="SimHei" w:hAnsi="Time New Roman" w:hint="eastAsia"/>
        </w:rPr>
      </w:pPr>
      <w:r>
        <w:rPr>
          <w:rFonts w:ascii="Time New Roman" w:eastAsia="SimHei" w:hAnsi="Time New Roman" w:hint="eastAsia"/>
        </w:rPr>
        <w:t>对儿童特别是弱势儿童群体尤其是在家庭中受到暴力、粗暴对待和虐待的行为</w:t>
      </w:r>
      <w:r>
        <w:rPr>
          <w:rFonts w:ascii="Time New Roman" w:eastAsia="SimHei" w:hAnsi="Time New Roman" w:hint="eastAsia"/>
        </w:rPr>
        <w:t>(</w:t>
      </w:r>
      <w:r>
        <w:rPr>
          <w:rFonts w:ascii="Time New Roman" w:eastAsia="SimHei" w:hAnsi="Time New Roman" w:hint="eastAsia"/>
        </w:rPr>
        <w:t>包括性虐待行为</w:t>
      </w:r>
      <w:r>
        <w:rPr>
          <w:rFonts w:ascii="Time New Roman" w:eastAsia="SimHei" w:hAnsi="Time New Roman" w:hint="eastAsia"/>
        </w:rPr>
        <w:t>)</w:t>
      </w:r>
      <w:r>
        <w:rPr>
          <w:rFonts w:ascii="Time New Roman" w:eastAsia="SimHei" w:hAnsi="Time New Roman" w:hint="eastAsia"/>
        </w:rPr>
        <w:t>以及学校中以强凌弱的行为进行研究，以评估这些做法的程度、范围和性质；</w:t>
      </w:r>
    </w:p>
    <w:p w:rsidR="00000000" w:rsidRDefault="00000000">
      <w:pPr>
        <w:numPr>
          <w:ilvl w:val="0"/>
          <w:numId w:val="776"/>
        </w:numPr>
        <w:rPr>
          <w:rFonts w:ascii="Time New Roman" w:eastAsia="SimHei" w:hAnsi="Time New Roman" w:hint="eastAsia"/>
        </w:rPr>
      </w:pPr>
      <w:r>
        <w:rPr>
          <w:rFonts w:ascii="Time New Roman" w:eastAsia="SimHei" w:hAnsi="Time New Roman" w:hint="eastAsia"/>
        </w:rPr>
        <w:t>开展有儿童参加的提高认识的活动，以防止和打击虐待儿童的行为；</w:t>
      </w:r>
    </w:p>
    <w:p w:rsidR="00000000" w:rsidRDefault="00000000">
      <w:pPr>
        <w:numPr>
          <w:ilvl w:val="0"/>
          <w:numId w:val="776"/>
        </w:numPr>
        <w:rPr>
          <w:rFonts w:ascii="Time New Roman" w:eastAsia="SimHei" w:hAnsi="Time New Roman" w:hint="eastAsia"/>
        </w:rPr>
      </w:pPr>
      <w:r>
        <w:rPr>
          <w:rFonts w:ascii="Time New Roman" w:eastAsia="SimHei" w:hAnsi="Time New Roman" w:hint="eastAsia"/>
        </w:rPr>
        <w:t>评价现有机构的工作，并对参与处理这类案件的专业人员进行培训；</w:t>
      </w:r>
    </w:p>
    <w:p w:rsidR="00000000" w:rsidRDefault="00000000">
      <w:pPr>
        <w:numPr>
          <w:ilvl w:val="0"/>
          <w:numId w:val="776"/>
        </w:numPr>
        <w:spacing w:after="320"/>
        <w:rPr>
          <w:rFonts w:ascii="Time New Roman" w:eastAsia="SimHei" w:hAnsi="Time New Roman" w:hint="eastAsia"/>
        </w:rPr>
      </w:pPr>
      <w:r>
        <w:rPr>
          <w:rFonts w:ascii="Time New Roman" w:eastAsia="SimHei" w:hAnsi="Time New Roman" w:hint="eastAsia"/>
        </w:rPr>
        <w:t>通过对儿童问题敏感的调查和司法程序，有效地调查家庭暴力以及家庭中粗暴对待和虐待儿童的行为，包括性虐待的行为，以确保更好地保护受害儿童及其隐私权。</w:t>
      </w:r>
    </w:p>
    <w:p w:rsidR="00000000" w:rsidRDefault="00000000">
      <w:pPr>
        <w:pStyle w:val="Heading3"/>
        <w:rPr>
          <w:rFonts w:hint="eastAsia"/>
        </w:rPr>
      </w:pPr>
      <w:r>
        <w:rPr>
          <w:rFonts w:hint="eastAsia"/>
          <w:u w:val="none"/>
        </w:rPr>
        <w:t xml:space="preserve">5.  </w:t>
      </w:r>
      <w:r>
        <w:rPr>
          <w:rFonts w:hint="eastAsia"/>
        </w:rPr>
        <w:t>基本卫生保健和福利</w:t>
      </w:r>
    </w:p>
    <w:p w:rsidR="00000000" w:rsidRDefault="00000000">
      <w:pPr>
        <w:pStyle w:val="Heading4"/>
        <w:rPr>
          <w:rFonts w:hint="eastAsia"/>
        </w:rPr>
      </w:pPr>
      <w:r>
        <w:rPr>
          <w:rFonts w:hint="eastAsia"/>
        </w:rPr>
        <w:t>青少年保健</w:t>
      </w:r>
    </w:p>
    <w:p w:rsidR="00000000" w:rsidRDefault="00000000">
      <w:pPr>
        <w:rPr>
          <w:rFonts w:hint="eastAsia"/>
        </w:rPr>
      </w:pPr>
      <w:r>
        <w:rPr>
          <w:rFonts w:hint="eastAsia"/>
        </w:rPr>
        <w:tab/>
      </w:r>
      <w:r>
        <w:t>344</w:t>
      </w:r>
      <w:r>
        <w:rPr>
          <w:rFonts w:hint="eastAsia"/>
        </w:rPr>
        <w:t xml:space="preserve">.  </w:t>
      </w:r>
      <w:r>
        <w:rPr>
          <w:rFonts w:hint="eastAsia"/>
        </w:rPr>
        <w:t>委员会注意到先进的保健系统、很低的幼儿死亡率以及艾滋病</w:t>
      </w:r>
      <w:r>
        <w:rPr>
          <w:rFonts w:hint="eastAsia"/>
        </w:rPr>
        <w:t>/</w:t>
      </w:r>
      <w:r>
        <w:rPr>
          <w:rFonts w:hint="eastAsia"/>
        </w:rPr>
        <w:t>艾滋病毒发病率下降，但仍感关切的是，青少年自杀率高，但防止这类事件发生的措施有限，而且青少年获得咨询服务</w:t>
      </w:r>
      <w:r>
        <w:rPr>
          <w:rFonts w:hint="eastAsia"/>
        </w:rPr>
        <w:t>(</w:t>
      </w:r>
      <w:r>
        <w:rPr>
          <w:rFonts w:hint="eastAsia"/>
        </w:rPr>
        <w:t>包括校外咨询服务</w:t>
      </w:r>
      <w:r>
        <w:rPr>
          <w:rFonts w:hint="eastAsia"/>
        </w:rPr>
        <w:t>)</w:t>
      </w:r>
      <w:r>
        <w:rPr>
          <w:rFonts w:hint="eastAsia"/>
        </w:rPr>
        <w:t>的机会不足。此外，委员会还对青少年</w:t>
      </w:r>
      <w:r>
        <w:rPr>
          <w:rFonts w:hint="eastAsia"/>
          <w:spacing w:val="-50"/>
        </w:rPr>
        <w:t>―</w:t>
      </w:r>
      <w:r>
        <w:rPr>
          <w:rFonts w:hint="eastAsia"/>
        </w:rPr>
        <w:t>―尤其是女孩</w:t>
      </w:r>
      <w:r>
        <w:rPr>
          <w:rFonts w:hint="eastAsia"/>
          <w:spacing w:val="-50"/>
        </w:rPr>
        <w:t>―</w:t>
      </w:r>
      <w:r>
        <w:rPr>
          <w:rFonts w:hint="eastAsia"/>
        </w:rPr>
        <w:t>―喝酒、吸烟的比率极高而且仍在上升表示关注。另外，委员会注意到死亡事故率在下降，但仍对许多儿童在交通事故中伤亡的情况表示关切。最后，委员会对在国外进行残割女性生殖器的事件表示关切。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345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77"/>
        </w:numPr>
        <w:rPr>
          <w:rFonts w:ascii="Time New Roman" w:eastAsia="SimHei" w:hAnsi="Time New Roman" w:hint="eastAsia"/>
        </w:rPr>
      </w:pPr>
      <w:r>
        <w:rPr>
          <w:rFonts w:ascii="Time New Roman" w:eastAsia="SimHei" w:hAnsi="Time New Roman" w:hint="eastAsia"/>
        </w:rPr>
        <w:t>努力降低艾滋病</w:t>
      </w:r>
      <w:r>
        <w:rPr>
          <w:rFonts w:ascii="Time New Roman" w:eastAsia="SimHei" w:hAnsi="Time New Roman" w:hint="eastAsia"/>
        </w:rPr>
        <w:t>/</w:t>
      </w:r>
      <w:r>
        <w:rPr>
          <w:rFonts w:ascii="Time New Roman" w:eastAsia="SimHei" w:hAnsi="Time New Roman" w:hint="eastAsia"/>
        </w:rPr>
        <w:t>艾滋病毒发病率，采取一切措施防止青少年自杀，这些措施包括收集和分析情况，开展提高认识的活动，以及设立专门方案和咨询服务；</w:t>
      </w:r>
    </w:p>
    <w:p w:rsidR="00000000" w:rsidRDefault="00000000">
      <w:pPr>
        <w:numPr>
          <w:ilvl w:val="0"/>
          <w:numId w:val="777"/>
        </w:numPr>
        <w:rPr>
          <w:rFonts w:ascii="Time New Roman" w:eastAsia="SimHei" w:hAnsi="Time New Roman" w:hint="eastAsia"/>
        </w:rPr>
      </w:pPr>
      <w:r>
        <w:rPr>
          <w:rFonts w:ascii="Time New Roman" w:eastAsia="SimHei" w:hAnsi="Time New Roman" w:hint="eastAsia"/>
        </w:rPr>
        <w:t>加大努力宣传青少年保健政策，特别是关于喝酒和吸烟的政策；</w:t>
      </w:r>
    </w:p>
    <w:p w:rsidR="00000000" w:rsidRDefault="00000000">
      <w:pPr>
        <w:numPr>
          <w:ilvl w:val="0"/>
          <w:numId w:val="777"/>
        </w:numPr>
        <w:rPr>
          <w:rFonts w:ascii="Time New Roman" w:eastAsia="SimHei" w:hAnsi="Time New Roman" w:hint="eastAsia"/>
        </w:rPr>
      </w:pPr>
      <w:r>
        <w:rPr>
          <w:rFonts w:ascii="Time New Roman" w:eastAsia="SimHei" w:hAnsi="Time New Roman" w:hint="eastAsia"/>
        </w:rPr>
        <w:t>努力减少交通事故中受害儿童的人数；</w:t>
      </w:r>
    </w:p>
    <w:p w:rsidR="00000000" w:rsidRDefault="00000000">
      <w:pPr>
        <w:numPr>
          <w:ilvl w:val="0"/>
          <w:numId w:val="777"/>
        </w:numPr>
        <w:spacing w:after="320"/>
        <w:rPr>
          <w:rFonts w:ascii="Time New Roman" w:eastAsia="SimHei" w:hAnsi="Time New Roman" w:hint="eastAsia"/>
        </w:rPr>
      </w:pPr>
      <w:r>
        <w:rPr>
          <w:rFonts w:ascii="Time New Roman" w:eastAsia="SimHei" w:hAnsi="Time New Roman" w:hint="eastAsia"/>
        </w:rPr>
        <w:t>针对有关人口开展提高认识的活动，制止残割女性生殖器的做法，并对这一问题进行全面研究。</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r>
      <w:r>
        <w:t>346</w:t>
      </w:r>
      <w:r>
        <w:rPr>
          <w:rFonts w:hint="eastAsia"/>
        </w:rPr>
        <w:t xml:space="preserve">.  </w:t>
      </w:r>
      <w:r>
        <w:rPr>
          <w:rFonts w:hint="eastAsia"/>
        </w:rPr>
        <w:t>委员会对《宪法》规定禁止因残疾而加以歧视的行为</w:t>
      </w:r>
      <w:r>
        <w:rPr>
          <w:rFonts w:hint="eastAsia"/>
        </w:rPr>
        <w:t>(</w:t>
      </w:r>
      <w:r>
        <w:rPr>
          <w:rFonts w:hint="eastAsia"/>
        </w:rPr>
        <w:t>第</w:t>
      </w:r>
      <w:r>
        <w:rPr>
          <w:rFonts w:hint="eastAsia"/>
        </w:rPr>
        <w:t>8</w:t>
      </w:r>
      <w:r>
        <w:rPr>
          <w:rFonts w:hint="eastAsia"/>
        </w:rPr>
        <w:t>条</w:t>
      </w:r>
      <w:r>
        <w:rPr>
          <w:rFonts w:hint="eastAsia"/>
        </w:rPr>
        <w:t>)</w:t>
      </w:r>
      <w:r>
        <w:rPr>
          <w:rFonts w:hint="eastAsia"/>
        </w:rPr>
        <w:t>表示欢迎，但对缺乏关于残疾儿童的统计数据和各不同州在使残疾儿童纳入教育的主流方面缺乏统一做法表示关切。此外，委员会还对在家庭护理方面对天生残疾与后天残疾的儿童区别对待</w:t>
      </w:r>
      <w:r>
        <w:rPr>
          <w:rFonts w:hint="eastAsia"/>
        </w:rPr>
        <w:t>(</w:t>
      </w:r>
      <w:r>
        <w:rPr>
          <w:rFonts w:hint="eastAsia"/>
        </w:rPr>
        <w:t>同上，第</w:t>
      </w:r>
      <w:r>
        <w:rPr>
          <w:rFonts w:hint="eastAsia"/>
        </w:rPr>
        <w:t>39</w:t>
      </w:r>
      <w:r>
        <w:rPr>
          <w:rFonts w:hint="eastAsia"/>
        </w:rPr>
        <w:t>段</w:t>
      </w:r>
      <w:r>
        <w:rPr>
          <w:rFonts w:hint="eastAsia"/>
        </w:rPr>
        <w:t>)</w:t>
      </w:r>
      <w:r>
        <w:rPr>
          <w:rFonts w:hint="eastAsia"/>
        </w:rPr>
        <w:t>的问题表示关切。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347</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78"/>
        </w:numPr>
        <w:rPr>
          <w:rFonts w:ascii="Time New Roman" w:eastAsia="SimHei" w:hAnsi="Time New Roman" w:hint="eastAsia"/>
        </w:rPr>
      </w:pPr>
      <w:r>
        <w:rPr>
          <w:rFonts w:ascii="Time New Roman" w:eastAsia="SimHei" w:hAnsi="Time New Roman" w:hint="eastAsia"/>
        </w:rPr>
        <w:t>加强收集关于残疾儿童的情况；</w:t>
      </w:r>
    </w:p>
    <w:p w:rsidR="00000000" w:rsidRDefault="00000000">
      <w:pPr>
        <w:numPr>
          <w:ilvl w:val="0"/>
          <w:numId w:val="778"/>
        </w:numPr>
        <w:rPr>
          <w:rFonts w:ascii="Time New Roman" w:eastAsia="SimHei" w:hAnsi="Time New Roman" w:hint="eastAsia"/>
        </w:rPr>
      </w:pPr>
      <w:r>
        <w:rPr>
          <w:rFonts w:ascii="Time New Roman" w:eastAsia="SimHei" w:hAnsi="Time New Roman" w:hint="eastAsia"/>
        </w:rPr>
        <w:t>对全国在使残疾儿童纳入教育主流方面的现有差距进行评估，采取一切措施消除这些可能构成歧视的差距；</w:t>
      </w:r>
    </w:p>
    <w:p w:rsidR="00000000" w:rsidRDefault="00000000">
      <w:pPr>
        <w:numPr>
          <w:ilvl w:val="0"/>
          <w:numId w:val="778"/>
        </w:numPr>
        <w:spacing w:after="320"/>
        <w:rPr>
          <w:rFonts w:ascii="Time New Roman" w:eastAsia="SimHei" w:hAnsi="Time New Roman" w:hint="eastAsia"/>
        </w:rPr>
      </w:pPr>
      <w:r>
        <w:rPr>
          <w:rFonts w:ascii="Time New Roman" w:eastAsia="SimHei" w:hAnsi="Time New Roman" w:hint="eastAsia"/>
        </w:rPr>
        <w:t>对家庭护理支援制度进行审查，以消除天生残疾和因疾病或事故而残疾的儿童之间事实上存在的差别待遇。</w:t>
      </w:r>
    </w:p>
    <w:p w:rsidR="00000000" w:rsidRDefault="00000000">
      <w:pPr>
        <w:pStyle w:val="Heading4"/>
        <w:rPr>
          <w:rFonts w:hint="eastAsia"/>
        </w:rPr>
      </w:pPr>
      <w:r>
        <w:rPr>
          <w:rFonts w:hint="eastAsia"/>
        </w:rPr>
        <w:t>健康保险</w:t>
      </w:r>
    </w:p>
    <w:p w:rsidR="00000000" w:rsidRDefault="00000000">
      <w:pPr>
        <w:rPr>
          <w:rFonts w:hint="eastAsia"/>
        </w:rPr>
      </w:pPr>
      <w:r>
        <w:rPr>
          <w:rFonts w:hint="eastAsia"/>
        </w:rPr>
        <w:tab/>
      </w:r>
      <w:r>
        <w:t>348</w:t>
      </w:r>
      <w:r>
        <w:rPr>
          <w:rFonts w:hint="eastAsia"/>
        </w:rPr>
        <w:t xml:space="preserve">.  </w:t>
      </w:r>
      <w:r>
        <w:rPr>
          <w:rFonts w:hint="eastAsia"/>
        </w:rPr>
        <w:t>委员会注意到正在进行的社会保险制度改革，但仍对社会保险和保健费用极高可能会使低收入家庭受到影响的问题表示关注。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349</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委员会同意经济、社会和文化权利委员会的结论性意见</w:t>
      </w:r>
      <w:r>
        <w:rPr>
          <w:rFonts w:ascii="Time New Roman" w:eastAsia="SimHei" w:hAnsi="Time New Roman" w:hint="eastAsia"/>
        </w:rPr>
        <w:t>(</w:t>
      </w:r>
      <w:r>
        <w:rPr>
          <w:rFonts w:ascii="Time New Roman" w:eastAsia="SimHei" w:hAnsi="Time New Roman" w:hint="eastAsia"/>
          <w:b/>
        </w:rPr>
        <w:t>E</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12</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rPr>
        <w:t xml:space="preserve"> </w:t>
      </w:r>
      <w:r>
        <w:rPr>
          <w:rFonts w:ascii="Time New Roman" w:eastAsia="SimHei" w:hAnsi="Time New Roman" w:hint="eastAsia"/>
          <w:b/>
        </w:rPr>
        <w:t>A</w:t>
      </w:r>
      <w:r>
        <w:rPr>
          <w:rFonts w:ascii="Time New Roman" w:eastAsia="SimHei" w:hAnsi="Time New Roman"/>
          <w:b/>
        </w:rPr>
        <w:t>dd</w:t>
      </w:r>
      <w:r>
        <w:rPr>
          <w:rFonts w:ascii="Time New Roman" w:eastAsia="SimHei" w:hAnsi="Time New Roman"/>
        </w:rPr>
        <w:t>.</w:t>
      </w:r>
      <w:r>
        <w:rPr>
          <w:rFonts w:ascii="Time New Roman" w:eastAsia="SimHei" w:hAnsi="Time New Roman"/>
          <w:b/>
        </w:rPr>
        <w:t>30</w:t>
      </w:r>
      <w:r>
        <w:rPr>
          <w:rFonts w:ascii="Time New Roman" w:eastAsia="SimHei" w:hAnsi="Time New Roman" w:hint="eastAsia"/>
        </w:rPr>
        <w:t>第</w:t>
      </w:r>
      <w:r>
        <w:rPr>
          <w:rFonts w:ascii="Time New Roman" w:eastAsia="SimHei" w:hAnsi="Time New Roman" w:hint="eastAsia"/>
          <w:b/>
        </w:rPr>
        <w:t>36</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，并建议缔约国对其健康保险制度进行审查，争取例如通过降低保险费的方式来减少保健服务的费用。</w:t>
      </w:r>
    </w:p>
    <w:p w:rsidR="00000000" w:rsidRDefault="00000000">
      <w:pPr>
        <w:pStyle w:val="Heading4"/>
        <w:rPr>
          <w:rFonts w:hint="eastAsia"/>
        </w:rPr>
      </w:pPr>
      <w:r>
        <w:rPr>
          <w:rFonts w:hint="eastAsia"/>
        </w:rPr>
        <w:t>生活水平</w:t>
      </w:r>
      <w:r>
        <w:rPr>
          <w:rFonts w:hint="eastAsia"/>
        </w:rPr>
        <w:t>/</w:t>
      </w:r>
      <w:r>
        <w:rPr>
          <w:rFonts w:hint="eastAsia"/>
        </w:rPr>
        <w:t>社会福利</w:t>
      </w:r>
    </w:p>
    <w:p w:rsidR="00000000" w:rsidRDefault="00000000">
      <w:pPr>
        <w:rPr>
          <w:rFonts w:hint="eastAsia"/>
        </w:rPr>
      </w:pPr>
      <w:r>
        <w:rPr>
          <w:rFonts w:hint="eastAsia"/>
        </w:rPr>
        <w:tab/>
      </w:r>
      <w:r>
        <w:t>350</w:t>
      </w:r>
      <w:r>
        <w:rPr>
          <w:rFonts w:hint="eastAsia"/>
        </w:rPr>
        <w:t xml:space="preserve">.  </w:t>
      </w:r>
      <w:r>
        <w:rPr>
          <w:rFonts w:hint="eastAsia"/>
        </w:rPr>
        <w:t>委员会注意到缔约国经济富裕、生活水平高，但感到关切的是，</w:t>
      </w:r>
      <w:r>
        <w:rPr>
          <w:rFonts w:hint="eastAsia"/>
        </w:rPr>
        <w:t>5.6%</w:t>
      </w:r>
      <w:r>
        <w:rPr>
          <w:rFonts w:hint="eastAsia"/>
        </w:rPr>
        <w:t>的人口受贫困的影响，而且根据缔约国提供的资料</w:t>
      </w:r>
      <w:r>
        <w:rPr>
          <w:rFonts w:hint="eastAsia"/>
        </w:rPr>
        <w:t>(</w:t>
      </w:r>
      <w:r>
        <w:rPr>
          <w:rFonts w:hint="eastAsia"/>
        </w:rPr>
        <w:t>瑞士儿童和青少年政策</w:t>
      </w:r>
      <w:r>
        <w:rPr>
          <w:rFonts w:hint="eastAsia"/>
        </w:rPr>
        <w:t>)</w:t>
      </w:r>
      <w:r>
        <w:rPr>
          <w:rFonts w:hint="eastAsia"/>
        </w:rPr>
        <w:t>，受影响最大的是年轻家庭、单亲家庭和子女多的家庭。此外，还令委员会关注的是，各州的家庭补贴或福利不同，而且视受惠人是否从事有酬职业而定。</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351</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委员会建议缔约国根据《公约》的原则和规定，特别是《公约》第</w:t>
      </w:r>
      <w:r>
        <w:rPr>
          <w:rFonts w:ascii="Time New Roman" w:eastAsia="SimHei" w:hAnsi="Time New Roman" w:hint="eastAsia"/>
          <w:b/>
        </w:rPr>
        <w:t>2</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、第</w:t>
      </w:r>
      <w:r>
        <w:rPr>
          <w:rFonts w:ascii="Time New Roman" w:eastAsia="SimHei" w:hAnsi="Time New Roman" w:hint="eastAsia"/>
          <w:b/>
        </w:rPr>
        <w:t>6</w:t>
      </w:r>
      <w:r>
        <w:rPr>
          <w:rFonts w:ascii="Time New Roman" w:eastAsia="SimHei" w:hAnsi="Time New Roman" w:hint="eastAsia"/>
        </w:rPr>
        <w:t>、第</w:t>
      </w:r>
      <w:r>
        <w:rPr>
          <w:rFonts w:ascii="Time New Roman" w:eastAsia="SimHei" w:hAnsi="Time New Roman" w:hint="eastAsia"/>
          <w:b/>
        </w:rPr>
        <w:t>26</w:t>
      </w:r>
      <w:r>
        <w:rPr>
          <w:rFonts w:ascii="Time New Roman" w:eastAsia="SimHei" w:hAnsi="Time New Roman" w:hint="eastAsia"/>
        </w:rPr>
        <w:t>和第</w:t>
      </w:r>
      <w:r>
        <w:rPr>
          <w:rFonts w:ascii="Time New Roman" w:eastAsia="SimHei" w:hAnsi="Time New Roman" w:hint="eastAsia"/>
          <w:b/>
        </w:rPr>
        <w:t>27</w:t>
      </w:r>
      <w:r>
        <w:rPr>
          <w:rFonts w:ascii="Time New Roman" w:eastAsia="SimHei" w:hAnsi="Time New Roman" w:hint="eastAsia"/>
        </w:rPr>
        <w:t>条，采取一切适当措施防止贫困，对其家庭补贴和福利制度进行审查，适当考虑特别是对不从事有酬职业的家庭和自营职业的家庭采取经济情况调查制度。</w:t>
      </w:r>
    </w:p>
    <w:p w:rsidR="00000000" w:rsidRDefault="00000000">
      <w:pPr>
        <w:pStyle w:val="Heading3"/>
        <w:rPr>
          <w:rFonts w:hint="eastAsia"/>
        </w:rPr>
      </w:pPr>
      <w:r>
        <w:rPr>
          <w:u w:val="none"/>
        </w:rPr>
        <w:t xml:space="preserve">6.  </w:t>
      </w: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r>
      <w:r>
        <w:t>352</w:t>
      </w:r>
      <w:r>
        <w:rPr>
          <w:rFonts w:hint="eastAsia"/>
        </w:rPr>
        <w:t xml:space="preserve">.  </w:t>
      </w:r>
      <w:r>
        <w:rPr>
          <w:rFonts w:hint="eastAsia"/>
        </w:rPr>
        <w:t>委员会感到关切的是，缺乏根据《公约》第</w:t>
      </w:r>
      <w:r>
        <w:rPr>
          <w:rFonts w:hint="eastAsia"/>
        </w:rPr>
        <w:t>29</w:t>
      </w:r>
      <w:r>
        <w:rPr>
          <w:rFonts w:hint="eastAsia"/>
        </w:rPr>
        <w:t>条和委员会关于教育的目的的第一号一般性意见编写的关于教育，特别是人权教育的目的是如何体现在缔约国学校课程中的资料。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353</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委员会建议缔约国在下一次定期报告中提供关于教育的目的是如何体现在州一级学校课程中的资料。</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难民、寻求庇护和孤身的儿童</w:t>
      </w:r>
    </w:p>
    <w:p w:rsidR="00000000" w:rsidRDefault="00000000">
      <w:pPr>
        <w:rPr>
          <w:rFonts w:hint="eastAsia"/>
        </w:rPr>
      </w:pPr>
      <w:r>
        <w:rPr>
          <w:rFonts w:hint="eastAsia"/>
        </w:rPr>
        <w:tab/>
      </w:r>
      <w:r>
        <w:t>354</w:t>
      </w:r>
      <w:r>
        <w:rPr>
          <w:rFonts w:hint="eastAsia"/>
        </w:rPr>
        <w:t xml:space="preserve">.  </w:t>
      </w:r>
      <w:r>
        <w:rPr>
          <w:rFonts w:hint="eastAsia"/>
        </w:rPr>
        <w:t>委员会表示欢迎联邦庇护方面的立法</w:t>
      </w:r>
      <w:r>
        <w:rPr>
          <w:rFonts w:hint="eastAsia"/>
        </w:rPr>
        <w:t>(</w:t>
      </w:r>
      <w:r>
        <w:rPr>
          <w:rFonts w:hint="eastAsia"/>
        </w:rPr>
        <w:t>《联邦庇护法》和《庇护程序一号条例》</w:t>
      </w:r>
      <w:r>
        <w:rPr>
          <w:rFonts w:hint="eastAsia"/>
        </w:rPr>
        <w:t>)</w:t>
      </w:r>
      <w:r>
        <w:rPr>
          <w:rFonts w:hint="eastAsia"/>
        </w:rPr>
        <w:t>于</w:t>
      </w:r>
      <w:r>
        <w:rPr>
          <w:rFonts w:hint="eastAsia"/>
        </w:rPr>
        <w:t>1999</w:t>
      </w:r>
      <w:r>
        <w:rPr>
          <w:rFonts w:hint="eastAsia"/>
        </w:rPr>
        <w:t>年</w:t>
      </w:r>
      <w:r>
        <w:rPr>
          <w:rFonts w:hint="eastAsia"/>
        </w:rPr>
        <w:t>10</w:t>
      </w:r>
      <w:r>
        <w:rPr>
          <w:rFonts w:hint="eastAsia"/>
        </w:rPr>
        <w:t>月</w:t>
      </w:r>
      <w:r>
        <w:rPr>
          <w:rFonts w:hint="eastAsia"/>
        </w:rPr>
        <w:t>1</w:t>
      </w:r>
      <w:r>
        <w:rPr>
          <w:rFonts w:hint="eastAsia"/>
        </w:rPr>
        <w:t>日生效，但仍感关切的是，用于孤身未成年人的程序并非总是符合他们的最大利益，而且并不完全符合《公约》的有关规定。此外，在对《公约》第</w:t>
      </w:r>
      <w:r>
        <w:rPr>
          <w:rFonts w:hint="eastAsia"/>
        </w:rPr>
        <w:t>10</w:t>
      </w:r>
      <w:r>
        <w:rPr>
          <w:rFonts w:hint="eastAsia"/>
        </w:rPr>
        <w:t>条所作的保留方面，令委员会关注的是，对家人团聚的权利限制太严。</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355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简化其关于庇护申请程序的办法，并采取一切必要措施加快此种程序，确保儿童，尤其是孤身儿童的特别需要和要求得到考虑，这些措施包括指定法律代表，将这些儿童安排在福利中心，以及使这些儿童有获得保健和受教育的机会。此外，委员会建议缔约国审查其家人团聚制度，尤其适用于在缔约国中长期居住的难民的这种制度。</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r>
      <w:r>
        <w:t>356</w:t>
      </w:r>
      <w:r>
        <w:rPr>
          <w:rFonts w:hint="eastAsia"/>
        </w:rPr>
        <w:t xml:space="preserve">.  </w:t>
      </w:r>
      <w:r>
        <w:rPr>
          <w:rFonts w:hint="eastAsia"/>
        </w:rPr>
        <w:t>委员会欢迎修正《刑法》以禁止拥有包括儿童色情制品在内的赤裸裸色情制品，以及拟于</w:t>
      </w:r>
      <w:r>
        <w:rPr>
          <w:rFonts w:hint="eastAsia"/>
        </w:rPr>
        <w:t>2003</w:t>
      </w:r>
      <w:r>
        <w:rPr>
          <w:rFonts w:hint="eastAsia"/>
        </w:rPr>
        <w:t>年建立打击网络犯罪中心，但仍感关切的是，缔约国中对儿童</w:t>
      </w:r>
      <w:r>
        <w:rPr>
          <w:rFonts w:hint="eastAsia"/>
        </w:rPr>
        <w:t>(</w:t>
      </w:r>
      <w:r>
        <w:rPr>
          <w:rFonts w:hint="eastAsia"/>
        </w:rPr>
        <w:t>尤其是弱势儿童群体</w:t>
      </w:r>
      <w:r>
        <w:rPr>
          <w:rFonts w:hint="eastAsia"/>
        </w:rPr>
        <w:t>)</w:t>
      </w:r>
      <w:r>
        <w:rPr>
          <w:rFonts w:hint="eastAsia"/>
        </w:rPr>
        <w:t>遭受性剥削的程度缺乏认识。</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357</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条及其他有关条款，委员会建议缔约国进行研究，以评估对儿童的性剥削和贩卖儿童的程度，</w:t>
      </w:r>
      <w:r>
        <w:rPr>
          <w:rFonts w:ascii="Time New Roman" w:eastAsia="SimHei" w:hAnsi="Time New Roman" w:hint="eastAsia"/>
        </w:rPr>
        <w:t xml:space="preserve"> </w:t>
      </w:r>
      <w:r>
        <w:rPr>
          <w:rFonts w:ascii="Time New Roman" w:eastAsia="SimHei" w:hAnsi="Time New Roman" w:hint="eastAsia"/>
        </w:rPr>
        <w:t>其中包括卖淫和儿童色情</w:t>
      </w:r>
      <w:r>
        <w:rPr>
          <w:rFonts w:ascii="Time New Roman" w:eastAsia="SimHei" w:hAnsi="Time New Roman" w:hint="eastAsia"/>
        </w:rPr>
        <w:t>(</w:t>
      </w:r>
      <w:r>
        <w:rPr>
          <w:rFonts w:ascii="Time New Roman" w:eastAsia="SimHei" w:hAnsi="Time New Roman" w:hint="eastAsia"/>
        </w:rPr>
        <w:t>包括在因特网上</w:t>
      </w:r>
      <w:r>
        <w:rPr>
          <w:rFonts w:ascii="Time New Roman" w:eastAsia="SimHei" w:hAnsi="Time New Roman" w:hint="eastAsia"/>
        </w:rPr>
        <w:t>)</w:t>
      </w:r>
      <w:r>
        <w:rPr>
          <w:rFonts w:ascii="Time New Roman" w:eastAsia="SimHei" w:hAnsi="Time New Roman" w:hint="eastAsia"/>
        </w:rPr>
        <w:t>的程度；根据</w:t>
      </w:r>
      <w:r>
        <w:rPr>
          <w:rFonts w:ascii="Time New Roman" w:eastAsia="SimHei" w:hAnsi="Time New Roman" w:hint="eastAsia"/>
          <w:b/>
        </w:rPr>
        <w:t>1996</w:t>
      </w:r>
      <w:r>
        <w:rPr>
          <w:rFonts w:ascii="Time New Roman" w:eastAsia="SimHei" w:hAnsi="Time New Roman" w:hint="eastAsia"/>
        </w:rPr>
        <w:t>年《宣言和行动纲领》和反对对儿童进行商业性性剥削世界会议上通过的</w:t>
      </w:r>
      <w:r>
        <w:rPr>
          <w:rFonts w:ascii="Time New Roman" w:eastAsia="SimHei" w:hAnsi="Time New Roman" w:hint="eastAsia"/>
          <w:b/>
        </w:rPr>
        <w:t>2001</w:t>
      </w:r>
      <w:r>
        <w:rPr>
          <w:rFonts w:ascii="Time New Roman" w:eastAsia="SimHei" w:hAnsi="Time New Roman" w:hint="eastAsia"/>
        </w:rPr>
        <w:t>年《全球承诺》执行适当的预防和使受害儿童康复和重返社会的政策与方案。</w:t>
      </w:r>
    </w:p>
    <w:p w:rsidR="00000000" w:rsidRDefault="00000000">
      <w:pPr>
        <w:pStyle w:val="Heading4"/>
        <w:rPr>
          <w:rFonts w:hint="eastAsia"/>
        </w:rPr>
      </w:pPr>
      <w:r>
        <w:rPr>
          <w:rFonts w:hint="eastAsia"/>
        </w:rPr>
        <w:t>吸</w:t>
      </w:r>
      <w:r>
        <w:rPr>
          <w:rFonts w:hint="eastAsia"/>
        </w:rPr>
        <w:t xml:space="preserve">  </w:t>
      </w:r>
      <w:r>
        <w:rPr>
          <w:rFonts w:hint="eastAsia"/>
        </w:rPr>
        <w:t>毒</w:t>
      </w:r>
    </w:p>
    <w:p w:rsidR="00000000" w:rsidRDefault="00000000">
      <w:pPr>
        <w:rPr>
          <w:rFonts w:hint="eastAsia"/>
        </w:rPr>
      </w:pPr>
      <w:r>
        <w:rPr>
          <w:rFonts w:hint="eastAsia"/>
        </w:rPr>
        <w:tab/>
      </w:r>
      <w:r>
        <w:t>358</w:t>
      </w:r>
      <w:r>
        <w:rPr>
          <w:rFonts w:hint="eastAsia"/>
        </w:rPr>
        <w:t xml:space="preserve">.  </w:t>
      </w:r>
      <w:r>
        <w:rPr>
          <w:rFonts w:hint="eastAsia"/>
        </w:rPr>
        <w:t>委员会注意到缔约国目前有预防和打击青少年使用麻醉品行为的政策，但感到关切的是，越来越多的青少年在使用和买卖非法麻醉品。</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359</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继续采取提高认识和进行预防的措施，其中包括提高在校学生对麻醉品危害性的认识。委员会还建议，缔约国划拨更多资源用于专为为儿童和青少年而设的预防、治疗和康复以及重返社会服务的儿童福利服务系统。</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r>
      <w:r>
        <w:t>360</w:t>
      </w:r>
      <w:r>
        <w:rPr>
          <w:rFonts w:hint="eastAsia"/>
        </w:rPr>
        <w:t xml:space="preserve">.  </w:t>
      </w:r>
      <w:r>
        <w:rPr>
          <w:rFonts w:hint="eastAsia"/>
        </w:rPr>
        <w:t>委员会表示欢迎正在进行的关于联邦未成年人刑事地位、适用于未成年人的联邦刑事诉讼法以及《联邦司法机构组织条例》修正案等的讨论，但仍关切的是，承担刑事责任的年龄</w:t>
      </w:r>
      <w:r>
        <w:rPr>
          <w:rFonts w:hint="eastAsia"/>
        </w:rPr>
        <w:t>(7</w:t>
      </w:r>
      <w:r>
        <w:rPr>
          <w:rFonts w:hint="eastAsia"/>
        </w:rPr>
        <w:t>岁</w:t>
      </w:r>
      <w:r>
        <w:rPr>
          <w:rFonts w:hint="eastAsia"/>
        </w:rPr>
        <w:t>)</w:t>
      </w:r>
      <w:r>
        <w:rPr>
          <w:rFonts w:hint="eastAsia"/>
        </w:rPr>
        <w:t>太小，并认为新提出的承担刑事责任的年龄</w:t>
      </w:r>
      <w:r>
        <w:rPr>
          <w:rFonts w:hint="eastAsia"/>
        </w:rPr>
        <w:t>(</w:t>
      </w:r>
      <w:r>
        <w:rPr>
          <w:rFonts w:hint="eastAsia"/>
        </w:rPr>
        <w:t>即</w:t>
      </w:r>
      <w:r>
        <w:rPr>
          <w:rFonts w:hint="eastAsia"/>
        </w:rPr>
        <w:t>10</w:t>
      </w:r>
      <w:r>
        <w:rPr>
          <w:rFonts w:hint="eastAsia"/>
        </w:rPr>
        <w:t>岁</w:t>
      </w:r>
      <w:r>
        <w:rPr>
          <w:rFonts w:hint="eastAsia"/>
        </w:rPr>
        <w:t>)</w:t>
      </w:r>
      <w:r>
        <w:rPr>
          <w:rFonts w:hint="eastAsia"/>
        </w:rPr>
        <w:t>仍太小。另外，委员会感到关切的是，某些州没有在审前拘留期间提供法律援助的规定，而且在审前拘留和监禁期间未将儿童与成年人分开。</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361</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委员会建议，缔约国采取更多措施改革立法和少年司法制度，使其符合《公约》，特别是其中第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条的规定，以及少年司法领域中的其他联合国标准，例如《联合国少年司法最低限度标准规则》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 xml:space="preserve">) </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、《联合国保护被剥夺自由少年规则》以及《维也纳刑事司法系统中儿童问题行动指南》。</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362</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作为改革的一部分，委员会特别建议缔约国：</w:t>
      </w:r>
    </w:p>
    <w:p w:rsidR="00000000" w:rsidRDefault="00000000">
      <w:pPr>
        <w:numPr>
          <w:ilvl w:val="0"/>
          <w:numId w:val="779"/>
        </w:numPr>
        <w:rPr>
          <w:rFonts w:ascii="Time New Roman" w:eastAsia="SimHei" w:hAnsi="Time New Roman" w:hint="eastAsia"/>
        </w:rPr>
      </w:pPr>
      <w:r>
        <w:rPr>
          <w:rFonts w:ascii="Time New Roman" w:eastAsia="SimHei" w:hAnsi="Time New Roman" w:hint="eastAsia"/>
        </w:rPr>
        <w:t>将承担刑事责任的最低年龄提高到</w:t>
      </w:r>
      <w:r>
        <w:rPr>
          <w:rFonts w:ascii="Time New Roman" w:eastAsia="SimHei" w:hAnsi="Time New Roman" w:hint="eastAsia"/>
          <w:b/>
        </w:rPr>
        <w:t>10</w:t>
      </w:r>
      <w:r>
        <w:rPr>
          <w:rFonts w:ascii="Time New Roman" w:eastAsia="SimHei" w:hAnsi="Time New Roman" w:hint="eastAsia"/>
        </w:rPr>
        <w:t>岁以上并相应地修订联邦未成年人刑事地位法；</w:t>
      </w:r>
    </w:p>
    <w:p w:rsidR="00000000" w:rsidRDefault="00000000">
      <w:pPr>
        <w:numPr>
          <w:ilvl w:val="0"/>
          <w:numId w:val="779"/>
        </w:numPr>
        <w:rPr>
          <w:rFonts w:ascii="Time New Roman" w:eastAsia="SimHei" w:hAnsi="Time New Roman" w:hint="eastAsia"/>
        </w:rPr>
      </w:pPr>
      <w:r>
        <w:rPr>
          <w:rFonts w:ascii="Time New Roman" w:eastAsia="SimHei" w:hAnsi="Time New Roman" w:hint="eastAsia"/>
        </w:rPr>
        <w:t>将为审前拘留或拘留期间的所有儿童提供法律援助的规定制度化；</w:t>
      </w:r>
    </w:p>
    <w:p w:rsidR="00000000" w:rsidRDefault="00000000">
      <w:pPr>
        <w:numPr>
          <w:ilvl w:val="0"/>
          <w:numId w:val="779"/>
        </w:numPr>
        <w:rPr>
          <w:rFonts w:ascii="Time New Roman" w:eastAsia="SimHei" w:hAnsi="Time New Roman" w:hint="eastAsia"/>
        </w:rPr>
      </w:pPr>
      <w:r>
        <w:rPr>
          <w:rFonts w:ascii="Time New Roman" w:eastAsia="SimHei" w:hAnsi="Time New Roman" w:hint="eastAsia"/>
        </w:rPr>
        <w:t>在审前拘留或拘留期间将儿童与成年人分开；</w:t>
      </w:r>
    </w:p>
    <w:p w:rsidR="00000000" w:rsidRDefault="00000000">
      <w:pPr>
        <w:numPr>
          <w:ilvl w:val="0"/>
          <w:numId w:val="779"/>
        </w:numPr>
        <w:rPr>
          <w:rFonts w:ascii="Time New Roman" w:eastAsia="SimHei" w:hAnsi="Time New Roman" w:hint="eastAsia"/>
        </w:rPr>
      </w:pPr>
      <w:r>
        <w:rPr>
          <w:rFonts w:ascii="Time New Roman" w:eastAsia="SimHei" w:hAnsi="Time New Roman" w:hint="eastAsia"/>
        </w:rPr>
        <w:t>制定对所有涉及少年司法制度的专业人员进行有关国际标准的系统培训方案；</w:t>
      </w:r>
    </w:p>
    <w:p w:rsidR="00000000" w:rsidRDefault="00000000">
      <w:pPr>
        <w:numPr>
          <w:ilvl w:val="0"/>
          <w:numId w:val="779"/>
        </w:numPr>
        <w:spacing w:after="320"/>
        <w:rPr>
          <w:rFonts w:ascii="Time New Roman" w:eastAsia="SimHei" w:hAnsi="Time New Roman" w:hint="eastAsia"/>
        </w:rPr>
      </w:pPr>
      <w:r>
        <w:rPr>
          <w:rFonts w:ascii="Time New Roman" w:eastAsia="SimHei" w:hAnsi="Time New Roman" w:hint="eastAsia"/>
        </w:rPr>
        <w:t>考虑委员会在其有关少年司法一般性讨论日的讨论情况</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46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203</w:t>
      </w:r>
      <w:r>
        <w:rPr>
          <w:rFonts w:ascii="Time New Roman" w:eastAsia="SimHei" w:hAnsi="Time New Roman" w:hint="eastAsia"/>
        </w:rPr>
        <w:t>-</w:t>
      </w:r>
      <w:r>
        <w:rPr>
          <w:rFonts w:ascii="Time New Roman" w:eastAsia="SimHei" w:hAnsi="Time New Roman" w:hint="eastAsia"/>
          <w:b/>
        </w:rPr>
        <w:t>238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属于少数群体的儿童</w:t>
      </w:r>
    </w:p>
    <w:p w:rsidR="00000000" w:rsidRDefault="00000000">
      <w:pPr>
        <w:rPr>
          <w:rFonts w:hint="eastAsia"/>
        </w:rPr>
      </w:pPr>
      <w:r>
        <w:rPr>
          <w:rFonts w:hint="eastAsia"/>
        </w:rPr>
        <w:tab/>
      </w:r>
      <w:r>
        <w:t>363</w:t>
      </w:r>
      <w:r>
        <w:rPr>
          <w:rFonts w:hint="eastAsia"/>
        </w:rPr>
        <w:t xml:space="preserve">.  </w:t>
      </w:r>
      <w:r>
        <w:rPr>
          <w:rFonts w:hint="eastAsia"/>
        </w:rPr>
        <w:t>令委员会关切的是，缔约国没有关于罗姆人和游民及其子女的资料，而且没有有关这些儿童的政策。</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364</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委员会建议，缔约国对属于罗姆人和游民少数群体的儿童进行研究，评估其状况并制订防止社会排斥和歧视的政策和方案，使这些儿童能充分享有各项权利，包括获得教育和保健的权利。</w:t>
      </w:r>
    </w:p>
    <w:p w:rsidR="00000000" w:rsidRDefault="00000000">
      <w:pPr>
        <w:pStyle w:val="Heading3"/>
        <w:rPr>
          <w:rFonts w:hint="eastAsia"/>
        </w:rPr>
      </w:pPr>
      <w:r>
        <w:rPr>
          <w:rFonts w:hint="eastAsia"/>
          <w:u w:val="none"/>
        </w:rPr>
        <w:t xml:space="preserve">8.  </w:t>
      </w:r>
      <w:r>
        <w:rPr>
          <w:rFonts w:hint="eastAsia"/>
          <w:u w:val="none"/>
        </w:rPr>
        <w:t>《</w:t>
      </w:r>
      <w:r>
        <w:rPr>
          <w:rFonts w:hint="eastAsia"/>
        </w:rPr>
        <w:t>公约任择议定书</w:t>
      </w:r>
      <w:r>
        <w:rPr>
          <w:rFonts w:hint="eastAsia"/>
          <w:u w:val="none"/>
        </w:rPr>
        <w:t>》</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365</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委员会鼓励缔约国批准并实施《儿童权利公约》关于买卖儿童、儿童卖淫和儿童色情制品以及关于儿童卷入武装冲突问题的各项任择议定书。</w:t>
      </w:r>
    </w:p>
    <w:p w:rsidR="00000000" w:rsidRDefault="00000000">
      <w:pPr>
        <w:pStyle w:val="Heading3"/>
        <w:rPr>
          <w:rFonts w:hint="eastAsia"/>
        </w:rPr>
      </w:pPr>
      <w:r>
        <w:rPr>
          <w:rFonts w:hint="eastAsia"/>
          <w:u w:val="none"/>
        </w:rPr>
        <w:t xml:space="preserve">9.  </w:t>
      </w:r>
      <w:r>
        <w:rPr>
          <w:rFonts w:hint="eastAsia"/>
        </w:rPr>
        <w:t>文件的散发</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bCs/>
        </w:rPr>
        <w:t>366</w:t>
      </w:r>
      <w:r>
        <w:rPr>
          <w:rFonts w:ascii="Time New Roman" w:eastAsia="SimHei" w:hAnsi="Time New Roman" w:hint="eastAsia"/>
          <w:bCs/>
        </w:rPr>
        <w:t>.</w:t>
      </w:r>
      <w:r>
        <w:rPr>
          <w:rFonts w:ascii="Time New Roman" w:eastAsia="SimHei" w:hAnsi="Time New Roman" w:hint="eastAsia"/>
        </w:rPr>
        <w:t xml:space="preserve">  </w:t>
      </w:r>
      <w:r>
        <w:rPr>
          <w:rFonts w:ascii="Time New Roman" w:eastAsia="SimHei" w:hAnsi="Time New Roman" w:hint="eastAsia"/>
        </w:rPr>
        <w:t>最后，委员会建议，根据《公约》第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公众广泛提供缔约国的初次报告和书面答复，并考虑将报告和委员会通过的有关简要记录及结论性意见一道发表。另外，委员会还建议缔约国广泛提供委员会所作的关于缔约国报告的内容提要。该文件应予广泛散发，以在政府内和普通公众</w:t>
      </w:r>
      <w:r>
        <w:rPr>
          <w:rFonts w:ascii="Time New Roman" w:eastAsia="SimHei" w:hAnsi="Time New Roman" w:hint="eastAsia"/>
        </w:rPr>
        <w:t>(</w:t>
      </w:r>
      <w:r>
        <w:rPr>
          <w:rFonts w:ascii="Time New Roman" w:eastAsia="SimHei" w:hAnsi="Time New Roman" w:hint="eastAsia"/>
        </w:rPr>
        <w:t>包括非政府组织</w:t>
      </w:r>
      <w:r>
        <w:rPr>
          <w:rFonts w:ascii="Time New Roman" w:eastAsia="SimHei" w:hAnsi="Time New Roman" w:hint="eastAsia"/>
        </w:rPr>
        <w:t>)</w:t>
      </w:r>
      <w:r>
        <w:rPr>
          <w:rFonts w:ascii="Time New Roman" w:eastAsia="SimHei" w:hAnsi="Time New Roman" w:hint="eastAsia"/>
        </w:rPr>
        <w:t>中间对《公约》以及对《公约》的落实和监督情况展开辩论和提高认识。</w:t>
      </w:r>
    </w:p>
    <w:p w:rsidR="00000000" w:rsidRDefault="00000000">
      <w:pPr>
        <w:pStyle w:val="Heading3"/>
        <w:rPr>
          <w:rFonts w:ascii="Time New Roman" w:eastAsia="SimHei" w:hAnsi="Time New Roman"/>
          <w:kern w:val="0"/>
          <w:u w:val="none"/>
        </w:rPr>
      </w:pPr>
      <w:r>
        <w:rPr>
          <w:rFonts w:ascii="Time New Roman" w:eastAsia="SimHei" w:hAnsi="Time New Roman" w:hint="eastAsia"/>
          <w:kern w:val="0"/>
          <w:u w:val="none"/>
        </w:rPr>
        <w:t>结论性意见：阿拉伯联合酋长国</w:t>
      </w:r>
    </w:p>
    <w:p w:rsidR="00000000" w:rsidRDefault="00000000">
      <w:pPr>
        <w:spacing w:after="320"/>
        <w:rPr>
          <w:snapToGrid/>
        </w:rPr>
      </w:pPr>
      <w:r>
        <w:rPr>
          <w:rFonts w:hint="eastAsia"/>
          <w:snapToGrid/>
        </w:rPr>
        <w:tab/>
      </w:r>
      <w:r>
        <w:rPr>
          <w:snapToGrid/>
        </w:rPr>
        <w:t xml:space="preserve">367.  </w:t>
      </w:r>
      <w:r>
        <w:rPr>
          <w:rFonts w:hint="eastAsia"/>
          <w:snapToGrid/>
        </w:rPr>
        <w:t>儿童权利委员会在</w:t>
      </w: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31</w:t>
      </w:r>
      <w:r>
        <w:rPr>
          <w:rFonts w:hint="eastAsia"/>
          <w:snapToGrid/>
        </w:rPr>
        <w:t>日举行的第</w:t>
      </w:r>
      <w:r>
        <w:rPr>
          <w:rFonts w:hint="eastAsia"/>
          <w:snapToGrid/>
        </w:rPr>
        <w:t>794</w:t>
      </w:r>
      <w:r>
        <w:rPr>
          <w:rFonts w:hint="eastAsia"/>
          <w:snapToGrid/>
        </w:rPr>
        <w:t>和</w:t>
      </w:r>
      <w:r>
        <w:rPr>
          <w:rFonts w:hint="eastAsia"/>
          <w:snapToGrid/>
        </w:rPr>
        <w:t>795</w:t>
      </w:r>
      <w:r>
        <w:rPr>
          <w:rFonts w:hint="eastAsia"/>
          <w:snapToGrid/>
        </w:rPr>
        <w:t>会议上</w:t>
      </w:r>
      <w:r>
        <w:rPr>
          <w:snapToGrid/>
        </w:rPr>
        <w:t>(</w:t>
      </w:r>
      <w:r>
        <w:rPr>
          <w:rFonts w:hint="eastAsia"/>
          <w:snapToGrid/>
        </w:rPr>
        <w:t>见</w:t>
      </w:r>
      <w:r>
        <w:rPr>
          <w:snapToGrid/>
        </w:rPr>
        <w:t>CRC/C/SR.7</w:t>
      </w:r>
      <w:r>
        <w:rPr>
          <w:rFonts w:hint="eastAsia"/>
          <w:snapToGrid/>
        </w:rPr>
        <w:t>94</w:t>
      </w:r>
      <w:r>
        <w:rPr>
          <w:rFonts w:hint="eastAsia"/>
          <w:snapToGrid/>
        </w:rPr>
        <w:t>和</w:t>
      </w:r>
      <w:r>
        <w:rPr>
          <w:snapToGrid/>
        </w:rPr>
        <w:t>7</w:t>
      </w:r>
      <w:r>
        <w:rPr>
          <w:rFonts w:hint="eastAsia"/>
          <w:snapToGrid/>
        </w:rPr>
        <w:t>95)</w:t>
      </w:r>
      <w:r>
        <w:rPr>
          <w:rFonts w:hint="eastAsia"/>
          <w:snapToGrid/>
        </w:rPr>
        <w:t>，审议了阿拉伯联合酋长国提交的首次报告</w:t>
      </w:r>
      <w:r>
        <w:rPr>
          <w:snapToGrid/>
        </w:rPr>
        <w:t>(CRC/C</w:t>
      </w:r>
      <w:r>
        <w:rPr>
          <w:rFonts w:hint="eastAsia"/>
          <w:snapToGrid/>
        </w:rPr>
        <w:t>/78</w:t>
      </w:r>
      <w:r>
        <w:rPr>
          <w:snapToGrid/>
        </w:rPr>
        <w:t>/</w:t>
      </w:r>
      <w:r>
        <w:rPr>
          <w:rFonts w:hint="eastAsia"/>
          <w:snapToGrid/>
        </w:rPr>
        <w:t xml:space="preserve"> </w:t>
      </w:r>
      <w:r>
        <w:rPr>
          <w:snapToGrid/>
        </w:rPr>
        <w:t>Add.2</w:t>
      </w:r>
      <w:r>
        <w:rPr>
          <w:rFonts w:hint="eastAsia"/>
          <w:snapToGrid/>
        </w:rPr>
        <w:t>)</w:t>
      </w:r>
      <w:r>
        <w:rPr>
          <w:rFonts w:hint="eastAsia"/>
          <w:snapToGrid/>
        </w:rPr>
        <w:t>，并</w:t>
      </w:r>
      <w:r>
        <w:rPr>
          <w:rFonts w:hint="eastAsia"/>
        </w:rPr>
        <w:t>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w:t>
      </w:r>
      <w:r>
        <w:rPr>
          <w:rFonts w:hint="eastAsia"/>
          <w:snapToGrid/>
        </w:rPr>
        <w:t>通过了下述结论性意见。</w:t>
      </w:r>
    </w:p>
    <w:p w:rsidR="00000000" w:rsidRDefault="00000000">
      <w:pPr>
        <w:pStyle w:val="Heading3"/>
        <w:rPr>
          <w:lang w:val="zh-CN"/>
        </w:rPr>
      </w:pPr>
      <w:r>
        <w:rPr>
          <w:u w:val="none"/>
          <w:lang w:val="zh-CN"/>
        </w:rPr>
        <w:t xml:space="preserve">A. </w:t>
      </w:r>
      <w:r>
        <w:rPr>
          <w:rFonts w:hint="eastAsia"/>
          <w:u w:val="none"/>
          <w:lang w:val="zh-CN"/>
        </w:rPr>
        <w:t xml:space="preserve"> </w:t>
      </w:r>
      <w:r>
        <w:rPr>
          <w:rFonts w:hint="eastAsia"/>
          <w:lang w:val="zh-CN"/>
        </w:rPr>
        <w:t>导</w:t>
      </w:r>
      <w:r>
        <w:rPr>
          <w:lang w:val="zh-CN"/>
        </w:rPr>
        <w:t xml:space="preserve">  </w:t>
      </w:r>
      <w:r>
        <w:rPr>
          <w:rFonts w:hint="eastAsia"/>
          <w:lang w:val="zh-CN"/>
        </w:rPr>
        <w:t>言</w:t>
      </w:r>
    </w:p>
    <w:p w:rsidR="00000000" w:rsidRDefault="00000000">
      <w:pPr>
        <w:spacing w:after="320"/>
        <w:rPr>
          <w:rFonts w:hint="eastAsia"/>
          <w:snapToGrid/>
          <w:lang w:val="zh-CN"/>
        </w:rPr>
      </w:pPr>
      <w:r>
        <w:rPr>
          <w:rFonts w:hint="eastAsia"/>
          <w:snapToGrid/>
          <w:lang w:val="zh-CN"/>
        </w:rPr>
        <w:tab/>
      </w:r>
      <w:r>
        <w:rPr>
          <w:snapToGrid/>
        </w:rPr>
        <w:t>368</w:t>
      </w:r>
      <w:r>
        <w:rPr>
          <w:snapToGrid/>
          <w:lang w:val="zh-CN"/>
        </w:rPr>
        <w:t>.</w:t>
      </w:r>
      <w:r>
        <w:rPr>
          <w:rFonts w:hint="eastAsia"/>
          <w:snapToGrid/>
          <w:lang w:val="zh-CN"/>
        </w:rPr>
        <w:t xml:space="preserve">  </w:t>
      </w:r>
      <w:r>
        <w:rPr>
          <w:rFonts w:hint="eastAsia"/>
          <w:snapToGrid/>
          <w:lang w:val="zh-CN"/>
        </w:rPr>
        <w:t>令委员会遗憾的是，报告没有遵守编写报告指南。报告没有提供一般执行措施的有关资料；有关各项权利，如不歧视和为免受经济剥削提供保护的资料存在重大差距。然而，委员会赞赏缔约国提供的载有资料的书面答复和跨部门代表团与会，他们为委员会更好地了解执行《公约》的进程作出了贡献。</w:t>
      </w:r>
    </w:p>
    <w:p w:rsidR="00000000" w:rsidRDefault="00000000">
      <w:pPr>
        <w:pStyle w:val="Heading3"/>
        <w:rPr>
          <w:lang w:val="zh-CN"/>
        </w:rPr>
      </w:pPr>
      <w:r>
        <w:rPr>
          <w:u w:val="none"/>
          <w:lang w:val="zh-CN"/>
        </w:rPr>
        <w:t xml:space="preserve">B. </w:t>
      </w:r>
      <w:r>
        <w:rPr>
          <w:rFonts w:hint="eastAsia"/>
          <w:u w:val="none"/>
          <w:lang w:val="zh-CN"/>
        </w:rPr>
        <w:t xml:space="preserve"> </w:t>
      </w:r>
      <w:r>
        <w:rPr>
          <w:rFonts w:hint="eastAsia"/>
          <w:lang w:val="zh-CN"/>
        </w:rPr>
        <w:t>积极方面</w:t>
      </w:r>
    </w:p>
    <w:p w:rsidR="00000000" w:rsidRDefault="00000000">
      <w:pPr>
        <w:rPr>
          <w:snapToGrid/>
          <w:lang w:val="zh-CN"/>
        </w:rPr>
      </w:pPr>
      <w:r>
        <w:rPr>
          <w:rFonts w:hint="eastAsia"/>
          <w:snapToGrid/>
          <w:lang w:val="zh-CN"/>
        </w:rPr>
        <w:tab/>
      </w:r>
      <w:r>
        <w:rPr>
          <w:snapToGrid/>
        </w:rPr>
        <w:t>369</w:t>
      </w:r>
      <w:r>
        <w:rPr>
          <w:snapToGrid/>
          <w:lang w:val="zh-CN"/>
        </w:rPr>
        <w:t>.</w:t>
      </w:r>
      <w:r>
        <w:rPr>
          <w:rFonts w:hint="eastAsia"/>
          <w:snapToGrid/>
          <w:lang w:val="zh-CN"/>
        </w:rPr>
        <w:t xml:space="preserve"> </w:t>
      </w:r>
      <w:r>
        <w:rPr>
          <w:snapToGrid/>
          <w:lang w:val="zh-CN"/>
        </w:rPr>
        <w:t xml:space="preserve"> </w:t>
      </w:r>
      <w:r>
        <w:rPr>
          <w:rFonts w:hint="eastAsia"/>
          <w:snapToGrid/>
          <w:lang w:val="zh-CN"/>
        </w:rPr>
        <w:t>委员会欢迎：</w:t>
      </w:r>
    </w:p>
    <w:p w:rsidR="00000000" w:rsidRDefault="00000000">
      <w:pPr>
        <w:numPr>
          <w:ilvl w:val="0"/>
          <w:numId w:val="780"/>
        </w:numPr>
        <w:rPr>
          <w:snapToGrid/>
          <w:lang w:val="zh-CN"/>
        </w:rPr>
      </w:pPr>
      <w:r>
        <w:rPr>
          <w:rFonts w:hint="eastAsia"/>
          <w:snapToGrid/>
          <w:lang w:val="zh-CN"/>
        </w:rPr>
        <w:t>成立沙迦家庭最高委员会；</w:t>
      </w:r>
    </w:p>
    <w:p w:rsidR="00000000" w:rsidRDefault="00000000">
      <w:pPr>
        <w:numPr>
          <w:ilvl w:val="0"/>
          <w:numId w:val="780"/>
        </w:numPr>
        <w:rPr>
          <w:snapToGrid/>
          <w:lang w:val="zh-CN"/>
        </w:rPr>
      </w:pPr>
      <w:r>
        <w:rPr>
          <w:rFonts w:hint="eastAsia"/>
          <w:snapToGrid/>
          <w:lang w:val="zh-CN"/>
        </w:rPr>
        <w:t>成立《儿童权利公约》委员会；</w:t>
      </w:r>
    </w:p>
    <w:p w:rsidR="00000000" w:rsidRDefault="00000000">
      <w:pPr>
        <w:numPr>
          <w:ilvl w:val="0"/>
          <w:numId w:val="780"/>
        </w:numPr>
        <w:rPr>
          <w:snapToGrid/>
          <w:lang w:val="zh-CN"/>
        </w:rPr>
      </w:pPr>
      <w:r>
        <w:rPr>
          <w:rFonts w:hint="eastAsia"/>
          <w:snapToGrid/>
          <w:lang w:val="zh-CN"/>
        </w:rPr>
        <w:t>创立儿童城；</w:t>
      </w:r>
    </w:p>
    <w:p w:rsidR="00000000" w:rsidRDefault="00000000">
      <w:pPr>
        <w:numPr>
          <w:ilvl w:val="0"/>
          <w:numId w:val="780"/>
        </w:numPr>
        <w:rPr>
          <w:snapToGrid/>
          <w:lang w:val="zh-CN"/>
        </w:rPr>
      </w:pPr>
      <w:r>
        <w:rPr>
          <w:rFonts w:hint="eastAsia"/>
          <w:snapToGrid/>
          <w:lang w:val="zh-CN"/>
        </w:rPr>
        <w:t>在沙迦成立儿童议会；</w:t>
      </w:r>
    </w:p>
    <w:p w:rsidR="00000000" w:rsidRDefault="00000000">
      <w:pPr>
        <w:numPr>
          <w:ilvl w:val="0"/>
          <w:numId w:val="780"/>
        </w:numPr>
        <w:rPr>
          <w:snapToGrid/>
          <w:lang w:val="zh-CN"/>
        </w:rPr>
      </w:pPr>
      <w:r>
        <w:rPr>
          <w:rFonts w:hint="eastAsia"/>
          <w:snapToGrid/>
          <w:lang w:val="zh-CN"/>
        </w:rPr>
        <w:t>提供有关缔约国参加《公约》执行情况的区域会议的资料；</w:t>
      </w:r>
    </w:p>
    <w:p w:rsidR="00000000" w:rsidRDefault="00000000">
      <w:pPr>
        <w:numPr>
          <w:ilvl w:val="0"/>
          <w:numId w:val="780"/>
        </w:numPr>
        <w:rPr>
          <w:snapToGrid/>
          <w:lang w:val="zh-CN"/>
        </w:rPr>
      </w:pPr>
      <w:r>
        <w:rPr>
          <w:rFonts w:hint="eastAsia"/>
          <w:snapToGrid/>
          <w:lang w:val="zh-CN"/>
        </w:rPr>
        <w:t>向该国若干学校传播教科文组织关于不歧视妇女的资料：“平等之路”；</w:t>
      </w:r>
    </w:p>
    <w:p w:rsidR="00000000" w:rsidRDefault="00000000">
      <w:pPr>
        <w:numPr>
          <w:ilvl w:val="0"/>
          <w:numId w:val="780"/>
        </w:numPr>
        <w:rPr>
          <w:snapToGrid/>
          <w:lang w:val="zh-CN"/>
        </w:rPr>
      </w:pPr>
      <w:r>
        <w:rPr>
          <w:rFonts w:hint="eastAsia"/>
          <w:snapToGrid/>
          <w:lang w:val="zh-CN"/>
        </w:rPr>
        <w:t>缔约国作出巨大努力促进残疾儿童融入社会；</w:t>
      </w:r>
    </w:p>
    <w:p w:rsidR="00000000" w:rsidRDefault="00000000">
      <w:pPr>
        <w:numPr>
          <w:ilvl w:val="0"/>
          <w:numId w:val="780"/>
        </w:numPr>
        <w:spacing w:after="320"/>
        <w:rPr>
          <w:snapToGrid/>
          <w:lang w:val="zh-CN"/>
        </w:rPr>
      </w:pPr>
      <w:r>
        <w:rPr>
          <w:rFonts w:hint="eastAsia"/>
          <w:snapToGrid/>
          <w:lang w:val="zh-CN"/>
        </w:rPr>
        <w:t>缔约国参加各种国际发展援助方案。</w:t>
      </w:r>
    </w:p>
    <w:p w:rsidR="00000000" w:rsidRDefault="00000000">
      <w:pPr>
        <w:pStyle w:val="Heading3"/>
        <w:rPr>
          <w:lang w:val="zh-CN"/>
        </w:rPr>
      </w:pPr>
      <w:r>
        <w:rPr>
          <w:u w:val="none"/>
          <w:lang w:val="zh-CN"/>
        </w:rPr>
        <w:t xml:space="preserve">C. </w:t>
      </w:r>
      <w:r>
        <w:rPr>
          <w:rFonts w:hint="eastAsia"/>
          <w:u w:val="none"/>
          <w:lang w:val="zh-CN"/>
        </w:rPr>
        <w:t xml:space="preserve"> </w:t>
      </w:r>
      <w:r>
        <w:rPr>
          <w:rFonts w:hint="eastAsia"/>
          <w:lang w:val="zh-CN"/>
        </w:rPr>
        <w:t>妨碍执行《公约》的因素和困难</w:t>
      </w:r>
    </w:p>
    <w:p w:rsidR="00000000" w:rsidRDefault="00000000">
      <w:pPr>
        <w:spacing w:after="320"/>
        <w:rPr>
          <w:snapToGrid/>
          <w:lang w:val="zh-CN"/>
        </w:rPr>
      </w:pPr>
      <w:r>
        <w:rPr>
          <w:rFonts w:hint="eastAsia"/>
          <w:snapToGrid/>
          <w:lang w:val="zh-CN"/>
        </w:rPr>
        <w:tab/>
      </w:r>
      <w:r>
        <w:rPr>
          <w:snapToGrid/>
        </w:rPr>
        <w:t>370</w:t>
      </w:r>
      <w:r>
        <w:rPr>
          <w:snapToGrid/>
          <w:lang w:val="zh-CN"/>
        </w:rPr>
        <w:t>.</w:t>
      </w:r>
      <w:r>
        <w:rPr>
          <w:rFonts w:hint="eastAsia"/>
          <w:snapToGrid/>
          <w:lang w:val="zh-CN"/>
        </w:rPr>
        <w:t xml:space="preserve"> </w:t>
      </w:r>
      <w:r>
        <w:rPr>
          <w:snapToGrid/>
          <w:lang w:val="zh-CN"/>
        </w:rPr>
        <w:t xml:space="preserve"> </w:t>
      </w:r>
      <w:r>
        <w:rPr>
          <w:rFonts w:hint="eastAsia"/>
          <w:snapToGrid/>
          <w:lang w:val="zh-CN"/>
        </w:rPr>
        <w:t>注意到伊斯兰教固有的平等和容忍的普遍价值，委员会指出，缔约国对有关个人地位法方面的伊斯兰教义作窄义解释可能妨碍享受某些受《公约》保护的人权。</w:t>
      </w:r>
    </w:p>
    <w:p w:rsidR="00000000" w:rsidRDefault="00000000">
      <w:pPr>
        <w:pStyle w:val="Heading3"/>
        <w:rPr>
          <w:lang w:val="zh-CN"/>
        </w:rPr>
      </w:pPr>
      <w:r>
        <w:rPr>
          <w:u w:val="none"/>
          <w:lang w:val="zh-CN"/>
        </w:rPr>
        <w:t xml:space="preserve">D. </w:t>
      </w:r>
      <w:r>
        <w:rPr>
          <w:rFonts w:hint="eastAsia"/>
          <w:u w:val="none"/>
          <w:lang w:val="zh-CN"/>
        </w:rPr>
        <w:t xml:space="preserve"> </w:t>
      </w:r>
      <w:r>
        <w:rPr>
          <w:rFonts w:hint="eastAsia"/>
          <w:lang w:val="zh-CN"/>
        </w:rPr>
        <w:t>主要关注问题和建议</w:t>
      </w:r>
    </w:p>
    <w:p w:rsidR="00000000" w:rsidRDefault="00000000">
      <w:pPr>
        <w:pStyle w:val="Heading3"/>
        <w:rPr>
          <w:rFonts w:hint="eastAsia"/>
          <w:lang w:val="zh-CN"/>
        </w:rPr>
      </w:pPr>
      <w:r>
        <w:rPr>
          <w:u w:val="none"/>
          <w:lang w:val="zh-CN"/>
        </w:rPr>
        <w:t xml:space="preserve">1. </w:t>
      </w:r>
      <w:r>
        <w:rPr>
          <w:rFonts w:hint="eastAsia"/>
          <w:u w:val="none"/>
          <w:lang w:val="zh-CN"/>
        </w:rPr>
        <w:t xml:space="preserve"> </w:t>
      </w:r>
      <w:r>
        <w:rPr>
          <w:rFonts w:hint="eastAsia"/>
          <w:lang w:val="zh-CN"/>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snapToGrid/>
          <w:lang w:val="zh-CN"/>
        </w:rPr>
      </w:pPr>
      <w:r>
        <w:rPr>
          <w:rFonts w:hint="eastAsia"/>
          <w:snapToGrid/>
          <w:lang w:val="zh-CN"/>
        </w:rPr>
        <w:tab/>
      </w:r>
      <w:r>
        <w:rPr>
          <w:snapToGrid/>
        </w:rPr>
        <w:t>371</w:t>
      </w:r>
      <w:r>
        <w:rPr>
          <w:snapToGrid/>
          <w:lang w:val="zh-CN"/>
        </w:rPr>
        <w:t>.</w:t>
      </w:r>
      <w:r>
        <w:rPr>
          <w:rFonts w:hint="eastAsia"/>
          <w:snapToGrid/>
          <w:lang w:val="zh-CN"/>
        </w:rPr>
        <w:t xml:space="preserve"> </w:t>
      </w:r>
      <w:r>
        <w:rPr>
          <w:snapToGrid/>
          <w:lang w:val="zh-CN"/>
        </w:rPr>
        <w:t xml:space="preserve"> </w:t>
      </w:r>
      <w:r>
        <w:rPr>
          <w:rFonts w:hint="eastAsia"/>
          <w:snapToGrid/>
          <w:lang w:val="zh-CN"/>
        </w:rPr>
        <w:t>委员会欢迎代表团提供的关于撤回对第二十一条的保留的消息。然而，缔约国对《公约》提出的其余保留意见仍令委员会关注。尤其是：</w:t>
      </w:r>
    </w:p>
    <w:p w:rsidR="00000000" w:rsidRDefault="00000000">
      <w:pPr>
        <w:numPr>
          <w:ilvl w:val="0"/>
          <w:numId w:val="782"/>
        </w:numPr>
        <w:rPr>
          <w:snapToGrid/>
          <w:lang w:val="zh-CN"/>
        </w:rPr>
      </w:pPr>
      <w:r>
        <w:rPr>
          <w:rFonts w:hint="eastAsia"/>
          <w:snapToGrid/>
          <w:lang w:val="zh-CN"/>
        </w:rPr>
        <w:t>第七条和第十七条的权利的行使取决于它们是否与国内法律相符合；和</w:t>
      </w:r>
    </w:p>
    <w:p w:rsidR="00000000" w:rsidRDefault="00000000">
      <w:pPr>
        <w:numPr>
          <w:ilvl w:val="0"/>
          <w:numId w:val="782"/>
        </w:numPr>
        <w:rPr>
          <w:snapToGrid/>
          <w:lang w:val="zh-CN"/>
        </w:rPr>
      </w:pPr>
      <w:r>
        <w:rPr>
          <w:rFonts w:hint="eastAsia"/>
          <w:snapToGrid/>
          <w:lang w:val="zh-CN"/>
        </w:rPr>
        <w:t>对第十四条的保留意见广泛而不确切的性质有可能引起侵犯思想、良心和宗教自由。</w:t>
      </w:r>
    </w:p>
    <w:p w:rsidR="00000000" w:rsidRDefault="00000000">
      <w:pPr>
        <w:rPr>
          <w:rFonts w:ascii="Time New Roman" w:eastAsia="SimHei" w:hAnsi="Time New Roman" w:hint="eastAsia"/>
          <w:snapToGrid/>
          <w:lang w:val="zh-CN"/>
        </w:rPr>
      </w:pPr>
      <w:r>
        <w:rPr>
          <w:rFonts w:ascii="Time New Roman" w:eastAsia="SimHei" w:hAnsi="Time New Roman" w:hint="eastAsia"/>
          <w:snapToGrid/>
          <w:lang w:val="zh-CN"/>
        </w:rPr>
        <w:tab/>
      </w:r>
      <w:r>
        <w:rPr>
          <w:rFonts w:ascii="Time New Roman" w:eastAsia="SimHei" w:hAnsi="Time New Roman"/>
          <w:bCs/>
          <w:snapToGrid/>
        </w:rPr>
        <w:t>372</w:t>
      </w:r>
      <w:r>
        <w:rPr>
          <w:rFonts w:ascii="Time New Roman" w:eastAsia="SimHei" w:hAnsi="Time New Roman"/>
          <w:snapToGrid/>
          <w:lang w:val="zh-CN"/>
        </w:rPr>
        <w:t>.</w:t>
      </w:r>
      <w:r>
        <w:rPr>
          <w:rFonts w:ascii="Time New Roman" w:eastAsia="SimHei" w:hAnsi="Time New Roman" w:hint="eastAsia"/>
          <w:snapToGrid/>
          <w:lang w:val="zh-CN"/>
        </w:rPr>
        <w:t xml:space="preserve"> </w:t>
      </w:r>
      <w:r>
        <w:rPr>
          <w:rFonts w:ascii="Time New Roman" w:eastAsia="SimHei" w:hAnsi="Time New Roman"/>
          <w:snapToGrid/>
          <w:lang w:val="zh-CN"/>
        </w:rPr>
        <w:t xml:space="preserve"> </w:t>
      </w:r>
      <w:r>
        <w:rPr>
          <w:rFonts w:ascii="Time New Roman" w:eastAsia="SimHei" w:hAnsi="Time New Roman" w:hint="eastAsia"/>
          <w:snapToGrid/>
          <w:lang w:val="zh-CN"/>
        </w:rPr>
        <w:t>委员会强调国际法早已确立，条约缔约国不能援引国内法律的条款作为不能履行条约规定的义务的借口。委员会建议缔约国：</w:t>
      </w:r>
    </w:p>
    <w:p w:rsidR="00000000" w:rsidRDefault="00000000">
      <w:pPr>
        <w:numPr>
          <w:ilvl w:val="0"/>
          <w:numId w:val="785"/>
        </w:numPr>
        <w:rPr>
          <w:rFonts w:ascii="Time New Roman" w:eastAsia="SimHei" w:hAnsi="Time New Roman" w:hint="eastAsia"/>
          <w:snapToGrid/>
          <w:lang w:val="zh-CN"/>
        </w:rPr>
      </w:pPr>
      <w:r>
        <w:rPr>
          <w:rFonts w:ascii="Time New Roman" w:eastAsia="SimHei" w:hAnsi="Time New Roman" w:hint="eastAsia"/>
          <w:snapToGrid/>
          <w:lang w:val="zh-CN"/>
        </w:rPr>
        <w:t>撤回对第七条和第二十一条的保留；和</w:t>
      </w:r>
    </w:p>
    <w:p w:rsidR="00000000" w:rsidRDefault="00000000">
      <w:pPr>
        <w:numPr>
          <w:ilvl w:val="0"/>
          <w:numId w:val="785"/>
        </w:numPr>
        <w:spacing w:after="320"/>
        <w:rPr>
          <w:rFonts w:ascii="Time New Roman" w:eastAsia="SimHei" w:hAnsi="Time New Roman"/>
          <w:snapToGrid/>
          <w:lang w:val="zh-CN"/>
        </w:rPr>
      </w:pPr>
      <w:r>
        <w:rPr>
          <w:rFonts w:ascii="Time New Roman" w:eastAsia="SimHei" w:hAnsi="Time New Roman" w:hint="eastAsia"/>
          <w:snapToGrid/>
          <w:lang w:val="zh-CN"/>
        </w:rPr>
        <w:t>研究其对第十四条的保留，以便考虑到人权事务委员会的第</w:t>
      </w:r>
      <w:r>
        <w:rPr>
          <w:rFonts w:ascii="Time New Roman" w:eastAsia="SimHei" w:hAnsi="Time New Roman"/>
          <w:b/>
          <w:snapToGrid/>
          <w:lang w:val="zh-CN"/>
        </w:rPr>
        <w:t>22</w:t>
      </w:r>
      <w:r>
        <w:rPr>
          <w:rFonts w:ascii="Time New Roman" w:eastAsia="SimHei" w:hAnsi="Time New Roman" w:hint="eastAsia"/>
          <w:snapToGrid/>
          <w:lang w:val="zh-CN"/>
        </w:rPr>
        <w:t>号一般性意见缩小其范围并最终根据世界人权会议《维也纳宣言和行动纲领》</w:t>
      </w:r>
      <w:r>
        <w:rPr>
          <w:rFonts w:ascii="Time New Roman" w:eastAsia="SimHei" w:hAnsi="Time New Roman"/>
          <w:snapToGrid/>
          <w:lang w:val="zh-CN"/>
        </w:rPr>
        <w:t>(</w:t>
      </w:r>
      <w:r>
        <w:rPr>
          <w:rFonts w:ascii="Time New Roman" w:eastAsia="SimHei" w:hAnsi="Time New Roman"/>
          <w:b/>
          <w:snapToGrid/>
          <w:lang w:val="zh-CN"/>
        </w:rPr>
        <w:t>1993</w:t>
      </w:r>
      <w:r>
        <w:rPr>
          <w:rFonts w:ascii="Time New Roman" w:eastAsia="SimHei" w:hAnsi="Time New Roman"/>
          <w:snapToGrid/>
          <w:lang w:val="zh-CN"/>
        </w:rPr>
        <w:t>)</w:t>
      </w:r>
      <w:r>
        <w:rPr>
          <w:rFonts w:ascii="Time New Roman" w:eastAsia="SimHei" w:hAnsi="Time New Roman" w:hint="eastAsia"/>
          <w:snapToGrid/>
          <w:lang w:val="zh-CN"/>
        </w:rPr>
        <w:t>予以撤回。</w:t>
      </w:r>
    </w:p>
    <w:p w:rsidR="00000000" w:rsidRDefault="00000000">
      <w:pPr>
        <w:pStyle w:val="Heading4"/>
        <w:rPr>
          <w:lang w:val="zh-CN"/>
        </w:rPr>
      </w:pPr>
      <w:r>
        <w:rPr>
          <w:rFonts w:hint="eastAsia"/>
          <w:lang w:val="zh-CN"/>
        </w:rPr>
        <w:t>立</w:t>
      </w:r>
      <w:r>
        <w:rPr>
          <w:rFonts w:hint="eastAsia"/>
          <w:lang w:val="zh-CN"/>
        </w:rPr>
        <w:t xml:space="preserve">  </w:t>
      </w:r>
      <w:r>
        <w:rPr>
          <w:rFonts w:hint="eastAsia"/>
          <w:lang w:val="zh-CN"/>
        </w:rPr>
        <w:t>法</w:t>
      </w:r>
    </w:p>
    <w:p w:rsidR="00000000" w:rsidRDefault="00000000">
      <w:pPr>
        <w:rPr>
          <w:rFonts w:hint="eastAsia"/>
          <w:snapToGrid/>
          <w:lang w:val="zh-CN"/>
        </w:rPr>
      </w:pPr>
      <w:r>
        <w:rPr>
          <w:rFonts w:hint="eastAsia"/>
          <w:snapToGrid/>
          <w:lang w:val="zh-CN"/>
        </w:rPr>
        <w:tab/>
      </w:r>
      <w:r>
        <w:rPr>
          <w:snapToGrid/>
        </w:rPr>
        <w:t>373</w:t>
      </w:r>
      <w:r>
        <w:rPr>
          <w:snapToGrid/>
          <w:lang w:val="zh-CN"/>
        </w:rPr>
        <w:t>.</w:t>
      </w:r>
      <w:r>
        <w:rPr>
          <w:rFonts w:hint="eastAsia"/>
          <w:snapToGrid/>
          <w:lang w:val="zh-CN"/>
        </w:rPr>
        <w:t xml:space="preserve">  </w:t>
      </w:r>
      <w:r>
        <w:rPr>
          <w:rFonts w:hint="eastAsia"/>
          <w:snapToGrid/>
          <w:lang w:val="zh-CN"/>
        </w:rPr>
        <w:t>委员会欢迎有关法律草案的资料</w:t>
      </w:r>
      <w:r>
        <w:rPr>
          <w:rFonts w:hint="eastAsia"/>
          <w:snapToGrid/>
          <w:lang w:val="zh-CN"/>
        </w:rPr>
        <w:t>(</w:t>
      </w:r>
      <w:r>
        <w:rPr>
          <w:rFonts w:hint="eastAsia"/>
          <w:snapToGrid/>
          <w:lang w:val="zh-CN"/>
        </w:rPr>
        <w:t>即保护儿童法、残疾人法和少年犯罪法</w:t>
      </w:r>
      <w:r>
        <w:rPr>
          <w:snapToGrid/>
          <w:lang w:val="zh-CN"/>
        </w:rPr>
        <w:t>)</w:t>
      </w:r>
      <w:r>
        <w:rPr>
          <w:rFonts w:hint="eastAsia"/>
          <w:snapToGrid/>
          <w:lang w:val="zh-CN"/>
        </w:rPr>
        <w:t>。然而，载于《公约》的若干项权利</w:t>
      </w:r>
      <w:r>
        <w:rPr>
          <w:snapToGrid/>
          <w:lang w:val="zh-CN"/>
        </w:rPr>
        <w:t>(</w:t>
      </w:r>
      <w:r>
        <w:rPr>
          <w:rFonts w:hint="eastAsia"/>
          <w:snapToGrid/>
          <w:lang w:val="zh-CN"/>
        </w:rPr>
        <w:t>如不歧视</w:t>
      </w:r>
      <w:r>
        <w:rPr>
          <w:snapToGrid/>
          <w:lang w:val="zh-CN"/>
        </w:rPr>
        <w:t>)</w:t>
      </w:r>
      <w:r>
        <w:rPr>
          <w:rFonts w:hint="eastAsia"/>
          <w:snapToGrid/>
          <w:lang w:val="zh-CN"/>
        </w:rPr>
        <w:t>没有充分体现于国内法，令委员会关注。还令委员会关注的是，在缔约国全国享受儿童权利的问题方面，实行有关不同法律管辖权的不同法律有可能导致歧视。具体而言，令委员会关注的是：</w:t>
      </w:r>
    </w:p>
    <w:p w:rsidR="00000000" w:rsidRDefault="00000000">
      <w:pPr>
        <w:numPr>
          <w:ilvl w:val="0"/>
          <w:numId w:val="788"/>
        </w:numPr>
        <w:rPr>
          <w:rFonts w:hint="eastAsia"/>
          <w:snapToGrid/>
          <w:lang w:val="zh-CN"/>
        </w:rPr>
      </w:pPr>
      <w:r>
        <w:rPr>
          <w:rFonts w:hint="eastAsia"/>
          <w:snapToGrid/>
          <w:lang w:val="zh-CN"/>
        </w:rPr>
        <w:t>联邦和地方立法中的差距有可能导致司法进程中出现不正常和差异的结果；</w:t>
      </w:r>
    </w:p>
    <w:p w:rsidR="00000000" w:rsidRDefault="00000000">
      <w:pPr>
        <w:numPr>
          <w:ilvl w:val="0"/>
          <w:numId w:val="788"/>
        </w:numPr>
        <w:rPr>
          <w:snapToGrid/>
          <w:lang w:val="zh-CN"/>
        </w:rPr>
      </w:pPr>
      <w:r>
        <w:rPr>
          <w:rFonts w:hint="eastAsia"/>
          <w:snapToGrid/>
          <w:lang w:val="zh-CN"/>
        </w:rPr>
        <w:t>沙迦法官的裁决之间和沙迦法院的裁决与缔约国其他类型的法院的裁决之间有可能出现不一致；</w:t>
      </w:r>
    </w:p>
    <w:p w:rsidR="00000000" w:rsidRDefault="00000000">
      <w:pPr>
        <w:numPr>
          <w:ilvl w:val="0"/>
          <w:numId w:val="788"/>
        </w:numPr>
        <w:rPr>
          <w:snapToGrid/>
          <w:lang w:val="zh-CN"/>
        </w:rPr>
      </w:pPr>
      <w:r>
        <w:rPr>
          <w:rFonts w:hint="eastAsia"/>
          <w:snapToGrid/>
          <w:lang w:val="zh-CN"/>
        </w:rPr>
        <w:t>个人地位法仍未编纂；</w:t>
      </w:r>
    </w:p>
    <w:p w:rsidR="00000000" w:rsidRDefault="00000000">
      <w:pPr>
        <w:numPr>
          <w:ilvl w:val="0"/>
          <w:numId w:val="788"/>
        </w:numPr>
        <w:rPr>
          <w:snapToGrid/>
          <w:lang w:val="zh-CN"/>
        </w:rPr>
      </w:pPr>
      <w:r>
        <w:rPr>
          <w:rFonts w:hint="eastAsia"/>
          <w:snapToGrid/>
          <w:lang w:val="zh-CN"/>
        </w:rPr>
        <w:t>沙迦法院不受统一程序规则制约，包括在刑事事务领域；及</w:t>
      </w:r>
    </w:p>
    <w:p w:rsidR="00000000" w:rsidRDefault="00000000">
      <w:pPr>
        <w:numPr>
          <w:ilvl w:val="0"/>
          <w:numId w:val="788"/>
        </w:numPr>
        <w:rPr>
          <w:rFonts w:hint="eastAsia"/>
          <w:snapToGrid/>
          <w:lang w:val="zh-CN"/>
        </w:rPr>
      </w:pPr>
      <w:r>
        <w:rPr>
          <w:rFonts w:hint="eastAsia"/>
          <w:snapToGrid/>
          <w:lang w:val="zh-CN"/>
        </w:rPr>
        <w:t>沙迦法院视联邦和地方法律为次要渊源，据指称沙迦法官不遵循最高法院对阿联酋法律的解释。</w:t>
      </w:r>
    </w:p>
    <w:p w:rsidR="00000000" w:rsidRDefault="00000000">
      <w:pPr>
        <w:rPr>
          <w:rFonts w:ascii="Time New Roman" w:eastAsia="SimHei" w:hAnsi="Time New Roman" w:hint="eastAsia"/>
          <w:snapToGrid/>
          <w:lang w:val="zh-CN"/>
        </w:rPr>
      </w:pPr>
      <w:r>
        <w:rPr>
          <w:rFonts w:ascii="Time New Roman" w:eastAsia="SimHei" w:hAnsi="Time New Roman" w:hint="eastAsia"/>
          <w:snapToGrid/>
          <w:lang w:val="zh-CN"/>
        </w:rPr>
        <w:tab/>
      </w:r>
      <w:r>
        <w:rPr>
          <w:rFonts w:ascii="Time New Roman" w:eastAsia="SimHei" w:hAnsi="Time New Roman"/>
          <w:bCs/>
          <w:snapToGrid/>
        </w:rPr>
        <w:t>374</w:t>
      </w:r>
      <w:r>
        <w:rPr>
          <w:rFonts w:ascii="Time New Roman" w:eastAsia="SimHei" w:hAnsi="Time New Roman" w:hint="eastAsia"/>
          <w:snapToGrid/>
          <w:lang w:val="zh-CN"/>
        </w:rPr>
        <w:t xml:space="preserve">.  </w:t>
      </w:r>
      <w:r>
        <w:rPr>
          <w:rFonts w:ascii="Time New Roman" w:eastAsia="SimHei" w:hAnsi="Time New Roman" w:hint="eastAsia"/>
          <w:snapToGrid/>
          <w:lang w:val="zh-CN"/>
        </w:rPr>
        <w:t>委员会建议缔约国：</w:t>
      </w:r>
    </w:p>
    <w:p w:rsidR="00000000" w:rsidRDefault="00000000">
      <w:pPr>
        <w:numPr>
          <w:ilvl w:val="0"/>
          <w:numId w:val="789"/>
        </w:numPr>
        <w:rPr>
          <w:rFonts w:ascii="Time New Roman" w:eastAsia="SimHei" w:hAnsi="Time New Roman" w:hint="eastAsia"/>
          <w:snapToGrid/>
          <w:lang w:val="zh-CN"/>
        </w:rPr>
      </w:pPr>
      <w:r>
        <w:rPr>
          <w:rFonts w:ascii="Time New Roman" w:eastAsia="SimHei" w:hAnsi="Time New Roman" w:hint="eastAsia"/>
          <w:snapToGrid/>
          <w:lang w:val="zh-CN"/>
        </w:rPr>
        <w:t>对其国内法进行全面的审查，包括习惯法、行政条例和法律程序规则，以确保这些法规符合国际人权标准，包括《公约》；</w:t>
      </w:r>
    </w:p>
    <w:p w:rsidR="00000000" w:rsidRDefault="00000000">
      <w:pPr>
        <w:numPr>
          <w:ilvl w:val="0"/>
          <w:numId w:val="789"/>
        </w:numPr>
        <w:rPr>
          <w:rFonts w:ascii="Time New Roman" w:eastAsia="SimHei" w:hAnsi="Time New Roman" w:hint="eastAsia"/>
          <w:snapToGrid/>
          <w:lang w:val="zh-CN"/>
        </w:rPr>
      </w:pPr>
      <w:r>
        <w:rPr>
          <w:rFonts w:ascii="Time New Roman" w:eastAsia="SimHei" w:hAnsi="Time New Roman" w:hint="eastAsia"/>
          <w:snapToGrid/>
          <w:lang w:val="zh-CN"/>
        </w:rPr>
        <w:t>确保迅速颁布与儿童权利和儿童权利的切实执行有关的立法；和</w:t>
      </w:r>
    </w:p>
    <w:p w:rsidR="00000000" w:rsidRDefault="00000000">
      <w:pPr>
        <w:numPr>
          <w:ilvl w:val="0"/>
          <w:numId w:val="789"/>
        </w:numPr>
        <w:spacing w:after="320"/>
        <w:rPr>
          <w:rFonts w:ascii="Time New Roman" w:eastAsia="SimHei" w:hAnsi="Time New Roman" w:hint="eastAsia"/>
          <w:snapToGrid/>
          <w:lang w:val="zh-CN"/>
        </w:rPr>
      </w:pPr>
      <w:r>
        <w:rPr>
          <w:rFonts w:ascii="Time New Roman" w:eastAsia="SimHei" w:hAnsi="Time New Roman" w:hint="eastAsia"/>
          <w:snapToGrid/>
          <w:lang w:val="zh-CN"/>
        </w:rPr>
        <w:t>确保发表充分清晰和确切的法律，并使广大公众家喻户晓。</w:t>
      </w:r>
    </w:p>
    <w:p w:rsidR="00000000" w:rsidRDefault="00000000">
      <w:pPr>
        <w:pStyle w:val="Heading4"/>
        <w:rPr>
          <w:rFonts w:hint="eastAsia"/>
          <w:lang w:val="zh-CN"/>
        </w:rPr>
      </w:pPr>
      <w:r>
        <w:rPr>
          <w:rFonts w:hint="eastAsia"/>
          <w:lang w:val="zh-CN"/>
        </w:rPr>
        <w:t>协</w:t>
      </w:r>
      <w:r>
        <w:rPr>
          <w:rFonts w:hint="eastAsia"/>
          <w:lang w:val="zh-CN"/>
        </w:rPr>
        <w:t xml:space="preserve">  </w:t>
      </w:r>
      <w:r>
        <w:rPr>
          <w:rFonts w:hint="eastAsia"/>
          <w:lang w:val="zh-CN"/>
        </w:rPr>
        <w:t>调</w:t>
      </w:r>
    </w:p>
    <w:p w:rsidR="00000000" w:rsidRDefault="00000000">
      <w:pPr>
        <w:rPr>
          <w:snapToGrid/>
          <w:lang w:val="zh-CN"/>
        </w:rPr>
      </w:pPr>
      <w:r>
        <w:rPr>
          <w:rFonts w:hint="eastAsia"/>
        </w:rPr>
        <w:tab/>
      </w:r>
      <w:r>
        <w:rPr>
          <w:snapToGrid/>
        </w:rPr>
        <w:t>375</w:t>
      </w:r>
      <w:r>
        <w:rPr>
          <w:snapToGrid/>
          <w:lang w:val="zh-CN"/>
        </w:rPr>
        <w:t>.</w:t>
      </w:r>
      <w:r>
        <w:rPr>
          <w:rFonts w:hint="eastAsia"/>
          <w:snapToGrid/>
          <w:lang w:val="zh-CN"/>
        </w:rPr>
        <w:t xml:space="preserve"> </w:t>
      </w:r>
      <w:r>
        <w:rPr>
          <w:snapToGrid/>
          <w:lang w:val="zh-CN"/>
        </w:rPr>
        <w:t xml:space="preserve"> </w:t>
      </w:r>
      <w:r>
        <w:rPr>
          <w:rFonts w:hint="eastAsia"/>
          <w:snapToGrid/>
          <w:lang w:val="zh-CN"/>
        </w:rPr>
        <w:t>令委员会关注的是由于缔约国缺乏协调执行《公约》的中央机制，因此难以实现全面和统一的儿童权利政策。</w:t>
      </w:r>
    </w:p>
    <w:p w:rsidR="00000000" w:rsidRDefault="00000000">
      <w:pPr>
        <w:rPr>
          <w:rFonts w:ascii="Time New Roman" w:eastAsia="SimHei" w:hAnsi="Time New Roman" w:hint="eastAsia"/>
          <w:snapToGrid/>
          <w:lang w:val="zh-CN"/>
        </w:rPr>
      </w:pPr>
      <w:r>
        <w:rPr>
          <w:rFonts w:ascii="Time New Roman" w:eastAsia="SimHei" w:hAnsi="Time New Roman" w:hint="eastAsia"/>
          <w:snapToGrid/>
          <w:lang w:val="zh-CN"/>
        </w:rPr>
        <w:tab/>
      </w:r>
      <w:r>
        <w:rPr>
          <w:rFonts w:ascii="Time New Roman" w:eastAsia="SimHei" w:hAnsi="Time New Roman"/>
          <w:bCs/>
          <w:snapToGrid/>
        </w:rPr>
        <w:t>376</w:t>
      </w:r>
      <w:r>
        <w:rPr>
          <w:rFonts w:ascii="Time New Roman" w:eastAsia="SimHei" w:hAnsi="Time New Roman"/>
          <w:snapToGrid/>
          <w:lang w:val="zh-CN"/>
        </w:rPr>
        <w:t xml:space="preserve">. </w:t>
      </w:r>
      <w:r>
        <w:rPr>
          <w:rFonts w:ascii="Time New Roman" w:eastAsia="SimHei" w:hAnsi="Time New Roman" w:hint="eastAsia"/>
          <w:snapToGrid/>
          <w:lang w:val="zh-CN"/>
        </w:rPr>
        <w:t xml:space="preserve"> </w:t>
      </w:r>
      <w:r>
        <w:rPr>
          <w:rFonts w:ascii="Time New Roman" w:eastAsia="SimHei" w:hAnsi="Time New Roman" w:hint="eastAsia"/>
          <w:snapToGrid/>
          <w:lang w:val="zh-CN"/>
        </w:rPr>
        <w:t>委员会建议缔约国：</w:t>
      </w:r>
    </w:p>
    <w:p w:rsidR="00000000" w:rsidRDefault="00000000">
      <w:pPr>
        <w:numPr>
          <w:ilvl w:val="0"/>
          <w:numId w:val="791"/>
        </w:numPr>
        <w:rPr>
          <w:rFonts w:ascii="Time New Roman" w:eastAsia="SimHei" w:hAnsi="Time New Roman" w:hint="eastAsia"/>
          <w:snapToGrid/>
          <w:lang w:val="zh-CN"/>
        </w:rPr>
      </w:pPr>
      <w:r>
        <w:rPr>
          <w:rFonts w:ascii="Time New Roman" w:eastAsia="SimHei" w:hAnsi="Time New Roman" w:hint="eastAsia"/>
          <w:snapToGrid/>
          <w:lang w:val="zh-CN"/>
        </w:rPr>
        <w:t>通过加强《儿童权利公约》全国委员会在全国和地方各级政府以及它们之间的跨部门协调与合作中的作用，建立中央机制；和</w:t>
      </w:r>
    </w:p>
    <w:p w:rsidR="00000000" w:rsidRDefault="00000000">
      <w:pPr>
        <w:numPr>
          <w:ilvl w:val="0"/>
          <w:numId w:val="791"/>
        </w:numPr>
        <w:spacing w:after="320"/>
        <w:rPr>
          <w:rFonts w:ascii="Time New Roman" w:eastAsia="SimHei" w:hAnsi="Time New Roman"/>
          <w:snapToGrid/>
          <w:lang w:val="zh-CN"/>
        </w:rPr>
      </w:pPr>
      <w:r>
        <w:rPr>
          <w:rFonts w:ascii="Time New Roman" w:eastAsia="SimHei" w:hAnsi="Time New Roman" w:hint="eastAsia"/>
          <w:snapToGrid/>
          <w:lang w:val="zh-CN"/>
        </w:rPr>
        <w:t>确保通过公开、协商和参与进程，以全面、基于人权的方式制定和落实包括执行《公约》在内的国家保护儿童行动计划。</w:t>
      </w:r>
    </w:p>
    <w:p w:rsidR="00000000" w:rsidRDefault="00000000">
      <w:pPr>
        <w:pStyle w:val="Heading4"/>
        <w:rPr>
          <w:lang w:val="zh-CN"/>
        </w:rPr>
      </w:pPr>
      <w:r>
        <w:rPr>
          <w:rFonts w:hint="eastAsia"/>
          <w:lang w:val="zh-CN"/>
        </w:rPr>
        <w:t>数据收集</w:t>
      </w:r>
    </w:p>
    <w:p w:rsidR="00000000" w:rsidRDefault="00000000">
      <w:pPr>
        <w:rPr>
          <w:snapToGrid/>
          <w:lang w:val="zh-CN"/>
        </w:rPr>
      </w:pPr>
      <w:r>
        <w:rPr>
          <w:rFonts w:hint="eastAsia"/>
          <w:snapToGrid/>
          <w:lang w:val="zh-CN"/>
        </w:rPr>
        <w:tab/>
      </w:r>
      <w:r>
        <w:rPr>
          <w:snapToGrid/>
        </w:rPr>
        <w:t>377</w:t>
      </w:r>
      <w:r>
        <w:rPr>
          <w:snapToGrid/>
          <w:lang w:val="zh-CN"/>
        </w:rPr>
        <w:t xml:space="preserve">. </w:t>
      </w:r>
      <w:r>
        <w:rPr>
          <w:rFonts w:hint="eastAsia"/>
          <w:snapToGrid/>
          <w:lang w:val="zh-CN"/>
        </w:rPr>
        <w:t xml:space="preserve"> </w:t>
      </w:r>
      <w:r>
        <w:rPr>
          <w:rFonts w:hint="eastAsia"/>
          <w:snapToGrid/>
          <w:lang w:val="zh-CN"/>
        </w:rPr>
        <w:t>委员会欢迎书面答复提供的统计资料并注意到可以从规划部网页获得这些统计数据。</w:t>
      </w:r>
    </w:p>
    <w:p w:rsidR="00000000" w:rsidRDefault="00000000">
      <w:pPr>
        <w:rPr>
          <w:rFonts w:ascii="Time New Roman" w:eastAsia="SimHei" w:hAnsi="Time New Roman" w:hint="eastAsia"/>
          <w:snapToGrid/>
          <w:lang w:val="zh-CN"/>
        </w:rPr>
      </w:pPr>
      <w:r>
        <w:rPr>
          <w:rFonts w:ascii="Time New Roman" w:eastAsia="SimHei" w:hAnsi="Time New Roman" w:hint="eastAsia"/>
          <w:snapToGrid/>
          <w:lang w:val="zh-CN"/>
        </w:rPr>
        <w:tab/>
      </w:r>
      <w:r>
        <w:rPr>
          <w:rFonts w:ascii="Time New Roman" w:eastAsia="SimHei" w:hAnsi="Time New Roman"/>
          <w:bCs/>
          <w:snapToGrid/>
        </w:rPr>
        <w:t>378</w:t>
      </w:r>
      <w:r>
        <w:rPr>
          <w:rFonts w:ascii="Time New Roman" w:eastAsia="SimHei" w:hAnsi="Time New Roman"/>
          <w:snapToGrid/>
          <w:lang w:val="zh-CN"/>
        </w:rPr>
        <w:t xml:space="preserve">. </w:t>
      </w:r>
      <w:r>
        <w:rPr>
          <w:rFonts w:ascii="Time New Roman" w:eastAsia="SimHei" w:hAnsi="Time New Roman" w:hint="eastAsia"/>
          <w:snapToGrid/>
          <w:lang w:val="zh-CN"/>
        </w:rPr>
        <w:t xml:space="preserve"> </w:t>
      </w:r>
      <w:r>
        <w:rPr>
          <w:rFonts w:ascii="Time New Roman" w:eastAsia="SimHei" w:hAnsi="Time New Roman" w:hint="eastAsia"/>
          <w:snapToGrid/>
          <w:lang w:val="zh-CN"/>
        </w:rPr>
        <w:t>委员会建议缔约国：</w:t>
      </w:r>
    </w:p>
    <w:p w:rsidR="00000000" w:rsidRDefault="00000000">
      <w:pPr>
        <w:numPr>
          <w:ilvl w:val="0"/>
          <w:numId w:val="793"/>
        </w:numPr>
        <w:rPr>
          <w:rFonts w:ascii="Time New Roman" w:eastAsia="SimHei" w:hAnsi="Time New Roman" w:hint="eastAsia"/>
          <w:snapToGrid/>
          <w:lang w:val="zh-CN"/>
        </w:rPr>
      </w:pPr>
      <w:r>
        <w:rPr>
          <w:rFonts w:ascii="Time New Roman" w:eastAsia="SimHei" w:hAnsi="Time New Roman" w:hint="eastAsia"/>
          <w:snapToGrid/>
          <w:lang w:val="zh-CN"/>
        </w:rPr>
        <w:t>建立一个系统，收集《公约》所涉各领域的关于</w:t>
      </w:r>
      <w:r>
        <w:rPr>
          <w:rFonts w:ascii="Time New Roman" w:eastAsia="SimHei" w:hAnsi="Time New Roman"/>
          <w:b/>
          <w:snapToGrid/>
          <w:lang w:val="zh-CN"/>
        </w:rPr>
        <w:t>18</w:t>
      </w:r>
      <w:r>
        <w:rPr>
          <w:rFonts w:ascii="Time New Roman" w:eastAsia="SimHei" w:hAnsi="Time New Roman" w:hint="eastAsia"/>
          <w:snapToGrid/>
          <w:lang w:val="zh-CN"/>
        </w:rPr>
        <w:t>岁以下所有人包括最脆弱群体</w:t>
      </w:r>
      <w:r>
        <w:rPr>
          <w:rFonts w:ascii="Time New Roman" w:eastAsia="SimHei" w:hAnsi="Time New Roman" w:hint="eastAsia"/>
          <w:snapToGrid/>
          <w:lang w:val="zh-CN"/>
        </w:rPr>
        <w:t>(</w:t>
      </w:r>
      <w:r>
        <w:rPr>
          <w:rFonts w:ascii="Time New Roman" w:eastAsia="SimHei" w:hAnsi="Time New Roman" w:hint="eastAsia"/>
          <w:snapToGrid/>
          <w:lang w:val="zh-CN"/>
        </w:rPr>
        <w:t>例如非国民儿童、生活在偏远地区的儿童、残疾儿童、经济贫困家庭的儿童等</w:t>
      </w:r>
      <w:r>
        <w:rPr>
          <w:rFonts w:ascii="Time New Roman" w:eastAsia="SimHei" w:hAnsi="Time New Roman" w:hint="eastAsia"/>
          <w:snapToGrid/>
          <w:lang w:val="zh-CN"/>
        </w:rPr>
        <w:t>)</w:t>
      </w:r>
      <w:r>
        <w:rPr>
          <w:rFonts w:ascii="Time New Roman" w:eastAsia="SimHei" w:hAnsi="Time New Roman" w:hint="eastAsia"/>
          <w:snapToGrid/>
          <w:lang w:val="zh-CN"/>
        </w:rPr>
        <w:t>在内的详细分类数据并利用这些数据评估执行《公约》的进展情况和制定执行《公约》的政策；和</w:t>
      </w:r>
    </w:p>
    <w:p w:rsidR="00000000" w:rsidRDefault="00000000">
      <w:pPr>
        <w:numPr>
          <w:ilvl w:val="0"/>
          <w:numId w:val="793"/>
        </w:numPr>
        <w:spacing w:after="320"/>
        <w:rPr>
          <w:rFonts w:ascii="Time New Roman" w:eastAsia="SimHei" w:hAnsi="Time New Roman"/>
          <w:snapToGrid/>
          <w:lang w:val="zh-CN"/>
        </w:rPr>
      </w:pPr>
      <w:r>
        <w:rPr>
          <w:rFonts w:ascii="Time New Roman" w:eastAsia="SimHei" w:hAnsi="Time New Roman" w:hint="eastAsia"/>
          <w:snapToGrid/>
          <w:lang w:val="zh-CN"/>
        </w:rPr>
        <w:t>除其他机构外，向儿童基金会寻求技术援助。</w:t>
      </w:r>
    </w:p>
    <w:p w:rsidR="00000000" w:rsidRDefault="00000000">
      <w:pPr>
        <w:pStyle w:val="Heading4"/>
        <w:rPr>
          <w:lang w:val="zh-CN"/>
        </w:rPr>
      </w:pPr>
      <w:r>
        <w:rPr>
          <w:rFonts w:hint="eastAsia"/>
          <w:lang w:val="zh-CN"/>
        </w:rPr>
        <w:t>监督机制</w:t>
      </w:r>
    </w:p>
    <w:p w:rsidR="00000000" w:rsidRDefault="00000000">
      <w:pPr>
        <w:rPr>
          <w:snapToGrid/>
          <w:lang w:val="zh-CN"/>
        </w:rPr>
      </w:pPr>
      <w:r>
        <w:rPr>
          <w:rFonts w:hint="eastAsia"/>
          <w:snapToGrid/>
          <w:lang w:val="zh-CN"/>
        </w:rPr>
        <w:tab/>
      </w:r>
      <w:r>
        <w:rPr>
          <w:snapToGrid/>
        </w:rPr>
        <w:t>379</w:t>
      </w:r>
      <w:r>
        <w:rPr>
          <w:snapToGrid/>
          <w:lang w:val="zh-CN"/>
        </w:rPr>
        <w:t>.</w:t>
      </w:r>
      <w:r>
        <w:rPr>
          <w:rFonts w:hint="eastAsia"/>
          <w:snapToGrid/>
          <w:lang w:val="zh-CN"/>
        </w:rPr>
        <w:t xml:space="preserve"> </w:t>
      </w:r>
      <w:r>
        <w:rPr>
          <w:snapToGrid/>
          <w:lang w:val="zh-CN"/>
        </w:rPr>
        <w:t xml:space="preserve"> </w:t>
      </w:r>
      <w:r>
        <w:rPr>
          <w:rFonts w:hint="eastAsia"/>
          <w:snapToGrid/>
          <w:lang w:val="zh-CN"/>
        </w:rPr>
        <w:t>缺乏负责经常监测和评估《公约》执行情况进展并有权受理申诉的独立机制令委员会关注。</w:t>
      </w:r>
    </w:p>
    <w:p w:rsidR="00000000" w:rsidRDefault="00000000">
      <w:pPr>
        <w:rPr>
          <w:rFonts w:ascii="Time New Roman" w:eastAsia="SimHei" w:hAnsi="Time New Roman" w:hint="eastAsia"/>
          <w:snapToGrid/>
          <w:lang w:val="zh-CN"/>
        </w:rPr>
      </w:pPr>
      <w:r>
        <w:rPr>
          <w:rFonts w:ascii="Time New Roman" w:eastAsia="SimHei" w:hAnsi="Time New Roman" w:hint="eastAsia"/>
          <w:snapToGrid/>
          <w:lang w:val="zh-CN"/>
        </w:rPr>
        <w:tab/>
      </w:r>
      <w:r>
        <w:rPr>
          <w:rFonts w:ascii="Time New Roman" w:eastAsia="SimHei" w:hAnsi="Time New Roman"/>
          <w:bCs/>
          <w:snapToGrid/>
        </w:rPr>
        <w:t>380</w:t>
      </w:r>
      <w:r>
        <w:rPr>
          <w:rFonts w:ascii="Time New Roman" w:eastAsia="SimHei" w:hAnsi="Time New Roman"/>
          <w:snapToGrid/>
          <w:lang w:val="zh-CN"/>
        </w:rPr>
        <w:t>.</w:t>
      </w:r>
      <w:r>
        <w:rPr>
          <w:rFonts w:ascii="Time New Roman" w:eastAsia="SimHei" w:hAnsi="Time New Roman" w:hint="eastAsia"/>
          <w:snapToGrid/>
          <w:lang w:val="zh-CN"/>
        </w:rPr>
        <w:t xml:space="preserve"> </w:t>
      </w:r>
      <w:r>
        <w:rPr>
          <w:rFonts w:ascii="Time New Roman" w:eastAsia="SimHei" w:hAnsi="Time New Roman"/>
          <w:snapToGrid/>
          <w:lang w:val="zh-CN"/>
        </w:rPr>
        <w:t xml:space="preserve"> </w:t>
      </w:r>
      <w:r>
        <w:rPr>
          <w:rFonts w:ascii="Time New Roman" w:eastAsia="SimHei" w:hAnsi="Time New Roman" w:hint="eastAsia"/>
          <w:snapToGrid/>
          <w:lang w:val="zh-CN"/>
        </w:rPr>
        <w:t>委员会建议缔约国：</w:t>
      </w:r>
    </w:p>
    <w:p w:rsidR="00000000" w:rsidRDefault="00000000">
      <w:pPr>
        <w:numPr>
          <w:ilvl w:val="0"/>
          <w:numId w:val="795"/>
        </w:numPr>
        <w:rPr>
          <w:rFonts w:ascii="Time New Roman" w:eastAsia="SimHei" w:hAnsi="Time New Roman"/>
          <w:snapToGrid/>
          <w:lang w:val="zh-CN"/>
        </w:rPr>
      </w:pPr>
      <w:r>
        <w:rPr>
          <w:rFonts w:ascii="Time New Roman" w:eastAsia="SimHei" w:hAnsi="Time New Roman" w:hint="eastAsia"/>
          <w:snapToGrid/>
          <w:lang w:val="zh-CN"/>
        </w:rPr>
        <w:t>根据关于国家机构地位的巴黎原则</w:t>
      </w:r>
      <w:r>
        <w:rPr>
          <w:rFonts w:ascii="Time New Roman" w:eastAsia="SimHei" w:hAnsi="Time New Roman"/>
          <w:snapToGrid/>
          <w:lang w:val="zh-CN"/>
        </w:rPr>
        <w:t>(</w:t>
      </w:r>
      <w:r>
        <w:rPr>
          <w:rFonts w:ascii="Time New Roman" w:eastAsia="SimHei" w:hAnsi="Time New Roman" w:hint="eastAsia"/>
          <w:snapToGrid/>
          <w:lang w:val="zh-CN"/>
        </w:rPr>
        <w:t>大会第</w:t>
      </w:r>
      <w:r>
        <w:rPr>
          <w:rFonts w:ascii="Time New Roman" w:eastAsia="SimHei" w:hAnsi="Time New Roman"/>
          <w:b/>
          <w:snapToGrid/>
          <w:lang w:val="zh-CN"/>
        </w:rPr>
        <w:t>48</w:t>
      </w:r>
      <w:r>
        <w:rPr>
          <w:rFonts w:ascii="Time New Roman" w:eastAsia="SimHei" w:hAnsi="Time New Roman"/>
          <w:snapToGrid/>
          <w:lang w:val="zh-CN"/>
        </w:rPr>
        <w:t>/</w:t>
      </w:r>
      <w:r>
        <w:rPr>
          <w:rFonts w:ascii="Time New Roman" w:eastAsia="SimHei" w:hAnsi="Time New Roman"/>
          <w:b/>
          <w:snapToGrid/>
          <w:lang w:val="zh-CN"/>
        </w:rPr>
        <w:t>134</w:t>
      </w:r>
      <w:r>
        <w:rPr>
          <w:rFonts w:ascii="Time New Roman" w:eastAsia="SimHei" w:hAnsi="Time New Roman" w:hint="eastAsia"/>
          <w:snapToGrid/>
          <w:lang w:val="zh-CN"/>
        </w:rPr>
        <w:t>号决议</w:t>
      </w:r>
      <w:r>
        <w:rPr>
          <w:rFonts w:ascii="Time New Roman" w:eastAsia="SimHei" w:hAnsi="Time New Roman"/>
          <w:snapToGrid/>
          <w:lang w:val="zh-CN"/>
        </w:rPr>
        <w:t>)</w:t>
      </w:r>
      <w:r>
        <w:rPr>
          <w:rFonts w:ascii="Time New Roman" w:eastAsia="SimHei" w:hAnsi="Time New Roman" w:hint="eastAsia"/>
          <w:snapToGrid/>
          <w:lang w:val="zh-CN"/>
        </w:rPr>
        <w:t>，为促进和保护人权建立一个独立的国家人权机构，监测和评估全国和地方各级执行《公约》的进展。该机构应便利于儿童利用并应该获得授权，以对儿童问题敏感的方式接受和调查有关侵犯儿童权利的申诉，并予以有效处理；和</w:t>
      </w:r>
    </w:p>
    <w:p w:rsidR="00000000" w:rsidRDefault="00000000">
      <w:pPr>
        <w:numPr>
          <w:ilvl w:val="0"/>
          <w:numId w:val="795"/>
        </w:numPr>
        <w:spacing w:after="320"/>
        <w:rPr>
          <w:rFonts w:ascii="Time New Roman" w:eastAsia="SimHei" w:hAnsi="Time New Roman" w:hint="eastAsia"/>
          <w:snapToGrid/>
          <w:lang w:val="zh-CN"/>
        </w:rPr>
      </w:pPr>
      <w:r>
        <w:rPr>
          <w:rFonts w:ascii="Time New Roman" w:eastAsia="SimHei" w:hAnsi="Time New Roman" w:hint="eastAsia"/>
          <w:snapToGrid/>
          <w:lang w:val="zh-CN"/>
        </w:rPr>
        <w:t>除了其他机构外，向人权署和儿童基金会寻求技术援助。</w:t>
      </w:r>
    </w:p>
    <w:p w:rsidR="00000000" w:rsidRDefault="00000000">
      <w:pPr>
        <w:pStyle w:val="Heading4"/>
      </w:pPr>
      <w:r>
        <w:rPr>
          <w:rFonts w:hint="eastAsia"/>
        </w:rPr>
        <w:t>资源分配</w:t>
      </w:r>
    </w:p>
    <w:p w:rsidR="00000000" w:rsidRDefault="00000000">
      <w:pPr>
        <w:rPr>
          <w:rFonts w:hint="eastAsia"/>
        </w:rPr>
      </w:pPr>
      <w:r>
        <w:rPr>
          <w:rFonts w:hint="eastAsia"/>
        </w:rPr>
        <w:tab/>
      </w:r>
      <w:r>
        <w:t xml:space="preserve">381. </w:t>
      </w:r>
      <w:r>
        <w:rPr>
          <w:rFonts w:hint="eastAsia"/>
        </w:rPr>
        <w:t xml:space="preserve"> </w:t>
      </w:r>
      <w:r>
        <w:rPr>
          <w:rFonts w:hint="eastAsia"/>
        </w:rPr>
        <w:t>委员会注意到对保健、教育和其他社会部门进行了大量投资并增加了预算拨款。然而，令委员会关注的是对促进儿童的公民权和政治权利的方案和政策的资源分配重视不够。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382</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97"/>
        </w:numPr>
        <w:rPr>
          <w:rFonts w:ascii="Time New Roman" w:eastAsia="SimHei" w:hAnsi="Time New Roman" w:hint="eastAsia"/>
        </w:rPr>
      </w:pPr>
      <w:r>
        <w:rPr>
          <w:rFonts w:ascii="Time New Roman" w:eastAsia="SimHei" w:hAnsi="Time New Roman" w:hint="eastAsia"/>
        </w:rPr>
        <w:t>加紧努力，为促进儿童的公民和政治权利的方案和政策分配资源；和</w:t>
      </w:r>
    </w:p>
    <w:p w:rsidR="00000000" w:rsidRDefault="00000000">
      <w:pPr>
        <w:numPr>
          <w:ilvl w:val="0"/>
          <w:numId w:val="797"/>
        </w:numPr>
        <w:spacing w:after="320"/>
        <w:rPr>
          <w:rFonts w:ascii="Time New Roman" w:eastAsia="SimHei" w:hAnsi="Time New Roman"/>
        </w:rPr>
      </w:pPr>
      <w:r>
        <w:rPr>
          <w:rFonts w:ascii="Time New Roman" w:eastAsia="SimHei" w:hAnsi="Time New Roman" w:hint="eastAsia"/>
        </w:rPr>
        <w:t>有系统地评估预算拨款对执行儿童权利的影响。</w:t>
      </w:r>
    </w:p>
    <w:p w:rsidR="00000000" w:rsidRDefault="00000000">
      <w:pPr>
        <w:pStyle w:val="Heading4"/>
      </w:pPr>
      <w:r>
        <w:rPr>
          <w:rFonts w:hint="eastAsia"/>
        </w:rPr>
        <w:t>与民间组织的合作</w:t>
      </w:r>
    </w:p>
    <w:p w:rsidR="00000000" w:rsidRDefault="00000000">
      <w:pPr>
        <w:rPr>
          <w:rFonts w:hAnsi="SimSun"/>
        </w:rPr>
      </w:pPr>
      <w:r>
        <w:rPr>
          <w:rFonts w:hAnsi="SimSun" w:hint="eastAsia"/>
        </w:rPr>
        <w:tab/>
      </w:r>
      <w:r>
        <w:rPr>
          <w:rFonts w:hAnsi="SimSun"/>
        </w:rPr>
        <w:t>383.</w:t>
      </w:r>
      <w:r>
        <w:rPr>
          <w:rFonts w:hAnsi="SimSun" w:hint="eastAsia"/>
        </w:rPr>
        <w:t xml:space="preserve">  </w:t>
      </w:r>
      <w:r>
        <w:rPr>
          <w:rFonts w:hAnsi="SimSun" w:hint="eastAsia"/>
        </w:rPr>
        <w:t>委员会注意到有关政府与国内各协会在发展和福利部门的良好合作的资料，但令委员会关注的是，在让民间组织，特别是公民权利和自由领域的组织参与执行《公约》的方面努力不够。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384</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799"/>
        </w:numPr>
        <w:rPr>
          <w:rFonts w:ascii="Time New Roman" w:eastAsia="SimHei" w:hAnsi="Time New Roman" w:hint="eastAsia"/>
        </w:rPr>
      </w:pPr>
      <w:r>
        <w:rPr>
          <w:rFonts w:ascii="Time New Roman" w:eastAsia="SimHei" w:hAnsi="Time New Roman" w:hint="eastAsia"/>
        </w:rPr>
        <w:t>考虑采取系统性做法，促使民间组织，特别是儿童协会参与执行《公约》的每一个阶段，包括在落实公民权利和自由方面；和</w:t>
      </w:r>
    </w:p>
    <w:p w:rsidR="00000000" w:rsidRDefault="00000000">
      <w:pPr>
        <w:numPr>
          <w:ilvl w:val="0"/>
          <w:numId w:val="799"/>
        </w:numPr>
        <w:spacing w:after="320"/>
        <w:rPr>
          <w:rFonts w:ascii="Time New Roman" w:eastAsia="SimHei" w:hAnsi="Time New Roman"/>
        </w:rPr>
      </w:pPr>
      <w:r>
        <w:rPr>
          <w:rFonts w:ascii="Time New Roman" w:eastAsia="SimHei" w:hAnsi="Time New Roman" w:hint="eastAsia"/>
        </w:rPr>
        <w:t>确保关于非政府组织的立法符合《公约》第</w:t>
      </w:r>
      <w:r>
        <w:rPr>
          <w:rFonts w:ascii="Time New Roman" w:eastAsia="SimHei" w:hAnsi="Time New Roman"/>
          <w:b/>
        </w:rPr>
        <w:t>15</w:t>
      </w:r>
      <w:r>
        <w:rPr>
          <w:rFonts w:ascii="Time New Roman" w:eastAsia="SimHei" w:hAnsi="Time New Roman"/>
        </w:rPr>
        <w:t>条以及</w:t>
      </w:r>
      <w:r>
        <w:rPr>
          <w:rFonts w:ascii="Time New Roman" w:eastAsia="SimHei" w:hAnsi="Time New Roman" w:hint="eastAsia"/>
        </w:rPr>
        <w:t>涉及</w:t>
      </w:r>
      <w:r>
        <w:rPr>
          <w:rFonts w:ascii="Time New Roman" w:eastAsia="SimHei" w:hAnsi="Time New Roman"/>
        </w:rPr>
        <w:t>结社自由的其他国际标准，以此为促进和增强非政府组织参与的一项步骤。</w:t>
      </w:r>
    </w:p>
    <w:p w:rsidR="00000000" w:rsidRDefault="00000000">
      <w:pPr>
        <w:pStyle w:val="Heading4"/>
      </w:pPr>
      <w:r>
        <w:rPr>
          <w:rFonts w:hint="eastAsia"/>
        </w:rPr>
        <w:t>有关《公约》的培训</w:t>
      </w:r>
      <w:r>
        <w:rPr>
          <w:rFonts w:hint="eastAsia"/>
        </w:rPr>
        <w:t>/</w:t>
      </w:r>
      <w:r>
        <w:rPr>
          <w:rFonts w:hint="eastAsia"/>
        </w:rPr>
        <w:t>传播</w:t>
      </w:r>
    </w:p>
    <w:p w:rsidR="00000000" w:rsidRDefault="00000000">
      <w:pPr>
        <w:rPr>
          <w:rFonts w:hAnsi="SimSun"/>
        </w:rPr>
      </w:pPr>
      <w:r>
        <w:rPr>
          <w:rFonts w:hAnsi="SimSun" w:hint="eastAsia"/>
        </w:rPr>
        <w:tab/>
      </w:r>
      <w:r>
        <w:rPr>
          <w:rFonts w:hAnsi="SimSun"/>
        </w:rPr>
        <w:t>385.</w:t>
      </w:r>
      <w:r>
        <w:rPr>
          <w:rFonts w:hAnsi="SimSun" w:hint="eastAsia"/>
        </w:rPr>
        <w:t xml:space="preserve">  </w:t>
      </w:r>
      <w:r>
        <w:rPr>
          <w:rFonts w:hAnsi="SimSun" w:hint="eastAsia"/>
        </w:rPr>
        <w:t>从事儿童事务的专业人员和一般公众包括儿童自己对《公约》的意识仍然不高，令委员会关注。令委员会关注的是缔约国没有有系统和有针对性地充分开展宣传、提高意识和培训活动。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386</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801"/>
        </w:numPr>
        <w:rPr>
          <w:rFonts w:ascii="Time New Roman" w:eastAsia="SimHei" w:hAnsi="Time New Roman" w:hint="eastAsia"/>
        </w:rPr>
      </w:pPr>
      <w:r>
        <w:rPr>
          <w:rFonts w:ascii="Time New Roman" w:eastAsia="SimHei" w:hAnsi="Time New Roman" w:hint="eastAsia"/>
        </w:rPr>
        <w:t>加强、扩大和继续执行方案，向儿童和父母、民间组织和所有部门以及各级政府传播有关《公约》及其执行情况的资料，包括采取主动行动，对文盲或未受过正规教育的易</w:t>
      </w:r>
      <w:r>
        <w:rPr>
          <w:rFonts w:ascii="Time New Roman" w:eastAsia="SimHei" w:hAnsi="Time New Roman"/>
        </w:rPr>
        <w:t>受害群体进行宣传；</w:t>
      </w:r>
    </w:p>
    <w:p w:rsidR="00000000" w:rsidRDefault="00000000">
      <w:pPr>
        <w:numPr>
          <w:ilvl w:val="0"/>
          <w:numId w:val="801"/>
        </w:numPr>
        <w:rPr>
          <w:rFonts w:ascii="Time New Roman" w:eastAsia="SimHei" w:hAnsi="Time New Roman" w:hint="eastAsia"/>
        </w:rPr>
      </w:pPr>
      <w:r>
        <w:rPr>
          <w:rFonts w:ascii="Time New Roman" w:eastAsia="SimHei" w:hAnsi="Time New Roman" w:hint="eastAsia"/>
        </w:rPr>
        <w:t>为从事儿童工作的所有专业群体</w:t>
      </w:r>
      <w:r>
        <w:rPr>
          <w:rFonts w:ascii="Time New Roman" w:eastAsia="SimHei" w:hAnsi="Time New Roman" w:hint="eastAsia"/>
        </w:rPr>
        <w:t>(</w:t>
      </w:r>
      <w:r>
        <w:rPr>
          <w:rFonts w:ascii="Time New Roman" w:eastAsia="SimHei" w:hAnsi="Time New Roman" w:hint="eastAsia"/>
        </w:rPr>
        <w:t>例如法官、律师、执法官员、公务员、地方政府官员、在拘留儿童的机构和地点工作的人员、教师和保健人员</w:t>
      </w:r>
      <w:r>
        <w:rPr>
          <w:rFonts w:ascii="Time New Roman" w:eastAsia="SimHei" w:hAnsi="Time New Roman"/>
        </w:rPr>
        <w:t>)</w:t>
      </w:r>
      <w:r>
        <w:rPr>
          <w:rFonts w:ascii="Time New Roman" w:eastAsia="SimHei" w:hAnsi="Time New Roman"/>
        </w:rPr>
        <w:t>制定关于人权、包括儿童权利的系统和持续的培训方案；和</w:t>
      </w:r>
    </w:p>
    <w:p w:rsidR="00000000" w:rsidRDefault="00000000">
      <w:pPr>
        <w:numPr>
          <w:ilvl w:val="0"/>
          <w:numId w:val="801"/>
        </w:numPr>
        <w:rPr>
          <w:rFonts w:ascii="Time New Roman" w:eastAsia="SimHei" w:hAnsi="Time New Roman" w:hint="eastAsia"/>
        </w:rPr>
      </w:pPr>
      <w:r>
        <w:rPr>
          <w:rFonts w:ascii="Time New Roman" w:eastAsia="SimHei" w:hAnsi="Time New Roman" w:hint="eastAsia"/>
        </w:rPr>
        <w:t>除其他机构外，向人权署和儿童基金等机构寻求援助。</w:t>
      </w:r>
    </w:p>
    <w:p w:rsidR="00000000" w:rsidRDefault="00000000">
      <w:pPr>
        <w:pStyle w:val="Heading3"/>
        <w:spacing w:before="300"/>
        <w:rPr>
          <w:rFonts w:hint="eastAsia"/>
        </w:rPr>
      </w:pPr>
      <w:r>
        <w:rPr>
          <w:u w:val="none"/>
        </w:rPr>
        <w:t>2.</w:t>
      </w:r>
      <w:r>
        <w:rPr>
          <w:rFonts w:hint="eastAsia"/>
          <w:u w:val="none"/>
        </w:rPr>
        <w:t xml:space="preserve">  </w:t>
      </w:r>
      <w:r>
        <w:rPr>
          <w:rFonts w:hint="eastAsia"/>
        </w:rPr>
        <w:t>一般原则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r>
      <w:r>
        <w:t>387</w:t>
      </w:r>
      <w:r>
        <w:rPr>
          <w:rFonts w:hint="eastAsia"/>
        </w:rPr>
        <w:t xml:space="preserve">.  </w:t>
      </w:r>
      <w:r>
        <w:rPr>
          <w:rFonts w:hint="eastAsia"/>
        </w:rPr>
        <w:t>委员会虽注意到在妇女地位方面所取得的重大成绩，但仍表示关切的是，在缔约国内继续存在违反《公约》第</w:t>
      </w:r>
      <w:r>
        <w:rPr>
          <w:rFonts w:hint="eastAsia"/>
        </w:rPr>
        <w:t>2</w:t>
      </w:r>
      <w:r>
        <w:rPr>
          <w:rFonts w:hint="eastAsia"/>
        </w:rPr>
        <w:t>条的歧视现象。委员会特别感到关切的是，对女童和妇女的歧视、以及根据现行个人地位法对非婚姻所生儿童的歧视</w:t>
      </w:r>
      <w:r>
        <w:rPr>
          <w:rFonts w:hint="eastAsia"/>
        </w:rPr>
        <w:t>(</w:t>
      </w:r>
      <w:r>
        <w:rPr>
          <w:rFonts w:hint="eastAsia"/>
        </w:rPr>
        <w:t>如继承、监管和监护</w:t>
      </w:r>
      <w:r>
        <w:rPr>
          <w:rFonts w:hint="eastAsia"/>
        </w:rPr>
        <w:t>)</w:t>
      </w:r>
      <w:r>
        <w:rPr>
          <w:rFonts w:hint="eastAsia"/>
        </w:rPr>
        <w:t>。</w:t>
      </w:r>
    </w:p>
    <w:p w:rsidR="00000000" w:rsidRDefault="00000000">
      <w:pPr>
        <w:rPr>
          <w:rFonts w:ascii="Time New Roman" w:eastAsia="SimHei" w:hAnsi="Time New Roman" w:hint="eastAsia"/>
        </w:rPr>
      </w:pPr>
      <w:r>
        <w:rPr>
          <w:rFonts w:hint="eastAsia"/>
        </w:rPr>
        <w:tab/>
      </w:r>
      <w:r>
        <w:rPr>
          <w:rFonts w:ascii="Time New Roman" w:eastAsia="SimHei" w:hAnsi="Time New Roman"/>
          <w:bCs/>
        </w:rPr>
        <w:t>388</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条，委员会建议缔约国：</w:t>
      </w:r>
    </w:p>
    <w:p w:rsidR="00000000" w:rsidRDefault="00000000">
      <w:pPr>
        <w:numPr>
          <w:ilvl w:val="0"/>
          <w:numId w:val="802"/>
        </w:numPr>
        <w:rPr>
          <w:rFonts w:ascii="Time New Roman" w:eastAsia="SimHei" w:hAnsi="Time New Roman" w:hint="eastAsia"/>
        </w:rPr>
      </w:pPr>
      <w:r>
        <w:rPr>
          <w:rFonts w:ascii="Time New Roman" w:eastAsia="SimHei" w:hAnsi="Time New Roman" w:hint="eastAsia"/>
        </w:rPr>
        <w:t>采取有效措施，包括必要时颁布或废除立法，以防止和铲除在公民、经济、政治、社会以及文化生活等所有方面基于性别和出身原因的歧视；</w:t>
      </w:r>
    </w:p>
    <w:p w:rsidR="00000000" w:rsidRDefault="00000000">
      <w:pPr>
        <w:numPr>
          <w:ilvl w:val="0"/>
          <w:numId w:val="802"/>
        </w:numPr>
        <w:rPr>
          <w:rFonts w:ascii="Time New Roman" w:eastAsia="SimHei" w:hAnsi="Time New Roman" w:hint="eastAsia"/>
        </w:rPr>
      </w:pPr>
      <w:r>
        <w:rPr>
          <w:rFonts w:ascii="Time New Roman" w:eastAsia="SimHei" w:hAnsi="Time New Roman" w:hint="eastAsia"/>
        </w:rPr>
        <w:t>采取一切可能的措施调和基本人权与伊斯兰经文；</w:t>
      </w:r>
    </w:p>
    <w:p w:rsidR="00000000" w:rsidRDefault="00000000">
      <w:pPr>
        <w:numPr>
          <w:ilvl w:val="0"/>
          <w:numId w:val="802"/>
        </w:numPr>
        <w:rPr>
          <w:rFonts w:ascii="Time New Roman" w:eastAsia="SimHei" w:hAnsi="Time New Roman" w:hint="eastAsia"/>
        </w:rPr>
      </w:pPr>
      <w:r>
        <w:rPr>
          <w:rFonts w:ascii="Time New Roman" w:eastAsia="SimHei" w:hAnsi="Time New Roman" w:hint="eastAsia"/>
        </w:rPr>
        <w:t>采取一切适当措施，诸如开展综合性的公共教育运动，防止和制止这方面的不良社会态度，尤其是家庭中的不良态度；和</w:t>
      </w:r>
    </w:p>
    <w:p w:rsidR="00000000" w:rsidRDefault="00000000">
      <w:pPr>
        <w:numPr>
          <w:ilvl w:val="0"/>
          <w:numId w:val="802"/>
        </w:numPr>
        <w:rPr>
          <w:rFonts w:ascii="Time New Roman" w:eastAsia="SimHei" w:hAnsi="Time New Roman" w:hint="eastAsia"/>
        </w:rPr>
      </w:pPr>
      <w:r>
        <w:rPr>
          <w:rFonts w:ascii="Time New Roman" w:eastAsia="SimHei" w:hAnsi="Time New Roman" w:hint="eastAsia"/>
        </w:rPr>
        <w:t>对法律专业，尤其是司法机构成员进行培训以提高对性别问题的敏感意识，并动员宗教领袖支持这方面的工作。</w:t>
      </w:r>
    </w:p>
    <w:p w:rsidR="00000000" w:rsidRDefault="00000000">
      <w:pPr>
        <w:numPr>
          <w:ilvl w:val="0"/>
          <w:numId w:val="802"/>
        </w:numPr>
        <w:rPr>
          <w:rFonts w:hint="eastAsia"/>
        </w:rPr>
      </w:pPr>
      <w:r>
        <w:rPr>
          <w:rFonts w:ascii="Time New Roman" w:eastAsia="SimHei" w:hAnsi="Time New Roman" w:hint="eastAsia"/>
        </w:rPr>
        <w:t>继续并加强努力在区域一级，如海湾合作理事会处理这些问题。</w:t>
      </w:r>
    </w:p>
    <w:p w:rsidR="00000000" w:rsidRDefault="00000000">
      <w:pPr>
        <w:rPr>
          <w:rFonts w:hint="eastAsia"/>
        </w:rPr>
      </w:pPr>
      <w:r>
        <w:rPr>
          <w:rFonts w:hint="eastAsia"/>
        </w:rPr>
        <w:tab/>
      </w:r>
      <w:r>
        <w:t>389</w:t>
      </w:r>
      <w:r>
        <w:rPr>
          <w:rFonts w:hint="eastAsia"/>
        </w:rPr>
        <w:t xml:space="preserve">.  </w:t>
      </w:r>
      <w:r>
        <w:rPr>
          <w:rFonts w:hint="eastAsia"/>
        </w:rPr>
        <w:t>委员会感到关注的是，在享有经济和社会权利，特别是享有保健和教育权方面，非本国国民的儿童遭受了差别待遇。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390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495"/>
        </w:numPr>
        <w:rPr>
          <w:rFonts w:ascii="Time New Roman" w:eastAsia="SimHei" w:hAnsi="Time New Roman" w:hint="eastAsia"/>
        </w:rPr>
      </w:pPr>
      <w:r>
        <w:rPr>
          <w:rFonts w:ascii="Time New Roman" w:eastAsia="SimHei" w:hAnsi="Time New Roman" w:hint="eastAsia"/>
        </w:rPr>
        <w:t>采取一切必要的措施，以确保在其管辖下的全体儿童不受歧视地依照《公约》第</w:t>
      </w:r>
      <w:r>
        <w:rPr>
          <w:rFonts w:ascii="Time New Roman" w:eastAsia="SimHei" w:hAnsi="Time New Roman" w:hint="eastAsia"/>
          <w:b/>
        </w:rPr>
        <w:t>2</w:t>
      </w:r>
      <w:r>
        <w:rPr>
          <w:rFonts w:ascii="Time New Roman" w:eastAsia="SimHei" w:hAnsi="Time New Roman" w:hint="eastAsia"/>
        </w:rPr>
        <w:t>条享有《公约》确定的所有权利；</w:t>
      </w:r>
    </w:p>
    <w:p w:rsidR="00000000" w:rsidRDefault="00000000">
      <w:pPr>
        <w:numPr>
          <w:ilvl w:val="0"/>
          <w:numId w:val="495"/>
        </w:numPr>
        <w:rPr>
          <w:rFonts w:ascii="Time New Roman" w:eastAsia="SimHei" w:hAnsi="Time New Roman" w:hint="eastAsia"/>
        </w:rPr>
      </w:pPr>
      <w:r>
        <w:rPr>
          <w:rFonts w:ascii="Time New Roman" w:eastAsia="SimHei" w:hAnsi="Time New Roman" w:hint="eastAsia"/>
        </w:rPr>
        <w:t>考虑批准《保护所有移徙工人及其家庭成员权利国际公约》。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391</w:t>
      </w:r>
      <w:r>
        <w:rPr>
          <w:rFonts w:ascii="Time New Roman" w:eastAsia="SimHei" w:hAnsi="Time New Roman" w:hint="eastAsia"/>
        </w:rPr>
        <w:t xml:space="preserve">.  </w:t>
      </w:r>
      <w:r>
        <w:rPr>
          <w:rFonts w:ascii="Time New Roman" w:eastAsia="SimHei" w:hAnsi="Time New Roman" w:hint="eastAsia"/>
        </w:rPr>
        <w:t>委员会要求在下次定期报告中具体说明继</w:t>
      </w:r>
      <w:r>
        <w:rPr>
          <w:rFonts w:ascii="Time New Roman" w:eastAsia="SimHei" w:hAnsi="Time New Roman" w:hint="eastAsia"/>
          <w:b/>
        </w:rPr>
        <w:t>2001</w:t>
      </w:r>
      <w:r>
        <w:rPr>
          <w:rFonts w:ascii="Time New Roman" w:eastAsia="SimHei" w:hAnsi="Time New Roman" w:hint="eastAsia"/>
        </w:rPr>
        <w:t>年《反对种族主义、种族歧视、仇外心理和相关的不容忍现象世界会议》通过《宣言和行动纲领》之后，在考虑到就</w:t>
      </w:r>
      <w:r>
        <w:rPr>
          <w:rFonts w:ascii="Time New Roman" w:eastAsia="SimHei" w:hAnsi="Time New Roman" w:hint="eastAsia"/>
        </w:rPr>
        <w:t>(</w:t>
      </w:r>
      <w:r>
        <w:rPr>
          <w:rFonts w:ascii="Time New Roman" w:eastAsia="SimHei" w:hAnsi="Time New Roman" w:hint="eastAsia"/>
        </w:rPr>
        <w:t>关于教育目的的</w:t>
      </w:r>
      <w:r>
        <w:rPr>
          <w:rFonts w:ascii="Time New Roman" w:eastAsia="SimHei" w:hAnsi="Time New Roman" w:hint="eastAsia"/>
        </w:rPr>
        <w:t>)</w:t>
      </w:r>
      <w:r>
        <w:rPr>
          <w:rFonts w:ascii="Time New Roman" w:eastAsia="SimHei" w:hAnsi="Time New Roman" w:hint="eastAsia"/>
        </w:rPr>
        <w:t>《公约》第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款提出的第</w:t>
      </w:r>
      <w:r>
        <w:rPr>
          <w:rFonts w:ascii="Time New Roman" w:eastAsia="SimHei" w:hAnsi="Time New Roman" w:hint="eastAsia"/>
          <w:b/>
        </w:rPr>
        <w:t>1</w:t>
      </w:r>
      <w:r>
        <w:rPr>
          <w:rFonts w:ascii="Time New Roman" w:eastAsia="SimHei" w:hAnsi="Time New Roman" w:hint="eastAsia"/>
        </w:rPr>
        <w:t>号一般性评论的情况下，缔约国就《儿童权利公约》所采取的有关措施和方案。</w:t>
      </w:r>
    </w:p>
    <w:p w:rsidR="00000000" w:rsidRDefault="00000000">
      <w:pPr>
        <w:pStyle w:val="Heading4"/>
        <w:rPr>
          <w:rFonts w:hint="eastAsia"/>
        </w:rPr>
      </w:pPr>
      <w:r>
        <w:rPr>
          <w:rFonts w:hint="eastAsia"/>
        </w:rPr>
        <w:t>儿童的最高利益</w:t>
      </w:r>
    </w:p>
    <w:p w:rsidR="00000000" w:rsidRDefault="00000000">
      <w:pPr>
        <w:rPr>
          <w:rFonts w:hint="eastAsia"/>
        </w:rPr>
      </w:pPr>
      <w:r>
        <w:rPr>
          <w:rFonts w:hint="eastAsia"/>
        </w:rPr>
        <w:tab/>
      </w:r>
      <w:r>
        <w:t>392</w:t>
      </w:r>
      <w:r>
        <w:rPr>
          <w:rFonts w:hint="eastAsia"/>
        </w:rPr>
        <w:t xml:space="preserve">.  </w:t>
      </w:r>
      <w:r>
        <w:rPr>
          <w:rFonts w:hint="eastAsia"/>
        </w:rPr>
        <w:t>委员会感到关注的是，在一些涉及儿童的行动中，诸如在涉及家庭法的事务中，并非始终优先考虑到公约第</w:t>
      </w:r>
      <w:r>
        <w:rPr>
          <w:rFonts w:hint="eastAsia"/>
        </w:rPr>
        <w:t>3</w:t>
      </w:r>
      <w:r>
        <w:rPr>
          <w:rFonts w:hint="eastAsia"/>
        </w:rPr>
        <w:t>条所载的儿童最佳利益这项一般原则。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393</w:t>
      </w:r>
      <w:r>
        <w:rPr>
          <w:rFonts w:ascii="Time New Roman" w:eastAsia="SimHei" w:hAnsi="Time New Roman" w:hint="eastAsia"/>
        </w:rPr>
        <w:t xml:space="preserve">.  </w:t>
      </w:r>
      <w:r>
        <w:rPr>
          <w:rFonts w:ascii="Time New Roman" w:eastAsia="SimHei" w:hAnsi="Time New Roman" w:hint="eastAsia"/>
        </w:rPr>
        <w:t>委员会建议缔约国审查其立法和行政措施，以确保公约第</w:t>
      </w:r>
      <w:r>
        <w:rPr>
          <w:rFonts w:ascii="Time New Roman" w:eastAsia="SimHei" w:hAnsi="Time New Roman" w:hint="eastAsia"/>
          <w:b/>
        </w:rPr>
        <w:t>3</w:t>
      </w:r>
      <w:r>
        <w:rPr>
          <w:rFonts w:ascii="Time New Roman" w:eastAsia="SimHei" w:hAnsi="Time New Roman" w:hint="eastAsia"/>
        </w:rPr>
        <w:t>条在法规中得到应有的体现，并且在作出行政、政策、法院或其他决定时，考虑到条这条原则。</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r>
      <w:r>
        <w:t>394</w:t>
      </w:r>
      <w:r>
        <w:rPr>
          <w:rFonts w:hint="eastAsia"/>
        </w:rPr>
        <w:t xml:space="preserve">.  </w:t>
      </w:r>
      <w:r>
        <w:rPr>
          <w:rFonts w:hint="eastAsia"/>
        </w:rPr>
        <w:t>委员会注意到在沙迦有一个儿童议会、在各中学里有学生会、还有社会服务单位来处理有关学生行为的投诉的情况。然而，委员会感到关切的是，社会上对待儿童的传统态度可能限制了对儿童意见的尊重，特别是在家庭内部和学校里。委员会尤其感到关切的是，儿童没有被充分地告知如何对影响到他们的政策提供投入，也不知道自己的意见被征求后怎样才能使其得到考虑，而且也没有充分重视中小学生参与学校治理，包括学校规章和纪律管理等领域。</w:t>
      </w:r>
    </w:p>
    <w:p w:rsidR="00000000" w:rsidRDefault="00000000">
      <w:pPr>
        <w:rPr>
          <w:rFonts w:ascii="Time New Roman" w:eastAsia="SimHei" w:hAnsi="Time New Roman"/>
          <w:color w:val="000000"/>
        </w:rPr>
      </w:pPr>
      <w:r>
        <w:rPr>
          <w:rFonts w:ascii="Time New Roman" w:eastAsia="SimHei" w:hAnsi="Time New Roman"/>
          <w:color w:val="000000"/>
        </w:rPr>
        <w:tab/>
        <w:t>395</w:t>
      </w:r>
      <w:r>
        <w:rPr>
          <w:rFonts w:ascii="Time New Roman" w:eastAsia="SimHei" w:hAnsi="Time New Roman" w:hint="eastAsia"/>
          <w:bCs/>
          <w:color w:val="000000"/>
        </w:rPr>
        <w:t>.</w:t>
      </w:r>
      <w:r>
        <w:rPr>
          <w:rFonts w:ascii="Time New Roman" w:eastAsia="SimHei" w:hAnsi="Time New Roman" w:hint="eastAsia"/>
          <w:b/>
          <w:color w:val="000000"/>
        </w:rPr>
        <w:t xml:space="preserve">  </w:t>
      </w:r>
      <w:r>
        <w:rPr>
          <w:rFonts w:ascii="Time New Roman" w:eastAsia="SimHei" w:hAnsi="Time New Roman"/>
          <w:color w:val="000000"/>
        </w:rPr>
        <w:t>委员会建议缔约国：</w:t>
      </w:r>
    </w:p>
    <w:p w:rsidR="00000000" w:rsidRDefault="00000000">
      <w:pPr>
        <w:numPr>
          <w:ilvl w:val="0"/>
          <w:numId w:val="335"/>
        </w:numPr>
        <w:rPr>
          <w:rFonts w:ascii="Time New Roman" w:eastAsia="SimHei" w:hAnsi="Time New Roman" w:hint="eastAsia"/>
        </w:rPr>
      </w:pPr>
      <w:r>
        <w:rPr>
          <w:rFonts w:ascii="Time New Roman" w:eastAsia="SimHei" w:hAnsi="Time New Roman"/>
        </w:rPr>
        <w:t>根据《公约》第</w:t>
      </w:r>
      <w:r>
        <w:rPr>
          <w:rFonts w:ascii="Time New Roman" w:eastAsia="SimHei" w:hAnsi="Time New Roman"/>
          <w:b/>
        </w:rPr>
        <w:t>12</w:t>
      </w:r>
      <w:r>
        <w:rPr>
          <w:rFonts w:ascii="Time New Roman" w:eastAsia="SimHei" w:hAnsi="Time New Roman"/>
        </w:rPr>
        <w:t>条，继续促进和便利在家庭内部、在学校、</w:t>
      </w:r>
      <w:r>
        <w:rPr>
          <w:rFonts w:ascii="Time New Roman" w:eastAsia="SimHei" w:hAnsi="Time New Roman" w:hint="eastAsia"/>
        </w:rPr>
        <w:t>各</w:t>
      </w:r>
      <w:r>
        <w:rPr>
          <w:rFonts w:ascii="Time New Roman" w:eastAsia="SimHei" w:hAnsi="Time New Roman"/>
        </w:rPr>
        <w:t>机构、法院和行政部门尊重儿童的意见，促进和便利儿童参与所有影响到他们的问题；</w:t>
      </w:r>
    </w:p>
    <w:p w:rsidR="00000000" w:rsidRDefault="00000000">
      <w:pPr>
        <w:numPr>
          <w:ilvl w:val="0"/>
          <w:numId w:val="335"/>
        </w:numPr>
        <w:rPr>
          <w:rFonts w:ascii="Time New Roman" w:eastAsia="SimHei" w:hAnsi="Time New Roman"/>
        </w:rPr>
      </w:pPr>
      <w:r>
        <w:rPr>
          <w:rFonts w:ascii="Time New Roman" w:eastAsia="SimHei" w:hAnsi="Time New Roman" w:hint="eastAsia"/>
        </w:rPr>
        <w:t>加强各社会服务单位的授权，以便使学生能就学校环境中侵犯其权利的行为提出投诉。</w:t>
      </w:r>
    </w:p>
    <w:p w:rsidR="00000000" w:rsidRDefault="00000000">
      <w:pPr>
        <w:numPr>
          <w:ilvl w:val="0"/>
          <w:numId w:val="335"/>
        </w:numPr>
        <w:rPr>
          <w:rFonts w:ascii="Time New Roman" w:eastAsia="SimHei" w:hAnsi="Time New Roman"/>
        </w:rPr>
      </w:pPr>
      <w:r>
        <w:rPr>
          <w:rFonts w:ascii="Time New Roman" w:eastAsia="SimHei" w:hAnsi="Time New Roman"/>
        </w:rPr>
        <w:t>在社区环境中为父母、教师、社会</w:t>
      </w:r>
      <w:r>
        <w:rPr>
          <w:rFonts w:ascii="Time New Roman" w:eastAsia="SimHei" w:hAnsi="Time New Roman" w:hint="eastAsia"/>
        </w:rPr>
        <w:t>工作者</w:t>
      </w:r>
      <w:r>
        <w:rPr>
          <w:rFonts w:ascii="Time New Roman" w:eastAsia="SimHei" w:hAnsi="Time New Roman"/>
        </w:rPr>
        <w:t>和地方官员制定技能培训方案，以便他们能够</w:t>
      </w:r>
      <w:r>
        <w:rPr>
          <w:rFonts w:ascii="Time New Roman" w:eastAsia="SimHei" w:hAnsi="Time New Roman" w:hint="eastAsia"/>
        </w:rPr>
        <w:t>支持</w:t>
      </w:r>
      <w:r>
        <w:rPr>
          <w:rFonts w:ascii="Time New Roman" w:eastAsia="SimHei" w:hAnsi="Time New Roman"/>
        </w:rPr>
        <w:t>儿童表达知情的意见和看法，并学习如何</w:t>
      </w:r>
      <w:r>
        <w:rPr>
          <w:rFonts w:ascii="Time New Roman" w:eastAsia="SimHei" w:hAnsi="Time New Roman" w:hint="eastAsia"/>
        </w:rPr>
        <w:t>将这些意见</w:t>
      </w:r>
      <w:r>
        <w:rPr>
          <w:rFonts w:ascii="Time New Roman" w:eastAsia="SimHei" w:hAnsi="Time New Roman"/>
        </w:rPr>
        <w:t>纳入考虑；和</w:t>
      </w:r>
    </w:p>
    <w:p w:rsidR="00000000" w:rsidRDefault="00000000">
      <w:pPr>
        <w:numPr>
          <w:ilvl w:val="0"/>
          <w:numId w:val="335"/>
        </w:numPr>
        <w:spacing w:after="320"/>
        <w:rPr>
          <w:rFonts w:ascii="Time New Roman" w:eastAsia="SimHei" w:hAnsi="Time New Roman"/>
        </w:rPr>
      </w:pPr>
      <w:r>
        <w:rPr>
          <w:rFonts w:ascii="Time New Roman" w:eastAsia="SimHei" w:hAnsi="Time New Roman" w:hint="eastAsia"/>
        </w:rPr>
        <w:t>从</w:t>
      </w:r>
      <w:r>
        <w:rPr>
          <w:rFonts w:ascii="Time New Roman" w:eastAsia="SimHei" w:hAnsi="Time New Roman"/>
        </w:rPr>
        <w:t>儿童基金等机构寻求援助。</w:t>
      </w:r>
    </w:p>
    <w:p w:rsidR="00000000" w:rsidRDefault="00000000">
      <w:pPr>
        <w:pStyle w:val="Heading3"/>
        <w:rPr>
          <w:rFonts w:hint="eastAsia"/>
        </w:rPr>
      </w:pPr>
      <w:r>
        <w:rPr>
          <w:rFonts w:hint="eastAsia"/>
          <w:u w:val="none"/>
        </w:rPr>
        <w:t xml:space="preserve">3.  </w:t>
      </w:r>
      <w:r>
        <w:rPr>
          <w:rFonts w:hint="eastAsia"/>
        </w:rPr>
        <w:t>公民权利和自由</w:t>
      </w:r>
    </w:p>
    <w:p w:rsidR="00000000" w:rsidRDefault="00000000">
      <w:pPr>
        <w:pStyle w:val="Heading4"/>
        <w:rPr>
          <w:rFonts w:hint="eastAsia"/>
        </w:rPr>
      </w:pPr>
      <w:r>
        <w:rPr>
          <w:rFonts w:hint="eastAsia"/>
        </w:rPr>
        <w:t>国</w:t>
      </w:r>
      <w:r>
        <w:t xml:space="preserve"> </w:t>
      </w:r>
      <w:r>
        <w:rPr>
          <w:rFonts w:hint="eastAsia"/>
        </w:rPr>
        <w:t>籍</w:t>
      </w:r>
      <w:r>
        <w:t xml:space="preserve"> </w:t>
      </w:r>
      <w:r>
        <w:rPr>
          <w:rFonts w:hint="eastAsia"/>
        </w:rPr>
        <w:t>权</w:t>
      </w:r>
    </w:p>
    <w:p w:rsidR="00000000" w:rsidRDefault="00000000">
      <w:pPr>
        <w:rPr>
          <w:rFonts w:hint="eastAsia"/>
          <w:spacing w:val="6"/>
        </w:rPr>
      </w:pPr>
      <w:r>
        <w:rPr>
          <w:rFonts w:hint="eastAsia"/>
        </w:rPr>
        <w:tab/>
      </w:r>
      <w:r>
        <w:t>396</w:t>
      </w:r>
      <w:r>
        <w:rPr>
          <w:rFonts w:hint="eastAsia"/>
        </w:rPr>
        <w:t xml:space="preserve">.  </w:t>
      </w:r>
      <w:r>
        <w:rPr>
          <w:rFonts w:hint="eastAsia"/>
          <w:spacing w:val="6"/>
        </w:rPr>
        <w:t>委员会关切地注意到，酋长国妇女与非国民结婚所生的子女与父亲为酋长国公民的儿童不同，国籍法不给予前者以国籍地位。</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rPr>
        <w:t>397</w:t>
      </w:r>
      <w:r>
        <w:rPr>
          <w:rFonts w:ascii="Time New Roman" w:eastAsia="SimHei" w:hAnsi="Time New Roman" w:hint="eastAsia"/>
          <w:bCs/>
        </w:rPr>
        <w:t xml:space="preserve">.  </w:t>
      </w:r>
      <w:r>
        <w:rPr>
          <w:rFonts w:ascii="Time New Roman" w:eastAsia="SimHei" w:hAnsi="Time New Roman" w:hint="eastAsia"/>
        </w:rPr>
        <w:t>委员会建议缔约国根据《公约》第</w:t>
      </w:r>
      <w:r>
        <w:rPr>
          <w:rFonts w:ascii="Time New Roman" w:eastAsia="SimHei" w:hAnsi="Time New Roman" w:hint="eastAsia"/>
          <w:b/>
        </w:rPr>
        <w:t>2</w:t>
      </w:r>
      <w:r>
        <w:rPr>
          <w:rFonts w:ascii="Time New Roman" w:eastAsia="SimHei" w:hAnsi="Time New Roman" w:hint="eastAsia"/>
        </w:rPr>
        <w:t>条和第</w:t>
      </w:r>
      <w:r>
        <w:rPr>
          <w:rFonts w:ascii="Time New Roman" w:eastAsia="SimHei" w:hAnsi="Time New Roman" w:hint="eastAsia"/>
          <w:b/>
        </w:rPr>
        <w:t>7</w:t>
      </w:r>
      <w:r>
        <w:rPr>
          <w:rFonts w:ascii="Time New Roman" w:eastAsia="SimHei" w:hAnsi="Time New Roman" w:hint="eastAsia"/>
        </w:rPr>
        <w:t>条，确保在儿童国籍权问题上不因父母的性别而有任何歧视。</w:t>
      </w:r>
    </w:p>
    <w:p w:rsidR="00000000" w:rsidRDefault="00000000">
      <w:pPr>
        <w:pStyle w:val="Heading4"/>
        <w:rPr>
          <w:rFonts w:hint="eastAsia"/>
        </w:rPr>
      </w:pPr>
      <w:r>
        <w:rPr>
          <w:rFonts w:hint="eastAsia"/>
        </w:rPr>
        <w:t>免受酷刑和不人道或有辱人格待遇或惩罚的保护</w:t>
      </w:r>
    </w:p>
    <w:p w:rsidR="00000000" w:rsidRDefault="00000000">
      <w:pPr>
        <w:rPr>
          <w:rFonts w:hint="eastAsia"/>
        </w:rPr>
      </w:pPr>
      <w:r>
        <w:rPr>
          <w:rFonts w:hint="eastAsia"/>
        </w:rPr>
        <w:tab/>
      </w:r>
      <w:r>
        <w:t>398</w:t>
      </w:r>
      <w:r>
        <w:rPr>
          <w:rFonts w:hint="eastAsia"/>
        </w:rPr>
        <w:t xml:space="preserve">.  </w:t>
      </w:r>
      <w:r>
        <w:rPr>
          <w:rFonts w:hint="eastAsia"/>
        </w:rPr>
        <w:t>委员会感到严重关注的是，有可能违背《公约》第</w:t>
      </w:r>
      <w:r>
        <w:rPr>
          <w:rFonts w:hint="eastAsia"/>
        </w:rPr>
        <w:t>37</w:t>
      </w:r>
      <w:r>
        <w:rPr>
          <w:rFonts w:hint="eastAsia"/>
        </w:rPr>
        <w:t>条</w:t>
      </w:r>
      <w:r>
        <w:t>(a)</w:t>
      </w:r>
      <w:r>
        <w:rPr>
          <w:rFonts w:hint="eastAsia"/>
        </w:rPr>
        <w:t>款，对</w:t>
      </w:r>
      <w:r>
        <w:rPr>
          <w:rFonts w:hint="eastAsia"/>
        </w:rPr>
        <w:t>18</w:t>
      </w:r>
      <w:r>
        <w:rPr>
          <w:rFonts w:hint="eastAsia"/>
        </w:rPr>
        <w:t>岁以下者实行诸如鞭笞之类的司法惩治。</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399</w:t>
      </w:r>
      <w:r>
        <w:rPr>
          <w:rFonts w:ascii="Time New Roman" w:eastAsia="SimHei" w:hAnsi="Time New Roman" w:hint="eastAsia"/>
        </w:rPr>
        <w:t xml:space="preserve">.  </w:t>
      </w:r>
      <w:r>
        <w:rPr>
          <w:rFonts w:ascii="Time New Roman" w:eastAsia="SimHei" w:hAnsi="Time New Roman" w:hint="eastAsia"/>
        </w:rPr>
        <w:t>委员会建议缔约国立即采取步骤废除对犯有罪行的</w:t>
      </w:r>
      <w:r>
        <w:rPr>
          <w:rFonts w:ascii="Time New Roman" w:eastAsia="SimHei" w:hAnsi="Time New Roman" w:hint="eastAsia"/>
          <w:b/>
        </w:rPr>
        <w:t>18</w:t>
      </w:r>
      <w:r>
        <w:rPr>
          <w:rFonts w:ascii="Time New Roman" w:eastAsia="SimHei" w:hAnsi="Time New Roman" w:hint="eastAsia"/>
        </w:rPr>
        <w:t>岁以下者实行鞭笞或其他残忍、不人道或有辱人格的待遇或惩罚。</w:t>
      </w:r>
    </w:p>
    <w:p w:rsidR="00000000" w:rsidRDefault="00000000">
      <w:pPr>
        <w:pStyle w:val="Heading3"/>
        <w:rPr>
          <w:rFonts w:hint="eastAsia"/>
        </w:rPr>
      </w:pPr>
      <w:r>
        <w:rPr>
          <w:rFonts w:hint="eastAsia"/>
          <w:u w:val="none"/>
        </w:rPr>
        <w:t xml:space="preserve">4.  </w:t>
      </w:r>
      <w:r>
        <w:rPr>
          <w:rFonts w:hint="eastAsia"/>
        </w:rPr>
        <w:t>家庭环境和其他方式的照看</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忽视和虐待</w:t>
      </w:r>
    </w:p>
    <w:p w:rsidR="00000000" w:rsidRDefault="00000000">
      <w:pPr>
        <w:rPr>
          <w:rFonts w:hint="eastAsia"/>
        </w:rPr>
      </w:pPr>
      <w:r>
        <w:rPr>
          <w:rFonts w:hint="eastAsia"/>
        </w:rPr>
        <w:tab/>
      </w:r>
      <w:r>
        <w:t>400</w:t>
      </w:r>
      <w:r>
        <w:rPr>
          <w:rFonts w:hint="eastAsia"/>
        </w:rPr>
        <w:t xml:space="preserve">.  </w:t>
      </w:r>
      <w:r>
        <w:rPr>
          <w:rFonts w:hint="eastAsia"/>
        </w:rPr>
        <w:t>委员会感到关注的是，对于家庭、学校和各机构内虐待儿童的情况，包括体罚，缺乏足够的资料和意识。</w:t>
      </w:r>
    </w:p>
    <w:p w:rsidR="00000000" w:rsidRDefault="00000000">
      <w:pPr>
        <w:rPr>
          <w:rFonts w:ascii="Time New Roman" w:eastAsia="SimHei" w:hAnsi="Time New Roman"/>
          <w:color w:val="000000"/>
        </w:rPr>
      </w:pPr>
      <w:r>
        <w:rPr>
          <w:rFonts w:ascii="Time New Roman" w:eastAsia="SimHei" w:hAnsi="Time New Roman" w:hint="eastAsia"/>
          <w:bCs/>
          <w:color w:val="000000"/>
        </w:rPr>
        <w:tab/>
      </w:r>
      <w:r>
        <w:rPr>
          <w:rFonts w:ascii="Time New Roman" w:eastAsia="SimHei" w:hAnsi="Time New Roman"/>
          <w:color w:val="000000"/>
        </w:rPr>
        <w:t>401</w:t>
      </w:r>
      <w:r>
        <w:rPr>
          <w:rFonts w:ascii="Time New Roman" w:eastAsia="SimHei" w:hAnsi="Time New Roman" w:hint="eastAsia"/>
          <w:bCs/>
          <w:color w:val="000000"/>
        </w:rPr>
        <w:t>.</w:t>
      </w:r>
      <w:r>
        <w:rPr>
          <w:rFonts w:ascii="Time New Roman" w:eastAsia="SimHei" w:hAnsi="Time New Roman" w:hint="eastAsia"/>
          <w:b/>
          <w:color w:val="000000"/>
        </w:rPr>
        <w:t xml:space="preserve">  </w:t>
      </w:r>
      <w:r>
        <w:rPr>
          <w:rFonts w:ascii="Time New Roman" w:eastAsia="SimHei" w:hAnsi="Time New Roman"/>
          <w:color w:val="000000"/>
        </w:rPr>
        <w:t>委员会建议缔约国：</w:t>
      </w:r>
    </w:p>
    <w:p w:rsidR="00000000" w:rsidRDefault="00000000">
      <w:pPr>
        <w:numPr>
          <w:ilvl w:val="0"/>
          <w:numId w:val="339"/>
        </w:numPr>
        <w:rPr>
          <w:rFonts w:ascii="Time New Roman" w:eastAsia="SimHei" w:hAnsi="Time New Roman"/>
        </w:rPr>
      </w:pPr>
      <w:r>
        <w:rPr>
          <w:rFonts w:ascii="Time New Roman" w:eastAsia="SimHei" w:hAnsi="Time New Roman" w:hint="eastAsia"/>
        </w:rPr>
        <w:t>进行一项</w:t>
      </w:r>
      <w:r>
        <w:rPr>
          <w:rFonts w:ascii="Time New Roman" w:eastAsia="SimHei" w:hAnsi="Time New Roman"/>
        </w:rPr>
        <w:t>研究，</w:t>
      </w:r>
      <w:r>
        <w:rPr>
          <w:rFonts w:ascii="Time New Roman" w:eastAsia="SimHei" w:hAnsi="Time New Roman" w:hint="eastAsia"/>
        </w:rPr>
        <w:t>以</w:t>
      </w:r>
      <w:r>
        <w:rPr>
          <w:rFonts w:ascii="Time New Roman" w:eastAsia="SimHei" w:hAnsi="Time New Roman"/>
        </w:rPr>
        <w:t>评估虐待和残害儿童的性质和程度，</w:t>
      </w:r>
      <w:r>
        <w:rPr>
          <w:rFonts w:ascii="Time New Roman" w:eastAsia="SimHei" w:hAnsi="Time New Roman" w:hint="eastAsia"/>
        </w:rPr>
        <w:t>并制订</w:t>
      </w:r>
      <w:r>
        <w:rPr>
          <w:rFonts w:ascii="Time New Roman" w:eastAsia="SimHei" w:hAnsi="Time New Roman"/>
        </w:rPr>
        <w:t>解决这一问题的政策和方案；</w:t>
      </w:r>
    </w:p>
    <w:p w:rsidR="00000000" w:rsidRDefault="00000000">
      <w:pPr>
        <w:numPr>
          <w:ilvl w:val="0"/>
          <w:numId w:val="339"/>
        </w:numPr>
        <w:rPr>
          <w:rFonts w:ascii="Time New Roman" w:eastAsia="SimHei" w:hAnsi="Time New Roman"/>
        </w:rPr>
      </w:pPr>
      <w:r>
        <w:rPr>
          <w:rFonts w:ascii="Time New Roman" w:eastAsia="SimHei" w:hAnsi="Time New Roman"/>
        </w:rPr>
        <w:t>采取立法措施，禁止所有形式</w:t>
      </w:r>
      <w:r>
        <w:rPr>
          <w:rFonts w:ascii="Time New Roman" w:eastAsia="SimHei" w:hAnsi="Time New Roman" w:hint="eastAsia"/>
        </w:rPr>
        <w:t>肉体和精神上的</w:t>
      </w:r>
      <w:r>
        <w:rPr>
          <w:rFonts w:ascii="Time New Roman" w:eastAsia="SimHei" w:hAnsi="Time New Roman"/>
        </w:rPr>
        <w:t>暴力</w:t>
      </w:r>
      <w:r>
        <w:rPr>
          <w:rFonts w:ascii="Time New Roman" w:eastAsia="SimHei" w:hAnsi="Time New Roman" w:hint="eastAsia"/>
        </w:rPr>
        <w:t>，</w:t>
      </w:r>
      <w:r>
        <w:rPr>
          <w:rFonts w:ascii="Time New Roman" w:eastAsia="SimHei" w:hAnsi="Time New Roman"/>
        </w:rPr>
        <w:t>包括家庭、学校和其他机构对儿童的体罚和性虐待；</w:t>
      </w:r>
    </w:p>
    <w:p w:rsidR="00000000" w:rsidRDefault="00000000">
      <w:pPr>
        <w:numPr>
          <w:ilvl w:val="0"/>
          <w:numId w:val="339"/>
        </w:numPr>
        <w:rPr>
          <w:rFonts w:ascii="Time New Roman" w:eastAsia="SimHei" w:hAnsi="Time New Roman"/>
        </w:rPr>
      </w:pPr>
      <w:r>
        <w:rPr>
          <w:rFonts w:ascii="Time New Roman" w:eastAsia="SimHei" w:hAnsi="Time New Roman"/>
        </w:rPr>
        <w:t>开展有关虐待儿童的不</w:t>
      </w:r>
      <w:r>
        <w:rPr>
          <w:rFonts w:ascii="Time New Roman" w:eastAsia="SimHei" w:hAnsi="Time New Roman" w:hint="eastAsia"/>
        </w:rPr>
        <w:t>良后果</w:t>
      </w:r>
      <w:r>
        <w:rPr>
          <w:rFonts w:ascii="Time New Roman" w:eastAsia="SimHei" w:hAnsi="Time New Roman"/>
        </w:rPr>
        <w:t>的公</w:t>
      </w:r>
      <w:r>
        <w:rPr>
          <w:rFonts w:ascii="Time New Roman" w:eastAsia="SimHei" w:hAnsi="Time New Roman" w:hint="eastAsia"/>
        </w:rPr>
        <w:t>众</w:t>
      </w:r>
      <w:r>
        <w:rPr>
          <w:rFonts w:ascii="Time New Roman" w:eastAsia="SimHei" w:hAnsi="Time New Roman"/>
        </w:rPr>
        <w:t>教育运动，促进以</w:t>
      </w:r>
      <w:r>
        <w:rPr>
          <w:rFonts w:ascii="Time New Roman" w:eastAsia="SimHei" w:hAnsi="Time New Roman" w:hint="eastAsia"/>
        </w:rPr>
        <w:t>积极</w:t>
      </w:r>
      <w:r>
        <w:rPr>
          <w:rFonts w:ascii="Time New Roman" w:eastAsia="SimHei" w:hAnsi="Time New Roman"/>
        </w:rPr>
        <w:t>和非暴力的</w:t>
      </w:r>
      <w:r>
        <w:rPr>
          <w:rFonts w:ascii="Time New Roman" w:eastAsia="SimHei" w:hAnsi="Time New Roman" w:hint="eastAsia"/>
        </w:rPr>
        <w:t>惩戒</w:t>
      </w:r>
      <w:r>
        <w:rPr>
          <w:rFonts w:ascii="Time New Roman" w:eastAsia="SimHei" w:hAnsi="Time New Roman"/>
        </w:rPr>
        <w:t>形式取代体罚；</w:t>
      </w:r>
    </w:p>
    <w:p w:rsidR="00000000" w:rsidRDefault="00000000">
      <w:pPr>
        <w:numPr>
          <w:ilvl w:val="0"/>
          <w:numId w:val="339"/>
        </w:numPr>
        <w:rPr>
          <w:rFonts w:ascii="Time New Roman" w:eastAsia="SimHei" w:hAnsi="Time New Roman"/>
        </w:rPr>
      </w:pPr>
      <w:r>
        <w:rPr>
          <w:rFonts w:ascii="Time New Roman" w:eastAsia="SimHei" w:hAnsi="Time New Roman"/>
        </w:rPr>
        <w:t>建立有效的程序和机制，以接受、监督和调查有关申诉，包括必要时进行干预；</w:t>
      </w:r>
    </w:p>
    <w:p w:rsidR="00000000" w:rsidRDefault="00000000">
      <w:pPr>
        <w:numPr>
          <w:ilvl w:val="0"/>
          <w:numId w:val="339"/>
        </w:numPr>
        <w:rPr>
          <w:rFonts w:ascii="Time New Roman" w:eastAsia="SimHei" w:hAnsi="Time New Roman"/>
          <w:lang w:val="fr-FR"/>
        </w:rPr>
      </w:pPr>
      <w:r>
        <w:rPr>
          <w:rFonts w:ascii="Time New Roman" w:eastAsia="SimHei" w:hAnsi="Time New Roman"/>
          <w:lang w:val="fr-FR"/>
        </w:rPr>
        <w:t>调查和起诉虐待案件，确保受虐待儿童不</w:t>
      </w:r>
      <w:r>
        <w:rPr>
          <w:rFonts w:ascii="Time New Roman" w:eastAsia="SimHei" w:hAnsi="Time New Roman" w:hint="eastAsia"/>
          <w:lang w:val="fr-FR"/>
        </w:rPr>
        <w:t>在</w:t>
      </w:r>
      <w:r>
        <w:rPr>
          <w:rFonts w:ascii="Time New Roman" w:eastAsia="SimHei" w:hAnsi="Time New Roman"/>
          <w:lang w:val="fr-FR"/>
        </w:rPr>
        <w:t>法律诉讼中成为受害者，并保护</w:t>
      </w:r>
      <w:r>
        <w:rPr>
          <w:rFonts w:ascii="Time New Roman" w:eastAsia="SimHei" w:hAnsi="Time New Roman" w:hint="eastAsia"/>
          <w:lang w:val="fr-FR"/>
        </w:rPr>
        <w:t>其</w:t>
      </w:r>
      <w:r>
        <w:rPr>
          <w:rFonts w:ascii="Time New Roman" w:eastAsia="SimHei" w:hAnsi="Time New Roman"/>
          <w:lang w:val="fr-FR"/>
        </w:rPr>
        <w:t>隐私；</w:t>
      </w:r>
    </w:p>
    <w:p w:rsidR="00000000" w:rsidRDefault="00000000">
      <w:pPr>
        <w:numPr>
          <w:ilvl w:val="0"/>
          <w:numId w:val="339"/>
        </w:numPr>
        <w:rPr>
          <w:rFonts w:ascii="Time New Roman" w:eastAsia="SimHei" w:hAnsi="Time New Roman"/>
          <w:lang w:val="fr-FR"/>
        </w:rPr>
      </w:pPr>
      <w:r>
        <w:rPr>
          <w:rFonts w:ascii="Time New Roman" w:eastAsia="SimHei" w:hAnsi="Time New Roman"/>
          <w:lang w:val="fr-FR"/>
        </w:rPr>
        <w:t>为受害者</w:t>
      </w:r>
      <w:r>
        <w:rPr>
          <w:rFonts w:ascii="Time New Roman" w:eastAsia="SimHei" w:hAnsi="Time New Roman"/>
        </w:rPr>
        <w:t>提供</w:t>
      </w:r>
      <w:r>
        <w:rPr>
          <w:rFonts w:ascii="Time New Roman" w:eastAsia="SimHei" w:hAnsi="Time New Roman" w:hint="eastAsia"/>
        </w:rPr>
        <w:t>关怀照顾</w:t>
      </w:r>
      <w:r>
        <w:rPr>
          <w:rFonts w:ascii="Time New Roman" w:eastAsia="SimHei" w:hAnsi="Time New Roman"/>
        </w:rPr>
        <w:t>、使其康复和重返社会；</w:t>
      </w:r>
    </w:p>
    <w:p w:rsidR="00000000" w:rsidRDefault="00000000">
      <w:pPr>
        <w:numPr>
          <w:ilvl w:val="0"/>
          <w:numId w:val="339"/>
        </w:numPr>
        <w:rPr>
          <w:rFonts w:ascii="Time New Roman" w:eastAsia="SimHei" w:hAnsi="Time New Roman"/>
          <w:lang w:val="fr-FR"/>
        </w:rPr>
      </w:pPr>
      <w:r>
        <w:rPr>
          <w:rFonts w:ascii="Time New Roman" w:eastAsia="SimHei" w:hAnsi="Time New Roman"/>
          <w:lang w:val="fr-FR"/>
        </w:rPr>
        <w:t>对教师、执法官员、护理人员、法官和医护人员进行识别、报告和管理虐待案件方面的培训；和</w:t>
      </w:r>
    </w:p>
    <w:p w:rsidR="00000000" w:rsidRDefault="00000000">
      <w:pPr>
        <w:numPr>
          <w:ilvl w:val="0"/>
          <w:numId w:val="339"/>
        </w:numPr>
        <w:spacing w:after="320"/>
        <w:rPr>
          <w:rFonts w:ascii="Time New Roman" w:eastAsia="SimHei" w:hAnsi="Time New Roman"/>
          <w:lang w:val="fr-FR"/>
        </w:rPr>
      </w:pPr>
      <w:r>
        <w:rPr>
          <w:rFonts w:ascii="Time New Roman" w:eastAsia="SimHei" w:hAnsi="Time New Roman"/>
          <w:lang w:val="fr-FR"/>
        </w:rPr>
        <w:t>继续从儿童基金和卫生组织等机构寻求援助。</w:t>
      </w:r>
    </w:p>
    <w:p w:rsidR="00000000" w:rsidRDefault="00000000">
      <w:pPr>
        <w:pStyle w:val="Heading3"/>
        <w:rPr>
          <w:lang w:val="fr-FR"/>
        </w:rPr>
      </w:pPr>
      <w:r>
        <w:rPr>
          <w:u w:val="none"/>
          <w:lang w:val="fr-FR"/>
        </w:rPr>
        <w:t xml:space="preserve">5.  </w:t>
      </w:r>
      <w:r>
        <w:rPr>
          <w:lang w:val="fr-FR"/>
        </w:rPr>
        <w:t>卫生保健</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r>
      <w:r>
        <w:t>402</w:t>
      </w:r>
      <w:r>
        <w:rPr>
          <w:rFonts w:hint="eastAsia"/>
        </w:rPr>
        <w:t xml:space="preserve">.  </w:t>
      </w:r>
      <w:r>
        <w:rPr>
          <w:rFonts w:hint="eastAsia"/>
        </w:rPr>
        <w:t>委员会感到关注的是，有关青春期卫生的现有资料不足，如得不到充分的生殖健康服务和精神健康咨询服务。</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403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498"/>
        </w:numPr>
        <w:rPr>
          <w:rFonts w:ascii="Time New Roman" w:eastAsia="SimHei" w:hAnsi="Time New Roman" w:hint="eastAsia"/>
        </w:rPr>
      </w:pPr>
      <w:r>
        <w:rPr>
          <w:rFonts w:ascii="Time New Roman" w:eastAsia="SimHei" w:hAnsi="Time New Roman" w:hint="eastAsia"/>
        </w:rPr>
        <w:t>确保青少年可以获得并且向他们提供有关生殖健康以及其他青春期卫生问题的教育，并且提供对儿童问题敏感的和保密的咨询服务；</w:t>
      </w:r>
    </w:p>
    <w:p w:rsidR="00000000" w:rsidRDefault="00000000">
      <w:pPr>
        <w:numPr>
          <w:ilvl w:val="0"/>
          <w:numId w:val="498"/>
        </w:numPr>
        <w:rPr>
          <w:rFonts w:ascii="Time New Roman" w:eastAsia="SimHei" w:hAnsi="Time New Roman" w:hint="eastAsia"/>
        </w:rPr>
      </w:pPr>
      <w:r>
        <w:rPr>
          <w:rFonts w:ascii="Time New Roman" w:eastAsia="SimHei" w:hAnsi="Time New Roman" w:hint="eastAsia"/>
        </w:rPr>
        <w:t>在教育系统中增强青春期卫生教育领域的工作；和</w:t>
      </w:r>
    </w:p>
    <w:p w:rsidR="00000000" w:rsidRDefault="00000000">
      <w:pPr>
        <w:numPr>
          <w:ilvl w:val="0"/>
          <w:numId w:val="498"/>
        </w:numPr>
        <w:spacing w:after="240"/>
        <w:rPr>
          <w:rFonts w:ascii="Time New Roman" w:eastAsia="SimHei" w:hAnsi="Time New Roman" w:hint="eastAsia"/>
        </w:rPr>
      </w:pPr>
      <w:r>
        <w:rPr>
          <w:rFonts w:ascii="Time New Roman" w:eastAsia="SimHei" w:hAnsi="Time New Roman" w:hint="eastAsia"/>
        </w:rPr>
        <w:t>除其他机构外，还可寻求儿童基金和卫生组织的援助。</w:t>
      </w:r>
    </w:p>
    <w:p w:rsidR="00000000" w:rsidRDefault="00000000">
      <w:pPr>
        <w:pStyle w:val="Heading3"/>
        <w:rPr>
          <w:rFonts w:hint="eastAsia"/>
        </w:rPr>
      </w:pPr>
      <w:r>
        <w:rPr>
          <w:rFonts w:hint="eastAsia"/>
          <w:u w:val="none"/>
        </w:rPr>
        <w:t xml:space="preserve">6.  </w:t>
      </w:r>
      <w:r>
        <w:rPr>
          <w:rFonts w:hint="eastAsia"/>
        </w:rPr>
        <w:t>教</w:t>
      </w:r>
      <w:r>
        <w:rPr>
          <w:rFonts w:hint="eastAsia"/>
        </w:rPr>
        <w:t xml:space="preserve">  </w:t>
      </w:r>
      <w:r>
        <w:rPr>
          <w:rFonts w:hint="eastAsia"/>
        </w:rPr>
        <w:t>育</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r>
      <w:r>
        <w:t>404</w:t>
      </w:r>
      <w:r>
        <w:rPr>
          <w:rFonts w:hint="eastAsia"/>
        </w:rPr>
        <w:t xml:space="preserve">.  </w:t>
      </w:r>
      <w:r>
        <w:rPr>
          <w:rFonts w:hint="eastAsia"/>
        </w:rPr>
        <w:t>委员会感到关注的是，本报告所阐述的教育目的并未充分地体现《公约》第</w:t>
      </w:r>
      <w:r>
        <w:rPr>
          <w:rFonts w:hint="eastAsia"/>
        </w:rPr>
        <w:t>29</w:t>
      </w:r>
      <w:r>
        <w:rPr>
          <w:rFonts w:hint="eastAsia"/>
        </w:rPr>
        <w:t>条所述的目的，尤其是：</w:t>
      </w:r>
    </w:p>
    <w:p w:rsidR="00000000" w:rsidRDefault="00000000">
      <w:pPr>
        <w:numPr>
          <w:ilvl w:val="0"/>
          <w:numId w:val="500"/>
        </w:numPr>
        <w:rPr>
          <w:rFonts w:hint="eastAsia"/>
        </w:rPr>
      </w:pPr>
      <w:r>
        <w:rPr>
          <w:rFonts w:hint="eastAsia"/>
        </w:rPr>
        <w:t>公共教育体制继续强调死记硬背的学习方式，并不是培养分析能力而且也不是以儿童为核心；</w:t>
      </w:r>
    </w:p>
    <w:p w:rsidR="00000000" w:rsidRDefault="00000000">
      <w:pPr>
        <w:numPr>
          <w:ilvl w:val="0"/>
          <w:numId w:val="500"/>
        </w:numPr>
        <w:rPr>
          <w:rFonts w:hint="eastAsia"/>
        </w:rPr>
      </w:pPr>
      <w:r>
        <w:rPr>
          <w:rFonts w:hint="eastAsia"/>
        </w:rPr>
        <w:t>限制女孩选择某些预科、中学和大学课程；和</w:t>
      </w:r>
    </w:p>
    <w:p w:rsidR="00000000" w:rsidRDefault="00000000">
      <w:pPr>
        <w:numPr>
          <w:ilvl w:val="0"/>
          <w:numId w:val="500"/>
        </w:numPr>
        <w:rPr>
          <w:rFonts w:hint="eastAsia"/>
        </w:rPr>
      </w:pPr>
      <w:r>
        <w:rPr>
          <w:rFonts w:hint="eastAsia"/>
        </w:rPr>
        <w:t>树立和尊重人权、容忍和性别平等以及宗教和族裔少数民族的观念并未明确地列为教学课程的内容。</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405</w:t>
      </w:r>
      <w:r>
        <w:rPr>
          <w:rFonts w:ascii="Time New Roman" w:eastAsia="SimHei" w:hAnsi="Time New Roman" w:hint="eastAsia"/>
        </w:rPr>
        <w:t xml:space="preserve">.  </w:t>
      </w:r>
      <w:r>
        <w:rPr>
          <w:rFonts w:ascii="Time New Roman" w:eastAsia="SimHei" w:hAnsi="Time New Roman" w:hint="eastAsia"/>
        </w:rPr>
        <w:t>委员会建议缔约国，在考虑到委员会关于教育目的的第</w:t>
      </w:r>
      <w:r>
        <w:rPr>
          <w:rFonts w:ascii="Time New Roman" w:eastAsia="SimHei" w:hAnsi="Time New Roman" w:hint="eastAsia"/>
          <w:b/>
        </w:rPr>
        <w:t>1</w:t>
      </w:r>
      <w:r>
        <w:rPr>
          <w:rFonts w:ascii="Time New Roman" w:eastAsia="SimHei" w:hAnsi="Time New Roman" w:hint="eastAsia"/>
        </w:rPr>
        <w:t>号一般性评论情况下：</w:t>
      </w:r>
    </w:p>
    <w:p w:rsidR="00000000" w:rsidRDefault="00000000">
      <w:pPr>
        <w:numPr>
          <w:ilvl w:val="0"/>
          <w:numId w:val="501"/>
        </w:numPr>
        <w:rPr>
          <w:rFonts w:ascii="Time New Roman" w:eastAsia="SimHei" w:hAnsi="Time New Roman" w:hint="eastAsia"/>
        </w:rPr>
      </w:pPr>
      <w:r>
        <w:rPr>
          <w:rFonts w:ascii="Time New Roman" w:eastAsia="SimHei" w:hAnsi="Time New Roman" w:hint="eastAsia"/>
        </w:rPr>
        <w:t>在使儿童充分参与的情况下，推行教学大纲和教学方式的改革进程，重点在于强调辨析性的思维和解决问题的技能；</w:t>
      </w:r>
    </w:p>
    <w:p w:rsidR="00000000" w:rsidRDefault="00000000">
      <w:pPr>
        <w:numPr>
          <w:ilvl w:val="0"/>
          <w:numId w:val="501"/>
        </w:numPr>
        <w:rPr>
          <w:rFonts w:ascii="Time New Roman" w:eastAsia="SimHei" w:hAnsi="Time New Roman" w:hint="eastAsia"/>
        </w:rPr>
      </w:pPr>
      <w:r>
        <w:rPr>
          <w:rFonts w:ascii="Time New Roman" w:eastAsia="SimHei" w:hAnsi="Time New Roman" w:hint="eastAsia"/>
        </w:rPr>
        <w:t>确立教育的方向为最大限度地发展儿童的个性、天赋和心身能力；</w:t>
      </w:r>
    </w:p>
    <w:p w:rsidR="00000000" w:rsidRDefault="00000000">
      <w:pPr>
        <w:numPr>
          <w:ilvl w:val="0"/>
          <w:numId w:val="501"/>
        </w:numPr>
        <w:rPr>
          <w:rFonts w:ascii="Time New Roman" w:eastAsia="SimHei" w:hAnsi="Time New Roman" w:hint="eastAsia"/>
        </w:rPr>
      </w:pPr>
      <w:r>
        <w:rPr>
          <w:rFonts w:ascii="Time New Roman" w:eastAsia="SimHei" w:hAnsi="Time New Roman" w:hint="eastAsia"/>
        </w:rPr>
        <w:t>在教学课程中列入人权教育包括儿童权利教育内容，尤其是与树立和尊重人权、容忍和性别平等观念以及与尊重宗教和少数民族有关的内容；和</w:t>
      </w:r>
    </w:p>
    <w:p w:rsidR="00000000" w:rsidRDefault="00000000">
      <w:pPr>
        <w:numPr>
          <w:ilvl w:val="0"/>
          <w:numId w:val="501"/>
        </w:numPr>
        <w:spacing w:after="320"/>
        <w:rPr>
          <w:rFonts w:ascii="Time New Roman" w:eastAsia="SimHei" w:hAnsi="Time New Roman" w:hint="eastAsia"/>
        </w:rPr>
      </w:pPr>
      <w:r>
        <w:rPr>
          <w:rFonts w:ascii="Time New Roman" w:eastAsia="SimHei" w:hAnsi="Time New Roman" w:hint="eastAsia"/>
        </w:rPr>
        <w:t>除其他机构外，还可寻求儿童基金和教科文组织的援助。</w:t>
      </w:r>
    </w:p>
    <w:p w:rsidR="00000000" w:rsidRDefault="00000000">
      <w:pPr>
        <w:pStyle w:val="Heading3"/>
        <w:rPr>
          <w:rFonts w:hint="eastAsia"/>
        </w:rPr>
      </w:pPr>
      <w:r>
        <w:rPr>
          <w:rFonts w:hint="eastAsia"/>
          <w:u w:val="none"/>
        </w:rPr>
        <w:t xml:space="preserve">7.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40</w:t>
      </w:r>
      <w:r>
        <w:t>6</w:t>
      </w:r>
      <w:r>
        <w:rPr>
          <w:rFonts w:hint="eastAsia"/>
        </w:rPr>
        <w:t xml:space="preserve">.  </w:t>
      </w:r>
      <w:r>
        <w:rPr>
          <w:rFonts w:hint="eastAsia"/>
        </w:rPr>
        <w:t>委员会尽管注意到缔约国作出的一些努力，但仍然严重地关注儿童参与骆驼竞赛的危险情况。委员会特别感到关切的是，有时参加的儿童非常年幼，为此目的特别从非洲和南亚贩运儿童，儿童得不到教育和医疗保健；而且这种参与产生了严重的人身伤害，甚至死亡。委员会同意国际劳工组织公约和建议适用专家委员会的意见，该委员会曾向缔约国指出，雇用儿童作为骆驼赛的骑手构成劳工组织第</w:t>
      </w:r>
      <w:r>
        <w:rPr>
          <w:rFonts w:hint="eastAsia"/>
        </w:rPr>
        <w:t>138</w:t>
      </w:r>
      <w:r>
        <w:rPr>
          <w:rFonts w:hint="eastAsia"/>
        </w:rPr>
        <w:t>号公约第</w:t>
      </w:r>
      <w:r>
        <w:rPr>
          <w:rFonts w:hint="eastAsia"/>
        </w:rPr>
        <w:t>3</w:t>
      </w:r>
      <w:r>
        <w:rPr>
          <w:rFonts w:hint="eastAsia"/>
        </w:rPr>
        <w:t>条第</w:t>
      </w:r>
      <w:r>
        <w:rPr>
          <w:rFonts w:hint="eastAsia"/>
        </w:rPr>
        <w:t>1</w:t>
      </w:r>
      <w:r>
        <w:rPr>
          <w:rFonts w:hint="eastAsia"/>
        </w:rPr>
        <w:t>款所规定的危险工作。</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w:t>
      </w:r>
      <w:r>
        <w:rPr>
          <w:rFonts w:ascii="Time New Roman" w:eastAsia="SimHei" w:hAnsi="Time New Roman"/>
          <w:bCs/>
        </w:rPr>
        <w:t>07</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32</w:t>
      </w:r>
      <w:r>
        <w:rPr>
          <w:rFonts w:ascii="Time New Roman" w:eastAsia="SimHei" w:hAnsi="Time New Roman" w:hint="eastAsia"/>
        </w:rPr>
        <w:t>条以及缔约国已经批准的劳工组织第</w:t>
      </w:r>
      <w:r>
        <w:rPr>
          <w:rFonts w:ascii="Time New Roman" w:eastAsia="SimHei" w:hAnsi="Time New Roman" w:hint="eastAsia"/>
          <w:b/>
        </w:rPr>
        <w:t>138</w:t>
      </w:r>
      <w:r>
        <w:rPr>
          <w:rFonts w:ascii="Time New Roman" w:eastAsia="SimHei" w:hAnsi="Time New Roman" w:hint="eastAsia"/>
        </w:rPr>
        <w:t>和</w:t>
      </w:r>
      <w:r>
        <w:rPr>
          <w:rFonts w:ascii="Time New Roman" w:eastAsia="SimHei" w:hAnsi="Time New Roman" w:hint="eastAsia"/>
          <w:b/>
        </w:rPr>
        <w:t>182</w:t>
      </w:r>
      <w:r>
        <w:rPr>
          <w:rFonts w:ascii="Time New Roman" w:eastAsia="SimHei" w:hAnsi="Time New Roman" w:hint="eastAsia"/>
        </w:rPr>
        <w:t>号公约，委员会建议缔约国：</w:t>
      </w:r>
    </w:p>
    <w:p w:rsidR="00000000" w:rsidRDefault="00000000">
      <w:pPr>
        <w:numPr>
          <w:ilvl w:val="0"/>
          <w:numId w:val="803"/>
        </w:numPr>
        <w:rPr>
          <w:rFonts w:ascii="Time New Roman" w:eastAsia="SimHei" w:hAnsi="Time New Roman" w:hint="eastAsia"/>
        </w:rPr>
      </w:pPr>
      <w:r>
        <w:rPr>
          <w:rFonts w:ascii="Time New Roman" w:eastAsia="SimHei" w:hAnsi="Time New Roman" w:hint="eastAsia"/>
        </w:rPr>
        <w:t>立即采取有效步骤确保《儿童权利公约》第</w:t>
      </w:r>
      <w:r>
        <w:rPr>
          <w:rFonts w:ascii="Time New Roman" w:eastAsia="SimHei" w:hAnsi="Time New Roman" w:hint="eastAsia"/>
          <w:b/>
        </w:rPr>
        <w:t>32</w:t>
      </w:r>
      <w:r>
        <w:rPr>
          <w:rFonts w:ascii="Time New Roman" w:eastAsia="SimHei" w:hAnsi="Time New Roman" w:hint="eastAsia"/>
        </w:rPr>
        <w:t>条以及劳工组织第</w:t>
      </w:r>
      <w:r>
        <w:rPr>
          <w:rFonts w:ascii="Time New Roman" w:eastAsia="SimHei" w:hAnsi="Time New Roman" w:hint="eastAsia"/>
          <w:b/>
        </w:rPr>
        <w:t>138</w:t>
      </w:r>
      <w:r>
        <w:rPr>
          <w:rFonts w:ascii="Time New Roman" w:eastAsia="SimHei" w:hAnsi="Time New Roman" w:hint="eastAsia"/>
        </w:rPr>
        <w:t>和</w:t>
      </w:r>
      <w:r>
        <w:rPr>
          <w:rFonts w:ascii="Time New Roman" w:eastAsia="SimHei" w:hAnsi="Time New Roman" w:hint="eastAsia"/>
          <w:b/>
        </w:rPr>
        <w:t>182</w:t>
      </w:r>
      <w:r>
        <w:rPr>
          <w:rFonts w:ascii="Time New Roman" w:eastAsia="SimHei" w:hAnsi="Time New Roman" w:hint="eastAsia"/>
        </w:rPr>
        <w:t>号公约的执行，同时要考虑劳工组织第</w:t>
      </w:r>
      <w:r>
        <w:rPr>
          <w:rFonts w:ascii="Time New Roman" w:eastAsia="SimHei" w:hAnsi="Time New Roman" w:hint="eastAsia"/>
          <w:b/>
        </w:rPr>
        <w:t>146</w:t>
      </w:r>
      <w:r>
        <w:rPr>
          <w:rFonts w:ascii="Time New Roman" w:eastAsia="SimHei" w:hAnsi="Time New Roman" w:hint="eastAsia"/>
        </w:rPr>
        <w:t>号和</w:t>
      </w:r>
      <w:r>
        <w:rPr>
          <w:rFonts w:ascii="Time New Roman" w:eastAsia="SimHei" w:hAnsi="Time New Roman" w:hint="eastAsia"/>
          <w:b/>
        </w:rPr>
        <w:t>190</w:t>
      </w:r>
      <w:r>
        <w:rPr>
          <w:rFonts w:ascii="Time New Roman" w:eastAsia="SimHei" w:hAnsi="Time New Roman" w:hint="eastAsia"/>
        </w:rPr>
        <w:t>号建议；</w:t>
      </w:r>
    </w:p>
    <w:p w:rsidR="00000000" w:rsidRDefault="00000000">
      <w:pPr>
        <w:numPr>
          <w:ilvl w:val="0"/>
          <w:numId w:val="803"/>
        </w:numPr>
        <w:rPr>
          <w:rFonts w:ascii="Time New Roman" w:eastAsia="SimHei" w:hAnsi="Time New Roman" w:hint="eastAsia"/>
        </w:rPr>
      </w:pPr>
      <w:r>
        <w:rPr>
          <w:rFonts w:ascii="Time New Roman" w:eastAsia="SimHei" w:hAnsi="Time New Roman" w:hint="eastAsia"/>
        </w:rPr>
        <w:t>在来源国就贩运活动进行提高认识的运动并加强与这些国家的合作；</w:t>
      </w:r>
    </w:p>
    <w:p w:rsidR="00000000" w:rsidRDefault="00000000">
      <w:pPr>
        <w:numPr>
          <w:ilvl w:val="0"/>
          <w:numId w:val="803"/>
        </w:numPr>
        <w:rPr>
          <w:rFonts w:ascii="Time New Roman" w:eastAsia="SimHei" w:hAnsi="Time New Roman" w:hint="eastAsia"/>
        </w:rPr>
      </w:pPr>
      <w:r>
        <w:rPr>
          <w:rFonts w:ascii="Time New Roman" w:eastAsia="SimHei" w:hAnsi="Time New Roman" w:hint="eastAsia"/>
        </w:rPr>
        <w:t>在这一方面发起一项区域倡议</w:t>
      </w:r>
      <w:r>
        <w:rPr>
          <w:rFonts w:ascii="Time New Roman" w:eastAsia="SimHei" w:hAnsi="Time New Roman" w:hint="eastAsia"/>
        </w:rPr>
        <w:t>(</w:t>
      </w:r>
      <w:r>
        <w:rPr>
          <w:rFonts w:ascii="Time New Roman" w:eastAsia="SimHei" w:hAnsi="Time New Roman" w:hint="eastAsia"/>
        </w:rPr>
        <w:t>例如通过海湾合作理事会</w:t>
      </w:r>
      <w:r>
        <w:rPr>
          <w:rFonts w:ascii="Time New Roman" w:eastAsia="SimHei" w:hAnsi="Time New Roman" w:hint="eastAsia"/>
        </w:rPr>
        <w:t>)</w:t>
      </w:r>
      <w:r>
        <w:rPr>
          <w:rFonts w:ascii="Time New Roman" w:eastAsia="SimHei" w:hAnsi="Time New Roman" w:hint="eastAsia"/>
        </w:rPr>
        <w:t>，包括双边和多边合作；以及</w:t>
      </w:r>
    </w:p>
    <w:p w:rsidR="00000000" w:rsidRDefault="00000000">
      <w:pPr>
        <w:numPr>
          <w:ilvl w:val="0"/>
          <w:numId w:val="803"/>
        </w:numPr>
        <w:spacing w:after="320"/>
        <w:rPr>
          <w:rFonts w:ascii="Time New Roman" w:eastAsia="SimHei" w:hAnsi="Time New Roman" w:hint="eastAsia"/>
        </w:rPr>
      </w:pPr>
      <w:r>
        <w:rPr>
          <w:rFonts w:ascii="Time New Roman" w:eastAsia="SimHei" w:hAnsi="Time New Roman" w:hint="eastAsia"/>
        </w:rPr>
        <w:t>寻求劳工组织和儿童基金的援助。</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4</w:t>
      </w:r>
      <w:r>
        <w:t>08</w:t>
      </w:r>
      <w:r>
        <w:rPr>
          <w:rFonts w:hint="eastAsia"/>
        </w:rPr>
        <w:t xml:space="preserve">.  </w:t>
      </w:r>
      <w:r>
        <w:rPr>
          <w:rFonts w:hint="eastAsia"/>
        </w:rPr>
        <w:t>委员会赞赏地注意到为改革少年司法已经采取的各种措施，但仍感到关切的是，刑事责任年龄太低，为</w:t>
      </w:r>
      <w:r>
        <w:rPr>
          <w:rFonts w:hint="eastAsia"/>
        </w:rPr>
        <w:t>7</w:t>
      </w:r>
      <w:r>
        <w:rPr>
          <w:rFonts w:hint="eastAsia"/>
        </w:rPr>
        <w:t>岁；对</w:t>
      </w:r>
      <w:r>
        <w:rPr>
          <w:rFonts w:hint="eastAsia"/>
        </w:rPr>
        <w:t>18</w:t>
      </w:r>
      <w:r>
        <w:rPr>
          <w:rFonts w:hint="eastAsia"/>
        </w:rPr>
        <w:t>岁以下者犯罪以对待成年人的方式提出诉讼</w:t>
      </w:r>
      <w:r>
        <w:rPr>
          <w:rFonts w:hint="eastAsia"/>
        </w:rPr>
        <w:t>(</w:t>
      </w:r>
      <w:r>
        <w:rPr>
          <w:rFonts w:hint="eastAsia"/>
        </w:rPr>
        <w:t>即不实行特殊的诉讼程序</w:t>
      </w:r>
      <w:r>
        <w:rPr>
          <w:rFonts w:hint="eastAsia"/>
        </w:rPr>
        <w:t>)</w:t>
      </w:r>
      <w:r>
        <w:rPr>
          <w:rFonts w:hint="eastAsia"/>
        </w:rPr>
        <w:t>，并且实行与成年人一样的惩处。</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rPr>
        <w:t>4</w:t>
      </w:r>
      <w:r>
        <w:rPr>
          <w:rFonts w:ascii="Time New Roman" w:eastAsia="SimHei" w:hAnsi="Time New Roman"/>
          <w:bCs/>
        </w:rPr>
        <w:t>09</w:t>
      </w:r>
      <w:r>
        <w:rPr>
          <w:rFonts w:ascii="Time New Roman" w:eastAsia="SimHei" w:hAnsi="Time New Roman" w:hint="eastAsia"/>
        </w:rPr>
        <w:t>.</w:t>
      </w:r>
      <w:r>
        <w:rPr>
          <w:rFonts w:ascii="Time New Roman" w:eastAsia="SimHei" w:hAnsi="Time New Roman" w:hint="eastAsia"/>
          <w:lang w:val="fr-CH"/>
        </w:rPr>
        <w:t xml:space="preserve">  </w:t>
      </w:r>
      <w:r>
        <w:rPr>
          <w:rFonts w:ascii="Time New Roman" w:eastAsia="SimHei" w:hAnsi="Time New Roman" w:hint="eastAsia"/>
          <w:lang w:val="fr-CH"/>
        </w:rPr>
        <w:t>委员会建议缔约国：</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根据《公约》的原则和条款，提高最低刑事责任年龄；</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确保其少年司法制度包括建立少年法院并使其充分地体现《公约》的规定，特别是第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lang w:val="fr-CH"/>
        </w:rPr>
        <w:t>和</w:t>
      </w:r>
      <w:r>
        <w:rPr>
          <w:rFonts w:ascii="Time New Roman" w:eastAsia="SimHei" w:hAnsi="Time New Roman" w:hint="eastAsia"/>
          <w:b/>
        </w:rPr>
        <w:t>39</w:t>
      </w:r>
      <w:r>
        <w:rPr>
          <w:rFonts w:ascii="Time New Roman" w:eastAsia="SimHei" w:hAnsi="Time New Roman" w:hint="eastAsia"/>
          <w:lang w:val="fr-CH"/>
        </w:rPr>
        <w:t>条，以及这一领域其他的一些相关的国际标准，诸如《北京规则》、《利雅得准则》、《联合国保护被剥夺自由少年规则》和《刑事司法系统中儿童问题行动指南》；</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加快颁布少年司法草案，确保该法适用于所有</w:t>
      </w:r>
      <w:r>
        <w:rPr>
          <w:rFonts w:ascii="Time New Roman" w:eastAsia="SimHei" w:hAnsi="Time New Roman" w:hint="eastAsia"/>
          <w:b/>
        </w:rPr>
        <w:t>18</w:t>
      </w:r>
      <w:r>
        <w:rPr>
          <w:rFonts w:ascii="Time New Roman" w:eastAsia="SimHei" w:hAnsi="Time New Roman" w:hint="eastAsia"/>
          <w:lang w:val="fr-CH"/>
        </w:rPr>
        <w:t>岁以下者，并且为有效地实施此项法律拨出充分的资源</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确保剥夺自由仅作为最后的措施，剥夺期尽可能短，并且须经法院的批准，而且</w:t>
      </w:r>
      <w:r>
        <w:rPr>
          <w:rFonts w:ascii="Time New Roman" w:eastAsia="SimHei" w:hAnsi="Time New Roman" w:hint="eastAsia"/>
          <w:b/>
          <w:lang w:val="fr-CH"/>
        </w:rPr>
        <w:t>18</w:t>
      </w:r>
      <w:r>
        <w:rPr>
          <w:rFonts w:ascii="Time New Roman" w:eastAsia="SimHei" w:hAnsi="Time New Roman" w:hint="eastAsia"/>
          <w:lang w:val="fr-CH"/>
        </w:rPr>
        <w:t>岁以下者不得与成年人一起监禁</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确保儿童得到法律援助并设立独立和有效的申诉机制</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考虑以诸如监管、社区服务或缓刑之类方式，取代剥夺自由的措施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504"/>
        </w:numPr>
        <w:rPr>
          <w:rFonts w:ascii="Time New Roman" w:eastAsia="SimHei" w:hAnsi="Time New Roman" w:hint="eastAsia"/>
          <w:lang w:val="fr-CH"/>
        </w:rPr>
      </w:pPr>
      <w:r>
        <w:rPr>
          <w:rFonts w:ascii="Time New Roman" w:eastAsia="SimHei" w:hAnsi="Time New Roman" w:hint="eastAsia"/>
          <w:lang w:val="fr-CH"/>
        </w:rPr>
        <w:t>对专业人员进行儿童康复和社会重新融合方面的培训</w:t>
      </w:r>
      <w:r>
        <w:rPr>
          <w:rFonts w:ascii="Time New Roman" w:eastAsia="SimHei" w:hAnsi="Time New Roman"/>
          <w:lang w:val="fr-CH"/>
        </w:rPr>
        <w:t> </w:t>
      </w:r>
      <w:r>
        <w:rPr>
          <w:rFonts w:ascii="Time New Roman" w:eastAsia="SimHei" w:hAnsi="Time New Roman" w:hint="eastAsia"/>
          <w:lang w:val="fr-CH"/>
        </w:rPr>
        <w:t>；和</w:t>
      </w:r>
    </w:p>
    <w:p w:rsidR="00000000" w:rsidRDefault="00000000">
      <w:pPr>
        <w:numPr>
          <w:ilvl w:val="0"/>
          <w:numId w:val="504"/>
        </w:numPr>
        <w:spacing w:after="320"/>
        <w:rPr>
          <w:rFonts w:ascii="Time New Roman" w:eastAsia="SimHei" w:hAnsi="Time New Roman" w:hint="eastAsia"/>
          <w:lang w:val="fr-CH"/>
        </w:rPr>
      </w:pPr>
      <w:r>
        <w:rPr>
          <w:rFonts w:ascii="Time New Roman" w:eastAsia="SimHei" w:hAnsi="Time New Roman" w:hint="eastAsia"/>
          <w:lang w:val="fr-CH"/>
        </w:rPr>
        <w:t>除其他方面外，通过少年司法方面技术咨询和援助问题协调小组，寻求人权署、联合国预防犯罪中心、国际少年司法网络以及儿童基金的援助。</w:t>
      </w:r>
    </w:p>
    <w:p w:rsidR="00000000" w:rsidRDefault="00000000">
      <w:pPr>
        <w:pStyle w:val="Heading3"/>
        <w:rPr>
          <w:rFonts w:hint="eastAsia"/>
          <w:lang w:val="fr-CH"/>
        </w:rPr>
      </w:pPr>
      <w:r>
        <w:rPr>
          <w:rFonts w:hint="eastAsia"/>
          <w:u w:val="none"/>
          <w:lang w:val="fr-CH"/>
        </w:rPr>
        <w:t xml:space="preserve">8.  </w:t>
      </w:r>
      <w:r>
        <w:rPr>
          <w:rFonts w:hint="eastAsia"/>
          <w:lang w:val="fr-CH"/>
        </w:rPr>
        <w:t>任择议定书</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rPr>
        <w:t>4</w:t>
      </w:r>
      <w:r>
        <w:rPr>
          <w:rFonts w:ascii="Time New Roman" w:eastAsia="SimHei" w:hAnsi="Time New Roman"/>
          <w:bCs/>
        </w:rPr>
        <w:t>10</w:t>
      </w:r>
      <w:r>
        <w:rPr>
          <w:rFonts w:ascii="Time New Roman" w:eastAsia="SimHei" w:hAnsi="Time New Roman" w:hint="eastAsia"/>
        </w:rPr>
        <w:t>.</w:t>
      </w:r>
      <w:r>
        <w:rPr>
          <w:rFonts w:ascii="Time New Roman" w:eastAsia="SimHei" w:hAnsi="Time New Roman" w:hint="eastAsia"/>
          <w:lang w:val="fr-CH"/>
        </w:rPr>
        <w:t xml:space="preserve">  </w:t>
      </w:r>
      <w:r>
        <w:rPr>
          <w:rFonts w:ascii="Time New Roman" w:eastAsia="SimHei" w:hAnsi="Time New Roman" w:hint="eastAsia"/>
          <w:lang w:val="fr-CH"/>
        </w:rPr>
        <w:t>委员会鼓励缔约国批准《儿童权利公约关于买卖儿童、儿童卖淫和儿童色情问题任择议定书》和《儿童权利公约关于儿童卷入武装冲突问题任择议定书》。</w:t>
      </w:r>
    </w:p>
    <w:p w:rsidR="00000000" w:rsidRDefault="00000000">
      <w:pPr>
        <w:pStyle w:val="Heading3"/>
        <w:rPr>
          <w:rFonts w:hint="eastAsia"/>
          <w:lang w:val="fr-CH"/>
        </w:rPr>
      </w:pPr>
      <w:r>
        <w:rPr>
          <w:rFonts w:hint="eastAsia"/>
          <w:u w:val="none"/>
          <w:lang w:val="fr-CH"/>
        </w:rPr>
        <w:t xml:space="preserve">9.  </w:t>
      </w:r>
      <w:r>
        <w:rPr>
          <w:rFonts w:hint="eastAsia"/>
          <w:lang w:val="fr-CH"/>
        </w:rPr>
        <w:t>文件的散发</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rPr>
        <w:t>4</w:t>
      </w:r>
      <w:r>
        <w:rPr>
          <w:rFonts w:ascii="Time New Roman" w:eastAsia="SimHei" w:hAnsi="Time New Roman"/>
          <w:bCs/>
        </w:rPr>
        <w:t>11</w:t>
      </w:r>
      <w:r>
        <w:rPr>
          <w:rFonts w:ascii="Time New Roman" w:eastAsia="SimHei" w:hAnsi="Time New Roman" w:hint="eastAsia"/>
        </w:rPr>
        <w:t>.</w:t>
      </w:r>
      <w:r>
        <w:rPr>
          <w:rFonts w:ascii="Time New Roman" w:eastAsia="SimHei" w:hAnsi="Time New Roman" w:hint="eastAsia"/>
          <w:lang w:val="fr-CH"/>
        </w:rPr>
        <w:t xml:space="preserve">  </w:t>
      </w:r>
      <w:r>
        <w:rPr>
          <w:rFonts w:ascii="Time New Roman" w:eastAsia="SimHei" w:hAnsi="Time Ne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w:lang w:val="fr-CH"/>
        </w:rPr>
        <w:t>条第</w:t>
      </w:r>
      <w:r>
        <w:rPr>
          <w:rFonts w:ascii="Time New Roman" w:eastAsia="SimHei" w:hAnsi="Time New Roman" w:hint="eastAsia"/>
          <w:b/>
          <w:lang w:val="fr-CH"/>
        </w:rPr>
        <w:t>6</w:t>
      </w:r>
      <w:r>
        <w:rPr>
          <w:rFonts w:ascii="Time New Roman" w:eastAsia="SimHei" w:hAnsi="Time New Roman" w:hint="eastAsia"/>
          <w:lang w:val="fr-CH"/>
        </w:rPr>
        <w:t>款，委员会建议缔约国向公众广为散发缔约国提交的初步报告，并考虑将报告和对委员会提出的问题清单所作的书面答复、有关的讨论简要记录以及委员会在对该报告审议之后通过的结论性意见一并公布。这类文件应广为散发，以便在政府、议会和广大公众包括各有关非政府组织中促进对《公约》的辩论和认识以及对《公约》的执行和监督。</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结论性意见：圣文森特和格林纳丁斯</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4</w:t>
      </w:r>
      <w:r>
        <w:rPr>
          <w:rFonts w:hint="eastAsia"/>
        </w:rPr>
        <w:t>1</w:t>
      </w:r>
      <w:r>
        <w:t>2.</w:t>
      </w:r>
      <w:r>
        <w:rPr>
          <w:rFonts w:hint="eastAsia"/>
        </w:rPr>
        <w:t xml:space="preserve">  </w:t>
      </w:r>
      <w:r>
        <w:rPr>
          <w:rFonts w:hint="eastAsia"/>
        </w:rPr>
        <w:t>委员会在</w:t>
      </w:r>
      <w:r>
        <w:rPr>
          <w:rFonts w:hint="eastAsia"/>
        </w:rPr>
        <w:t>2002</w:t>
      </w:r>
      <w:r>
        <w:rPr>
          <w:rFonts w:hint="eastAsia"/>
        </w:rPr>
        <w:t>年</w:t>
      </w:r>
      <w:r>
        <w:rPr>
          <w:rFonts w:hint="eastAsia"/>
        </w:rPr>
        <w:t>6</w:t>
      </w:r>
      <w:r>
        <w:rPr>
          <w:rFonts w:hint="eastAsia"/>
        </w:rPr>
        <w:t>月</w:t>
      </w:r>
      <w:r>
        <w:rPr>
          <w:rFonts w:hint="eastAsia"/>
        </w:rPr>
        <w:t>2</w:t>
      </w:r>
      <w:r>
        <w:rPr>
          <w:rFonts w:hint="eastAsia"/>
        </w:rPr>
        <w:t>日举行的第</w:t>
      </w:r>
      <w:r>
        <w:rPr>
          <w:rFonts w:hint="eastAsia"/>
        </w:rPr>
        <w:t>796</w:t>
      </w:r>
      <w:r>
        <w:rPr>
          <w:rFonts w:hint="eastAsia"/>
        </w:rPr>
        <w:t>和</w:t>
      </w:r>
      <w:r>
        <w:rPr>
          <w:rFonts w:hint="eastAsia"/>
        </w:rPr>
        <w:t>797</w:t>
      </w:r>
      <w:r>
        <w:rPr>
          <w:rFonts w:hint="eastAsia"/>
        </w:rPr>
        <w:t>次会议上</w:t>
      </w:r>
      <w:r>
        <w:rPr>
          <w:rFonts w:hint="eastAsia"/>
        </w:rPr>
        <w:t>(</w:t>
      </w:r>
      <w:r>
        <w:rPr>
          <w:rFonts w:hint="eastAsia"/>
        </w:rPr>
        <w:t>见</w:t>
      </w:r>
      <w:r>
        <w:rPr>
          <w:rFonts w:hint="eastAsia"/>
        </w:rPr>
        <w:t>CRC/ C/SR.796-797)</w:t>
      </w:r>
      <w:r>
        <w:rPr>
          <w:rFonts w:hint="eastAsia"/>
        </w:rPr>
        <w:t>审议了圣文森特和格林纳丁斯的初次报告</w:t>
      </w:r>
      <w:r>
        <w:rPr>
          <w:rFonts w:hint="eastAsia"/>
        </w:rPr>
        <w:t>(CRC/C/28/</w:t>
      </w:r>
      <w:r>
        <w:t>Add.1</w:t>
      </w:r>
      <w:r>
        <w:rPr>
          <w:rFonts w:hint="eastAsia"/>
        </w:rPr>
        <w:t>8)</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次会议上通过了下述结论性意见。</w:t>
      </w:r>
    </w:p>
    <w:p w:rsidR="00000000" w:rsidRDefault="00000000">
      <w:pPr>
        <w:spacing w:after="320"/>
        <w:rPr>
          <w:rFonts w:hint="eastAsia"/>
        </w:rPr>
      </w:pPr>
      <w:r>
        <w:rPr>
          <w:rFonts w:hint="eastAsia"/>
        </w:rPr>
        <w:tab/>
        <w:t xml:space="preserve">413.  </w:t>
      </w:r>
      <w:r>
        <w:rPr>
          <w:rFonts w:hint="eastAsia"/>
        </w:rPr>
        <w:t>委员会表示欢迎缔约国提交初次报告和对其问题单</w:t>
      </w:r>
      <w:r>
        <w:rPr>
          <w:rFonts w:hint="eastAsia"/>
        </w:rPr>
        <w:t>(CRC/C/Q/SVG/1)</w:t>
      </w:r>
      <w:r>
        <w:rPr>
          <w:rFonts w:hint="eastAsia"/>
        </w:rPr>
        <w:t>的答复。委员会表示注意到他与缔约国高级代表团进行的积极对话。</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414.  </w:t>
      </w:r>
      <w:r>
        <w:rPr>
          <w:rFonts w:hint="eastAsia"/>
        </w:rPr>
        <w:t>委员会表示欢迎缔约国加强其卫生基础结构。</w:t>
      </w:r>
    </w:p>
    <w:p w:rsidR="00000000" w:rsidRDefault="00000000">
      <w:pPr>
        <w:rPr>
          <w:rFonts w:hint="eastAsia"/>
        </w:rPr>
      </w:pPr>
      <w:r>
        <w:rPr>
          <w:rFonts w:hint="eastAsia"/>
        </w:rPr>
        <w:tab/>
        <w:t xml:space="preserve">415.  </w:t>
      </w:r>
      <w:r>
        <w:rPr>
          <w:rFonts w:hint="eastAsia"/>
        </w:rPr>
        <w:t>委员会表示欢迎：</w:t>
      </w:r>
    </w:p>
    <w:p w:rsidR="00000000" w:rsidRDefault="00000000">
      <w:pPr>
        <w:numPr>
          <w:ilvl w:val="0"/>
          <w:numId w:val="804"/>
        </w:numPr>
        <w:rPr>
          <w:rFonts w:hint="eastAsia"/>
        </w:rPr>
      </w:pPr>
      <w:r>
        <w:rPr>
          <w:rFonts w:hint="eastAsia"/>
        </w:rPr>
        <w:t>缔约国废除对所有</w:t>
      </w:r>
      <w:r>
        <w:rPr>
          <w:rFonts w:hint="eastAsia"/>
        </w:rPr>
        <w:t>18</w:t>
      </w:r>
      <w:r>
        <w:rPr>
          <w:rFonts w:hint="eastAsia"/>
        </w:rPr>
        <w:t>岁以下者的死刑；</w:t>
      </w:r>
    </w:p>
    <w:p w:rsidR="00000000" w:rsidRDefault="00000000">
      <w:pPr>
        <w:numPr>
          <w:ilvl w:val="0"/>
          <w:numId w:val="804"/>
        </w:numPr>
        <w:rPr>
          <w:rFonts w:hint="eastAsia"/>
        </w:rPr>
      </w:pPr>
      <w:r>
        <w:rPr>
          <w:rFonts w:hint="eastAsia"/>
        </w:rPr>
        <w:t>根据</w:t>
      </w:r>
      <w:r>
        <w:rPr>
          <w:rFonts w:hint="eastAsia"/>
        </w:rPr>
        <w:t>1995</w:t>
      </w:r>
      <w:r>
        <w:rPr>
          <w:rFonts w:hint="eastAsia"/>
        </w:rPr>
        <w:t>年《家庭暴力问题法》设立家庭问题法院以专门和迅速处理家庭暴力案件；</w:t>
      </w:r>
    </w:p>
    <w:p w:rsidR="00000000" w:rsidRDefault="00000000">
      <w:pPr>
        <w:numPr>
          <w:ilvl w:val="0"/>
          <w:numId w:val="804"/>
        </w:numPr>
        <w:rPr>
          <w:rFonts w:hint="eastAsia"/>
        </w:rPr>
      </w:pPr>
      <w:r>
        <w:rPr>
          <w:rFonts w:hint="eastAsia"/>
        </w:rPr>
        <w:t>加强父母技能和扶持家庭方案。</w:t>
      </w:r>
    </w:p>
    <w:p w:rsidR="00000000" w:rsidRDefault="00000000">
      <w:pPr>
        <w:spacing w:after="320"/>
        <w:rPr>
          <w:rFonts w:hint="eastAsia"/>
        </w:rPr>
      </w:pPr>
      <w:r>
        <w:rPr>
          <w:rFonts w:hint="eastAsia"/>
        </w:rPr>
        <w:tab/>
        <w:t xml:space="preserve">416.  </w:t>
      </w:r>
      <w:r>
        <w:rPr>
          <w:rFonts w:hint="eastAsia"/>
        </w:rPr>
        <w:t>另外，委员会还表示注意到缔约国与非政府组织的良好合作。</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rPr>
          <w:rFonts w:hint="eastAsia"/>
        </w:rPr>
      </w:pPr>
      <w:r>
        <w:rPr>
          <w:rFonts w:hint="eastAsia"/>
        </w:rPr>
        <w:tab/>
        <w:t xml:space="preserve">417.  </w:t>
      </w:r>
      <w:r>
        <w:rPr>
          <w:rFonts w:hint="eastAsia"/>
        </w:rPr>
        <w:t>委员会注意到：</w:t>
      </w:r>
    </w:p>
    <w:p w:rsidR="00000000" w:rsidRDefault="00000000">
      <w:pPr>
        <w:numPr>
          <w:ilvl w:val="0"/>
          <w:numId w:val="805"/>
        </w:numPr>
        <w:rPr>
          <w:rFonts w:hint="eastAsia"/>
        </w:rPr>
      </w:pPr>
      <w:r>
        <w:rPr>
          <w:rFonts w:hint="eastAsia"/>
        </w:rPr>
        <w:t>缔约国困难的地理和人口条件；</w:t>
      </w:r>
    </w:p>
    <w:p w:rsidR="00000000" w:rsidRDefault="00000000">
      <w:pPr>
        <w:numPr>
          <w:ilvl w:val="0"/>
          <w:numId w:val="805"/>
        </w:numPr>
        <w:rPr>
          <w:rFonts w:hint="eastAsia"/>
        </w:rPr>
      </w:pPr>
      <w:r>
        <w:rPr>
          <w:rFonts w:hint="eastAsia"/>
        </w:rPr>
        <w:t>困难的社会经济条件限制了缔约国的财政和人力资源；</w:t>
      </w:r>
    </w:p>
    <w:p w:rsidR="00000000" w:rsidRDefault="00000000">
      <w:pPr>
        <w:numPr>
          <w:ilvl w:val="0"/>
          <w:numId w:val="805"/>
        </w:numPr>
        <w:rPr>
          <w:rFonts w:hint="eastAsia"/>
        </w:rPr>
      </w:pPr>
      <w:r>
        <w:rPr>
          <w:rFonts w:hint="eastAsia"/>
        </w:rPr>
        <w:t>严重失业使很多人移民，造成许多单亲和以祖父母为户主的家庭；</w:t>
      </w:r>
    </w:p>
    <w:p w:rsidR="00000000" w:rsidRDefault="00000000">
      <w:pPr>
        <w:numPr>
          <w:ilvl w:val="0"/>
          <w:numId w:val="805"/>
        </w:numPr>
        <w:spacing w:after="320"/>
        <w:rPr>
          <w:rFonts w:hint="eastAsia"/>
        </w:rPr>
      </w:pPr>
      <w:r>
        <w:rPr>
          <w:rFonts w:hint="eastAsia"/>
        </w:rPr>
        <w:t>贫穷和长期的经济和社会不平等对尊重个别儿童的权利造成不利影响。</w:t>
      </w:r>
    </w:p>
    <w:p w:rsidR="00000000" w:rsidRDefault="00000000">
      <w:pPr>
        <w:pStyle w:val="Heading3"/>
        <w:rPr>
          <w:rFonts w:hint="eastAsia"/>
        </w:rPr>
      </w:pPr>
      <w:r>
        <w:rPr>
          <w:rFonts w:hint="eastAsia"/>
          <w:u w:val="none"/>
        </w:rPr>
        <w:t xml:space="preserve">D.  </w:t>
      </w:r>
      <w:r>
        <w:rPr>
          <w:rFonts w:hint="eastAsia"/>
        </w:rPr>
        <w:t>关注问题和委员会的建议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418.  </w:t>
      </w:r>
      <w:r>
        <w:rPr>
          <w:rFonts w:hint="eastAsia"/>
        </w:rPr>
        <w:t>委员会注意到缔约国已经开始在东加勒比国家组织</w:t>
      </w:r>
      <w:r>
        <w:rPr>
          <w:rFonts w:hint="eastAsia"/>
        </w:rPr>
        <w:t>(</w:t>
      </w:r>
      <w:r>
        <w:rPr>
          <w:rFonts w:hint="eastAsia"/>
        </w:rPr>
        <w:t>东加国组织</w:t>
      </w:r>
      <w:r>
        <w:rPr>
          <w:rFonts w:hint="eastAsia"/>
        </w:rPr>
        <w:t>)</w:t>
      </w:r>
      <w:r>
        <w:rPr>
          <w:rFonts w:hint="eastAsia"/>
        </w:rPr>
        <w:t>的范围内协调其有关儿童和家庭的立法，但仍然关切的是，这一工作进展缓慢，一些现行立法已经过时，没有充分考虑到《公约》的原则和规定，缔约国批准《公约》前后一直未对直接涉及儿童的立法进行全面审查。</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419.</w:t>
      </w:r>
      <w:r>
        <w:rPr>
          <w:rFonts w:hint="eastAsia"/>
        </w:rPr>
        <w:t xml:space="preserve">  </w:t>
      </w:r>
      <w:r>
        <w:rPr>
          <w:rFonts w:ascii="Time New Roman" w:eastAsia="SimHei" w:hAnsi="Time New Roman" w:hint="eastAsia"/>
        </w:rPr>
        <w:t>委员会建议缔约国：</w:t>
      </w:r>
    </w:p>
    <w:p w:rsidR="00000000" w:rsidRDefault="00000000">
      <w:pPr>
        <w:numPr>
          <w:ilvl w:val="0"/>
          <w:numId w:val="806"/>
        </w:numPr>
        <w:rPr>
          <w:rFonts w:ascii="Time New Roman" w:eastAsia="SimHei" w:hAnsi="Time New Roman" w:hint="eastAsia"/>
        </w:rPr>
      </w:pPr>
      <w:r>
        <w:rPr>
          <w:rFonts w:ascii="Time New Roman" w:eastAsia="SimHei" w:hAnsi="Time New Roman" w:hint="eastAsia"/>
        </w:rPr>
        <w:t>继续和加强努力，对其立法与《公约》的原则和规定的一致性进行全面审查；</w:t>
      </w:r>
    </w:p>
    <w:p w:rsidR="00000000" w:rsidRDefault="00000000">
      <w:pPr>
        <w:numPr>
          <w:ilvl w:val="0"/>
          <w:numId w:val="806"/>
        </w:numPr>
        <w:rPr>
          <w:rFonts w:ascii="Time New Roman" w:eastAsia="SimHei" w:hAnsi="Time New Roman" w:hint="eastAsia"/>
        </w:rPr>
      </w:pPr>
      <w:r>
        <w:rPr>
          <w:rFonts w:ascii="Time New Roman" w:eastAsia="SimHei" w:hAnsi="Time New Roman" w:hint="eastAsia"/>
        </w:rPr>
        <w:t>在必要情况下，修改现行立法或通过新立法，以便加强执行《公约》的立法基础，在这方面，尽一切努力推行东加国组织</w:t>
      </w:r>
      <w:r>
        <w:rPr>
          <w:rFonts w:ascii="Time New Roman" w:eastAsia="SimHei" w:hAnsi="Time New Roman" w:hint="eastAsia"/>
        </w:rPr>
        <w:t>(</w:t>
      </w:r>
      <w:r>
        <w:rPr>
          <w:rFonts w:ascii="Time New Roman" w:eastAsia="SimHei" w:hAnsi="Time New Roman" w:hint="eastAsia"/>
        </w:rPr>
        <w:t>和伙伴的</w:t>
      </w:r>
      <w:r>
        <w:rPr>
          <w:rFonts w:ascii="Time New Roman" w:eastAsia="SimHei" w:hAnsi="Time New Roman" w:hint="eastAsia"/>
        </w:rPr>
        <w:t>)</w:t>
      </w:r>
      <w:r>
        <w:rPr>
          <w:rFonts w:ascii="Time New Roman" w:eastAsia="SimHei" w:hAnsi="Time New Roman" w:hint="eastAsia"/>
        </w:rPr>
        <w:t>关于协调与家庭和儿童有关的法律的方案</w:t>
      </w:r>
      <w:r>
        <w:rPr>
          <w:rFonts w:ascii="Time New Roman" w:eastAsia="SimHei" w:hAnsi="Time New Roman" w:hint="eastAsia"/>
        </w:rPr>
        <w:t>(</w:t>
      </w:r>
      <w:r>
        <w:rPr>
          <w:rFonts w:ascii="Time New Roman" w:eastAsia="SimHei" w:hAnsi="Time New Roman" w:hint="eastAsia"/>
        </w:rPr>
        <w:t>如在对问题单的答复中所说</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806"/>
        </w:numPr>
        <w:rPr>
          <w:rFonts w:ascii="Time New Roman" w:eastAsia="SimHei" w:hAnsi="Time New Roman" w:hint="eastAsia"/>
        </w:rPr>
      </w:pPr>
      <w:r>
        <w:rPr>
          <w:rFonts w:ascii="Time New Roman" w:eastAsia="SimHei" w:hAnsi="Time New Roman" w:hint="eastAsia"/>
        </w:rPr>
        <w:t>落实代表团提到的承诺，考虑由议会通过一项以权利为基础的儿童法，对直接涉及儿童的国内立法主要内容进行编纂，并将《公约》的原则和规定纳入其中，特别是最大利益的原则；</w:t>
      </w:r>
    </w:p>
    <w:p w:rsidR="00000000" w:rsidRDefault="00000000">
      <w:pPr>
        <w:numPr>
          <w:ilvl w:val="0"/>
          <w:numId w:val="806"/>
        </w:numPr>
        <w:spacing w:after="320"/>
        <w:rPr>
          <w:rFonts w:hint="eastAsia"/>
        </w:rPr>
      </w:pPr>
      <w:r>
        <w:rPr>
          <w:rFonts w:ascii="Time New Roman" w:eastAsia="SimHei" w:hAnsi="Time New Roman" w:hint="eastAsia"/>
        </w:rPr>
        <w:t>争取儿童基金会和人权署的技术援助。</w:t>
      </w:r>
    </w:p>
    <w:p w:rsidR="00000000" w:rsidRDefault="00000000">
      <w:pPr>
        <w:pStyle w:val="Heading4"/>
        <w:rPr>
          <w:rFonts w:hint="eastAsia"/>
        </w:rPr>
      </w:pPr>
      <w:r>
        <w:rPr>
          <w:rFonts w:hint="eastAsia"/>
        </w:rPr>
        <w:t>执行、协调、国家行动计划和监督</w:t>
      </w:r>
    </w:p>
    <w:p w:rsidR="00000000" w:rsidRDefault="00000000">
      <w:pPr>
        <w:rPr>
          <w:rFonts w:hint="eastAsia"/>
        </w:rPr>
      </w:pPr>
      <w:r>
        <w:rPr>
          <w:rFonts w:hint="eastAsia"/>
        </w:rPr>
        <w:tab/>
        <w:t xml:space="preserve">420.  </w:t>
      </w:r>
      <w:r>
        <w:rPr>
          <w:rFonts w:hint="eastAsia"/>
        </w:rPr>
        <w:t>委员会注意到成立了国家儿童权利委员会，通过了《国家青年政策》，社会发展、合作、家庭、男女平等和宗教事务部是负责保证执行《公约》的各政府机关之间的协调的机构，缔约国在儿童基金会的合作下通过了</w:t>
      </w:r>
      <w:r>
        <w:rPr>
          <w:rFonts w:hint="eastAsia"/>
        </w:rPr>
        <w:t>2003</w:t>
      </w:r>
      <w:r>
        <w:rPr>
          <w:rFonts w:hint="eastAsia"/>
        </w:rPr>
        <w:t>年至</w:t>
      </w:r>
      <w:r>
        <w:rPr>
          <w:rFonts w:hint="eastAsia"/>
        </w:rPr>
        <w:t>2008</w:t>
      </w:r>
      <w:r>
        <w:rPr>
          <w:rFonts w:hint="eastAsia"/>
        </w:rPr>
        <w:t>年的新的行动计划，其中规定了一系列优先事项，但仍然感到关切的是：</w:t>
      </w:r>
    </w:p>
    <w:p w:rsidR="00000000" w:rsidRDefault="00000000">
      <w:pPr>
        <w:numPr>
          <w:ilvl w:val="0"/>
          <w:numId w:val="807"/>
        </w:numPr>
        <w:rPr>
          <w:rFonts w:hint="eastAsia"/>
        </w:rPr>
      </w:pPr>
      <w:r>
        <w:rPr>
          <w:rFonts w:hint="eastAsia"/>
        </w:rPr>
        <w:t>缔约国缺少明确和全面的儿童权利政策以及执行《公约》的行动计划；</w:t>
      </w:r>
    </w:p>
    <w:p w:rsidR="00000000" w:rsidRDefault="00000000">
      <w:pPr>
        <w:numPr>
          <w:ilvl w:val="0"/>
          <w:numId w:val="807"/>
        </w:numPr>
        <w:rPr>
          <w:rFonts w:hint="eastAsia"/>
        </w:rPr>
      </w:pPr>
      <w:r>
        <w:rPr>
          <w:rFonts w:hint="eastAsia"/>
        </w:rPr>
        <w:t>政府各部之间在执行《公约》方面仍然不够协调；</w:t>
      </w:r>
    </w:p>
    <w:p w:rsidR="00000000" w:rsidRDefault="00000000">
      <w:pPr>
        <w:numPr>
          <w:ilvl w:val="0"/>
          <w:numId w:val="807"/>
        </w:numPr>
        <w:rPr>
          <w:rFonts w:hint="eastAsia"/>
        </w:rPr>
      </w:pPr>
      <w:r>
        <w:rPr>
          <w:rFonts w:hint="eastAsia"/>
        </w:rPr>
        <w:t>没有能接受有关侵犯儿童权利的申诉，包括儿童提出的申诉并采取相应行动的有效和独立的机制。</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421</w:t>
      </w:r>
      <w:r>
        <w:rPr>
          <w:rFonts w:hint="eastAsia"/>
        </w:rPr>
        <w:t xml:space="preserve">.  </w:t>
      </w:r>
      <w:r>
        <w:rPr>
          <w:rFonts w:ascii="Time New Roman" w:eastAsia="SimHei" w:hAnsi="Time New Roman" w:hint="eastAsia"/>
        </w:rPr>
        <w:t>委员会建议缔约国：</w:t>
      </w:r>
    </w:p>
    <w:p w:rsidR="00000000" w:rsidRDefault="00000000">
      <w:pPr>
        <w:numPr>
          <w:ilvl w:val="0"/>
          <w:numId w:val="808"/>
        </w:numPr>
        <w:rPr>
          <w:rFonts w:ascii="Time New Roman" w:eastAsia="SimHei" w:hAnsi="Time New Roman" w:hint="eastAsia"/>
        </w:rPr>
      </w:pPr>
      <w:r>
        <w:rPr>
          <w:rFonts w:ascii="Time New Roman" w:eastAsia="SimHei" w:hAnsi="Time New Roman" w:hint="eastAsia"/>
        </w:rPr>
        <w:t>为将《公约》的儿童权利观点纳入所有有关的方案和活动，加强其儿童权利政策并制定执行《公约》的国家行动计划，确保以公开、协商和参与方式拟定这一计划；</w:t>
      </w:r>
    </w:p>
    <w:p w:rsidR="00000000" w:rsidRDefault="00000000">
      <w:pPr>
        <w:numPr>
          <w:ilvl w:val="0"/>
          <w:numId w:val="808"/>
        </w:numPr>
        <w:rPr>
          <w:rFonts w:ascii="Time New Roman" w:eastAsia="SimHei" w:hAnsi="Time New Roman" w:hint="eastAsia"/>
        </w:rPr>
      </w:pPr>
      <w:r>
        <w:rPr>
          <w:rFonts w:ascii="Time New Roman" w:eastAsia="SimHei" w:hAnsi="Time New Roman" w:hint="eastAsia"/>
        </w:rPr>
        <w:t>加强缔约国《公约》执行工作的协调，包括增加负责协调的机关的资源和利用多部门方案；</w:t>
      </w:r>
    </w:p>
    <w:p w:rsidR="00000000" w:rsidRDefault="00000000">
      <w:pPr>
        <w:numPr>
          <w:ilvl w:val="0"/>
          <w:numId w:val="808"/>
        </w:numPr>
        <w:rPr>
          <w:rFonts w:ascii="Time New Roman" w:eastAsia="SimHei" w:hAnsi="Time New Roman" w:hint="eastAsia"/>
        </w:rPr>
      </w:pPr>
      <w:r>
        <w:rPr>
          <w:rFonts w:ascii="Time New Roman" w:eastAsia="SimHei" w:hAnsi="Time New Roman" w:hint="eastAsia"/>
        </w:rPr>
        <w:t>建立负责接受关于侵犯儿童权利的申诉的独立系统，赋予其以重视儿童问题的态度接受和调查每项申诉和有效处理问题所必要的权力和能力，例如，授予全国人权协会权力；</w:t>
      </w:r>
    </w:p>
    <w:p w:rsidR="00000000" w:rsidRDefault="00000000">
      <w:pPr>
        <w:numPr>
          <w:ilvl w:val="0"/>
          <w:numId w:val="808"/>
        </w:numPr>
        <w:spacing w:after="320"/>
        <w:rPr>
          <w:rFonts w:hint="eastAsia"/>
        </w:rPr>
      </w:pPr>
      <w:r>
        <w:rPr>
          <w:rFonts w:ascii="Time New Roman" w:eastAsia="SimHei" w:hAnsi="Time New Roman" w:hint="eastAsia"/>
        </w:rPr>
        <w:t>争取儿童基金会和人权署的技术援助。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422.  </w:t>
      </w:r>
      <w:r>
        <w:rPr>
          <w:rFonts w:hint="eastAsia"/>
        </w:rPr>
        <w:t>委员会关切的是，在为执行《公约》分配资源方面，缔约国没有充分履行《公约》第</w:t>
      </w:r>
      <w:r>
        <w:rPr>
          <w:rFonts w:hint="eastAsia"/>
        </w:rPr>
        <w:t>4</w:t>
      </w:r>
      <w:r>
        <w:rPr>
          <w:rFonts w:hint="eastAsia"/>
        </w:rPr>
        <w:t>条的规定。</w:t>
      </w:r>
    </w:p>
    <w:p w:rsidR="00000000" w:rsidRDefault="00000000">
      <w:pPr>
        <w:spacing w:after="320"/>
        <w:rPr>
          <w:rFonts w:hint="eastAsia"/>
        </w:rPr>
      </w:pPr>
      <w:r>
        <w:rPr>
          <w:rFonts w:hint="eastAsia"/>
        </w:rPr>
        <w:tab/>
      </w:r>
      <w:r>
        <w:rPr>
          <w:rFonts w:ascii="Time New Roman" w:eastAsia="SimHei" w:hAnsi="Time New Roman" w:hint="eastAsia"/>
          <w:bCs/>
        </w:rPr>
        <w:t>423.</w:t>
      </w:r>
      <w:r>
        <w:rPr>
          <w:rFonts w:hint="eastAsia"/>
        </w:rPr>
        <w:t xml:space="preserve">  </w:t>
      </w:r>
      <w:r>
        <w:rPr>
          <w:rFonts w:ascii="Time New Roman" w:eastAsia="SimHei" w:hAnsi="Time New Roman" w:hint="eastAsia"/>
        </w:rPr>
        <w:t>为加强其对《公约》第</w:t>
      </w:r>
      <w:r>
        <w:rPr>
          <w:rFonts w:ascii="Time New Roman" w:eastAsia="SimHei" w:hAnsi="Time New Roman" w:hint="eastAsia"/>
          <w:b/>
        </w:rPr>
        <w:t>4</w:t>
      </w:r>
      <w:r>
        <w:rPr>
          <w:rFonts w:ascii="Time New Roman" w:eastAsia="SimHei" w:hAnsi="Time New Roman" w:hint="eastAsia"/>
        </w:rPr>
        <w:t>条的执行，并根据第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和</w:t>
      </w:r>
      <w:r>
        <w:rPr>
          <w:rFonts w:ascii="Time New Roman" w:eastAsia="SimHei" w:hAnsi="Time New Roman" w:hint="eastAsia"/>
          <w:b/>
        </w:rPr>
        <w:t>6</w:t>
      </w:r>
      <w:r>
        <w:rPr>
          <w:rFonts w:ascii="Time New Roman" w:eastAsia="SimHei" w:hAnsi="Time New Roman" w:hint="eastAsia"/>
        </w:rPr>
        <w:t>条，委员会建议缔约国，尽现有资源之所能，并在必要情况下通过国际合作，将确保落实儿童权利的预算拨款放在优先地位。</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424.  </w:t>
      </w:r>
      <w:r>
        <w:rPr>
          <w:rFonts w:hint="eastAsia"/>
        </w:rPr>
        <w:t>委员会和缔约国</w:t>
      </w:r>
      <w:r>
        <w:rPr>
          <w:rFonts w:hint="eastAsia"/>
        </w:rPr>
        <w:t>(</w:t>
      </w:r>
      <w:r>
        <w:rPr>
          <w:rFonts w:hint="eastAsia"/>
        </w:rPr>
        <w:t>如在对问题单的答复中所表示</w:t>
      </w:r>
      <w:r>
        <w:rPr>
          <w:rFonts w:hint="eastAsia"/>
        </w:rPr>
        <w:t>)</w:t>
      </w:r>
      <w:r>
        <w:rPr>
          <w:rFonts w:hint="eastAsia"/>
        </w:rPr>
        <w:t>一样表示关切的是，没有一个适当的资料收集机制，也没有最新、全面和准确的资料。</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425.</w:t>
      </w:r>
      <w:r>
        <w:rPr>
          <w:rFonts w:hint="eastAsia"/>
        </w:rPr>
        <w:t xml:space="preserve">  </w:t>
      </w:r>
      <w:r>
        <w:rPr>
          <w:rFonts w:ascii="Time New Roman" w:eastAsia="SimHei" w:hAnsi="Time New Roman" w:hint="eastAsia"/>
        </w:rPr>
        <w:t>委员会促请缔约国：</w:t>
      </w:r>
    </w:p>
    <w:p w:rsidR="00000000" w:rsidRDefault="00000000">
      <w:pPr>
        <w:numPr>
          <w:ilvl w:val="0"/>
          <w:numId w:val="809"/>
        </w:numPr>
        <w:rPr>
          <w:rFonts w:ascii="Time New Roman" w:eastAsia="SimHei" w:hAnsi="Time New Roman" w:hint="eastAsia"/>
        </w:rPr>
      </w:pPr>
      <w:r>
        <w:rPr>
          <w:rFonts w:ascii="Time New Roman" w:eastAsia="SimHei" w:hAnsi="Time New Roman" w:hint="eastAsia"/>
        </w:rPr>
        <w:t>建立一个系统收集数量和质量分类资料的有效机制，资料要包括《公约》所涉及所有领域和</w:t>
      </w:r>
      <w:r>
        <w:rPr>
          <w:rFonts w:ascii="Time New Roman" w:eastAsia="SimHei" w:hAnsi="Time New Roman" w:hint="eastAsia"/>
          <w:b/>
        </w:rPr>
        <w:t>18</w:t>
      </w:r>
      <w:r>
        <w:rPr>
          <w:rFonts w:ascii="Time New Roman" w:eastAsia="SimHei" w:hAnsi="Time New Roman" w:hint="eastAsia"/>
        </w:rPr>
        <w:t>岁以下所有儿童的情况；</w:t>
      </w:r>
    </w:p>
    <w:p w:rsidR="00000000" w:rsidRDefault="00000000">
      <w:pPr>
        <w:numPr>
          <w:ilvl w:val="0"/>
          <w:numId w:val="809"/>
        </w:numPr>
        <w:rPr>
          <w:rFonts w:ascii="Time New Roman" w:eastAsia="SimHei" w:hAnsi="Time New Roman" w:hint="eastAsia"/>
        </w:rPr>
      </w:pPr>
      <w:r>
        <w:rPr>
          <w:rFonts w:ascii="Time New Roman" w:eastAsia="SimHei" w:hAnsi="Time New Roman" w:hint="eastAsia"/>
        </w:rPr>
        <w:t>利用各种指标和数据制定有效执行《公约》的政策和方案；</w:t>
      </w:r>
    </w:p>
    <w:p w:rsidR="00000000" w:rsidRDefault="00000000">
      <w:pPr>
        <w:numPr>
          <w:ilvl w:val="0"/>
          <w:numId w:val="809"/>
        </w:numPr>
        <w:spacing w:after="320"/>
        <w:rPr>
          <w:rFonts w:hint="eastAsia"/>
        </w:rPr>
      </w:pPr>
      <w:r>
        <w:rPr>
          <w:rFonts w:ascii="Time New Roman" w:eastAsia="SimHei" w:hAnsi="Time New Roman" w:hint="eastAsia"/>
        </w:rPr>
        <w:t>争取技术援助，特别是儿童基金会的援助。</w:t>
      </w:r>
    </w:p>
    <w:p w:rsidR="00000000" w:rsidRDefault="00000000">
      <w:pPr>
        <w:pStyle w:val="Heading4"/>
        <w:rPr>
          <w:rFonts w:hint="eastAsia"/>
        </w:rPr>
      </w:pPr>
      <w:r>
        <w:rPr>
          <w:rFonts w:hint="eastAsia"/>
        </w:rPr>
        <w:t>《公约》的宣传</w:t>
      </w:r>
    </w:p>
    <w:p w:rsidR="00000000" w:rsidRDefault="00000000">
      <w:pPr>
        <w:rPr>
          <w:rFonts w:hint="eastAsia"/>
        </w:rPr>
      </w:pPr>
      <w:r>
        <w:rPr>
          <w:rFonts w:hint="eastAsia"/>
        </w:rPr>
        <w:tab/>
        <w:t xml:space="preserve">426.  </w:t>
      </w:r>
      <w:r>
        <w:rPr>
          <w:rFonts w:hint="eastAsia"/>
        </w:rPr>
        <w:t>委员会注意到在非政府组织的有力参与下作出的各种努力，包括每年</w:t>
      </w:r>
      <w:r>
        <w:rPr>
          <w:rFonts w:hint="eastAsia"/>
        </w:rPr>
        <w:t>5</w:t>
      </w:r>
      <w:r>
        <w:rPr>
          <w:rFonts w:hint="eastAsia"/>
        </w:rPr>
        <w:t>月的儿童月庆祝活动，但仍然关切的是，缔约国在《公约》的宣传方面还需作出更多努力。</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427.</w:t>
      </w:r>
      <w:r>
        <w:rPr>
          <w:rFonts w:hint="eastAsia"/>
        </w:rPr>
        <w:t xml:space="preserve">  </w:t>
      </w:r>
      <w:r>
        <w:rPr>
          <w:rFonts w:ascii="Time New Roman" w:eastAsia="SimHei" w:hAnsi="Time New Roman" w:hint="eastAsia"/>
        </w:rPr>
        <w:t>委员会建议缔约国：</w:t>
      </w:r>
    </w:p>
    <w:p w:rsidR="00000000" w:rsidRDefault="00000000">
      <w:pPr>
        <w:numPr>
          <w:ilvl w:val="0"/>
          <w:numId w:val="810"/>
        </w:numPr>
        <w:rPr>
          <w:rFonts w:ascii="Time New Roman" w:eastAsia="SimHei" w:hAnsi="Time New Roman" w:hint="eastAsia"/>
        </w:rPr>
      </w:pPr>
      <w:r>
        <w:rPr>
          <w:rFonts w:ascii="Time New Roman" w:eastAsia="SimHei" w:hAnsi="Time New Roman" w:hint="eastAsia"/>
        </w:rPr>
        <w:t>加强努力宣传《公约》的原则和规定，使社会充分认识儿童权利的重要意义；</w:t>
      </w:r>
    </w:p>
    <w:p w:rsidR="00000000" w:rsidRDefault="00000000">
      <w:pPr>
        <w:numPr>
          <w:ilvl w:val="0"/>
          <w:numId w:val="810"/>
        </w:numPr>
        <w:rPr>
          <w:rFonts w:ascii="Time New Roman" w:eastAsia="SimHei" w:hAnsi="Time New Roman" w:hint="eastAsia"/>
        </w:rPr>
      </w:pPr>
      <w:r>
        <w:rPr>
          <w:rFonts w:ascii="Time New Roman" w:eastAsia="SimHei" w:hAnsi="Time New Roman" w:hint="eastAsia"/>
        </w:rPr>
        <w:t>对下列人员进行关于公约规定的系统教育和培训：从事儿童工作的专业团体、特别是行政人员、议员、法官、律师、执法人员、公务员、市政和地方工作者、在拘留场所工作的有关人员、教师和保健人员，包括心理医生、儿科医生和社会工作者。</w:t>
      </w:r>
    </w:p>
    <w:p w:rsidR="00000000" w:rsidRDefault="00000000">
      <w:pPr>
        <w:numPr>
          <w:ilvl w:val="0"/>
          <w:numId w:val="810"/>
        </w:numPr>
        <w:spacing w:after="320"/>
        <w:rPr>
          <w:rFonts w:hint="eastAsia"/>
        </w:rPr>
      </w:pPr>
      <w:r>
        <w:rPr>
          <w:rFonts w:ascii="Time New Roman" w:eastAsia="SimHei" w:hAnsi="Time New Roman" w:hint="eastAsia"/>
        </w:rPr>
        <w:t>争取技术援助，特别是儿童基金会的援助。</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428.  </w:t>
      </w:r>
      <w:r>
        <w:rPr>
          <w:rFonts w:hint="eastAsia"/>
        </w:rPr>
        <w:t>委员会关切的是：</w:t>
      </w:r>
    </w:p>
    <w:p w:rsidR="00000000" w:rsidRDefault="00000000">
      <w:pPr>
        <w:numPr>
          <w:ilvl w:val="0"/>
          <w:numId w:val="811"/>
        </w:numPr>
        <w:rPr>
          <w:rFonts w:hint="eastAsia"/>
        </w:rPr>
      </w:pPr>
      <w:r>
        <w:rPr>
          <w:rFonts w:hint="eastAsia"/>
        </w:rPr>
        <w:t>在缔约国，有关儿童的年龄范围和有关条件各种各样，这可能会在公约的执行方面引起混乱；</w:t>
      </w:r>
    </w:p>
    <w:p w:rsidR="00000000" w:rsidRDefault="00000000">
      <w:pPr>
        <w:numPr>
          <w:ilvl w:val="0"/>
          <w:numId w:val="811"/>
        </w:numPr>
        <w:rPr>
          <w:rFonts w:hint="eastAsia"/>
        </w:rPr>
      </w:pPr>
      <w:r>
        <w:rPr>
          <w:rFonts w:hint="eastAsia"/>
        </w:rPr>
        <w:t>女孩</w:t>
      </w:r>
      <w:r>
        <w:rPr>
          <w:rFonts w:hint="eastAsia"/>
        </w:rPr>
        <w:t>(15</w:t>
      </w:r>
      <w:r>
        <w:rPr>
          <w:rFonts w:hint="eastAsia"/>
        </w:rPr>
        <w:t>岁</w:t>
      </w:r>
      <w:r>
        <w:rPr>
          <w:rFonts w:hint="eastAsia"/>
        </w:rPr>
        <w:t>)</w:t>
      </w:r>
      <w:r>
        <w:rPr>
          <w:rFonts w:hint="eastAsia"/>
        </w:rPr>
        <w:t>和男孩</w:t>
      </w:r>
      <w:r>
        <w:rPr>
          <w:rFonts w:hint="eastAsia"/>
        </w:rPr>
        <w:t>(16</w:t>
      </w:r>
      <w:r>
        <w:rPr>
          <w:rFonts w:hint="eastAsia"/>
        </w:rPr>
        <w:t>岁</w:t>
      </w:r>
      <w:r>
        <w:rPr>
          <w:rFonts w:hint="eastAsia"/>
        </w:rPr>
        <w:t>)</w:t>
      </w:r>
      <w:r>
        <w:rPr>
          <w:rFonts w:hint="eastAsia"/>
        </w:rPr>
        <w:t>的最低法定结婚年龄的差异具有歧视性，而且，两种年龄都过低。</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429.</w:t>
      </w:r>
      <w:r>
        <w:rPr>
          <w:rFonts w:hint="eastAsia"/>
        </w:rPr>
        <w:t xml:space="preserve">  </w:t>
      </w:r>
      <w:r>
        <w:rPr>
          <w:rFonts w:ascii="Time New Roman" w:eastAsia="SimHei" w:hAnsi="Time New Roman" w:hint="eastAsia"/>
        </w:rPr>
        <w:t>委员会建议缔约国：</w:t>
      </w:r>
    </w:p>
    <w:p w:rsidR="00000000" w:rsidRDefault="00000000">
      <w:pPr>
        <w:numPr>
          <w:ilvl w:val="0"/>
          <w:numId w:val="812"/>
        </w:numPr>
        <w:rPr>
          <w:rFonts w:ascii="Time New Roman" w:eastAsia="SimHei" w:hAnsi="Time New Roman" w:hint="eastAsia"/>
        </w:rPr>
      </w:pPr>
      <w:r>
        <w:rPr>
          <w:rFonts w:ascii="Time New Roman" w:eastAsia="SimHei" w:hAnsi="Time New Roman" w:hint="eastAsia"/>
        </w:rPr>
        <w:t>明确适用于儿童的年龄和条件；</w:t>
      </w:r>
    </w:p>
    <w:p w:rsidR="00000000" w:rsidRDefault="00000000">
      <w:pPr>
        <w:numPr>
          <w:ilvl w:val="0"/>
          <w:numId w:val="812"/>
        </w:numPr>
        <w:spacing w:after="320"/>
        <w:rPr>
          <w:rFonts w:hint="eastAsia"/>
        </w:rPr>
      </w:pPr>
      <w:r>
        <w:rPr>
          <w:rFonts w:ascii="Time New Roman" w:eastAsia="SimHei" w:hAnsi="Time New Roman" w:hint="eastAsia"/>
        </w:rPr>
        <w:t>将女孩的最低法定结婚年龄提高到和男孩</w:t>
      </w:r>
      <w:r>
        <w:rPr>
          <w:rFonts w:ascii="Time New Roman" w:eastAsia="SimHei" w:hAnsi="Time New Roman" w:hint="eastAsia"/>
        </w:rPr>
        <w:t>(</w:t>
      </w:r>
      <w:r>
        <w:rPr>
          <w:rFonts w:ascii="Time New Roman" w:eastAsia="SimHei" w:hAnsi="Time New Roman" w:hint="eastAsia"/>
          <w:b/>
        </w:rPr>
        <w:t>16</w:t>
      </w:r>
      <w:r>
        <w:rPr>
          <w:rFonts w:ascii="Time New Roman" w:eastAsia="SimHei" w:hAnsi="Time New Roman" w:hint="eastAsia"/>
        </w:rPr>
        <w:t>岁</w:t>
      </w:r>
      <w:r>
        <w:rPr>
          <w:rFonts w:ascii="Time New Roman" w:eastAsia="SimHei" w:hAnsi="Time New Roman" w:hint="eastAsia"/>
        </w:rPr>
        <w:t>)</w:t>
      </w:r>
      <w:r>
        <w:rPr>
          <w:rFonts w:ascii="Time New Roman" w:eastAsia="SimHei" w:hAnsi="Time New Roman" w:hint="eastAsia"/>
        </w:rPr>
        <w:t>相同。</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歧视问题</w:t>
      </w:r>
    </w:p>
    <w:p w:rsidR="00000000" w:rsidRDefault="00000000">
      <w:pPr>
        <w:rPr>
          <w:rFonts w:hint="eastAsia"/>
        </w:rPr>
      </w:pPr>
      <w:r>
        <w:rPr>
          <w:rFonts w:hint="eastAsia"/>
        </w:rPr>
        <w:tab/>
        <w:t xml:space="preserve">430.  </w:t>
      </w:r>
      <w:r>
        <w:rPr>
          <w:rFonts w:hint="eastAsia"/>
        </w:rPr>
        <w:t>委员会关切的是：</w:t>
      </w:r>
    </w:p>
    <w:p w:rsidR="00000000" w:rsidRDefault="00000000">
      <w:pPr>
        <w:numPr>
          <w:ilvl w:val="0"/>
          <w:numId w:val="813"/>
        </w:numPr>
        <w:rPr>
          <w:rFonts w:hint="eastAsia"/>
        </w:rPr>
      </w:pPr>
      <w:r>
        <w:rPr>
          <w:rFonts w:hint="eastAsia"/>
        </w:rPr>
        <w:t>《圣文森特和格林纳丁斯宪法》没有充分反映《公约》第</w:t>
      </w:r>
      <w:r>
        <w:rPr>
          <w:rFonts w:hint="eastAsia"/>
        </w:rPr>
        <w:t>2</w:t>
      </w:r>
      <w:r>
        <w:rPr>
          <w:rFonts w:hint="eastAsia"/>
        </w:rPr>
        <w:t>条的规定，特别是没有具体禁止以语言、民族、族裔或社会出身、财产、残疾、出生或其它地位为由的歧视；</w:t>
      </w:r>
    </w:p>
    <w:p w:rsidR="00000000" w:rsidRDefault="00000000">
      <w:pPr>
        <w:numPr>
          <w:ilvl w:val="0"/>
          <w:numId w:val="813"/>
        </w:numPr>
        <w:rPr>
          <w:rFonts w:hint="eastAsia"/>
        </w:rPr>
      </w:pPr>
      <w:r>
        <w:rPr>
          <w:rFonts w:hint="eastAsia"/>
        </w:rPr>
        <w:t>根据特别是消除种族歧视委员会的调查结果，不时发生影响到儿童的种族歧视事件，所涉包括某些少数的儿童，如美洲印地安人和亚洲人，他们在人口中的数目不成比例，而且收入水平较低；</w:t>
      </w:r>
    </w:p>
    <w:p w:rsidR="00000000" w:rsidRDefault="00000000">
      <w:pPr>
        <w:numPr>
          <w:ilvl w:val="0"/>
          <w:numId w:val="813"/>
        </w:numPr>
        <w:rPr>
          <w:rFonts w:hint="eastAsia"/>
        </w:rPr>
      </w:pPr>
      <w:r>
        <w:rPr>
          <w:rFonts w:hint="eastAsia"/>
        </w:rPr>
        <w:t>残疾儿童事实上受到歧视，因为没有满足其特殊需要和为他们提供适当设施的具体立法，没有便于他们进入正规学校的有效政策和方案；</w:t>
      </w:r>
    </w:p>
    <w:p w:rsidR="00000000" w:rsidRDefault="00000000">
      <w:pPr>
        <w:numPr>
          <w:ilvl w:val="0"/>
          <w:numId w:val="813"/>
        </w:numPr>
        <w:rPr>
          <w:rFonts w:hint="eastAsia"/>
        </w:rPr>
      </w:pPr>
      <w:r>
        <w:rPr>
          <w:rFonts w:hint="eastAsia"/>
        </w:rPr>
        <w:t>在学校中，据知感染了艾滋病毒</w:t>
      </w:r>
      <w:r>
        <w:rPr>
          <w:rFonts w:hint="eastAsia"/>
        </w:rPr>
        <w:t>/</w:t>
      </w:r>
      <w:r>
        <w:rPr>
          <w:rFonts w:hint="eastAsia"/>
        </w:rPr>
        <w:t>艾滋病的儿童受到某些教师的歧视。</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431.</w:t>
      </w:r>
      <w:r>
        <w:rPr>
          <w:rFonts w:hint="eastAsia"/>
        </w:rPr>
        <w:t xml:space="preserve">  </w:t>
      </w:r>
      <w:r>
        <w:rPr>
          <w:rFonts w:ascii="Time New Roman" w:eastAsia="SimHei" w:hAnsi="Time New Roman" w:hint="eastAsia"/>
        </w:rPr>
        <w:t>委员会建议缔约国：</w:t>
      </w:r>
    </w:p>
    <w:p w:rsidR="00000000" w:rsidRDefault="00000000">
      <w:pPr>
        <w:numPr>
          <w:ilvl w:val="0"/>
          <w:numId w:val="814"/>
        </w:numPr>
        <w:rPr>
          <w:rFonts w:ascii="Time New Roman" w:eastAsia="SimHei" w:hAnsi="Time New Roman" w:hint="eastAsia"/>
        </w:rPr>
      </w:pPr>
      <w:r>
        <w:rPr>
          <w:rFonts w:ascii="Time New Roman" w:eastAsia="SimHei" w:hAnsi="Time New Roman" w:hint="eastAsia"/>
        </w:rPr>
        <w:t>修订包括《宪法》在内的立法，确保其与《公约》第</w:t>
      </w:r>
      <w:r>
        <w:rPr>
          <w:rFonts w:ascii="Time New Roman" w:eastAsia="SimHei" w:hAnsi="Time New Roman" w:hint="eastAsia"/>
          <w:b/>
        </w:rPr>
        <w:t>2</w:t>
      </w:r>
      <w:r>
        <w:rPr>
          <w:rFonts w:ascii="Time New Roman" w:eastAsia="SimHei" w:hAnsi="Time New Roman" w:hint="eastAsia"/>
        </w:rPr>
        <w:t>条的规定完全一致，确保充分执行不歧视的规定，同时特别注意受艾滋病毒</w:t>
      </w:r>
      <w:r>
        <w:rPr>
          <w:rFonts w:ascii="Time New Roman" w:eastAsia="SimHei" w:hAnsi="Time New Roman" w:hint="eastAsia"/>
        </w:rPr>
        <w:t>/</w:t>
      </w:r>
      <w:r>
        <w:rPr>
          <w:rFonts w:ascii="Time New Roman" w:eastAsia="SimHei" w:hAnsi="Time New Roman" w:hint="eastAsia"/>
        </w:rPr>
        <w:t>艾滋病感染或影响的儿童、残疾儿童和种族歧视问题。</w:t>
      </w:r>
    </w:p>
    <w:p w:rsidR="00000000" w:rsidRDefault="00000000">
      <w:pPr>
        <w:numPr>
          <w:ilvl w:val="0"/>
          <w:numId w:val="814"/>
        </w:numPr>
        <w:rPr>
          <w:rFonts w:hint="eastAsia"/>
        </w:rPr>
      </w:pPr>
      <w:r>
        <w:rPr>
          <w:rFonts w:ascii="Time New Roman" w:eastAsia="SimHei" w:hAnsi="Time New Roman" w:hint="eastAsia"/>
        </w:rPr>
        <w:t>通过有关保护残疾儿童权利的立法，这种保护包括向需要支援的儿童提供特别服务和设施。</w:t>
      </w:r>
    </w:p>
    <w:p w:rsidR="00000000" w:rsidRDefault="00000000">
      <w:pPr>
        <w:spacing w:after="320"/>
        <w:rPr>
          <w:rFonts w:hint="eastAsia"/>
        </w:rPr>
      </w:pPr>
      <w:r>
        <w:rPr>
          <w:rFonts w:hint="eastAsia"/>
        </w:rPr>
        <w:tab/>
      </w:r>
      <w:r>
        <w:rPr>
          <w:rFonts w:ascii="Time New Roman" w:eastAsia="SimHei" w:hAnsi="Time New Roman" w:hint="eastAsia"/>
          <w:bCs/>
        </w:rPr>
        <w:t>432.</w:t>
      </w:r>
      <w:r>
        <w:rPr>
          <w:rFonts w:hint="eastAsia"/>
        </w:rPr>
        <w:t xml:space="preserve">  </w:t>
      </w:r>
      <w:r>
        <w:rPr>
          <w:rFonts w:ascii="Time New Roman" w:eastAsia="SimHei" w:hAnsi="Time New Roman" w:hint="eastAsia"/>
        </w:rPr>
        <w:t>委员会请缔约国在下次定期报告中具体说明为执行</w:t>
      </w:r>
      <w:r>
        <w:rPr>
          <w:rFonts w:ascii="Time New Roman" w:eastAsia="SimHei" w:hAnsi="Time New Roman" w:hint="eastAsia"/>
          <w:b/>
        </w:rPr>
        <w:t>2001</w:t>
      </w:r>
      <w:r>
        <w:rPr>
          <w:rFonts w:ascii="Time New Roman" w:eastAsia="SimHei" w:hAnsi="Time New Roman" w:hint="eastAsia"/>
        </w:rPr>
        <w:t>年举行的反对种族主义、种族歧视、仇外心理和相关不容忍现象世界会议的《宣言和行动纲领》，采取了哪些与《儿童权利公约》有关的措施和计划，同时要考虑到关于《公约》第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号一般性评论</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 xml:space="preserve">433.  </w:t>
      </w:r>
      <w:r>
        <w:rPr>
          <w:rFonts w:hint="eastAsia"/>
        </w:rPr>
        <w:t>委员会注意到最大利益的原则在《收养和家庭暴力问题法》中得到承认，但仍然关切的是，这一原则在其他有关立法以及有关教育和卫生等涉及儿童的决策中没有得到充分承认和落实。</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434.</w:t>
      </w:r>
      <w:r>
        <w:rPr>
          <w:rFonts w:hint="eastAsia"/>
        </w:rPr>
        <w:t xml:space="preserve">  </w:t>
      </w:r>
      <w:r>
        <w:rPr>
          <w:rFonts w:ascii="Time New Roman" w:eastAsia="SimHei" w:hAnsi="Time New Roman" w:hint="eastAsia"/>
        </w:rPr>
        <w:t>委员会建议缔约国确保在所有有关立法、政策和方案或《公约》的执行过程中反映出最大利益的原则。</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435.  </w:t>
      </w:r>
      <w:r>
        <w:rPr>
          <w:rFonts w:hint="eastAsia"/>
        </w:rPr>
        <w:t>委员会注意到缔约国为确保儿童参与作出的努力，包括成立模拟议会和在学校中开展辩论，但仍然关切的是，儿童在学校、法庭、行政程序或家中表示意见的机会有限。</w:t>
      </w:r>
    </w:p>
    <w:p w:rsidR="00000000" w:rsidRDefault="00000000">
      <w:pPr>
        <w:spacing w:after="320"/>
        <w:rPr>
          <w:rFonts w:hint="eastAsia"/>
        </w:rPr>
      </w:pPr>
      <w:r>
        <w:rPr>
          <w:rFonts w:hint="eastAsia"/>
        </w:rPr>
        <w:tab/>
      </w:r>
      <w:r>
        <w:rPr>
          <w:rFonts w:ascii="Time New Roman" w:eastAsia="SimHei" w:hAnsi="Time New Roman" w:hint="eastAsia"/>
          <w:bCs/>
        </w:rPr>
        <w:t>436.</w:t>
      </w:r>
      <w:r>
        <w:rPr>
          <w:rFonts w:hint="eastAsia"/>
        </w:rPr>
        <w:t xml:space="preserve">  </w:t>
      </w:r>
      <w:r>
        <w:rPr>
          <w:rFonts w:ascii="Time New Roman" w:eastAsia="SimHei" w:hAnsi="Time New Roman" w:hint="eastAsia"/>
        </w:rPr>
        <w:t>根据《公约》第</w:t>
      </w:r>
      <w:r>
        <w:rPr>
          <w:rFonts w:ascii="Time New Roman" w:eastAsia="SimHei" w:hAnsi="Time New Roman" w:hint="eastAsia"/>
          <w:b/>
        </w:rPr>
        <w:t>12</w:t>
      </w:r>
      <w:r>
        <w:rPr>
          <w:rFonts w:ascii="Time New Roman" w:eastAsia="SimHei" w:hAnsi="Time New Roman" w:hint="eastAsia"/>
        </w:rPr>
        <w:t>条，委员会建议缔约国通过特别是制定适当立法、对从事儿童工作的专业人员进行培训和宣传运动确保在法庭、学校、有关行政程序和其他涉及儿童的程序以及家中对儿童意见给予应有重视。</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姓名和国籍</w:t>
      </w:r>
    </w:p>
    <w:p w:rsidR="00000000" w:rsidRDefault="00000000">
      <w:pPr>
        <w:rPr>
          <w:rFonts w:hint="eastAsia"/>
        </w:rPr>
      </w:pPr>
      <w:r>
        <w:rPr>
          <w:rFonts w:hint="eastAsia"/>
        </w:rPr>
        <w:tab/>
        <w:t xml:space="preserve">437.  </w:t>
      </w:r>
      <w:r>
        <w:rPr>
          <w:rFonts w:hint="eastAsia"/>
        </w:rPr>
        <w:t>委员会关切的是，许多非婚生儿童不知道父亲的身份，除其他外，这特别是因为社会压力使母亲不愿提起有关父子关系的诉讼。</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438.</w:t>
      </w:r>
      <w:r>
        <w:rPr>
          <w:rFonts w:hint="eastAsia"/>
        </w:rPr>
        <w:t xml:space="preserve">  </w:t>
      </w:r>
      <w:r>
        <w:rPr>
          <w:rFonts w:ascii="Time New Roman" w:eastAsia="SimHei" w:hAnsi="Time New Roman" w:hint="eastAsia"/>
        </w:rPr>
        <w:t>委员会注意到家庭事务部在这方面已经在发挥的援助作用，同时建议缔约国进一步促进和支持有助于充分落实儿童知道父母的权利的活动</w:t>
      </w:r>
      <w:r>
        <w:rPr>
          <w:rFonts w:ascii="Time New Roman" w:eastAsia="SimHei" w:hAnsi="Time New Roman" w:hint="eastAsia"/>
        </w:rPr>
        <w:t>(</w:t>
      </w:r>
      <w:r>
        <w:rPr>
          <w:rFonts w:ascii="Time New Roman" w:eastAsia="SimHei" w:hAnsi="Time New Roman" w:hint="eastAsia"/>
        </w:rPr>
        <w:t>包括亲子鉴定程序</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虐待和其他形式的暴力行为</w:t>
      </w:r>
    </w:p>
    <w:p w:rsidR="00000000" w:rsidRDefault="00000000">
      <w:pPr>
        <w:rPr>
          <w:rFonts w:hint="eastAsia"/>
        </w:rPr>
      </w:pPr>
      <w:r>
        <w:rPr>
          <w:rFonts w:hint="eastAsia"/>
        </w:rPr>
        <w:tab/>
        <w:t xml:space="preserve">439.  </w:t>
      </w:r>
      <w:r>
        <w:rPr>
          <w:rFonts w:hint="eastAsia"/>
        </w:rPr>
        <w:t>委员会深为关切的是，在学校、司法、其他机构和家庭中广泛盛行体罚，而且，在这方面有法律规定，儿童从幼年起就遭受这种法律规定之害。</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440.</w:t>
      </w:r>
      <w:r>
        <w:rPr>
          <w:rFonts w:hint="eastAsia"/>
        </w:rPr>
        <w:t xml:space="preserve">  </w:t>
      </w:r>
      <w:r>
        <w:rPr>
          <w:rFonts w:ascii="Time New Roman" w:eastAsia="SimHei" w:hAnsi="Time New Roman" w:hint="eastAsia"/>
        </w:rPr>
        <w:t>委员会建议缔约国紧急：</w:t>
      </w:r>
    </w:p>
    <w:p w:rsidR="00000000" w:rsidRDefault="00000000">
      <w:pPr>
        <w:numPr>
          <w:ilvl w:val="0"/>
          <w:numId w:val="815"/>
        </w:numPr>
        <w:rPr>
          <w:rFonts w:ascii="Time New Roman" w:eastAsia="SimHei" w:hAnsi="Time New Roman" w:hint="eastAsia"/>
        </w:rPr>
      </w:pPr>
      <w:r>
        <w:rPr>
          <w:rFonts w:ascii="Time New Roman" w:eastAsia="SimHei" w:hAnsi="Time New Roman" w:hint="eastAsia"/>
        </w:rPr>
        <w:t>通过立法和行政规定，禁止在包括学校、司法、其他机构和家庭在内的一切场合使用体罚；</w:t>
      </w:r>
    </w:p>
    <w:p w:rsidR="00000000" w:rsidRDefault="00000000">
      <w:pPr>
        <w:numPr>
          <w:ilvl w:val="0"/>
          <w:numId w:val="815"/>
        </w:numPr>
        <w:spacing w:after="320"/>
        <w:rPr>
          <w:rFonts w:hint="eastAsia"/>
        </w:rPr>
      </w:pPr>
      <w:r>
        <w:rPr>
          <w:rFonts w:ascii="Time New Roman" w:eastAsia="SimHei" w:hAnsi="Time New Roman" w:hint="eastAsia"/>
        </w:rPr>
        <w:t>通过宣传和教育运动使家长、从事儿童工作的专业人员和广大公众认识到体罚的危害，以及按照《公约》第</w:t>
      </w:r>
      <w:r>
        <w:rPr>
          <w:rFonts w:ascii="Time New Roman" w:eastAsia="SimHei" w:hAnsi="Time New Roman" w:hint="eastAsia"/>
          <w:b/>
        </w:rPr>
        <w:t>28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款的规定采取替代性、非暴力、纪律措施的重要性。</w:t>
      </w:r>
    </w:p>
    <w:p w:rsidR="00000000" w:rsidRDefault="00000000">
      <w:pPr>
        <w:pStyle w:val="Heading3"/>
        <w:rPr>
          <w:rFonts w:hint="eastAsia"/>
        </w:rPr>
      </w:pPr>
      <w:r>
        <w:rPr>
          <w:rFonts w:hint="eastAsia"/>
          <w:u w:val="none"/>
        </w:rPr>
        <w:t xml:space="preserve">5.  </w:t>
      </w:r>
      <w:r>
        <w:rPr>
          <w:rFonts w:hint="eastAsia"/>
        </w:rPr>
        <w:t>家庭环境和其他形式的照看</w:t>
      </w:r>
    </w:p>
    <w:p w:rsidR="00000000" w:rsidRDefault="00000000">
      <w:pPr>
        <w:pStyle w:val="Heading4"/>
        <w:rPr>
          <w:rFonts w:hint="eastAsia"/>
        </w:rPr>
      </w:pPr>
      <w:r>
        <w:rPr>
          <w:rFonts w:hint="eastAsia"/>
        </w:rPr>
        <w:t>家庭环境</w:t>
      </w:r>
    </w:p>
    <w:p w:rsidR="00000000" w:rsidRDefault="00000000">
      <w:pPr>
        <w:rPr>
          <w:rFonts w:hint="eastAsia"/>
        </w:rPr>
      </w:pPr>
      <w:r>
        <w:rPr>
          <w:rFonts w:hint="eastAsia"/>
        </w:rPr>
        <w:tab/>
        <w:t xml:space="preserve">441.  </w:t>
      </w:r>
      <w:r>
        <w:rPr>
          <w:rFonts w:hint="eastAsia"/>
        </w:rPr>
        <w:t>委员会注意到向家庭提供的援助，特别是社会发展部公众援助委员会以及教育部和卫生部提供的援助，但仍关切的是：</w:t>
      </w:r>
    </w:p>
    <w:p w:rsidR="00000000" w:rsidRDefault="00000000">
      <w:pPr>
        <w:numPr>
          <w:ilvl w:val="0"/>
          <w:numId w:val="816"/>
        </w:numPr>
        <w:rPr>
          <w:rFonts w:hint="eastAsia"/>
        </w:rPr>
      </w:pPr>
      <w:r>
        <w:rPr>
          <w:rFonts w:hint="eastAsia"/>
        </w:rPr>
        <w:t>很大一部分维森特家庭生活在贫困之中；</w:t>
      </w:r>
    </w:p>
    <w:p w:rsidR="00000000" w:rsidRDefault="00000000">
      <w:pPr>
        <w:numPr>
          <w:ilvl w:val="0"/>
          <w:numId w:val="816"/>
        </w:numPr>
        <w:rPr>
          <w:rFonts w:hint="eastAsia"/>
        </w:rPr>
      </w:pPr>
      <w:r>
        <w:rPr>
          <w:rFonts w:hint="eastAsia"/>
        </w:rPr>
        <w:t>国内就业困难迫使许多父亲或母亲有时是父母双双移民，将幼小子女留给祖父母或较大子女照顾；</w:t>
      </w:r>
    </w:p>
    <w:p w:rsidR="00000000" w:rsidRDefault="00000000">
      <w:pPr>
        <w:numPr>
          <w:ilvl w:val="0"/>
          <w:numId w:val="816"/>
        </w:numPr>
        <w:rPr>
          <w:rFonts w:hint="eastAsia"/>
        </w:rPr>
      </w:pPr>
      <w:r>
        <w:rPr>
          <w:rFonts w:hint="eastAsia"/>
        </w:rPr>
        <w:t>所有家庭的几乎一半户主是妇女，单亲及其相应贫困状况使生活在这类家庭中的儿童有权利受到侵犯的特别危险；</w:t>
      </w:r>
    </w:p>
    <w:p w:rsidR="00000000" w:rsidRDefault="00000000">
      <w:pPr>
        <w:numPr>
          <w:ilvl w:val="0"/>
          <w:numId w:val="816"/>
        </w:numPr>
        <w:rPr>
          <w:rFonts w:hint="eastAsia"/>
        </w:rPr>
      </w:pPr>
      <w:r>
        <w:rPr>
          <w:rFonts w:hint="eastAsia"/>
        </w:rPr>
        <w:t>母亲如果在子女</w:t>
      </w:r>
      <w:r>
        <w:rPr>
          <w:rFonts w:hint="eastAsia"/>
        </w:rPr>
        <w:t>5</w:t>
      </w:r>
      <w:r>
        <w:rPr>
          <w:rFonts w:hint="eastAsia"/>
        </w:rPr>
        <w:t>岁之前提出申请，只能得到子女</w:t>
      </w:r>
      <w:r>
        <w:rPr>
          <w:rFonts w:hint="eastAsia"/>
        </w:rPr>
        <w:t>5</w:t>
      </w:r>
      <w:r>
        <w:rPr>
          <w:rFonts w:hint="eastAsia"/>
        </w:rPr>
        <w:t>岁之后的抚养费，而且，未婚母亲的子女</w:t>
      </w:r>
      <w:r>
        <w:rPr>
          <w:rFonts w:hint="eastAsia"/>
        </w:rPr>
        <w:t>(</w:t>
      </w:r>
      <w:r>
        <w:rPr>
          <w:rFonts w:hint="eastAsia"/>
        </w:rPr>
        <w:t>家庭法院</w:t>
      </w:r>
      <w:r>
        <w:rPr>
          <w:rFonts w:hint="eastAsia"/>
        </w:rPr>
        <w:t>)</w:t>
      </w:r>
      <w:r>
        <w:rPr>
          <w:rFonts w:hint="eastAsia"/>
        </w:rPr>
        <w:t>和已婚母亲的子女</w:t>
      </w:r>
      <w:r>
        <w:rPr>
          <w:rFonts w:hint="eastAsia"/>
        </w:rPr>
        <w:t>(</w:t>
      </w:r>
      <w:r>
        <w:rPr>
          <w:rFonts w:hint="eastAsia"/>
        </w:rPr>
        <w:t>地方法院</w:t>
      </w:r>
      <w:r>
        <w:rPr>
          <w:rFonts w:hint="eastAsia"/>
        </w:rPr>
        <w:t>)</w:t>
      </w:r>
      <w:r>
        <w:rPr>
          <w:rFonts w:hint="eastAsia"/>
        </w:rPr>
        <w:t>所得抚养费不同。</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442.</w:t>
      </w:r>
      <w:r>
        <w:rPr>
          <w:rFonts w:hint="eastAsia"/>
        </w:rPr>
        <w:t xml:space="preserve">  </w:t>
      </w:r>
      <w:r>
        <w:rPr>
          <w:rFonts w:ascii="Time New Roman" w:eastAsia="SimHei" w:hAnsi="Time New Roman" w:hint="eastAsia"/>
        </w:rPr>
        <w:t>委员会建议缔约国：</w:t>
      </w:r>
    </w:p>
    <w:p w:rsidR="00000000" w:rsidRDefault="00000000">
      <w:pPr>
        <w:numPr>
          <w:ilvl w:val="0"/>
          <w:numId w:val="817"/>
        </w:numPr>
        <w:rPr>
          <w:rFonts w:ascii="Time New Roman" w:eastAsia="SimHei" w:hAnsi="Time New Roman" w:hint="eastAsia"/>
        </w:rPr>
      </w:pPr>
      <w:r>
        <w:rPr>
          <w:rFonts w:ascii="Time New Roman" w:eastAsia="SimHei" w:hAnsi="Time New Roman" w:hint="eastAsia"/>
        </w:rPr>
        <w:t>尽一切努力支援生活在家庭中的儿童，并考虑，除其他外，特别是采取措施改善父母在缔约国内的就业前景；</w:t>
      </w:r>
    </w:p>
    <w:p w:rsidR="00000000" w:rsidRDefault="00000000">
      <w:pPr>
        <w:numPr>
          <w:ilvl w:val="0"/>
          <w:numId w:val="817"/>
        </w:numPr>
        <w:rPr>
          <w:rFonts w:ascii="Time New Roman" w:eastAsia="SimHei" w:hAnsi="Time New Roman" w:hint="eastAsia"/>
        </w:rPr>
      </w:pPr>
      <w:r>
        <w:rPr>
          <w:rFonts w:ascii="Time New Roman" w:eastAsia="SimHei" w:hAnsi="Time New Roman" w:hint="eastAsia"/>
        </w:rPr>
        <w:t>对单亲家庭的儿童，特别是以母亲、祖父母和儿童为户主的家庭的儿童给予特别关注；</w:t>
      </w:r>
    </w:p>
    <w:p w:rsidR="00000000" w:rsidRDefault="00000000">
      <w:pPr>
        <w:numPr>
          <w:ilvl w:val="0"/>
          <w:numId w:val="817"/>
        </w:numPr>
        <w:rPr>
          <w:rFonts w:ascii="Time New Roman" w:eastAsia="SimHei" w:hAnsi="Time New Roman" w:hint="eastAsia"/>
        </w:rPr>
      </w:pPr>
      <w:r>
        <w:rPr>
          <w:rFonts w:ascii="Time New Roman" w:eastAsia="SimHei" w:hAnsi="Time New Roman" w:hint="eastAsia"/>
        </w:rPr>
        <w:t>作出更大努力，确保儿童能得到足够的抚养费，确保已婚母亲和未婚母亲的子女得到同等抚养费；</w:t>
      </w:r>
    </w:p>
    <w:p w:rsidR="00000000" w:rsidRDefault="00000000">
      <w:pPr>
        <w:numPr>
          <w:ilvl w:val="0"/>
          <w:numId w:val="817"/>
        </w:numPr>
        <w:rPr>
          <w:rFonts w:ascii="Time New Roman" w:eastAsia="SimHei" w:hAnsi="Time New Roman" w:hint="eastAsia"/>
        </w:rPr>
      </w:pPr>
      <w:r>
        <w:rPr>
          <w:rFonts w:ascii="Time New Roman" w:eastAsia="SimHei" w:hAnsi="Time New Roman" w:hint="eastAsia"/>
        </w:rPr>
        <w:t>落实在缔约国报告第</w:t>
      </w:r>
      <w:r>
        <w:rPr>
          <w:rFonts w:ascii="Time New Roman" w:eastAsia="SimHei" w:hAnsi="Time New Roman" w:hint="eastAsia"/>
          <w:b/>
        </w:rPr>
        <w:t>238</w:t>
      </w:r>
      <w:r>
        <w:rPr>
          <w:rFonts w:ascii="Time New Roman" w:eastAsia="SimHei" w:hAnsi="Time New Roman" w:hint="eastAsia"/>
        </w:rPr>
        <w:t>至</w:t>
      </w:r>
      <w:r>
        <w:rPr>
          <w:rFonts w:ascii="Time New Roman" w:eastAsia="SimHei" w:hAnsi="Time New Roman" w:hint="eastAsia"/>
          <w:b/>
        </w:rPr>
        <w:t>240</w:t>
      </w:r>
      <w:r>
        <w:rPr>
          <w:rFonts w:ascii="Time New Roman" w:eastAsia="SimHei" w:hAnsi="Time New Roman" w:hint="eastAsia"/>
        </w:rPr>
        <w:t>段中提出的建议；</w:t>
      </w:r>
    </w:p>
    <w:p w:rsidR="00000000" w:rsidRDefault="00000000">
      <w:pPr>
        <w:numPr>
          <w:ilvl w:val="0"/>
          <w:numId w:val="817"/>
        </w:numPr>
        <w:spacing w:after="320"/>
        <w:rPr>
          <w:rFonts w:hint="eastAsia"/>
        </w:rPr>
      </w:pPr>
      <w:r>
        <w:rPr>
          <w:rFonts w:ascii="Time New Roman" w:eastAsia="SimHei" w:hAnsi="Time New Roman" w:hint="eastAsia"/>
        </w:rPr>
        <w:t>考虑批准</w:t>
      </w:r>
      <w:r>
        <w:rPr>
          <w:rFonts w:ascii="Time New Roman" w:eastAsia="SimHei" w:hAnsi="Time New Roman" w:hint="eastAsia"/>
          <w:b/>
        </w:rPr>
        <w:t>1973</w:t>
      </w:r>
      <w:r>
        <w:rPr>
          <w:rFonts w:ascii="Time New Roman" w:eastAsia="SimHei" w:hAnsi="Time New Roman" w:hint="eastAsia"/>
        </w:rPr>
        <w:t>年第</w:t>
      </w:r>
      <w:r>
        <w:rPr>
          <w:rFonts w:ascii="Time New Roman" w:eastAsia="SimHei" w:hAnsi="Time New Roman" w:hint="eastAsia"/>
          <w:b/>
        </w:rPr>
        <w:t>23</w:t>
      </w:r>
      <w:r>
        <w:rPr>
          <w:rFonts w:ascii="Time New Roman" w:eastAsia="SimHei" w:hAnsi="Time New Roman" w:hint="eastAsia"/>
        </w:rPr>
        <w:t>号《关于抚养义务决定的承认和执行的海牙公约》。</w:t>
      </w:r>
    </w:p>
    <w:p w:rsidR="00000000" w:rsidRDefault="00000000">
      <w:pPr>
        <w:pStyle w:val="Heading4"/>
        <w:rPr>
          <w:rFonts w:hint="eastAsia"/>
        </w:rPr>
      </w:pPr>
      <w:r>
        <w:rPr>
          <w:rFonts w:hint="eastAsia"/>
        </w:rPr>
        <w:t>其他形式的照看</w:t>
      </w:r>
    </w:p>
    <w:p w:rsidR="00000000" w:rsidRDefault="00000000">
      <w:pPr>
        <w:rPr>
          <w:rFonts w:hint="eastAsia"/>
        </w:rPr>
      </w:pPr>
      <w:r>
        <w:rPr>
          <w:rFonts w:hint="eastAsia"/>
        </w:rPr>
        <w:tab/>
        <w:t xml:space="preserve">443.  </w:t>
      </w:r>
      <w:r>
        <w:rPr>
          <w:rFonts w:hint="eastAsia"/>
        </w:rPr>
        <w:t>委员会注意到缔约国为建立寄养服务所作努力，但关切的是：</w:t>
      </w:r>
    </w:p>
    <w:p w:rsidR="00000000" w:rsidRDefault="00000000">
      <w:pPr>
        <w:numPr>
          <w:ilvl w:val="0"/>
          <w:numId w:val="818"/>
        </w:numPr>
        <w:rPr>
          <w:rFonts w:hint="eastAsia"/>
        </w:rPr>
      </w:pPr>
      <w:r>
        <w:rPr>
          <w:rFonts w:hint="eastAsia"/>
        </w:rPr>
        <w:t>寄养手续没有法律基础；</w:t>
      </w:r>
    </w:p>
    <w:p w:rsidR="00000000" w:rsidRDefault="00000000">
      <w:pPr>
        <w:numPr>
          <w:ilvl w:val="0"/>
          <w:numId w:val="818"/>
        </w:numPr>
        <w:rPr>
          <w:rFonts w:hint="eastAsia"/>
        </w:rPr>
      </w:pPr>
      <w:r>
        <w:rPr>
          <w:rFonts w:hint="eastAsia"/>
        </w:rPr>
        <w:t>被父母遗弃或被与之分离的儿童没有足够的替代抚养服务；</w:t>
      </w:r>
    </w:p>
    <w:p w:rsidR="00000000" w:rsidRDefault="00000000">
      <w:pPr>
        <w:numPr>
          <w:ilvl w:val="0"/>
          <w:numId w:val="818"/>
        </w:numPr>
      </w:pPr>
      <w:r>
        <w:rPr>
          <w:rFonts w:hint="eastAsia"/>
        </w:rPr>
        <w:t>在某些“收养”</w:t>
      </w:r>
      <w:r>
        <w:rPr>
          <w:rFonts w:hint="eastAsia"/>
        </w:rPr>
        <w:t>(</w:t>
      </w:r>
      <w:r>
        <w:rPr>
          <w:rFonts w:hint="eastAsia"/>
        </w:rPr>
        <w:t>特别是国际收养</w:t>
      </w:r>
      <w:r>
        <w:rPr>
          <w:rFonts w:hint="eastAsia"/>
        </w:rPr>
        <w:t>)</w:t>
      </w:r>
      <w:r>
        <w:rPr>
          <w:rFonts w:hint="eastAsia"/>
        </w:rPr>
        <w:t>中，是为了钱或对方承诺向放弃子女者给予资助的条件下把儿童交出的。</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444.</w:t>
      </w:r>
      <w:r>
        <w:rPr>
          <w:rFonts w:hint="eastAsia"/>
        </w:rPr>
        <w:t xml:space="preserve">  </w:t>
      </w:r>
      <w:r>
        <w:rPr>
          <w:rFonts w:ascii="Time New Roman" w:eastAsia="SimHei" w:hAnsi="Time New Roman" w:hint="eastAsia"/>
        </w:rPr>
        <w:t>委员会建议缔约国：</w:t>
      </w:r>
    </w:p>
    <w:p w:rsidR="00000000" w:rsidRDefault="00000000">
      <w:pPr>
        <w:numPr>
          <w:ilvl w:val="0"/>
          <w:numId w:val="819"/>
        </w:numPr>
        <w:rPr>
          <w:rFonts w:ascii="Time New Roman" w:eastAsia="SimHei" w:hAnsi="Time New Roman" w:hint="eastAsia"/>
        </w:rPr>
      </w:pPr>
      <w:r>
        <w:rPr>
          <w:rFonts w:ascii="Time New Roman" w:eastAsia="SimHei" w:hAnsi="Time New Roman" w:hint="eastAsia"/>
        </w:rPr>
        <w:t>为包括寄养在内的替代抚养奠定法律基础；</w:t>
      </w:r>
    </w:p>
    <w:p w:rsidR="00000000" w:rsidRDefault="00000000">
      <w:pPr>
        <w:numPr>
          <w:ilvl w:val="0"/>
          <w:numId w:val="819"/>
        </w:numPr>
        <w:rPr>
          <w:rFonts w:ascii="Time New Roman" w:eastAsia="SimHei" w:hAnsi="Time New Roman" w:hint="eastAsia"/>
        </w:rPr>
      </w:pPr>
      <w:r>
        <w:rPr>
          <w:rFonts w:ascii="Time New Roman" w:eastAsia="SimHei" w:hAnsi="Time New Roman" w:hint="eastAsia"/>
        </w:rPr>
        <w:t>利用现有机构紧急制定替代抚养程序，通过这种程序可向与父母分离的儿童提供支援，包括在必要情况下提供的长期解决办法；</w:t>
      </w:r>
    </w:p>
    <w:p w:rsidR="00000000" w:rsidRDefault="00000000">
      <w:pPr>
        <w:numPr>
          <w:ilvl w:val="0"/>
          <w:numId w:val="819"/>
        </w:numPr>
        <w:rPr>
          <w:rFonts w:ascii="Time New Roman" w:eastAsia="SimHei" w:hAnsi="Time New Roman" w:hint="eastAsia"/>
        </w:rPr>
      </w:pPr>
      <w:r>
        <w:rPr>
          <w:rFonts w:ascii="Time New Roman" w:eastAsia="SimHei" w:hAnsi="Time New Roman" w:hint="eastAsia"/>
        </w:rPr>
        <w:t>对利用收养程序进行贩卖儿童活动的可能性给予特别注意，并考虑，除其他外，特别是加强对跨国收养的监督，批准</w:t>
      </w:r>
      <w:r>
        <w:rPr>
          <w:rFonts w:ascii="Time New Roman" w:eastAsia="SimHei" w:hAnsi="Time New Roman" w:hint="eastAsia"/>
          <w:b/>
        </w:rPr>
        <w:t>1993</w:t>
      </w:r>
      <w:r>
        <w:rPr>
          <w:rFonts w:ascii="Time New Roman" w:eastAsia="SimHei" w:hAnsi="Time New Roman" w:hint="eastAsia"/>
        </w:rPr>
        <w:t>年《保护儿童和国家间收养方面合作海牙公约》；</w:t>
      </w:r>
    </w:p>
    <w:p w:rsidR="00000000" w:rsidRDefault="00000000">
      <w:pPr>
        <w:numPr>
          <w:ilvl w:val="0"/>
          <w:numId w:val="819"/>
        </w:numPr>
        <w:spacing w:after="320"/>
        <w:rPr>
          <w:rFonts w:hint="eastAsia"/>
        </w:rPr>
      </w:pPr>
      <w:r>
        <w:rPr>
          <w:rFonts w:ascii="Time New Roman" w:eastAsia="SimHei" w:hAnsi="Time New Roman" w:hint="eastAsia"/>
        </w:rPr>
        <w:t>通过国际合作争取援助，包括儿童基金会的援助。</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rPr>
          <w:rFonts w:hint="eastAsia"/>
        </w:rPr>
      </w:pPr>
      <w:r>
        <w:rPr>
          <w:rFonts w:hint="eastAsia"/>
        </w:rPr>
        <w:tab/>
        <w:t xml:space="preserve">445.  </w:t>
      </w:r>
      <w:r>
        <w:rPr>
          <w:rFonts w:hint="eastAsia"/>
        </w:rPr>
        <w:t>委员会注意到在所建立保健中心的数目及其人员配备等儿童保健领域取得的进步，但仍然关切的是：</w:t>
      </w:r>
    </w:p>
    <w:p w:rsidR="00000000" w:rsidRDefault="00000000">
      <w:pPr>
        <w:numPr>
          <w:ilvl w:val="0"/>
          <w:numId w:val="820"/>
        </w:numPr>
        <w:rPr>
          <w:rFonts w:hint="eastAsia"/>
        </w:rPr>
      </w:pPr>
      <w:r>
        <w:rPr>
          <w:rFonts w:hint="eastAsia"/>
        </w:rPr>
        <w:t>缺少满足患病儿童所需要的基本药品；</w:t>
      </w:r>
    </w:p>
    <w:p w:rsidR="00000000" w:rsidRDefault="00000000">
      <w:pPr>
        <w:numPr>
          <w:ilvl w:val="0"/>
          <w:numId w:val="820"/>
        </w:numPr>
        <w:rPr>
          <w:rFonts w:hint="eastAsia"/>
        </w:rPr>
      </w:pPr>
      <w:r>
        <w:rPr>
          <w:rFonts w:hint="eastAsia"/>
        </w:rPr>
        <w:t>幼儿死亡率；</w:t>
      </w:r>
    </w:p>
    <w:p w:rsidR="00000000" w:rsidRDefault="00000000">
      <w:pPr>
        <w:numPr>
          <w:ilvl w:val="0"/>
          <w:numId w:val="820"/>
        </w:numPr>
        <w:rPr>
          <w:rFonts w:hint="eastAsia"/>
        </w:rPr>
      </w:pPr>
      <w:r>
        <w:rPr>
          <w:rFonts w:hint="eastAsia"/>
        </w:rPr>
        <w:t>营养不足的程度；</w:t>
      </w:r>
    </w:p>
    <w:p w:rsidR="00000000" w:rsidRDefault="00000000">
      <w:pPr>
        <w:numPr>
          <w:ilvl w:val="0"/>
          <w:numId w:val="820"/>
        </w:numPr>
        <w:rPr>
          <w:rFonts w:hint="eastAsia"/>
        </w:rPr>
      </w:pPr>
      <w:r>
        <w:rPr>
          <w:rFonts w:hint="eastAsia"/>
        </w:rPr>
        <w:t>肥胖症逐渐增加；</w:t>
      </w:r>
    </w:p>
    <w:p w:rsidR="00000000" w:rsidRDefault="00000000">
      <w:pPr>
        <w:numPr>
          <w:ilvl w:val="0"/>
          <w:numId w:val="820"/>
        </w:numPr>
        <w:rPr>
          <w:rFonts w:hint="eastAsia"/>
        </w:rPr>
      </w:pPr>
      <w:r>
        <w:rPr>
          <w:rFonts w:hint="eastAsia"/>
        </w:rPr>
        <w:t>没有足够的儿童牙医。</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446.</w:t>
      </w:r>
      <w:r>
        <w:rPr>
          <w:rFonts w:hint="eastAsia"/>
        </w:rPr>
        <w:t xml:space="preserve">  </w:t>
      </w:r>
      <w:r>
        <w:rPr>
          <w:rFonts w:ascii="Time New Roman" w:eastAsia="SimHei" w:hAnsi="Time New Roman" w:hint="eastAsia"/>
        </w:rPr>
        <w:t>委员会建议缔约国：</w:t>
      </w:r>
    </w:p>
    <w:p w:rsidR="00000000" w:rsidRDefault="00000000">
      <w:pPr>
        <w:numPr>
          <w:ilvl w:val="0"/>
          <w:numId w:val="821"/>
        </w:numPr>
        <w:rPr>
          <w:rFonts w:ascii="Time New Roman" w:eastAsia="SimHei" w:hAnsi="Time New Roman" w:hint="eastAsia"/>
        </w:rPr>
      </w:pPr>
      <w:r>
        <w:rPr>
          <w:rFonts w:ascii="Time New Roman" w:eastAsia="SimHei" w:hAnsi="Time New Roman" w:hint="eastAsia"/>
        </w:rPr>
        <w:t>继续和加强努力在乡村建立社区保健诊所，并确保这些诊所和其他医疗设施备有充足的适当基本药品；</w:t>
      </w:r>
    </w:p>
    <w:p w:rsidR="00000000" w:rsidRDefault="00000000">
      <w:pPr>
        <w:numPr>
          <w:ilvl w:val="0"/>
          <w:numId w:val="821"/>
        </w:numPr>
        <w:rPr>
          <w:rFonts w:ascii="Time New Roman" w:eastAsia="SimHei" w:hAnsi="Time New Roman" w:hint="eastAsia"/>
        </w:rPr>
      </w:pPr>
      <w:r>
        <w:rPr>
          <w:rFonts w:ascii="Time New Roman" w:eastAsia="SimHei" w:hAnsi="Time New Roman" w:hint="eastAsia"/>
        </w:rPr>
        <w:t>继续和加强努力降低幼儿死亡率和营养不足发生率，采取预防措施避免儿童肥胖症发生率的上升；</w:t>
      </w:r>
    </w:p>
    <w:p w:rsidR="00000000" w:rsidRDefault="00000000">
      <w:pPr>
        <w:numPr>
          <w:ilvl w:val="0"/>
          <w:numId w:val="821"/>
        </w:numPr>
        <w:spacing w:after="320"/>
        <w:rPr>
          <w:rFonts w:hint="eastAsia"/>
        </w:rPr>
      </w:pPr>
      <w:r>
        <w:rPr>
          <w:rFonts w:ascii="Time New Roman" w:eastAsia="SimHei" w:hAnsi="Time New Roman" w:hint="eastAsia"/>
        </w:rPr>
        <w:t>增加儿童牙医。</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r>
      <w:r>
        <w:rPr>
          <w:rFonts w:ascii="Time New Roman" w:eastAsia="SimHei" w:hAnsi="Time New Roman" w:hint="eastAsia"/>
          <w:bCs/>
        </w:rPr>
        <w:t>447.</w:t>
      </w:r>
      <w:r>
        <w:rPr>
          <w:rFonts w:hint="eastAsia"/>
        </w:rPr>
        <w:t xml:space="preserve">  </w:t>
      </w:r>
      <w:r>
        <w:rPr>
          <w:rFonts w:hint="eastAsia"/>
        </w:rPr>
        <w:t>委员会关切的是：</w:t>
      </w:r>
    </w:p>
    <w:p w:rsidR="00000000" w:rsidRDefault="00000000">
      <w:pPr>
        <w:numPr>
          <w:ilvl w:val="0"/>
          <w:numId w:val="822"/>
        </w:numPr>
        <w:rPr>
          <w:rFonts w:hint="eastAsia"/>
        </w:rPr>
      </w:pPr>
      <w:r>
        <w:rPr>
          <w:rFonts w:hint="eastAsia"/>
        </w:rPr>
        <w:t>缔约国有关残疾儿童人数的统计资料可能不完全，特别是没有考虑到很少走出家门的儿童；</w:t>
      </w:r>
    </w:p>
    <w:p w:rsidR="00000000" w:rsidRDefault="00000000">
      <w:pPr>
        <w:numPr>
          <w:ilvl w:val="0"/>
          <w:numId w:val="822"/>
        </w:numPr>
        <w:rPr>
          <w:rFonts w:hint="eastAsia"/>
        </w:rPr>
      </w:pPr>
      <w:r>
        <w:rPr>
          <w:rFonts w:hint="eastAsia"/>
        </w:rPr>
        <w:t>在政策方面，没有考虑到让残疾儿童，包括有学习障碍的儿童进入正规学校，同时，在这方面受过专门培训的教师也不够；</w:t>
      </w:r>
    </w:p>
    <w:p w:rsidR="00000000" w:rsidRDefault="00000000">
      <w:pPr>
        <w:numPr>
          <w:ilvl w:val="0"/>
          <w:numId w:val="822"/>
        </w:numPr>
        <w:rPr>
          <w:rFonts w:hint="eastAsia"/>
        </w:rPr>
      </w:pPr>
      <w:r>
        <w:rPr>
          <w:rFonts w:hint="eastAsia"/>
        </w:rPr>
        <w:t>一些残疾儿童往往不得不呆在家中，由于台阶等实物障碍不能进入许多公共建筑。</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448.</w:t>
      </w:r>
      <w:r>
        <w:rPr>
          <w:rFonts w:hint="eastAsia"/>
        </w:rPr>
        <w:t xml:space="preserve">  </w:t>
      </w:r>
      <w:r>
        <w:rPr>
          <w:rFonts w:ascii="Time New Roman" w:eastAsia="SimHei" w:hAnsi="Time New Roman" w:hint="eastAsia"/>
        </w:rPr>
        <w:t>根据委员会在本结论性意见</w:t>
      </w:r>
      <w:r>
        <w:rPr>
          <w:rFonts w:ascii="Time New Roman" w:eastAsia="SimHei" w:hAnsi="Time New Roman" w:hint="eastAsia"/>
          <w:b/>
        </w:rPr>
        <w:t>D</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节中作出的评论，并考虑到《联合国有关残疾人的指导原则》以及委员会残疾儿童权利一般性讨论日</w:t>
      </w:r>
      <w:r>
        <w:rPr>
          <w:rFonts w:ascii="Time New Roman" w:eastAsia="SimHei" w:hAnsi="Time New Roman" w:hint="eastAsia"/>
        </w:rPr>
        <w:t>(</w:t>
      </w:r>
      <w:r>
        <w:rPr>
          <w:rFonts w:ascii="Time New Roman" w:eastAsia="SimHei" w:hAnsi="Time New Roman" w:hint="eastAsia"/>
          <w:b/>
        </w:rPr>
        <w:t>1997</w:t>
      </w:r>
      <w:r>
        <w:rPr>
          <w:rFonts w:ascii="Time New Roman" w:eastAsia="SimHei" w:hAnsi="Time New Roman" w:hint="eastAsia"/>
        </w:rPr>
        <w:t>年</w:t>
      </w:r>
      <w:r>
        <w:rPr>
          <w:rFonts w:ascii="Time New Roman" w:eastAsia="SimHei" w:hAnsi="Time New Roman" w:hint="eastAsia"/>
          <w:b/>
        </w:rPr>
        <w:t>10</w:t>
      </w:r>
      <w:r>
        <w:rPr>
          <w:rFonts w:ascii="Time New Roman" w:eastAsia="SimHei" w:hAnsi="Time New Roman" w:hint="eastAsia"/>
        </w:rPr>
        <w:t>月</w:t>
      </w:r>
      <w:r>
        <w:rPr>
          <w:rFonts w:ascii="Time New Roman" w:eastAsia="SimHei" w:hAnsi="Time New Roman" w:hint="eastAsia"/>
          <w:b/>
        </w:rPr>
        <w:t>6</w:t>
      </w:r>
      <w:r>
        <w:rPr>
          <w:rFonts w:ascii="Time New Roman" w:eastAsia="SimHei" w:hAnsi="Time New Roman" w:hint="eastAsia"/>
        </w:rPr>
        <w:t>日</w:t>
      </w:r>
      <w:r>
        <w:rPr>
          <w:rFonts w:ascii="Time New Roman" w:eastAsia="SimHei" w:hAnsi="Time New Roman" w:hint="eastAsia"/>
        </w:rPr>
        <w:t>)</w:t>
      </w:r>
      <w:r>
        <w:rPr>
          <w:rFonts w:ascii="Time New Roman" w:eastAsia="SimHei" w:hAnsi="Time New Roman" w:hint="eastAsia"/>
        </w:rPr>
        <w:t>得出的结果，委员会建议缔约国：</w:t>
      </w:r>
    </w:p>
    <w:p w:rsidR="00000000" w:rsidRDefault="00000000">
      <w:pPr>
        <w:numPr>
          <w:ilvl w:val="0"/>
          <w:numId w:val="823"/>
        </w:numPr>
        <w:rPr>
          <w:rFonts w:ascii="Time New Roman" w:eastAsia="SimHei" w:hAnsi="Time New Roman" w:hint="eastAsia"/>
        </w:rPr>
      </w:pPr>
      <w:r>
        <w:rPr>
          <w:rFonts w:ascii="Time New Roman" w:eastAsia="SimHei" w:hAnsi="Time New Roman" w:hint="eastAsia"/>
        </w:rPr>
        <w:t>进行调查以确定残疾儿童的准确人数，包括呆在家中的儿童，以及造成儿童残疾的原因和预防办法；</w:t>
      </w:r>
    </w:p>
    <w:p w:rsidR="00000000" w:rsidRDefault="00000000">
      <w:pPr>
        <w:numPr>
          <w:ilvl w:val="0"/>
          <w:numId w:val="823"/>
        </w:numPr>
        <w:rPr>
          <w:rFonts w:ascii="Time New Roman" w:eastAsia="SimHei" w:hAnsi="Time New Roman" w:hint="eastAsia"/>
        </w:rPr>
      </w:pPr>
      <w:r>
        <w:rPr>
          <w:rFonts w:ascii="Time New Roman" w:eastAsia="SimHei" w:hAnsi="Time New Roman" w:hint="eastAsia"/>
        </w:rPr>
        <w:t>确保在缔约国的儿童权利政策中包括残疾儿童的权利，特别是不受歧视、参与、生存和成长、卫生、受教育</w:t>
      </w:r>
      <w:r>
        <w:rPr>
          <w:rFonts w:ascii="Time New Roman" w:eastAsia="SimHei" w:hAnsi="Time New Roman" w:hint="eastAsia"/>
        </w:rPr>
        <w:t>(</w:t>
      </w:r>
      <w:r>
        <w:rPr>
          <w:rFonts w:ascii="Time New Roman" w:eastAsia="SimHei" w:hAnsi="Time New Roman" w:hint="eastAsia"/>
        </w:rPr>
        <w:t>包括为将来就业的职业教育</w:t>
      </w:r>
      <w:r>
        <w:rPr>
          <w:rFonts w:ascii="Time New Roman" w:eastAsia="SimHei" w:hAnsi="Time New Roman" w:hint="eastAsia"/>
        </w:rPr>
        <w:t>)</w:t>
      </w:r>
      <w:r>
        <w:rPr>
          <w:rFonts w:ascii="Time New Roman" w:eastAsia="SimHei" w:hAnsi="Time New Roman" w:hint="eastAsia"/>
        </w:rPr>
        <w:t>和融入社会的权利；</w:t>
      </w:r>
    </w:p>
    <w:p w:rsidR="00000000" w:rsidRDefault="00000000">
      <w:pPr>
        <w:numPr>
          <w:ilvl w:val="0"/>
          <w:numId w:val="823"/>
        </w:numPr>
        <w:rPr>
          <w:rFonts w:ascii="Time New Roman" w:eastAsia="SimHei" w:hAnsi="Time New Roman" w:hint="eastAsia"/>
        </w:rPr>
      </w:pPr>
      <w:r>
        <w:rPr>
          <w:rFonts w:ascii="Time New Roman" w:eastAsia="SimHei" w:hAnsi="Time New Roman" w:hint="eastAsia"/>
        </w:rPr>
        <w:t>确保残疾儿童能利用公共运输和公共建筑，包括所有学校和医院；</w:t>
      </w:r>
    </w:p>
    <w:p w:rsidR="00000000" w:rsidRDefault="00000000">
      <w:pPr>
        <w:numPr>
          <w:ilvl w:val="0"/>
          <w:numId w:val="823"/>
        </w:numPr>
        <w:rPr>
          <w:rFonts w:ascii="Time New Roman" w:eastAsia="SimHei" w:hAnsi="Time New Roman" w:hint="eastAsia"/>
        </w:rPr>
      </w:pPr>
      <w:r>
        <w:rPr>
          <w:rFonts w:ascii="Time New Roman" w:eastAsia="SimHei" w:hAnsi="Time New Roman" w:hint="eastAsia"/>
        </w:rPr>
        <w:t>培训更多能向残疾儿童提供教学和咨询的教师；</w:t>
      </w:r>
    </w:p>
    <w:p w:rsidR="00000000" w:rsidRDefault="00000000">
      <w:pPr>
        <w:numPr>
          <w:ilvl w:val="0"/>
          <w:numId w:val="823"/>
        </w:numPr>
        <w:rPr>
          <w:rFonts w:ascii="Time New Roman" w:eastAsia="SimHei" w:hAnsi="Time New Roman" w:hint="eastAsia"/>
        </w:rPr>
      </w:pPr>
      <w:r>
        <w:rPr>
          <w:rFonts w:ascii="Time New Roman" w:eastAsia="SimHei" w:hAnsi="Time New Roman" w:hint="eastAsia"/>
        </w:rPr>
        <w:t>加强对残疾儿童家庭的援助，包括资金援助和咨询；</w:t>
      </w:r>
    </w:p>
    <w:p w:rsidR="00000000" w:rsidRDefault="00000000">
      <w:pPr>
        <w:numPr>
          <w:ilvl w:val="0"/>
          <w:numId w:val="823"/>
        </w:numPr>
        <w:spacing w:after="320"/>
        <w:rPr>
          <w:rFonts w:hint="eastAsia"/>
        </w:rPr>
      </w:pPr>
      <w:r>
        <w:rPr>
          <w:rFonts w:ascii="Time New Roman" w:eastAsia="SimHei" w:hAnsi="Time New Roman" w:hint="eastAsia"/>
        </w:rPr>
        <w:t>在这方面，争取国际合作，特别是与儿童基金会的合作。</w:t>
      </w:r>
    </w:p>
    <w:p w:rsidR="00000000" w:rsidRDefault="00000000">
      <w:pPr>
        <w:pStyle w:val="Heading4"/>
        <w:rPr>
          <w:rFonts w:hint="eastAsia"/>
        </w:rPr>
      </w:pPr>
      <w:r>
        <w:rPr>
          <w:rFonts w:hint="eastAsia"/>
        </w:rPr>
        <w:t>虐待和忽视</w:t>
      </w:r>
    </w:p>
    <w:p w:rsidR="00000000" w:rsidRDefault="00000000">
      <w:pPr>
        <w:rPr>
          <w:rFonts w:hint="eastAsia"/>
        </w:rPr>
      </w:pPr>
      <w:r>
        <w:rPr>
          <w:rFonts w:hint="eastAsia"/>
        </w:rPr>
        <w:tab/>
        <w:t xml:space="preserve">449.  </w:t>
      </w:r>
      <w:r>
        <w:rPr>
          <w:rFonts w:hint="eastAsia"/>
        </w:rPr>
        <w:t>委员会注意到最近成立了虐待儿童事件登记处，每年一次的虐待儿童问题认识和预防月活动，以及负责接受和处理虐待和忽视儿童问题报告的家庭事务部的积极参与，但仍然关切的是：</w:t>
      </w:r>
    </w:p>
    <w:p w:rsidR="00000000" w:rsidRDefault="00000000">
      <w:pPr>
        <w:numPr>
          <w:ilvl w:val="0"/>
          <w:numId w:val="824"/>
        </w:numPr>
        <w:rPr>
          <w:rFonts w:hint="eastAsia"/>
        </w:rPr>
      </w:pPr>
      <w:r>
        <w:rPr>
          <w:rFonts w:hint="eastAsia"/>
        </w:rPr>
        <w:t>包括性虐待在内的虐待儿童事件频繁发生，而且，如在其报告中所指出，缔约国没有为解决这一问题作出充分努力；</w:t>
      </w:r>
    </w:p>
    <w:p w:rsidR="00000000" w:rsidRDefault="00000000">
      <w:pPr>
        <w:numPr>
          <w:ilvl w:val="0"/>
          <w:numId w:val="824"/>
        </w:numPr>
        <w:rPr>
          <w:rFonts w:hint="eastAsia"/>
        </w:rPr>
      </w:pPr>
      <w:r>
        <w:rPr>
          <w:rFonts w:hint="eastAsia"/>
        </w:rPr>
        <w:t>包括性虐待在内的对儿童的虐待事件往往发生在家庭中，肇事者是父母和兄弟姐妹，而且往往是隐蔽的；</w:t>
      </w:r>
    </w:p>
    <w:p w:rsidR="00000000" w:rsidRDefault="00000000">
      <w:pPr>
        <w:numPr>
          <w:ilvl w:val="0"/>
          <w:numId w:val="824"/>
        </w:numPr>
        <w:rPr>
          <w:rFonts w:hint="eastAsia"/>
        </w:rPr>
      </w:pPr>
      <w:r>
        <w:rPr>
          <w:rFonts w:hint="eastAsia"/>
        </w:rPr>
        <w:t>一些性虐待肇事者可向受害者家庭付钱以避免起诉，甚至能长期进行这种虐待；</w:t>
      </w:r>
    </w:p>
    <w:p w:rsidR="00000000" w:rsidRDefault="00000000">
      <w:pPr>
        <w:numPr>
          <w:ilvl w:val="0"/>
          <w:numId w:val="824"/>
        </w:numPr>
        <w:rPr>
          <w:rFonts w:hint="eastAsia"/>
        </w:rPr>
      </w:pPr>
      <w:r>
        <w:rPr>
          <w:rFonts w:hint="eastAsia"/>
        </w:rPr>
        <w:t>存在着很多父母忽视子女的情况，包括过迟把患病子女送入医院或诊所；</w:t>
      </w:r>
    </w:p>
    <w:p w:rsidR="00000000" w:rsidRDefault="00000000">
      <w:pPr>
        <w:numPr>
          <w:ilvl w:val="0"/>
          <w:numId w:val="824"/>
        </w:numPr>
        <w:rPr>
          <w:rFonts w:hint="eastAsia"/>
        </w:rPr>
      </w:pPr>
      <w:r>
        <w:rPr>
          <w:rFonts w:hint="eastAsia"/>
        </w:rPr>
        <w:t>只有警察而不是社会服务人员有权将在家中遭受虐待或忽视的儿童带离家庭，这加重了儿童遭受的痛苦。</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450.</w:t>
      </w:r>
      <w:r>
        <w:rPr>
          <w:rFonts w:hint="eastAsia"/>
        </w:rPr>
        <w:t xml:space="preserve">  </w:t>
      </w:r>
      <w:r>
        <w:rPr>
          <w:rFonts w:ascii="Time New Roman" w:eastAsia="SimHei" w:hAnsi="Time New Roman" w:hint="eastAsia"/>
        </w:rPr>
        <w:t>委员会建议缔约国：</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对虐待和忽视儿童问题的范围和性质进行研究；</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通过各种办法，特别是制定预防、反应和支援受害者的战略和方案，解决包括性虐待在内的虐待和忽视儿童问题，特别要注意发生在家庭中的这类问题；</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根据委员会在本结论性意见</w:t>
      </w:r>
      <w:r>
        <w:rPr>
          <w:rFonts w:ascii="Time New Roman" w:eastAsia="SimHei" w:hAnsi="Time New Roman" w:hint="eastAsia"/>
          <w:b/>
        </w:rPr>
        <w:t>D</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节中提出的建议：</w:t>
      </w:r>
    </w:p>
    <w:p w:rsidR="00000000" w:rsidRDefault="00000000">
      <w:pPr>
        <w:numPr>
          <w:ilvl w:val="0"/>
          <w:numId w:val="827"/>
        </w:numPr>
        <w:ind w:left="2210"/>
        <w:rPr>
          <w:rFonts w:ascii="Time New Roman" w:eastAsia="SimHei" w:hAnsi="Time New Roman" w:hint="eastAsia"/>
        </w:rPr>
      </w:pPr>
      <w:r>
        <w:rPr>
          <w:rFonts w:ascii="Time New Roman" w:eastAsia="SimHei" w:hAnsi="Time New Roman" w:hint="eastAsia"/>
        </w:rPr>
        <w:t>进一步加强家庭事务部的能力和虐待儿童问题登记处的工作；</w:t>
      </w:r>
    </w:p>
    <w:p w:rsidR="00000000" w:rsidRDefault="00000000">
      <w:pPr>
        <w:numPr>
          <w:ilvl w:val="0"/>
          <w:numId w:val="827"/>
        </w:numPr>
        <w:ind w:left="2210"/>
        <w:rPr>
          <w:rFonts w:ascii="Time New Roman" w:eastAsia="SimHei" w:hAnsi="Time New Roman" w:hint="eastAsia"/>
        </w:rPr>
      </w:pPr>
      <w:r>
        <w:rPr>
          <w:rFonts w:ascii="Time New Roman" w:eastAsia="SimHei" w:hAnsi="Time New Roman" w:hint="eastAsia"/>
        </w:rPr>
        <w:t>制定接受、监督和调查申诉以及在必要情况下进行干预的重视儿童问题的有效程序和机制；</w:t>
      </w:r>
    </w:p>
    <w:p w:rsidR="00000000" w:rsidRDefault="00000000">
      <w:pPr>
        <w:numPr>
          <w:ilvl w:val="0"/>
          <w:numId w:val="827"/>
        </w:numPr>
        <w:ind w:left="2210"/>
        <w:rPr>
          <w:rFonts w:ascii="Time New Roman" w:eastAsia="SimHei" w:hAnsi="Time New Roman" w:hint="eastAsia"/>
        </w:rPr>
      </w:pPr>
      <w:r>
        <w:rPr>
          <w:rFonts w:ascii="Time New Roman" w:eastAsia="SimHei" w:hAnsi="Time New Roman" w:hint="eastAsia"/>
        </w:rPr>
        <w:t>对教师、执法人员、服务人员、法官和保健人员进行关于发现、报告和处理虐待事件的培训；</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考虑授予社会服务部门以法定权力，采取紧急措施保护儿童不受虐待；</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进一步努力对虐待事件的肇事者进行起诉，并在必要情况下向他们提供医疗帮助和咨询；</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采取一切必要措施禁止为性虐待儿童的肇事者避免起诉支付和接受金钱，并对有关人员进行起诉；</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向虐待的儿童受害者提供适当的身体和心理治疗，包括对儿童受害者及其家庭的复原和社会如何援助；</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对年青父母进行关于他们应给予患病子女的照顾和早期关注以及防止虐待和忽视的教育；</w:t>
      </w:r>
    </w:p>
    <w:p w:rsidR="00000000" w:rsidRDefault="00000000">
      <w:pPr>
        <w:numPr>
          <w:ilvl w:val="0"/>
          <w:numId w:val="825"/>
        </w:numPr>
        <w:rPr>
          <w:rFonts w:ascii="Time New Roman" w:eastAsia="SimHei" w:hAnsi="Time New Roman" w:hint="eastAsia"/>
        </w:rPr>
      </w:pPr>
      <w:r>
        <w:rPr>
          <w:rFonts w:ascii="Time New Roman" w:eastAsia="SimHei" w:hAnsi="Time New Roman" w:hint="eastAsia"/>
        </w:rPr>
        <w:t>考虑委员会在儿童和暴力问题一般性讨论日通过的建议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至</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825"/>
        </w:numPr>
        <w:spacing w:after="320"/>
        <w:rPr>
          <w:rFonts w:hint="eastAsia"/>
        </w:rPr>
      </w:pPr>
      <w:r>
        <w:rPr>
          <w:rFonts w:ascii="Time New Roman" w:eastAsia="SimHei" w:hAnsi="Time New Roman" w:hint="eastAsia"/>
        </w:rPr>
        <w:t>争取援助，特别是儿童基金会和世界卫生组织的援助。</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451.  </w:t>
      </w:r>
      <w:r>
        <w:rPr>
          <w:rFonts w:hint="eastAsia"/>
        </w:rPr>
        <w:t>委员会关切的是：</w:t>
      </w:r>
    </w:p>
    <w:p w:rsidR="00000000" w:rsidRDefault="00000000">
      <w:pPr>
        <w:numPr>
          <w:ilvl w:val="0"/>
          <w:numId w:val="828"/>
        </w:numPr>
        <w:rPr>
          <w:rFonts w:hint="eastAsia"/>
        </w:rPr>
      </w:pPr>
      <w:r>
        <w:rPr>
          <w:rFonts w:hint="eastAsia"/>
        </w:rPr>
        <w:t>青少年面临许多健康危险，包括由性剥削、虐待、吸毒、酗酒和艾滋病毒</w:t>
      </w:r>
      <w:r>
        <w:rPr>
          <w:rFonts w:hint="eastAsia"/>
        </w:rPr>
        <w:t>/</w:t>
      </w:r>
      <w:r>
        <w:rPr>
          <w:rFonts w:hint="eastAsia"/>
        </w:rPr>
        <w:t>艾滋病造成的危险；</w:t>
      </w:r>
    </w:p>
    <w:p w:rsidR="00000000" w:rsidRDefault="00000000">
      <w:pPr>
        <w:numPr>
          <w:ilvl w:val="0"/>
          <w:numId w:val="828"/>
        </w:numPr>
        <w:rPr>
          <w:rFonts w:hint="eastAsia"/>
        </w:rPr>
      </w:pPr>
      <w:r>
        <w:rPr>
          <w:rFonts w:hint="eastAsia"/>
        </w:rPr>
        <w:t>大量少女怀孕。</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452.</w:t>
      </w:r>
      <w:r>
        <w:rPr>
          <w:rFonts w:hint="eastAsia"/>
        </w:rPr>
        <w:t xml:space="preserve">  </w:t>
      </w:r>
      <w:r>
        <w:rPr>
          <w:rFonts w:ascii="Time New Roman" w:eastAsia="SimHei" w:hAnsi="Time New Roman" w:hint="eastAsia"/>
        </w:rPr>
        <w:t>委员会建议缔约国：</w:t>
      </w:r>
    </w:p>
    <w:p w:rsidR="00000000" w:rsidRDefault="00000000">
      <w:pPr>
        <w:numPr>
          <w:ilvl w:val="0"/>
          <w:numId w:val="829"/>
        </w:numPr>
        <w:rPr>
          <w:rFonts w:ascii="Time New Roman" w:eastAsia="SimHei" w:hAnsi="Time New Roman" w:hint="eastAsia"/>
        </w:rPr>
      </w:pPr>
      <w:r>
        <w:rPr>
          <w:rFonts w:ascii="Time New Roman" w:eastAsia="SimHei" w:hAnsi="Time New Roman" w:hint="eastAsia"/>
        </w:rPr>
        <w:t>进一步努力促进青少年健康，包括精神健康，推行特别是有关生育卫生和滥用药品问题的政策，在学校中进行卫生教育，确保青少年全面参与；</w:t>
      </w:r>
    </w:p>
    <w:p w:rsidR="00000000" w:rsidRDefault="00000000">
      <w:pPr>
        <w:numPr>
          <w:ilvl w:val="0"/>
          <w:numId w:val="829"/>
        </w:numPr>
        <w:spacing w:after="320"/>
        <w:rPr>
          <w:rFonts w:hint="eastAsia"/>
        </w:rPr>
      </w:pPr>
      <w:r>
        <w:rPr>
          <w:rFonts w:ascii="Time New Roman" w:eastAsia="SimHei" w:hAnsi="Time New Roman" w:hint="eastAsia"/>
        </w:rPr>
        <w:t>考虑采取减少少女怀孕的措施，包括加强对青少年的生育卫生教育，确保向怀孕少女提供充分保健和咨询服务，使她们能继续接受正式教育。</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453.  </w:t>
      </w:r>
      <w:r>
        <w:rPr>
          <w:rFonts w:hint="eastAsia"/>
        </w:rPr>
        <w:t>委员会注意到</w:t>
      </w:r>
      <w:r>
        <w:rPr>
          <w:rFonts w:hint="eastAsia"/>
        </w:rPr>
        <w:t>3</w:t>
      </w:r>
      <w:r>
        <w:rPr>
          <w:rFonts w:hint="eastAsia"/>
        </w:rPr>
        <w:t>至</w:t>
      </w:r>
      <w:r>
        <w:rPr>
          <w:rFonts w:hint="eastAsia"/>
        </w:rPr>
        <w:t>5</w:t>
      </w:r>
      <w:r>
        <w:rPr>
          <w:rFonts w:hint="eastAsia"/>
        </w:rPr>
        <w:t>岁儿童的学龄前学校的数目显著增加以及为给这类学校制定最低标准所作努力，并注意到小学和中学受过培训教师所占比例的扩大</w:t>
      </w:r>
      <w:r>
        <w:rPr>
          <w:rFonts w:hint="eastAsia"/>
        </w:rPr>
        <w:t>(</w:t>
      </w:r>
      <w:r>
        <w:rPr>
          <w:rFonts w:hint="eastAsia"/>
        </w:rPr>
        <w:t>如在对问题单的答复中所表明</w:t>
      </w:r>
      <w:r>
        <w:rPr>
          <w:rFonts w:hint="eastAsia"/>
        </w:rPr>
        <w:t>)</w:t>
      </w:r>
      <w:r>
        <w:rPr>
          <w:rFonts w:hint="eastAsia"/>
        </w:rPr>
        <w:t>，但仍然关切的是：</w:t>
      </w:r>
    </w:p>
    <w:p w:rsidR="00000000" w:rsidRDefault="00000000">
      <w:pPr>
        <w:numPr>
          <w:ilvl w:val="0"/>
          <w:numId w:val="830"/>
        </w:numPr>
        <w:rPr>
          <w:rFonts w:hint="eastAsia"/>
        </w:rPr>
      </w:pPr>
      <w:r>
        <w:rPr>
          <w:rFonts w:hint="eastAsia"/>
        </w:rPr>
        <w:t>学龄前学校不受政府管制，校舍设备不足，人员未经适当培训；</w:t>
      </w:r>
    </w:p>
    <w:p w:rsidR="00000000" w:rsidRDefault="00000000">
      <w:pPr>
        <w:numPr>
          <w:ilvl w:val="0"/>
          <w:numId w:val="830"/>
        </w:numPr>
        <w:rPr>
          <w:rFonts w:hint="eastAsia"/>
        </w:rPr>
      </w:pPr>
      <w:r>
        <w:rPr>
          <w:rFonts w:hint="eastAsia"/>
        </w:rPr>
        <w:t>小学中未经培训教师所占比例仍然很高</w:t>
      </w:r>
      <w:r>
        <w:rPr>
          <w:rFonts w:hint="eastAsia"/>
        </w:rPr>
        <w:t>(</w:t>
      </w:r>
      <w:r>
        <w:rPr>
          <w:rFonts w:hint="eastAsia"/>
        </w:rPr>
        <w:t>约占总人数的</w:t>
      </w:r>
      <w:r>
        <w:rPr>
          <w:rFonts w:hint="eastAsia"/>
        </w:rPr>
        <w:t>25%)</w:t>
      </w:r>
      <w:r>
        <w:rPr>
          <w:rFonts w:hint="eastAsia"/>
        </w:rPr>
        <w:t>；</w:t>
      </w:r>
    </w:p>
    <w:p w:rsidR="00000000" w:rsidRDefault="00000000">
      <w:pPr>
        <w:numPr>
          <w:ilvl w:val="0"/>
          <w:numId w:val="830"/>
        </w:numPr>
        <w:rPr>
          <w:rFonts w:hint="eastAsia"/>
        </w:rPr>
      </w:pPr>
      <w:r>
        <w:rPr>
          <w:rFonts w:hint="eastAsia"/>
        </w:rPr>
        <w:t>尽管通过了</w:t>
      </w:r>
      <w:r>
        <w:rPr>
          <w:rFonts w:hint="eastAsia"/>
        </w:rPr>
        <w:t>1992</w:t>
      </w:r>
      <w:r>
        <w:rPr>
          <w:rFonts w:hint="eastAsia"/>
        </w:rPr>
        <w:t>年《教育法》，但小学义务教育尚未实行；</w:t>
      </w:r>
    </w:p>
    <w:p w:rsidR="00000000" w:rsidRDefault="00000000">
      <w:pPr>
        <w:numPr>
          <w:ilvl w:val="0"/>
          <w:numId w:val="830"/>
        </w:numPr>
        <w:rPr>
          <w:rFonts w:hint="eastAsia"/>
        </w:rPr>
      </w:pPr>
      <w:r>
        <w:rPr>
          <w:rFonts w:hint="eastAsia"/>
        </w:rPr>
        <w:t>通过中学入学考试的儿童极少；</w:t>
      </w:r>
    </w:p>
    <w:p w:rsidR="00000000" w:rsidRDefault="00000000">
      <w:pPr>
        <w:numPr>
          <w:ilvl w:val="0"/>
          <w:numId w:val="830"/>
        </w:numPr>
        <w:rPr>
          <w:rFonts w:hint="eastAsia"/>
        </w:rPr>
      </w:pPr>
      <w:r>
        <w:rPr>
          <w:rFonts w:hint="eastAsia"/>
        </w:rPr>
        <w:t>儿童不能得到足够的书籍和其他阅读材料。</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454.</w:t>
      </w:r>
      <w:r>
        <w:rPr>
          <w:rFonts w:hint="eastAsia"/>
        </w:rPr>
        <w:t xml:space="preserve">  </w:t>
      </w:r>
      <w:r>
        <w:rPr>
          <w:rFonts w:ascii="Time New Roman" w:eastAsia="SimHei" w:hAnsi="Time New Roman" w:hint="eastAsia"/>
        </w:rPr>
        <w:t>委员会建议缔约国：</w:t>
      </w:r>
    </w:p>
    <w:p w:rsidR="00000000" w:rsidRDefault="00000000">
      <w:pPr>
        <w:numPr>
          <w:ilvl w:val="0"/>
          <w:numId w:val="831"/>
        </w:numPr>
        <w:rPr>
          <w:rFonts w:ascii="Time New Roman" w:eastAsia="SimHei" w:hAnsi="Time New Roman" w:hint="eastAsia"/>
        </w:rPr>
      </w:pPr>
      <w:r>
        <w:rPr>
          <w:rFonts w:ascii="Time New Roman" w:eastAsia="SimHei" w:hAnsi="Time New Roman" w:hint="eastAsia"/>
        </w:rPr>
        <w:t>通过有关学龄前学校的立法，包括关于校舍和其他设施以及工作人员培训标准的法律，并继续进行这方面的工作；</w:t>
      </w:r>
    </w:p>
    <w:p w:rsidR="00000000" w:rsidRDefault="00000000">
      <w:pPr>
        <w:numPr>
          <w:ilvl w:val="0"/>
          <w:numId w:val="831"/>
        </w:numPr>
        <w:rPr>
          <w:rFonts w:ascii="Time New Roman" w:eastAsia="SimHei" w:hAnsi="Time New Roman" w:hint="eastAsia"/>
        </w:rPr>
      </w:pPr>
      <w:r>
        <w:rPr>
          <w:rFonts w:ascii="Time New Roman" w:eastAsia="SimHei" w:hAnsi="Time New Roman" w:hint="eastAsia"/>
        </w:rPr>
        <w:t>在至今所取得进展的基础上继续对小学教师进行培训；</w:t>
      </w:r>
    </w:p>
    <w:p w:rsidR="00000000" w:rsidRDefault="00000000">
      <w:pPr>
        <w:numPr>
          <w:ilvl w:val="0"/>
          <w:numId w:val="831"/>
        </w:numPr>
        <w:rPr>
          <w:rFonts w:ascii="Time New Roman" w:eastAsia="SimHei" w:hAnsi="Time New Roman" w:hint="eastAsia"/>
        </w:rPr>
      </w:pPr>
      <w:r>
        <w:rPr>
          <w:rFonts w:ascii="Time New Roman" w:eastAsia="SimHei" w:hAnsi="Time New Roman" w:hint="eastAsia"/>
        </w:rPr>
        <w:t>继续履行代表团所表示的承诺，从</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月起强化义务教育的要求，并考虑将义务教育的年龄从</w:t>
      </w:r>
      <w:r>
        <w:rPr>
          <w:rFonts w:ascii="Time New Roman" w:eastAsia="SimHei" w:hAnsi="Time New Roman" w:hint="eastAsia"/>
          <w:b/>
        </w:rPr>
        <w:t>14</w:t>
      </w:r>
      <w:r>
        <w:rPr>
          <w:rFonts w:ascii="Time New Roman" w:eastAsia="SimHei" w:hAnsi="Time New Roman" w:hint="eastAsia"/>
        </w:rPr>
        <w:t>岁提高到</w:t>
      </w:r>
      <w:r>
        <w:rPr>
          <w:rFonts w:ascii="Time New Roman" w:eastAsia="SimHei" w:hAnsi="Time New Roman" w:hint="eastAsia"/>
          <w:b/>
        </w:rPr>
        <w:t>16</w:t>
      </w:r>
      <w:r>
        <w:rPr>
          <w:rFonts w:ascii="Time New Roman" w:eastAsia="SimHei" w:hAnsi="Time New Roman" w:hint="eastAsia"/>
        </w:rPr>
        <w:t>岁；</w:t>
      </w:r>
    </w:p>
    <w:p w:rsidR="00000000" w:rsidRDefault="00000000">
      <w:pPr>
        <w:numPr>
          <w:ilvl w:val="0"/>
          <w:numId w:val="831"/>
        </w:numPr>
        <w:rPr>
          <w:rFonts w:ascii="Time New Roman" w:eastAsia="SimHei" w:hAnsi="Time New Roman" w:hint="eastAsia"/>
        </w:rPr>
      </w:pPr>
      <w:r>
        <w:rPr>
          <w:rFonts w:ascii="Time New Roman" w:eastAsia="SimHei" w:hAnsi="Time New Roman" w:hint="eastAsia"/>
        </w:rPr>
        <w:t>审查中学入学考试制度，采取措施解决发现的问题，以便，除其他外，特别是显著增加进入中学的小学毕业生人数；</w:t>
      </w:r>
    </w:p>
    <w:p w:rsidR="00000000" w:rsidRDefault="00000000">
      <w:pPr>
        <w:numPr>
          <w:ilvl w:val="0"/>
          <w:numId w:val="831"/>
        </w:numPr>
        <w:rPr>
          <w:rFonts w:ascii="Time New Roman" w:eastAsia="SimHei" w:hAnsi="Time New Roman" w:hint="eastAsia"/>
        </w:rPr>
      </w:pPr>
      <w:r>
        <w:rPr>
          <w:rFonts w:ascii="Time New Roman" w:eastAsia="SimHei" w:hAnsi="Time New Roman" w:hint="eastAsia"/>
        </w:rPr>
        <w:t>按照委员会有关《公约》第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款的一般性评论和教育目的</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，采取措施加强学校的可进入性、质量和管理，并解决发现的问题；</w:t>
      </w:r>
    </w:p>
    <w:p w:rsidR="00000000" w:rsidRDefault="00000000">
      <w:pPr>
        <w:numPr>
          <w:ilvl w:val="0"/>
          <w:numId w:val="831"/>
        </w:numPr>
        <w:rPr>
          <w:rFonts w:ascii="Time New Roman" w:eastAsia="SimHei" w:hAnsi="Time New Roman" w:hint="eastAsia"/>
        </w:rPr>
      </w:pPr>
      <w:r>
        <w:rPr>
          <w:rFonts w:ascii="Time New Roman" w:eastAsia="SimHei" w:hAnsi="Time New Roman" w:hint="eastAsia"/>
        </w:rPr>
        <w:t>继续努力加强学校的计算机化，并确保所有儿童都能得到适当的书籍和其它阅读材料；</w:t>
      </w:r>
    </w:p>
    <w:p w:rsidR="00000000" w:rsidRDefault="00000000">
      <w:pPr>
        <w:numPr>
          <w:ilvl w:val="0"/>
          <w:numId w:val="831"/>
        </w:numPr>
        <w:spacing w:after="320"/>
        <w:rPr>
          <w:rFonts w:hint="eastAsia"/>
        </w:rPr>
      </w:pPr>
      <w:r>
        <w:rPr>
          <w:rFonts w:ascii="Time New Roman" w:eastAsia="SimHei" w:hAnsi="Time New Roman" w:hint="eastAsia"/>
        </w:rPr>
        <w:t>在这方面，争取儿童基金会和教科文组织的技术援助。</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455.  </w:t>
      </w:r>
      <w:r>
        <w:rPr>
          <w:rFonts w:hint="eastAsia"/>
        </w:rPr>
        <w:t>委员会：</w:t>
      </w:r>
    </w:p>
    <w:p w:rsidR="00000000" w:rsidRDefault="00000000">
      <w:pPr>
        <w:numPr>
          <w:ilvl w:val="0"/>
          <w:numId w:val="832"/>
        </w:numPr>
        <w:rPr>
          <w:rFonts w:hint="eastAsia"/>
        </w:rPr>
      </w:pPr>
      <w:r>
        <w:rPr>
          <w:rFonts w:hint="eastAsia"/>
        </w:rPr>
        <w:t>对童工情况表示关注；</w:t>
      </w:r>
    </w:p>
    <w:p w:rsidR="00000000" w:rsidRDefault="00000000">
      <w:pPr>
        <w:numPr>
          <w:ilvl w:val="0"/>
          <w:numId w:val="832"/>
        </w:numPr>
        <w:rPr>
          <w:rFonts w:hint="eastAsia"/>
        </w:rPr>
      </w:pPr>
      <w:r>
        <w:rPr>
          <w:rFonts w:hint="eastAsia"/>
        </w:rPr>
        <w:t>和缔约国一样关切的是，有关工作儿童的现行立法已经过时，对儿童的保护不够；</w:t>
      </w:r>
    </w:p>
    <w:p w:rsidR="00000000" w:rsidRDefault="00000000">
      <w:pPr>
        <w:numPr>
          <w:ilvl w:val="0"/>
          <w:numId w:val="832"/>
        </w:numPr>
        <w:rPr>
          <w:rFonts w:hint="eastAsia"/>
        </w:rPr>
      </w:pPr>
      <w:r>
        <w:rPr>
          <w:rFonts w:hint="eastAsia"/>
        </w:rPr>
        <w:t>注意到有关童工的资料很少。</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456.</w:t>
      </w:r>
      <w:r>
        <w:rPr>
          <w:rFonts w:hint="eastAsia"/>
        </w:rPr>
        <w:t xml:space="preserve">  </w:t>
      </w:r>
      <w:r>
        <w:rPr>
          <w:rFonts w:ascii="Time New Roman" w:eastAsia="SimHei" w:hAnsi="Time New Roman" w:hint="eastAsia"/>
        </w:rPr>
        <w:t>委员会建议缔约国：</w:t>
      </w:r>
    </w:p>
    <w:p w:rsidR="00000000" w:rsidRDefault="00000000">
      <w:pPr>
        <w:numPr>
          <w:ilvl w:val="0"/>
          <w:numId w:val="833"/>
        </w:numPr>
        <w:rPr>
          <w:rFonts w:ascii="Time New Roman" w:eastAsia="SimHei" w:hAnsi="Time New Roman" w:hint="eastAsia"/>
        </w:rPr>
      </w:pPr>
      <w:r>
        <w:rPr>
          <w:rFonts w:ascii="Time New Roman" w:eastAsia="SimHei" w:hAnsi="Time New Roman" w:hint="eastAsia"/>
        </w:rPr>
        <w:t>对所有部门的童工情况进行调查以评估这一问题的范围和性质；</w:t>
      </w:r>
    </w:p>
    <w:p w:rsidR="00000000" w:rsidRDefault="00000000">
      <w:pPr>
        <w:numPr>
          <w:ilvl w:val="0"/>
          <w:numId w:val="833"/>
        </w:numPr>
        <w:rPr>
          <w:rFonts w:ascii="Time New Roman" w:eastAsia="SimHei" w:hAnsi="Time New Roman" w:hint="eastAsia"/>
        </w:rPr>
      </w:pPr>
      <w:r>
        <w:rPr>
          <w:rFonts w:ascii="Time New Roman" w:eastAsia="SimHei" w:hAnsi="Time New Roman" w:hint="eastAsia"/>
        </w:rPr>
        <w:t>审查有关工作儿童的立法并进行修改以确保与《公约》的原则和规定一致，通过和执行劳工组织关于准予就业最低年龄的第</w:t>
      </w:r>
      <w:r>
        <w:rPr>
          <w:rFonts w:ascii="Time New Roman" w:eastAsia="SimHei" w:hAnsi="Time New Roman" w:hint="eastAsia"/>
          <w:b/>
        </w:rPr>
        <w:t>138</w:t>
      </w:r>
      <w:r>
        <w:rPr>
          <w:rFonts w:ascii="Time New Roman" w:eastAsia="SimHei" w:hAnsi="Time New Roman" w:hint="eastAsia"/>
        </w:rPr>
        <w:t>号公约；</w:t>
      </w:r>
    </w:p>
    <w:p w:rsidR="00000000" w:rsidRDefault="00000000">
      <w:pPr>
        <w:numPr>
          <w:ilvl w:val="0"/>
          <w:numId w:val="833"/>
        </w:numPr>
        <w:spacing w:after="320"/>
        <w:rPr>
          <w:rFonts w:ascii="Time New Roman" w:eastAsia="SimHei" w:hAnsi="Time New Roman" w:hint="eastAsia"/>
        </w:rPr>
      </w:pPr>
      <w:r>
        <w:rPr>
          <w:rFonts w:ascii="Time New Roman" w:eastAsia="SimHei" w:hAnsi="Time New Roman" w:hint="eastAsia"/>
        </w:rPr>
        <w:t>采取措施执行有关童工问题的所有立法和政策，保护受经济剥削儿童的权利。</w:t>
      </w:r>
    </w:p>
    <w:p w:rsidR="00000000" w:rsidRDefault="00000000">
      <w:pPr>
        <w:pStyle w:val="Heading4"/>
        <w:rPr>
          <w:rFonts w:hint="eastAsia"/>
        </w:rPr>
      </w:pPr>
      <w:r>
        <w:rPr>
          <w:rFonts w:hint="eastAsia"/>
        </w:rPr>
        <w:t>流浪儿童</w:t>
      </w:r>
    </w:p>
    <w:p w:rsidR="00000000" w:rsidRDefault="00000000">
      <w:pPr>
        <w:rPr>
          <w:rFonts w:hint="eastAsia"/>
        </w:rPr>
      </w:pPr>
      <w:r>
        <w:rPr>
          <w:rFonts w:hint="eastAsia"/>
        </w:rPr>
        <w:tab/>
        <w:t xml:space="preserve">457.  </w:t>
      </w:r>
      <w:r>
        <w:rPr>
          <w:rFonts w:hint="eastAsia"/>
        </w:rPr>
        <w:t>委员会注意到制定了帮助流浪儿童返回家庭的方案</w:t>
      </w:r>
      <w:r>
        <w:rPr>
          <w:rFonts w:hint="eastAsia"/>
        </w:rPr>
        <w:t>(</w:t>
      </w:r>
      <w:r>
        <w:rPr>
          <w:rFonts w:hint="eastAsia"/>
        </w:rPr>
        <w:t>如在对问题单的答复中所表明</w:t>
      </w:r>
      <w:r>
        <w:rPr>
          <w:rFonts w:hint="eastAsia"/>
        </w:rPr>
        <w:t>)</w:t>
      </w:r>
      <w:r>
        <w:rPr>
          <w:rFonts w:hint="eastAsia"/>
        </w:rPr>
        <w:t>，但仍然关切的是流浪儿童的境况以及在这方面缺少有关数据。</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458.</w:t>
      </w:r>
      <w:r>
        <w:rPr>
          <w:rFonts w:hint="eastAsia"/>
        </w:rPr>
        <w:t xml:space="preserve">  </w:t>
      </w:r>
      <w:r>
        <w:rPr>
          <w:rFonts w:ascii="Time New Roman" w:eastAsia="SimHei" w:hAnsi="Time New Roman" w:hint="eastAsia"/>
        </w:rPr>
        <w:t>委员会建议缔约国：</w:t>
      </w:r>
    </w:p>
    <w:p w:rsidR="00000000" w:rsidRDefault="00000000">
      <w:pPr>
        <w:numPr>
          <w:ilvl w:val="0"/>
          <w:numId w:val="834"/>
        </w:numPr>
        <w:rPr>
          <w:rFonts w:ascii="Time New Roman" w:eastAsia="SimHei" w:hAnsi="Time New Roman" w:hint="eastAsia"/>
        </w:rPr>
      </w:pPr>
      <w:r>
        <w:rPr>
          <w:rFonts w:ascii="Time New Roman" w:eastAsia="SimHei" w:hAnsi="Time New Roman" w:hint="eastAsia"/>
        </w:rPr>
        <w:t>对这种现象的范围和原因进行研究；</w:t>
      </w:r>
    </w:p>
    <w:p w:rsidR="00000000" w:rsidRDefault="00000000">
      <w:pPr>
        <w:numPr>
          <w:ilvl w:val="0"/>
          <w:numId w:val="834"/>
        </w:numPr>
        <w:spacing w:after="320"/>
        <w:rPr>
          <w:rFonts w:ascii="Time New Roman" w:eastAsia="SimHei" w:hAnsi="Time New Roman" w:hint="eastAsia"/>
        </w:rPr>
      </w:pPr>
      <w:r>
        <w:rPr>
          <w:rFonts w:ascii="Time New Roman" w:eastAsia="SimHei" w:hAnsi="Time New Roman" w:hint="eastAsia"/>
        </w:rPr>
        <w:t>建立立法基础，并继续和加强努力帮助流浪儿童，包括帮助他们返回家庭。</w:t>
      </w:r>
    </w:p>
    <w:p w:rsidR="00000000" w:rsidRDefault="00000000">
      <w:pPr>
        <w:pStyle w:val="Heading4"/>
        <w:rPr>
          <w:rFonts w:hint="eastAsia"/>
        </w:rPr>
      </w:pPr>
      <w:r>
        <w:rPr>
          <w:rFonts w:hint="eastAsia"/>
        </w:rPr>
        <w:t>性剥削和凌辱</w:t>
      </w:r>
    </w:p>
    <w:p w:rsidR="00000000" w:rsidRDefault="00000000">
      <w:pPr>
        <w:rPr>
          <w:rFonts w:hint="eastAsia"/>
        </w:rPr>
      </w:pPr>
      <w:r>
        <w:rPr>
          <w:rFonts w:hint="eastAsia"/>
        </w:rPr>
        <w:tab/>
      </w:r>
      <w:r>
        <w:rPr>
          <w:rFonts w:ascii="Time New Roman" w:eastAsia="SimHei" w:hAnsi="Time New Roman" w:hint="eastAsia"/>
        </w:rPr>
        <w:t>459.</w:t>
      </w:r>
      <w:r>
        <w:rPr>
          <w:rFonts w:hint="eastAsia"/>
        </w:rPr>
        <w:t xml:space="preserve">  </w:t>
      </w:r>
      <w:r>
        <w:rPr>
          <w:rFonts w:hint="eastAsia"/>
        </w:rPr>
        <w:t>委员会关切的是：</w:t>
      </w:r>
    </w:p>
    <w:p w:rsidR="00000000" w:rsidRDefault="00000000">
      <w:pPr>
        <w:numPr>
          <w:ilvl w:val="0"/>
          <w:numId w:val="835"/>
        </w:numPr>
        <w:rPr>
          <w:rFonts w:hint="eastAsia"/>
        </w:rPr>
      </w:pPr>
      <w:r>
        <w:rPr>
          <w:rFonts w:hint="eastAsia"/>
        </w:rPr>
        <w:t>对包括男孩和流浪儿童在内的希望挣钱儿童的性剥削；</w:t>
      </w:r>
    </w:p>
    <w:p w:rsidR="00000000" w:rsidRDefault="00000000">
      <w:pPr>
        <w:numPr>
          <w:ilvl w:val="0"/>
          <w:numId w:val="835"/>
        </w:numPr>
        <w:rPr>
          <w:rFonts w:hint="eastAsia"/>
        </w:rPr>
      </w:pPr>
      <w:r>
        <w:rPr>
          <w:rFonts w:hint="eastAsia"/>
        </w:rPr>
        <w:t>缔约国没有这方面的准确数据和适当政策。</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rPr>
        <w:t>460.</w:t>
      </w:r>
      <w:r>
        <w:rPr>
          <w:rFonts w:hint="eastAsia"/>
        </w:rPr>
        <w:t xml:space="preserve">  </w:t>
      </w:r>
      <w:r>
        <w:rPr>
          <w:rFonts w:ascii="Time New Roman" w:eastAsia="SimHei" w:hAnsi="Time New Roman" w:hint="eastAsia"/>
        </w:rPr>
        <w:t>委员会建议缔约国：</w:t>
      </w:r>
    </w:p>
    <w:p w:rsidR="00000000" w:rsidRDefault="00000000">
      <w:pPr>
        <w:numPr>
          <w:ilvl w:val="0"/>
          <w:numId w:val="836"/>
        </w:numPr>
        <w:rPr>
          <w:rFonts w:ascii="Time New Roman" w:eastAsia="SimHei" w:hAnsi="Time New Roman" w:hint="eastAsia"/>
        </w:rPr>
      </w:pPr>
      <w:r>
        <w:rPr>
          <w:rFonts w:ascii="Time New Roman" w:eastAsia="SimHei" w:hAnsi="Time New Roman" w:hint="eastAsia"/>
        </w:rPr>
        <w:t>研究对儿童的性剥削情况，同时收集有关其发生率的准确数据；</w:t>
      </w:r>
    </w:p>
    <w:p w:rsidR="00000000" w:rsidRDefault="00000000">
      <w:pPr>
        <w:numPr>
          <w:ilvl w:val="0"/>
          <w:numId w:val="836"/>
        </w:numPr>
        <w:rPr>
          <w:rFonts w:ascii="Time New Roman" w:eastAsia="SimHei" w:hAnsi="Time New Roman" w:hint="eastAsia"/>
        </w:rPr>
      </w:pPr>
      <w:r>
        <w:rPr>
          <w:rFonts w:ascii="Time New Roman" w:eastAsia="SimHei" w:hAnsi="Time New Roman" w:hint="eastAsia"/>
        </w:rPr>
        <w:t>制定处理对儿童性剥削问题，包括使儿童遭受这种剥削的危险的因素的有效和全面的政策；</w:t>
      </w:r>
    </w:p>
    <w:p w:rsidR="00000000" w:rsidRDefault="00000000">
      <w:pPr>
        <w:numPr>
          <w:ilvl w:val="0"/>
          <w:numId w:val="836"/>
        </w:numPr>
        <w:spacing w:after="320"/>
        <w:rPr>
          <w:rFonts w:hint="eastAsia"/>
        </w:rPr>
      </w:pPr>
      <w:r>
        <w:rPr>
          <w:rFonts w:ascii="Time New Roman" w:eastAsia="SimHei" w:hAnsi="Time New Roman" w:hint="eastAsia"/>
        </w:rPr>
        <w:t>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年两次禁止对儿童商业色情剥削世界大会上通过的《宣言和行动纲领》以及《全球承诺》，执行预防和使受害儿童复原和重新融合的适当政策和方案。</w:t>
      </w:r>
    </w:p>
    <w:p w:rsidR="00000000" w:rsidRDefault="00000000">
      <w:pPr>
        <w:pStyle w:val="Heading4"/>
        <w:rPr>
          <w:rFonts w:hint="eastAsia"/>
        </w:rPr>
      </w:pPr>
      <w:r>
        <w:rPr>
          <w:rFonts w:hint="eastAsia"/>
        </w:rPr>
        <w:t>滥用麻醉品和药物</w:t>
      </w:r>
    </w:p>
    <w:p w:rsidR="00000000" w:rsidRDefault="00000000">
      <w:pPr>
        <w:rPr>
          <w:rFonts w:hint="eastAsia"/>
        </w:rPr>
      </w:pPr>
      <w:r>
        <w:rPr>
          <w:rFonts w:hint="eastAsia"/>
        </w:rPr>
        <w:tab/>
        <w:t xml:space="preserve">461.  </w:t>
      </w:r>
      <w:r>
        <w:rPr>
          <w:rFonts w:hint="eastAsia"/>
        </w:rPr>
        <w:t>委员会关切的是：</w:t>
      </w:r>
    </w:p>
    <w:p w:rsidR="00000000" w:rsidRDefault="00000000">
      <w:pPr>
        <w:numPr>
          <w:ilvl w:val="0"/>
          <w:numId w:val="837"/>
        </w:numPr>
        <w:rPr>
          <w:rFonts w:hint="eastAsia"/>
        </w:rPr>
      </w:pPr>
      <w:r>
        <w:rPr>
          <w:rFonts w:hint="eastAsia"/>
        </w:rPr>
        <w:t>儿童滥用麻醉品和药物的现象在不断增加，包括使用可卡因硷和大麻以及其他药物，一些滥用毒品和使用药物的儿童因此被关进精神病院；</w:t>
      </w:r>
    </w:p>
    <w:p w:rsidR="00000000" w:rsidRDefault="00000000">
      <w:pPr>
        <w:numPr>
          <w:ilvl w:val="0"/>
          <w:numId w:val="837"/>
        </w:numPr>
        <w:rPr>
          <w:rFonts w:hint="eastAsia"/>
        </w:rPr>
      </w:pPr>
      <w:r>
        <w:rPr>
          <w:rFonts w:hint="eastAsia"/>
        </w:rPr>
        <w:t>缔约国缺乏这方面的充足数据和治疗方案。</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462.</w:t>
      </w:r>
      <w:r>
        <w:rPr>
          <w:rFonts w:hint="eastAsia"/>
        </w:rPr>
        <w:t xml:space="preserve">  </w:t>
      </w:r>
      <w:r>
        <w:rPr>
          <w:rFonts w:ascii="Time New Roman" w:eastAsia="SimHei" w:hAnsi="Time New Roman" w:hint="eastAsia"/>
        </w:rPr>
        <w:t>委员会建议缔约国：</w:t>
      </w:r>
    </w:p>
    <w:p w:rsidR="00000000" w:rsidRDefault="00000000">
      <w:pPr>
        <w:numPr>
          <w:ilvl w:val="0"/>
          <w:numId w:val="838"/>
        </w:numPr>
        <w:rPr>
          <w:rFonts w:ascii="Time New Roman" w:eastAsia="SimHei" w:hAnsi="Time New Roman" w:hint="eastAsia"/>
        </w:rPr>
      </w:pPr>
      <w:r>
        <w:rPr>
          <w:rFonts w:ascii="Time New Roman" w:eastAsia="SimHei" w:hAnsi="Time New Roman" w:hint="eastAsia"/>
        </w:rPr>
        <w:t>对儿童滥用药物问题的范围进行调查，包括收集有关数据；</w:t>
      </w:r>
    </w:p>
    <w:p w:rsidR="00000000" w:rsidRDefault="00000000">
      <w:pPr>
        <w:numPr>
          <w:ilvl w:val="0"/>
          <w:numId w:val="838"/>
        </w:numPr>
        <w:spacing w:after="320"/>
        <w:rPr>
          <w:rFonts w:hint="eastAsia"/>
        </w:rPr>
      </w:pPr>
      <w:r>
        <w:rPr>
          <w:rFonts w:ascii="Time New Roman" w:eastAsia="SimHei" w:hAnsi="Time New Roman" w:hint="eastAsia"/>
        </w:rPr>
        <w:t>采取措施制止儿童滥用药物，包括通过公众教育运动，确保滥用麻醉品和药物的儿童不被不必要地关入精神病院，并能有效利用一些机构和程序得到治疗、咨询、复原并重新融入社会。</w:t>
      </w:r>
    </w:p>
    <w:p w:rsidR="00000000" w:rsidRDefault="00000000">
      <w:pPr>
        <w:pStyle w:val="Heading4"/>
        <w:rPr>
          <w:rFonts w:hint="eastAsia"/>
        </w:rPr>
      </w:pPr>
      <w:r>
        <w:rPr>
          <w:rFonts w:hint="eastAsia"/>
        </w:rPr>
        <w:t>司</w:t>
      </w:r>
      <w:r>
        <w:rPr>
          <w:rFonts w:hint="eastAsia"/>
        </w:rPr>
        <w:t xml:space="preserve">  </w:t>
      </w:r>
      <w:r>
        <w:rPr>
          <w:rFonts w:hint="eastAsia"/>
        </w:rPr>
        <w:t>法</w:t>
      </w:r>
    </w:p>
    <w:p w:rsidR="00000000" w:rsidRDefault="00000000">
      <w:pPr>
        <w:rPr>
          <w:rFonts w:hint="eastAsia"/>
        </w:rPr>
      </w:pPr>
      <w:r>
        <w:rPr>
          <w:rFonts w:hint="eastAsia"/>
        </w:rPr>
        <w:tab/>
      </w:r>
      <w:r>
        <w:rPr>
          <w:rFonts w:ascii="Time New Roman" w:eastAsia="SimHei" w:hAnsi="Time New Roman" w:hint="eastAsia"/>
          <w:bCs/>
        </w:rPr>
        <w:t>463.</w:t>
      </w:r>
      <w:r>
        <w:rPr>
          <w:rFonts w:hint="eastAsia"/>
        </w:rPr>
        <w:t xml:space="preserve">  </w:t>
      </w:r>
      <w:r>
        <w:rPr>
          <w:rFonts w:hint="eastAsia"/>
        </w:rPr>
        <w:t>委员会注意到缔约国在这一领域所作的努力，但仍然关切的是：</w:t>
      </w:r>
    </w:p>
    <w:p w:rsidR="00000000" w:rsidRDefault="00000000">
      <w:pPr>
        <w:numPr>
          <w:ilvl w:val="0"/>
          <w:numId w:val="839"/>
        </w:numPr>
        <w:rPr>
          <w:rFonts w:hint="eastAsia"/>
        </w:rPr>
      </w:pPr>
      <w:r>
        <w:rPr>
          <w:rFonts w:hint="eastAsia"/>
        </w:rPr>
        <w:t>定为</w:t>
      </w:r>
      <w:r>
        <w:rPr>
          <w:rFonts w:hint="eastAsia"/>
        </w:rPr>
        <w:t>8</w:t>
      </w:r>
      <w:r>
        <w:rPr>
          <w:rFonts w:hint="eastAsia"/>
        </w:rPr>
        <w:t>岁的刑事责任的年龄太小，而且，并不是所有</w:t>
      </w:r>
      <w:r>
        <w:rPr>
          <w:rFonts w:hint="eastAsia"/>
        </w:rPr>
        <w:t>18</w:t>
      </w:r>
      <w:r>
        <w:rPr>
          <w:rFonts w:hint="eastAsia"/>
        </w:rPr>
        <w:t>岁以下的人都能得到少年司法保护；</w:t>
      </w:r>
    </w:p>
    <w:p w:rsidR="00000000" w:rsidRDefault="00000000">
      <w:pPr>
        <w:numPr>
          <w:ilvl w:val="0"/>
          <w:numId w:val="839"/>
        </w:numPr>
        <w:rPr>
          <w:rFonts w:hint="eastAsia"/>
        </w:rPr>
      </w:pPr>
      <w:r>
        <w:rPr>
          <w:rFonts w:hint="eastAsia"/>
        </w:rPr>
        <w:t>缔约国不向儿童提供法律援助，而且，处于不利地位的儿童经常得不到这种援助，在这方面只有很少的例外；</w:t>
      </w:r>
    </w:p>
    <w:p w:rsidR="00000000" w:rsidRDefault="00000000">
      <w:pPr>
        <w:numPr>
          <w:ilvl w:val="0"/>
          <w:numId w:val="839"/>
        </w:numPr>
        <w:rPr>
          <w:rFonts w:hint="eastAsia"/>
        </w:rPr>
      </w:pPr>
      <w:r>
        <w:rPr>
          <w:rFonts w:hint="eastAsia"/>
        </w:rPr>
        <w:t>被关在警察拘留所的儿童有时被迫承认犯罪，还有时遭到虐待；</w:t>
      </w:r>
    </w:p>
    <w:p w:rsidR="00000000" w:rsidRDefault="00000000">
      <w:pPr>
        <w:numPr>
          <w:ilvl w:val="0"/>
          <w:numId w:val="839"/>
        </w:numPr>
        <w:rPr>
          <w:rFonts w:hint="eastAsia"/>
        </w:rPr>
      </w:pPr>
      <w:r>
        <w:rPr>
          <w:rFonts w:hint="eastAsia"/>
        </w:rPr>
        <w:t>少年被剥夺自由通常并不是作为一种“最后办法”，因为立法没有规定出作为剥夺自由替代办法的足够判刑范围，青少年，特别是</w:t>
      </w:r>
      <w:r>
        <w:rPr>
          <w:rFonts w:hint="eastAsia"/>
        </w:rPr>
        <w:t>16</w:t>
      </w:r>
      <w:r>
        <w:rPr>
          <w:rFonts w:hint="eastAsia"/>
        </w:rPr>
        <w:t>岁以上的青少年有时在可判处较轻刑罚的情况下被关进监狱；</w:t>
      </w:r>
    </w:p>
    <w:p w:rsidR="00000000" w:rsidRDefault="00000000">
      <w:pPr>
        <w:numPr>
          <w:ilvl w:val="0"/>
          <w:numId w:val="839"/>
        </w:numPr>
        <w:rPr>
          <w:rFonts w:hint="eastAsia"/>
        </w:rPr>
      </w:pPr>
      <w:r>
        <w:rPr>
          <w:rFonts w:hint="eastAsia"/>
        </w:rPr>
        <w:t>被指控的儿童与被控犯罪的成人一起被长期关在警察拘留所中，因为没有少年刑事拘留设施；</w:t>
      </w:r>
    </w:p>
    <w:p w:rsidR="00000000" w:rsidRDefault="00000000">
      <w:pPr>
        <w:numPr>
          <w:ilvl w:val="0"/>
          <w:numId w:val="839"/>
        </w:numPr>
        <w:rPr>
          <w:rFonts w:hint="eastAsia"/>
        </w:rPr>
      </w:pPr>
      <w:r>
        <w:rPr>
          <w:rFonts w:hint="eastAsia"/>
        </w:rPr>
        <w:t>和成人一起受到指控的儿童在正式法庭中接受审判；</w:t>
      </w:r>
    </w:p>
    <w:p w:rsidR="00000000" w:rsidRDefault="00000000">
      <w:pPr>
        <w:numPr>
          <w:ilvl w:val="0"/>
          <w:numId w:val="839"/>
        </w:numPr>
        <w:rPr>
          <w:rFonts w:hint="eastAsia"/>
        </w:rPr>
      </w:pPr>
      <w:r>
        <w:rPr>
          <w:rFonts w:hint="eastAsia"/>
        </w:rPr>
        <w:t>没有专门监禁被判刑儿童的场所，《少年法》中规定的“经批准的学校”根本不存在，因此，被判刑的</w:t>
      </w:r>
      <w:r>
        <w:rPr>
          <w:rFonts w:hint="eastAsia"/>
        </w:rPr>
        <w:t>16</w:t>
      </w:r>
      <w:r>
        <w:rPr>
          <w:rFonts w:hint="eastAsia"/>
        </w:rPr>
        <w:t>岁以上儿童被送入成人监狱。</w:t>
      </w:r>
    </w:p>
    <w:p w:rsidR="00000000" w:rsidRDefault="00000000">
      <w:pPr>
        <w:numPr>
          <w:ilvl w:val="0"/>
          <w:numId w:val="839"/>
        </w:numPr>
        <w:rPr>
          <w:rFonts w:hint="eastAsia"/>
        </w:rPr>
      </w:pPr>
      <w:r>
        <w:rPr>
          <w:rFonts w:hint="eastAsia"/>
        </w:rPr>
        <w:t>《少年体罚法》规定可对被认定犯有罪行的少年实施棍刑。</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464.</w:t>
      </w:r>
      <w:r>
        <w:rPr>
          <w:rFonts w:hint="eastAsia"/>
        </w:rPr>
        <w:t xml:space="preserve">  </w:t>
      </w:r>
      <w:r>
        <w:rPr>
          <w:rFonts w:ascii="Time New Roman" w:eastAsia="SimHei" w:hAnsi="Time New Roman" w:hint="eastAsia"/>
        </w:rPr>
        <w:t>委员会建议缔约国：</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大幅度提高刑事责任的年龄，确保</w:t>
      </w:r>
      <w:r>
        <w:rPr>
          <w:rFonts w:ascii="Time New Roman" w:eastAsia="SimHei" w:hAnsi="Time New Roman" w:hint="eastAsia"/>
          <w:b/>
        </w:rPr>
        <w:t>18</w:t>
      </w:r>
      <w:r>
        <w:rPr>
          <w:rFonts w:ascii="Time New Roman" w:eastAsia="SimHei" w:hAnsi="Time New Roman" w:hint="eastAsia"/>
        </w:rPr>
        <w:t>岁以下的所有儿童能受益于少年司法标准所承认的特别保护措施；</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确保所有儿童在少年司法诉讼中都能得到免费法律援助；</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确保剥夺自由只作为最后办法，规定出剥夺自由的足够替代措施，如社区教养；</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确保被拘留儿童免受虐待和</w:t>
      </w:r>
      <w:r>
        <w:rPr>
          <w:rFonts w:ascii="Time New Roman" w:eastAsia="SimHei" w:hAnsi="Time New Roman" w:hint="eastAsia"/>
        </w:rPr>
        <w:t>(</w:t>
      </w:r>
      <w:r>
        <w:rPr>
          <w:rFonts w:ascii="Time New Roman" w:eastAsia="SimHei" w:hAnsi="Time New Roman" w:hint="eastAsia"/>
        </w:rPr>
        <w:t>或</w:t>
      </w:r>
      <w:r>
        <w:rPr>
          <w:rFonts w:ascii="Time New Roman" w:eastAsia="SimHei" w:hAnsi="Time New Roman" w:hint="eastAsia"/>
        </w:rPr>
        <w:t>)</w:t>
      </w:r>
      <w:r>
        <w:rPr>
          <w:rFonts w:ascii="Time New Roman" w:eastAsia="SimHei" w:hAnsi="Time New Roman" w:hint="eastAsia"/>
        </w:rPr>
        <w:t>被警察逼供；</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建立制度，规定被拘留或监禁的儿童必须和成人分开，建立可替代监狱的适合对犯罪少年进行教育和使其恢复正常生活的设施；</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紧急禁止在少年司法系统中对儿童进行体罚；</w:t>
      </w:r>
    </w:p>
    <w:p w:rsidR="00000000" w:rsidRDefault="00000000">
      <w:pPr>
        <w:numPr>
          <w:ilvl w:val="0"/>
          <w:numId w:val="840"/>
        </w:numPr>
        <w:rPr>
          <w:rFonts w:ascii="Time New Roman" w:eastAsia="SimHei" w:hAnsi="Time New Roman" w:hint="eastAsia"/>
        </w:rPr>
      </w:pPr>
      <w:r>
        <w:rPr>
          <w:rFonts w:ascii="Time New Roman" w:eastAsia="SimHei" w:hAnsi="Time New Roman" w:hint="eastAsia"/>
        </w:rPr>
        <w:t>在这方面，根据委员会少年司法问题讨论日的讨论情况，建立机制并提供充足资源以确保充分执行少年司法标准，特别是《公约》第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条、《联合国少年司法最低限制标准规则》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840"/>
        </w:numPr>
        <w:spacing w:after="320"/>
        <w:rPr>
          <w:rFonts w:hint="eastAsia"/>
        </w:rPr>
      </w:pPr>
      <w:r>
        <w:rPr>
          <w:rFonts w:ascii="Time New Roman" w:eastAsia="SimHei" w:hAnsi="Time New Roman" w:hint="eastAsia"/>
        </w:rPr>
        <w:t>通过少年司法技术咨询争取援助，特别是人权事务高级专员办事处、国际预防犯罪中心、国际少年司法网和儿童基金会的援助。</w:t>
      </w:r>
    </w:p>
    <w:p w:rsidR="00000000" w:rsidRDefault="00000000">
      <w:pPr>
        <w:pStyle w:val="Heading3"/>
        <w:rPr>
          <w:rFonts w:hint="eastAsia"/>
        </w:rPr>
      </w:pPr>
      <w:r>
        <w:rPr>
          <w:rFonts w:hint="eastAsia"/>
          <w:u w:val="none"/>
        </w:rPr>
        <w:t xml:space="preserve">9.  </w:t>
      </w:r>
      <w:r>
        <w:rPr>
          <w:rFonts w:hint="eastAsia"/>
        </w:rPr>
        <w:t>任择议定书</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465.</w:t>
      </w:r>
      <w:r>
        <w:rPr>
          <w:rFonts w:hint="eastAsia"/>
        </w:rPr>
        <w:t xml:space="preserve">  </w:t>
      </w:r>
      <w:r>
        <w:rPr>
          <w:rFonts w:ascii="Time New Roman" w:eastAsia="SimHei" w:hAnsi="Time New Roman" w:hint="eastAsia"/>
        </w:rPr>
        <w:t>委员会鼓励缔约国批准《儿童权利公约关于买卖儿童、儿童卖淫和儿童色情制品问题任择议定书》和《儿童权利公约关于儿童卷入武装冲突问题任择议定书》。</w:t>
      </w:r>
    </w:p>
    <w:p w:rsidR="00000000" w:rsidRDefault="00000000">
      <w:pPr>
        <w:pStyle w:val="Heading3"/>
        <w:rPr>
          <w:rFonts w:hint="eastAsia"/>
        </w:rPr>
      </w:pPr>
      <w:r>
        <w:rPr>
          <w:rFonts w:hint="eastAsia"/>
          <w:u w:val="none"/>
        </w:rPr>
        <w:t xml:space="preserve">10.  </w:t>
      </w:r>
      <w:r>
        <w:rPr>
          <w:rFonts w:hint="eastAsia"/>
        </w:rPr>
        <w:t>散发报告、书面答复、结论性意见和下次报告</w:t>
      </w:r>
    </w:p>
    <w:p w:rsidR="00000000" w:rsidRDefault="00000000">
      <w:pPr>
        <w:spacing w:after="320"/>
        <w:rPr>
          <w:rFonts w:ascii="Time New Roman" w:eastAsia="SimHei" w:hAnsi="Time New Roman" w:hint="eastAsia"/>
        </w:rPr>
      </w:pPr>
      <w:r>
        <w:rPr>
          <w:rFonts w:hint="eastAsia"/>
        </w:rPr>
        <w:tab/>
      </w:r>
      <w:r>
        <w:rPr>
          <w:rFonts w:ascii="Time New Roman" w:eastAsia="SimHei" w:hAnsi="Time New Roman" w:hint="eastAsia"/>
          <w:bCs/>
        </w:rPr>
        <w:t>466.</w:t>
      </w:r>
      <w:r>
        <w:rPr>
          <w:rFonts w:hint="eastAsia"/>
        </w:rPr>
        <w:t xml:space="preserve">  </w:t>
      </w:r>
      <w:r>
        <w:rPr>
          <w:rFonts w:ascii="Time New Roman" w:eastAsia="SimHei" w:hAnsi="Time New Roman" w:hint="eastAsia"/>
        </w:rPr>
        <w:t>最后，根据《公约》第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委员会建议缔约国向一般公众广泛散发其提交的初次报告和书面答复，并考虑与有关讨论的简要记录和委员会通过的结论性意见一起出版报告。这一文件应当向缔约国各级行政部门、广大公众以及有关非政府组织广泛散发，以便促进对《公约》及其执行情况的辩论、了解和监督。</w:t>
      </w:r>
    </w:p>
    <w:p w:rsidR="00000000" w:rsidRDefault="00000000">
      <w:pPr>
        <w:pStyle w:val="Heading4"/>
        <w:rPr>
          <w:rFonts w:hint="eastAsia"/>
        </w:rPr>
      </w:pPr>
      <w:r>
        <w:rPr>
          <w:rFonts w:hint="eastAsia"/>
        </w:rPr>
        <w:t>报</w:t>
      </w:r>
      <w:r>
        <w:rPr>
          <w:rFonts w:hint="eastAsia"/>
        </w:rPr>
        <w:t xml:space="preserve">  </w:t>
      </w:r>
      <w:r>
        <w:rPr>
          <w:rFonts w:hint="eastAsia"/>
        </w:rPr>
        <w:t>告</w:t>
      </w:r>
    </w:p>
    <w:p w:rsidR="00000000" w:rsidRDefault="00000000">
      <w:pPr>
        <w:spacing w:after="320"/>
        <w:rPr>
          <w:rFonts w:hint="eastAsia"/>
        </w:rPr>
      </w:pPr>
      <w:r>
        <w:rPr>
          <w:rFonts w:hint="eastAsia"/>
        </w:rPr>
        <w:tab/>
      </w:r>
      <w:r>
        <w:rPr>
          <w:rFonts w:ascii="Time New Roman" w:eastAsia="SimHei" w:hAnsi="Time New Roman" w:hint="eastAsia"/>
          <w:bCs/>
        </w:rPr>
        <w:t>467.</w:t>
      </w:r>
      <w:r>
        <w:rPr>
          <w:rFonts w:hint="eastAsia"/>
        </w:rPr>
        <w:t xml:space="preserve">  </w:t>
      </w:r>
      <w:r>
        <w:rPr>
          <w:rFonts w:ascii="Time New Roman" w:eastAsia="SimHei" w:hAnsi="Time New Roman" w:hint="eastAsia"/>
        </w:rPr>
        <w:t>委员会注意到缔约国的报告拖延甚久，根据委员会第二十九届会议通过的关于报告期限的建议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 xml:space="preserve"> </w:t>
      </w:r>
      <w:r>
        <w:rPr>
          <w:rFonts w:ascii="Time New Roman" w:eastAsia="SimHei" w:hAnsi="Time New Roman" w:hint="eastAsia"/>
        </w:rPr>
        <w:t>第一章</w:t>
      </w:r>
      <w:r>
        <w:rPr>
          <w:rFonts w:ascii="Time New Roman" w:eastAsia="SimHei" w:hAnsi="Time New Roman" w:hint="eastAsia"/>
        </w:rPr>
        <w:t>)</w:t>
      </w:r>
      <w:r>
        <w:rPr>
          <w:rFonts w:ascii="Time New Roman" w:eastAsia="SimHei" w:hAnsi="Time New Roman" w:hint="eastAsia"/>
        </w:rPr>
        <w:t>，强调了完全按照《公约》第</w:t>
      </w:r>
      <w:r>
        <w:rPr>
          <w:rFonts w:ascii="Time New Roman" w:eastAsia="SimHei" w:hAnsi="Time New Roman" w:hint="eastAsia"/>
          <w:b/>
        </w:rPr>
        <w:t>44</w:t>
      </w:r>
      <w:r>
        <w:rPr>
          <w:rFonts w:ascii="Time New Roman" w:eastAsia="SimHei" w:hAnsi="Time New Roman" w:hint="eastAsia"/>
        </w:rPr>
        <w:t>条的规定及时提交报告的重要性。根据《公约》，缔约国对儿童的责任的一个重要方面包括确保让儿童权利委员会能经常审查执行《公约》的进展情况。在这方面，缔约国经常和按时提交报告是关键。委员会注意到，一些缔约国在及时和经常报告方面遇到困难。为使缔约国能履行《公约》规定的报告义务，作为一项例外措施，委员会请缔约国在要求提交第三次定期报告的日期</w:t>
      </w:r>
      <w:r>
        <w:rPr>
          <w:rFonts w:ascii="Time New Roman" w:eastAsia="SimHei" w:hAnsi="Time New Roman" w:hint="eastAsia"/>
          <w:b/>
        </w:rPr>
        <w:t>2005</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w:t>
      </w:r>
      <w:r>
        <w:rPr>
          <w:rFonts w:ascii="Time New Roman" w:eastAsia="SimHei" w:hAnsi="Time New Roman" w:hint="eastAsia"/>
          <w:b/>
        </w:rPr>
        <w:t>24</w:t>
      </w:r>
      <w:r>
        <w:rPr>
          <w:rFonts w:ascii="Time New Roman" w:eastAsia="SimHei" w:hAnsi="Time New Roman" w:hint="eastAsia"/>
        </w:rPr>
        <w:t>日合并提交第二次和第三次报告。委员会希望缔约国在此之后按照《公约》的规定每</w:t>
      </w:r>
      <w:r>
        <w:rPr>
          <w:rFonts w:ascii="Time New Roman" w:eastAsia="SimHei" w:hAnsi="Time New Roman" w:hint="eastAsia"/>
          <w:b/>
        </w:rPr>
        <w:t>5</w:t>
      </w:r>
      <w:r>
        <w:rPr>
          <w:rFonts w:ascii="Time New Roman" w:eastAsia="SimHei" w:hAnsi="Time New Roman" w:hint="eastAsia"/>
        </w:rPr>
        <w:t>年提交一次报告。</w:t>
      </w:r>
    </w:p>
    <w:p w:rsidR="00000000" w:rsidRDefault="00000000">
      <w:pPr>
        <w:pStyle w:val="Heading3"/>
        <w:rPr>
          <w:rFonts w:ascii="Time New Roman" w:eastAsia="SimHei" w:hAnsi="Time New Roman"/>
          <w:u w:val="none"/>
        </w:rPr>
      </w:pPr>
      <w:r>
        <w:rPr>
          <w:rFonts w:ascii="Time New Roman" w:eastAsia="SimHei" w:hAnsi="Time New Roman" w:hint="eastAsia"/>
          <w:u w:val="none"/>
        </w:rPr>
        <w:t>结论性意见：西班牙</w:t>
      </w:r>
    </w:p>
    <w:p w:rsidR="00000000" w:rsidRDefault="00000000">
      <w:pPr>
        <w:rPr>
          <w:rFonts w:hint="eastAsia"/>
        </w:rPr>
      </w:pPr>
      <w:r>
        <w:rPr>
          <w:rFonts w:hint="eastAsia"/>
        </w:rPr>
        <w:tab/>
        <w:t>468.</w:t>
      </w:r>
      <w:r>
        <w:t xml:space="preserve">  </w:t>
      </w:r>
      <w:r>
        <w:rPr>
          <w:rFonts w:hint="eastAsia"/>
        </w:rPr>
        <w:t>委员会于</w:t>
      </w:r>
      <w:r>
        <w:rPr>
          <w:rFonts w:hint="eastAsia"/>
        </w:rPr>
        <w:t>2002</w:t>
      </w:r>
      <w:r>
        <w:rPr>
          <w:rFonts w:hint="eastAsia"/>
        </w:rPr>
        <w:t>年</w:t>
      </w:r>
      <w:r>
        <w:rPr>
          <w:rFonts w:hint="eastAsia"/>
        </w:rPr>
        <w:t>6</w:t>
      </w:r>
      <w:r>
        <w:rPr>
          <w:rFonts w:hint="eastAsia"/>
        </w:rPr>
        <w:t>月</w:t>
      </w:r>
      <w:r>
        <w:rPr>
          <w:rFonts w:hint="eastAsia"/>
        </w:rPr>
        <w:t>4</w:t>
      </w:r>
      <w:r>
        <w:rPr>
          <w:rFonts w:hint="eastAsia"/>
        </w:rPr>
        <w:t>日举行的第</w:t>
      </w:r>
      <w:r>
        <w:t>798</w:t>
      </w:r>
      <w:r>
        <w:rPr>
          <w:rFonts w:hint="eastAsia"/>
        </w:rPr>
        <w:t>和</w:t>
      </w:r>
      <w:r>
        <w:rPr>
          <w:rFonts w:hint="eastAsia"/>
        </w:rPr>
        <w:t>799</w:t>
      </w:r>
      <w:r>
        <w:rPr>
          <w:rFonts w:hint="eastAsia"/>
        </w:rPr>
        <w:t>次会议</w:t>
      </w:r>
      <w:r>
        <w:t>(</w:t>
      </w:r>
      <w:r>
        <w:rPr>
          <w:rFonts w:hint="eastAsia"/>
        </w:rPr>
        <w:t>见</w:t>
      </w:r>
      <w:r>
        <w:t>CRC/C/</w:t>
      </w:r>
      <w:r>
        <w:rPr>
          <w:rFonts w:hint="eastAsia"/>
        </w:rPr>
        <w:t>SR</w:t>
      </w:r>
      <w:r>
        <w:t>.798</w:t>
      </w:r>
      <w:r>
        <w:rPr>
          <w:rFonts w:hint="eastAsia"/>
        </w:rPr>
        <w:t>和</w:t>
      </w:r>
      <w:r>
        <w:rPr>
          <w:rFonts w:hint="eastAsia"/>
        </w:rPr>
        <w:t>7</w:t>
      </w:r>
      <w:r>
        <w:t>99)</w:t>
      </w:r>
      <w:r>
        <w:rPr>
          <w:rFonts w:hint="eastAsia"/>
        </w:rPr>
        <w:t>上审议了西班牙</w:t>
      </w:r>
      <w:r>
        <w:rPr>
          <w:rFonts w:hint="eastAsia"/>
        </w:rPr>
        <w:t>1998</w:t>
      </w:r>
      <w:r>
        <w:rPr>
          <w:rFonts w:hint="eastAsia"/>
        </w:rPr>
        <w:t>年</w:t>
      </w:r>
      <w:r>
        <w:rPr>
          <w:rFonts w:hint="eastAsia"/>
        </w:rPr>
        <w:t>10</w:t>
      </w:r>
      <w:r>
        <w:rPr>
          <w:rFonts w:hint="eastAsia"/>
        </w:rPr>
        <w:t>月</w:t>
      </w:r>
      <w:r>
        <w:rPr>
          <w:rFonts w:hint="eastAsia"/>
        </w:rPr>
        <w:t>12</w:t>
      </w:r>
      <w:r>
        <w:rPr>
          <w:rFonts w:hint="eastAsia"/>
        </w:rPr>
        <w:t>日提交的第二次定期报告</w:t>
      </w:r>
      <w:r>
        <w:t>(CRC/C/70/Add.</w:t>
      </w:r>
      <w:r>
        <w:rPr>
          <w:rFonts w:hint="eastAsia"/>
        </w:rPr>
        <w:t>9</w:t>
      </w:r>
      <w:r>
        <w:t>)</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次会议上通过了以下结论性意见。</w:t>
      </w:r>
    </w:p>
    <w:p w:rsidR="00000000" w:rsidRDefault="00000000">
      <w:pPr>
        <w:pStyle w:val="Heading3"/>
        <w:spacing w:before="320"/>
      </w:pPr>
      <w:r>
        <w:rPr>
          <w:u w:val="none"/>
        </w:rPr>
        <w:t xml:space="preserve">A.  </w:t>
      </w:r>
      <w:r>
        <w:rPr>
          <w:rFonts w:hint="eastAsia"/>
        </w:rPr>
        <w:t>导</w:t>
      </w:r>
      <w:r>
        <w:rPr>
          <w:rFonts w:hint="eastAsia"/>
        </w:rPr>
        <w:t xml:space="preserve">  </w:t>
      </w:r>
      <w:r>
        <w:rPr>
          <w:rFonts w:hint="eastAsia"/>
        </w:rPr>
        <w:t>言</w:t>
      </w:r>
    </w:p>
    <w:p w:rsidR="00000000" w:rsidRDefault="00000000">
      <w:pPr>
        <w:ind w:firstLine="740"/>
      </w:pPr>
      <w:r>
        <w:rPr>
          <w:rFonts w:hint="eastAsia"/>
        </w:rPr>
        <w:t>469.</w:t>
      </w:r>
      <w:r>
        <w:t xml:space="preserve">  </w:t>
      </w:r>
      <w:r>
        <w:rPr>
          <w:rFonts w:hint="eastAsia"/>
        </w:rPr>
        <w:t>委员会欢迎缔约国遵照报告编写准则提交的第二次定期报告，但</w:t>
      </w:r>
      <w:r>
        <w:rPr>
          <w:rFonts w:hint="eastAsia"/>
          <w:lang w:val="fr-CH"/>
        </w:rPr>
        <w:t>对委员会的</w:t>
      </w:r>
      <w:r>
        <w:rPr>
          <w:rFonts w:hint="eastAsia"/>
        </w:rPr>
        <w:t>问题清单</w:t>
      </w:r>
      <w:r>
        <w:t>(CRC/C/Q/SPA/2)</w:t>
      </w:r>
      <w:r>
        <w:rPr>
          <w:rFonts w:hint="eastAsia"/>
        </w:rPr>
        <w:t>提交的书面答复过迟，委员会感到遗憾。此外，委员会还对缔约国派出了代表各部门和阶层的大型高级代表团表示欢迎，并欢迎在讨论期间展开的坦率对话，以及对各项提议和建议作出的积极反应。</w:t>
      </w:r>
    </w:p>
    <w:p w:rsidR="00000000" w:rsidRDefault="00000000">
      <w:pPr>
        <w:pStyle w:val="Heading3"/>
        <w:spacing w:before="320"/>
        <w:rPr>
          <w:lang w:val="fr-CH"/>
        </w:rPr>
      </w:pPr>
      <w:r>
        <w:rPr>
          <w:u w:val="none"/>
          <w:lang w:val="fr-CH"/>
        </w:rPr>
        <w:t xml:space="preserve">B.  </w:t>
      </w:r>
      <w:r>
        <w:rPr>
          <w:rFonts w:hint="eastAsia"/>
          <w:lang w:val="fr-CH"/>
        </w:rPr>
        <w:t>积极方面</w:t>
      </w:r>
    </w:p>
    <w:p w:rsidR="00000000" w:rsidRDefault="00000000">
      <w:pPr>
        <w:ind w:firstLine="500"/>
      </w:pPr>
      <w:r>
        <w:rPr>
          <w:rFonts w:hint="eastAsia"/>
        </w:rPr>
        <w:t>470.</w:t>
      </w:r>
      <w:r>
        <w:t xml:space="preserve">  </w:t>
      </w:r>
      <w:r>
        <w:rPr>
          <w:rFonts w:hint="eastAsia"/>
        </w:rPr>
        <w:t>委员会对</w:t>
      </w:r>
      <w:r>
        <w:rPr>
          <w:rFonts w:hint="eastAsia"/>
        </w:rPr>
        <w:t>1994</w:t>
      </w:r>
      <w:r>
        <w:rPr>
          <w:rFonts w:hint="eastAsia"/>
        </w:rPr>
        <w:t>年审议提交委员会的初次报告以来，缔约国所取得的巨大进步和成果表示欢迎。委员会赞赏地注意到，缔约国已将保护和增进儿童权利定为社会总则。</w:t>
      </w:r>
    </w:p>
    <w:p w:rsidR="00000000" w:rsidRDefault="00000000">
      <w:pPr>
        <w:ind w:firstLine="500"/>
      </w:pPr>
      <w:r>
        <w:t>4</w:t>
      </w:r>
      <w:r>
        <w:rPr>
          <w:rFonts w:hint="eastAsia"/>
        </w:rPr>
        <w:t>71.</w:t>
      </w:r>
      <w:r>
        <w:t xml:space="preserve">  </w:t>
      </w:r>
      <w:r>
        <w:rPr>
          <w:rFonts w:hint="eastAsia"/>
        </w:rPr>
        <w:t>委员会表示欢迎，遵照委员会先前的建议</w:t>
      </w:r>
      <w:r>
        <w:t>(</w:t>
      </w:r>
      <w:r>
        <w:rPr>
          <w:rFonts w:hint="eastAsia"/>
        </w:rPr>
        <w:t>1994</w:t>
      </w:r>
      <w:r>
        <w:rPr>
          <w:rFonts w:hint="eastAsia"/>
        </w:rPr>
        <w:t>年</w:t>
      </w:r>
      <w:r>
        <w:rPr>
          <w:rFonts w:hint="eastAsia"/>
        </w:rPr>
        <w:t>10</w:t>
      </w:r>
      <w:r>
        <w:rPr>
          <w:rFonts w:hint="eastAsia"/>
        </w:rPr>
        <w:t>月</w:t>
      </w:r>
      <w:r>
        <w:rPr>
          <w:rFonts w:hint="eastAsia"/>
        </w:rPr>
        <w:t>24</w:t>
      </w:r>
      <w:r>
        <w:rPr>
          <w:rFonts w:hint="eastAsia"/>
        </w:rPr>
        <w:t>日</w:t>
      </w:r>
      <w:r>
        <w:t>CRC/C/15/Add.28</w:t>
      </w:r>
      <w:r>
        <w:rPr>
          <w:rFonts w:hint="eastAsia"/>
        </w:rPr>
        <w:t>第</w:t>
      </w:r>
      <w:r>
        <w:rPr>
          <w:rFonts w:hint="eastAsia"/>
        </w:rPr>
        <w:t>18</w:t>
      </w:r>
      <w:r>
        <w:rPr>
          <w:rFonts w:hint="eastAsia"/>
        </w:rPr>
        <w:t>段</w:t>
      </w:r>
      <w:r>
        <w:t>)</w:t>
      </w:r>
      <w:r>
        <w:rPr>
          <w:rFonts w:hint="eastAsia"/>
        </w:rPr>
        <w:t>，在全国和自治区各级通过了新的法律，确保国内立法更符合《公约》条款。委员会尤其注意到，</w:t>
      </w:r>
      <w:r>
        <w:rPr>
          <w:rFonts w:hint="eastAsia"/>
        </w:rPr>
        <w:t>1996</w:t>
      </w:r>
      <w:r>
        <w:rPr>
          <w:rFonts w:hint="eastAsia"/>
        </w:rPr>
        <w:t>年</w:t>
      </w:r>
      <w:r>
        <w:rPr>
          <w:rFonts w:hint="eastAsia"/>
        </w:rPr>
        <w:t>1</w:t>
      </w:r>
      <w:r>
        <w:rPr>
          <w:rFonts w:hint="eastAsia"/>
        </w:rPr>
        <w:t>月</w:t>
      </w:r>
      <w:r>
        <w:rPr>
          <w:rFonts w:hint="eastAsia"/>
        </w:rPr>
        <w:t>15</w:t>
      </w:r>
      <w:r>
        <w:rPr>
          <w:rFonts w:hint="eastAsia"/>
        </w:rPr>
        <w:t>日关于未成年人的法律保护问题第</w:t>
      </w:r>
      <w:r>
        <w:rPr>
          <w:rFonts w:hint="eastAsia"/>
        </w:rPr>
        <w:t>1</w:t>
      </w:r>
      <w:r>
        <w:rPr>
          <w:rFonts w:hint="eastAsia"/>
        </w:rPr>
        <w:t>号《组织法》、对《民法》和《民事诉讼法</w:t>
      </w:r>
      <w:r>
        <w:t>(</w:t>
      </w:r>
      <w:r>
        <w:rPr>
          <w:rFonts w:hint="eastAsia"/>
        </w:rPr>
        <w:t>未成年人保护法</w:t>
      </w:r>
      <w:r>
        <w:t>)</w:t>
      </w:r>
      <w:r>
        <w:rPr>
          <w:rFonts w:hint="eastAsia"/>
        </w:rPr>
        <w:t>》的部分修订、</w:t>
      </w:r>
      <w:r>
        <w:rPr>
          <w:rFonts w:hint="eastAsia"/>
        </w:rPr>
        <w:t>2000</w:t>
      </w:r>
      <w:r>
        <w:rPr>
          <w:rFonts w:hint="eastAsia"/>
        </w:rPr>
        <w:t>年</w:t>
      </w:r>
      <w:r>
        <w:rPr>
          <w:rFonts w:hint="eastAsia"/>
        </w:rPr>
        <w:t>1</w:t>
      </w:r>
      <w:r>
        <w:rPr>
          <w:rFonts w:hint="eastAsia"/>
        </w:rPr>
        <w:t>月</w:t>
      </w:r>
      <w:r>
        <w:rPr>
          <w:rFonts w:hint="eastAsia"/>
        </w:rPr>
        <w:t>12</w:t>
      </w:r>
      <w:r>
        <w:rPr>
          <w:rFonts w:hint="eastAsia"/>
        </w:rPr>
        <w:t>日关于未成年人刑事责任问题的第</w:t>
      </w:r>
      <w:r>
        <w:rPr>
          <w:rFonts w:hint="eastAsia"/>
        </w:rPr>
        <w:t>5</w:t>
      </w:r>
      <w:r>
        <w:rPr>
          <w:rFonts w:hint="eastAsia"/>
        </w:rPr>
        <w:t>号《组织法》，以及对《刑法》有关性伤害罪</w:t>
      </w:r>
      <w:r>
        <w:t>(</w:t>
      </w:r>
      <w:r>
        <w:rPr>
          <w:rFonts w:hint="eastAsia"/>
        </w:rPr>
        <w:t>1999</w:t>
      </w:r>
      <w:r>
        <w:rPr>
          <w:rFonts w:hint="eastAsia"/>
        </w:rPr>
        <w:t>年第</w:t>
      </w:r>
      <w:r>
        <w:rPr>
          <w:rFonts w:hint="eastAsia"/>
        </w:rPr>
        <w:t>11</w:t>
      </w:r>
      <w:r>
        <w:rPr>
          <w:rFonts w:hint="eastAsia"/>
        </w:rPr>
        <w:t>号法</w:t>
      </w:r>
      <w:r>
        <w:t>)</w:t>
      </w:r>
      <w:r>
        <w:rPr>
          <w:rFonts w:hint="eastAsia"/>
        </w:rPr>
        <w:t>和保护虐待行为受害者</w:t>
      </w:r>
      <w:r>
        <w:rPr>
          <w:rFonts w:hint="eastAsia"/>
        </w:rPr>
        <w:t>(1999</w:t>
      </w:r>
      <w:r>
        <w:rPr>
          <w:rFonts w:hint="eastAsia"/>
        </w:rPr>
        <w:t>年第</w:t>
      </w:r>
      <w:r>
        <w:rPr>
          <w:rFonts w:hint="eastAsia"/>
        </w:rPr>
        <w:t>14</w:t>
      </w:r>
      <w:r>
        <w:rPr>
          <w:rFonts w:hint="eastAsia"/>
        </w:rPr>
        <w:t>号法</w:t>
      </w:r>
      <w:r>
        <w:rPr>
          <w:rFonts w:hint="eastAsia"/>
        </w:rPr>
        <w:t>)</w:t>
      </w:r>
      <w:r>
        <w:rPr>
          <w:rFonts w:hint="eastAsia"/>
        </w:rPr>
        <w:t>内容作出的修订。</w:t>
      </w:r>
    </w:p>
    <w:p w:rsidR="00000000" w:rsidRDefault="00000000">
      <w:pPr>
        <w:ind w:firstLine="500"/>
        <w:rPr>
          <w:rFonts w:hint="eastAsia"/>
          <w:lang w:val="fr-CH"/>
        </w:rPr>
      </w:pPr>
      <w:r>
        <w:rPr>
          <w:rFonts w:hint="eastAsia"/>
        </w:rPr>
        <w:t>472.</w:t>
      </w:r>
      <w:r>
        <w:t xml:space="preserve">  </w:t>
      </w:r>
      <w:r>
        <w:rPr>
          <w:rFonts w:hint="eastAsia"/>
        </w:rPr>
        <w:t>委员会满意地注意到，参照委员会先前有关协调机制的建议</w:t>
      </w:r>
      <w:r>
        <w:t>(</w:t>
      </w:r>
      <w:r>
        <w:rPr>
          <w:rFonts w:hint="eastAsia"/>
        </w:rPr>
        <w:t>同上书，第</w:t>
      </w:r>
      <w:r>
        <w:rPr>
          <w:rFonts w:hint="eastAsia"/>
        </w:rPr>
        <w:t>12</w:t>
      </w:r>
      <w:r>
        <w:rPr>
          <w:rFonts w:hint="eastAsia"/>
        </w:rPr>
        <w:t>段</w:t>
      </w:r>
      <w:r>
        <w:t>)</w:t>
      </w:r>
      <w:r>
        <w:rPr>
          <w:rFonts w:hint="eastAsia"/>
        </w:rPr>
        <w:t>，缔约国于</w:t>
      </w:r>
      <w:r>
        <w:rPr>
          <w:rFonts w:hint="eastAsia"/>
        </w:rPr>
        <w:t>1999</w:t>
      </w:r>
      <w:r>
        <w:rPr>
          <w:rFonts w:hint="eastAsia"/>
        </w:rPr>
        <w:t>年建立起了儿童事务监测机构。委员会还注意到，某些自治区设立起了主管儿童事务的专门机构或服务部门，其中诸如</w:t>
      </w:r>
      <w:r>
        <w:rPr>
          <w:rFonts w:hint="eastAsia"/>
          <w:lang w:val="fr-CH"/>
        </w:rPr>
        <w:t>安达卢西亚儿童事务委员会、巴利阿里群岛维护儿童权利局、卡斯蒂利亚拉曼恰自治区儿童照料事务协调委员会和马德里儿童和家庭问题研究所，并且于</w:t>
      </w:r>
      <w:r>
        <w:rPr>
          <w:rFonts w:hint="eastAsia"/>
          <w:lang w:val="fr-CH"/>
        </w:rPr>
        <w:t>1996</w:t>
      </w:r>
      <w:r>
        <w:rPr>
          <w:rFonts w:hint="eastAsia"/>
          <w:lang w:val="fr-CH"/>
        </w:rPr>
        <w:t>年设立了儿童权利市政网络。</w:t>
      </w:r>
    </w:p>
    <w:p w:rsidR="00000000" w:rsidRDefault="00000000">
      <w:pPr>
        <w:ind w:firstLine="500"/>
        <w:rPr>
          <w:lang w:val="fr-CH"/>
        </w:rPr>
      </w:pPr>
      <w:r>
        <w:rPr>
          <w:rFonts w:hint="eastAsia"/>
          <w:lang w:val="fr-CH"/>
        </w:rPr>
        <w:t>473.</w:t>
      </w:r>
      <w:r>
        <w:rPr>
          <w:lang w:val="fr-CH"/>
        </w:rPr>
        <w:t xml:space="preserve">  </w:t>
      </w:r>
      <w:r>
        <w:rPr>
          <w:rFonts w:hint="eastAsia"/>
          <w:lang w:val="fr-CH"/>
        </w:rPr>
        <w:t>委员会注意到，在全国和各自治区制订出了各类维护儿童的社会方案和政策；提供社会服务和铲贫方案及政策；为处于特殊情况下的家庭提供支持的方案，并且遵照委员会先前的建议</w:t>
      </w:r>
      <w:r>
        <w:rPr>
          <w:lang w:val="fr-CH"/>
        </w:rPr>
        <w:t>(</w:t>
      </w:r>
      <w:r>
        <w:rPr>
          <w:rFonts w:hint="eastAsia"/>
          <w:lang w:val="fr-CH"/>
        </w:rPr>
        <w:t>同上书，第</w:t>
      </w:r>
      <w:r>
        <w:rPr>
          <w:rFonts w:hint="eastAsia"/>
          <w:lang w:val="fr-CH"/>
        </w:rPr>
        <w:t>21</w:t>
      </w:r>
      <w:r>
        <w:rPr>
          <w:rFonts w:hint="eastAsia"/>
          <w:lang w:val="fr-CH"/>
        </w:rPr>
        <w:t>段</w:t>
      </w:r>
      <w:r>
        <w:rPr>
          <w:lang w:val="fr-CH"/>
        </w:rPr>
        <w:t>)</w:t>
      </w:r>
      <w:r>
        <w:rPr>
          <w:rFonts w:hint="eastAsia"/>
          <w:lang w:val="fr-CH"/>
        </w:rPr>
        <w:t>，制定了</w:t>
      </w:r>
      <w:r>
        <w:rPr>
          <w:rFonts w:hint="eastAsia"/>
          <w:lang w:val="fr-CH"/>
        </w:rPr>
        <w:t>2001</w:t>
      </w:r>
      <w:r>
        <w:rPr>
          <w:rFonts w:hint="eastAsia"/>
          <w:lang w:val="fr-CH"/>
        </w:rPr>
        <w:t>年全国社会融入行动计划和</w:t>
      </w:r>
      <w:r>
        <w:rPr>
          <w:lang w:val="fr-CH"/>
        </w:rPr>
        <w:t>(20</w:t>
      </w:r>
      <w:r>
        <w:rPr>
          <w:snapToGrid/>
          <w:lang w:val="fr-CH"/>
        </w:rPr>
        <w:t>01-</w:t>
      </w:r>
      <w:r>
        <w:rPr>
          <w:rFonts w:hint="eastAsia"/>
          <w:snapToGrid/>
          <w:lang w:val="fr-CH"/>
        </w:rPr>
        <w:t>200</w:t>
      </w:r>
      <w:r>
        <w:rPr>
          <w:rFonts w:hint="eastAsia"/>
          <w:lang w:val="fr-CH"/>
        </w:rPr>
        <w:t>4</w:t>
      </w:r>
      <w:r>
        <w:rPr>
          <w:rFonts w:hint="eastAsia"/>
          <w:lang w:val="fr-CH"/>
        </w:rPr>
        <w:t>年</w:t>
      </w:r>
      <w:r>
        <w:rPr>
          <w:lang w:val="fr-CH"/>
        </w:rPr>
        <w:t>)</w:t>
      </w:r>
      <w:r>
        <w:rPr>
          <w:rFonts w:hint="eastAsia"/>
          <w:lang w:val="fr-CH"/>
        </w:rPr>
        <w:t>家庭支持综合计划。</w:t>
      </w:r>
    </w:p>
    <w:p w:rsidR="00000000" w:rsidRDefault="00000000">
      <w:pPr>
        <w:ind w:firstLine="500"/>
        <w:rPr>
          <w:lang w:val="fr-CH"/>
        </w:rPr>
      </w:pPr>
      <w:r>
        <w:rPr>
          <w:rFonts w:hint="eastAsia"/>
          <w:lang w:val="fr-CH"/>
        </w:rPr>
        <w:t>474.</w:t>
      </w:r>
      <w:r>
        <w:rPr>
          <w:lang w:val="fr-CH"/>
        </w:rPr>
        <w:t xml:space="preserve">  </w:t>
      </w:r>
      <w:r>
        <w:rPr>
          <w:rFonts w:hint="eastAsia"/>
          <w:lang w:val="fr-CH"/>
        </w:rPr>
        <w:t>委员会欢迎设立监察专员</w:t>
      </w:r>
      <w:r>
        <w:rPr>
          <w:lang w:val="fr-CH"/>
        </w:rPr>
        <w:t xml:space="preserve"> (</w:t>
      </w:r>
      <w:r>
        <w:rPr>
          <w:i/>
          <w:iCs/>
        </w:rPr>
        <w:t>Defensor del Pueblo</w:t>
      </w:r>
      <w:r>
        <w:rPr>
          <w:lang w:val="fr-CH"/>
        </w:rPr>
        <w:t>)</w:t>
      </w:r>
      <w:r>
        <w:rPr>
          <w:rFonts w:hint="eastAsia"/>
          <w:lang w:val="fr-CH"/>
        </w:rPr>
        <w:t>助理的职务，负责有关儿童的问题，同时接受投诉。委会还注意到，在自治区一级建立起了各类独立的机关，负责处置侵犯儿童权利的问题。</w:t>
      </w:r>
    </w:p>
    <w:p w:rsidR="00000000" w:rsidRDefault="00000000">
      <w:pPr>
        <w:ind w:firstLine="500"/>
      </w:pPr>
      <w:r>
        <w:rPr>
          <w:rFonts w:hint="eastAsia"/>
          <w:lang w:val="fr-CH"/>
        </w:rPr>
        <w:t>475.</w:t>
      </w:r>
      <w:r>
        <w:rPr>
          <w:lang w:val="fr-CH"/>
        </w:rPr>
        <w:t xml:space="preserve">  </w:t>
      </w:r>
      <w:r>
        <w:rPr>
          <w:rFonts w:hint="eastAsia"/>
          <w:lang w:val="fr-CH"/>
        </w:rPr>
        <w:t>委员会欢迎，遵照委员会先前的建议</w:t>
      </w:r>
      <w:r>
        <w:rPr>
          <w:lang w:val="fr-CH"/>
        </w:rPr>
        <w:t>(</w:t>
      </w:r>
      <w:r>
        <w:rPr>
          <w:rFonts w:hint="eastAsia"/>
          <w:lang w:val="fr-CH"/>
        </w:rPr>
        <w:t>同上书，第</w:t>
      </w:r>
      <w:r>
        <w:rPr>
          <w:rFonts w:hint="eastAsia"/>
          <w:lang w:val="fr-CH"/>
        </w:rPr>
        <w:t>20</w:t>
      </w:r>
      <w:r>
        <w:rPr>
          <w:rFonts w:hint="eastAsia"/>
          <w:lang w:val="fr-CH"/>
        </w:rPr>
        <w:t>段</w:t>
      </w:r>
      <w:r>
        <w:rPr>
          <w:lang w:val="fr-CH"/>
        </w:rPr>
        <w:t>)</w:t>
      </w:r>
      <w:r>
        <w:rPr>
          <w:rFonts w:hint="eastAsia"/>
          <w:lang w:val="fr-CH"/>
        </w:rPr>
        <w:t>，增强第</w:t>
      </w:r>
      <w:r>
        <w:rPr>
          <w:rFonts w:hint="eastAsia"/>
          <w:lang w:val="fr-CH"/>
        </w:rPr>
        <w:t>1/1996</w:t>
      </w:r>
      <w:r>
        <w:rPr>
          <w:rFonts w:hint="eastAsia"/>
          <w:lang w:val="fr-CH"/>
        </w:rPr>
        <w:t>号法案中有关跨国领养方面的保障条款，并且批准了</w:t>
      </w:r>
      <w:r>
        <w:rPr>
          <w:rFonts w:hint="eastAsia"/>
        </w:rPr>
        <w:t>1993</w:t>
      </w:r>
      <w:r>
        <w:rPr>
          <w:rFonts w:hint="eastAsia"/>
        </w:rPr>
        <w:t>年通过的《关于在跨国收养方面保护儿童和进行合作的海牙公约》。</w:t>
      </w:r>
    </w:p>
    <w:p w:rsidR="00000000" w:rsidRDefault="00000000">
      <w:pPr>
        <w:ind w:firstLine="500"/>
        <w:rPr>
          <w:lang w:val="fr-CH"/>
        </w:rPr>
      </w:pPr>
      <w:r>
        <w:rPr>
          <w:rFonts w:hint="eastAsia"/>
          <w:lang w:val="fr-CH"/>
        </w:rPr>
        <w:t>476.</w:t>
      </w:r>
      <w:r>
        <w:rPr>
          <w:lang w:val="fr-CH"/>
        </w:rPr>
        <w:t xml:space="preserve">  </w:t>
      </w:r>
      <w:r>
        <w:rPr>
          <w:rFonts w:hint="eastAsia"/>
          <w:lang w:val="fr-CH"/>
        </w:rPr>
        <w:t>委员会满意地注意到，遵照委员会先前的建议</w:t>
      </w:r>
      <w:r>
        <w:rPr>
          <w:rFonts w:hint="eastAsia"/>
          <w:lang w:val="fr-CH"/>
        </w:rPr>
        <w:t>(</w:t>
      </w:r>
      <w:r>
        <w:rPr>
          <w:rFonts w:hint="eastAsia"/>
          <w:lang w:val="fr-CH"/>
        </w:rPr>
        <w:t>同上书，第</w:t>
      </w:r>
      <w:r>
        <w:rPr>
          <w:rFonts w:hint="eastAsia"/>
          <w:lang w:val="fr-CH"/>
        </w:rPr>
        <w:t>15</w:t>
      </w:r>
      <w:r>
        <w:rPr>
          <w:rFonts w:hint="eastAsia"/>
          <w:lang w:val="fr-CH"/>
        </w:rPr>
        <w:t>段</w:t>
      </w:r>
      <w:r>
        <w:rPr>
          <w:rFonts w:hint="eastAsia"/>
          <w:lang w:val="fr-CH"/>
        </w:rPr>
        <w:t>)</w:t>
      </w:r>
      <w:r>
        <w:rPr>
          <w:rFonts w:hint="eastAsia"/>
          <w:lang w:val="fr-CH"/>
        </w:rPr>
        <w:t>，缔约国增强了对发展中国家儿童事务领域的援助，且特别注意到，西班牙是</w:t>
      </w:r>
      <w:r>
        <w:rPr>
          <w:lang w:val="fr-CH"/>
        </w:rPr>
        <w:t>2000</w:t>
      </w:r>
      <w:r>
        <w:rPr>
          <w:rFonts w:hint="eastAsia"/>
          <w:lang w:val="fr-CH"/>
        </w:rPr>
        <w:t>-2001</w:t>
      </w:r>
      <w:r>
        <w:rPr>
          <w:rFonts w:hint="eastAsia"/>
          <w:lang w:val="fr-CH"/>
        </w:rPr>
        <w:t>年国际消除童工现象方案的第三大捐助国。</w:t>
      </w:r>
    </w:p>
    <w:p w:rsidR="00000000" w:rsidRDefault="00000000">
      <w:pPr>
        <w:ind w:firstLine="500"/>
        <w:rPr>
          <w:lang w:val="fr-CH"/>
        </w:rPr>
      </w:pPr>
      <w:r>
        <w:rPr>
          <w:rFonts w:hint="eastAsia"/>
          <w:lang w:val="fr-CH"/>
        </w:rPr>
        <w:t>477.</w:t>
      </w:r>
      <w:r>
        <w:rPr>
          <w:lang w:val="fr-CH"/>
        </w:rPr>
        <w:t xml:space="preserve">  </w:t>
      </w:r>
      <w:r>
        <w:rPr>
          <w:rFonts w:hint="eastAsia"/>
          <w:lang w:val="fr-CH"/>
        </w:rPr>
        <w:t>委员会赞赏地指出，西班牙是第一个批准《儿童权利公约》两项任择议定书的欧洲国家。委会还指出，西班牙批准了</w:t>
      </w:r>
      <w:r>
        <w:rPr>
          <w:rFonts w:hint="eastAsia"/>
          <w:lang w:val="fr-CH"/>
        </w:rPr>
        <w:t>1999</w:t>
      </w:r>
      <w:r>
        <w:rPr>
          <w:rFonts w:hint="eastAsia"/>
          <w:lang w:val="fr-CH"/>
        </w:rPr>
        <w:t>年《禁止最有害童工形式</w:t>
      </w:r>
      <w:r>
        <w:rPr>
          <w:lang w:val="fr-CH"/>
        </w:rPr>
        <w:t>(</w:t>
      </w:r>
      <w:r>
        <w:rPr>
          <w:rFonts w:hint="eastAsia"/>
          <w:lang w:val="fr-CH"/>
        </w:rPr>
        <w:t>第</w:t>
      </w:r>
      <w:r>
        <w:rPr>
          <w:rFonts w:hint="eastAsia"/>
          <w:lang w:val="fr-CH"/>
        </w:rPr>
        <w:t>182</w:t>
      </w:r>
      <w:r>
        <w:rPr>
          <w:rFonts w:hint="eastAsia"/>
          <w:lang w:val="fr-CH"/>
        </w:rPr>
        <w:t>号</w:t>
      </w:r>
      <w:r>
        <w:rPr>
          <w:lang w:val="fr-CH"/>
        </w:rPr>
        <w:t>)</w:t>
      </w:r>
      <w:r>
        <w:rPr>
          <w:rFonts w:hint="eastAsia"/>
          <w:lang w:val="fr-CH"/>
        </w:rPr>
        <w:t>的公约》。</w:t>
      </w:r>
    </w:p>
    <w:p w:rsidR="00000000" w:rsidRDefault="00000000">
      <w:pPr>
        <w:pStyle w:val="Heading3"/>
        <w:spacing w:before="320"/>
      </w:pPr>
      <w:r>
        <w:rPr>
          <w:u w:val="none"/>
        </w:rPr>
        <w:t>C</w:t>
      </w:r>
      <w:r>
        <w:rPr>
          <w:u w:val="none"/>
          <w:lang w:val="fr-CH"/>
        </w:rPr>
        <w:t xml:space="preserve">.  </w:t>
      </w:r>
      <w:r>
        <w:rPr>
          <w:rFonts w:hint="eastAsia"/>
        </w:rPr>
        <w:t>主要关注问题和建议</w:t>
      </w:r>
    </w:p>
    <w:p w:rsidR="00000000" w:rsidRDefault="00000000">
      <w:pPr>
        <w:pStyle w:val="Heading3"/>
        <w:rPr>
          <w:rFonts w:hint="eastAsia"/>
        </w:rPr>
      </w:pPr>
      <w:r>
        <w:rPr>
          <w:u w:val="none"/>
        </w:rPr>
        <w:t>1.</w:t>
      </w:r>
      <w:r>
        <w:rPr>
          <w:u w:val="none"/>
          <w:lang w:val="fr-CH"/>
        </w:rPr>
        <w:t xml:space="preserve">  </w:t>
      </w:r>
      <w:r>
        <w:rPr>
          <w:rFonts w:hint="eastAsia"/>
        </w:rPr>
        <w:t>一般执行措施</w:t>
      </w:r>
    </w:p>
    <w:p w:rsidR="00000000" w:rsidRDefault="00000000">
      <w:pPr>
        <w:pStyle w:val="Heading4"/>
        <w:rPr>
          <w:rFonts w:hint="eastAsia"/>
        </w:rPr>
      </w:pPr>
      <w:r>
        <w:rPr>
          <w:rFonts w:hint="eastAsia"/>
        </w:rPr>
        <w:t>委员会过去的建议</w:t>
      </w:r>
    </w:p>
    <w:p w:rsidR="00000000" w:rsidRDefault="00000000">
      <w:pPr>
        <w:ind w:firstLine="500"/>
        <w:rPr>
          <w:rFonts w:hint="eastAsia"/>
          <w:lang w:val="fr-CH"/>
        </w:rPr>
      </w:pPr>
      <w:r>
        <w:rPr>
          <w:rFonts w:hint="eastAsia"/>
        </w:rPr>
        <w:t>478.</w:t>
      </w:r>
      <w:r>
        <w:rPr>
          <w:lang w:val="fr-CH"/>
        </w:rPr>
        <w:t xml:space="preserve">  </w:t>
      </w:r>
      <w:r>
        <w:rPr>
          <w:rFonts w:hint="eastAsia"/>
          <w:lang w:val="fr-CH"/>
        </w:rPr>
        <w:t>委员会感到遗憾的是，委员会过去的建议</w:t>
      </w:r>
      <w:r>
        <w:rPr>
          <w:rFonts w:hint="eastAsia"/>
        </w:rPr>
        <w:t>对于委员会在审议缔约国初次报告</w:t>
      </w:r>
      <w:r>
        <w:t>(CRC/C/8/</w:t>
      </w:r>
      <w:r>
        <w:rPr>
          <w:lang w:val="fr-CH"/>
        </w:rPr>
        <w:t>Add.6</w:t>
      </w:r>
      <w:r>
        <w:t>)</w:t>
      </w:r>
      <w:r>
        <w:rPr>
          <w:rFonts w:hint="eastAsia"/>
          <w:lang w:val="fr-CH"/>
        </w:rPr>
        <w:t>时提出的一些关注问题和建议，尤其是载于第</w:t>
      </w:r>
      <w:r>
        <w:rPr>
          <w:rFonts w:hint="eastAsia"/>
          <w:lang w:val="fr-CH"/>
        </w:rPr>
        <w:t>12</w:t>
      </w:r>
      <w:r>
        <w:rPr>
          <w:rFonts w:hint="eastAsia"/>
          <w:lang w:val="fr-CH"/>
        </w:rPr>
        <w:t>段</w:t>
      </w:r>
      <w:r>
        <w:rPr>
          <w:rFonts w:hint="eastAsia"/>
          <w:lang w:val="fr-CH"/>
        </w:rPr>
        <w:t>(</w:t>
      </w:r>
      <w:r>
        <w:rPr>
          <w:rFonts w:hint="eastAsia"/>
          <w:lang w:val="fr-CH"/>
        </w:rPr>
        <w:t>协调</w:t>
      </w:r>
      <w:r>
        <w:rPr>
          <w:rFonts w:hint="eastAsia"/>
          <w:lang w:val="fr-CH"/>
        </w:rPr>
        <w:t>)</w:t>
      </w:r>
      <w:r>
        <w:rPr>
          <w:rFonts w:hint="eastAsia"/>
          <w:lang w:val="fr-CH"/>
        </w:rPr>
        <w:t>、第</w:t>
      </w:r>
      <w:r>
        <w:rPr>
          <w:rFonts w:hint="eastAsia"/>
          <w:lang w:val="fr-CH"/>
        </w:rPr>
        <w:t>13</w:t>
      </w:r>
      <w:r>
        <w:rPr>
          <w:rFonts w:hint="eastAsia"/>
          <w:lang w:val="fr-CH"/>
        </w:rPr>
        <w:t>段</w:t>
      </w:r>
      <w:r>
        <w:rPr>
          <w:lang w:val="fr-CH"/>
        </w:rPr>
        <w:t>(</w:t>
      </w:r>
      <w:r>
        <w:rPr>
          <w:rFonts w:hint="eastAsia"/>
          <w:lang w:val="fr-CH"/>
        </w:rPr>
        <w:t>收集资料</w:t>
      </w:r>
      <w:r>
        <w:rPr>
          <w:lang w:val="fr-CH"/>
        </w:rPr>
        <w:t>)</w:t>
      </w:r>
      <w:r>
        <w:rPr>
          <w:rFonts w:hint="eastAsia"/>
          <w:lang w:val="fr-CH"/>
        </w:rPr>
        <w:t>、第</w:t>
      </w:r>
      <w:r>
        <w:rPr>
          <w:rFonts w:hint="eastAsia"/>
          <w:lang w:val="fr-CH"/>
        </w:rPr>
        <w:t>14</w:t>
      </w:r>
      <w:r>
        <w:rPr>
          <w:rFonts w:hint="eastAsia"/>
          <w:lang w:val="fr-CH"/>
        </w:rPr>
        <w:t>段</w:t>
      </w:r>
      <w:r>
        <w:rPr>
          <w:lang w:val="fr-CH"/>
        </w:rPr>
        <w:t>(</w:t>
      </w:r>
      <w:r>
        <w:rPr>
          <w:rFonts w:hint="eastAsia"/>
          <w:lang w:val="fr-CH"/>
        </w:rPr>
        <w:t>为儿童拨资</w:t>
      </w:r>
      <w:r>
        <w:rPr>
          <w:lang w:val="fr-CH"/>
        </w:rPr>
        <w:t>)</w:t>
      </w:r>
      <w:r>
        <w:rPr>
          <w:rFonts w:hint="eastAsia"/>
          <w:lang w:val="fr-CH"/>
        </w:rPr>
        <w:t>、第</w:t>
      </w:r>
      <w:r>
        <w:rPr>
          <w:rFonts w:hint="eastAsia"/>
          <w:lang w:val="fr-CH"/>
        </w:rPr>
        <w:t>16</w:t>
      </w:r>
      <w:r>
        <w:rPr>
          <w:rFonts w:hint="eastAsia"/>
          <w:lang w:val="fr-CH"/>
        </w:rPr>
        <w:t>段</w:t>
      </w:r>
      <w:r>
        <w:rPr>
          <w:rFonts w:hint="eastAsia"/>
          <w:lang w:val="fr-CH"/>
        </w:rPr>
        <w:t>(</w:t>
      </w:r>
      <w:r>
        <w:rPr>
          <w:rFonts w:hint="eastAsia"/>
          <w:lang w:val="fr-CH"/>
        </w:rPr>
        <w:t>不歧视</w:t>
      </w:r>
      <w:r>
        <w:rPr>
          <w:rFonts w:hint="eastAsia"/>
          <w:lang w:val="fr-CH"/>
        </w:rPr>
        <w:t>)</w:t>
      </w:r>
      <w:r>
        <w:rPr>
          <w:rFonts w:hint="eastAsia"/>
          <w:lang w:val="fr-CH"/>
        </w:rPr>
        <w:t>、第</w:t>
      </w:r>
      <w:r>
        <w:rPr>
          <w:lang w:val="fr-CH"/>
        </w:rPr>
        <w:t>18</w:t>
      </w:r>
      <w:r>
        <w:rPr>
          <w:rFonts w:hint="eastAsia"/>
          <w:lang w:val="fr-CH"/>
        </w:rPr>
        <w:t>段</w:t>
      </w:r>
      <w:r>
        <w:rPr>
          <w:lang w:val="fr-CH"/>
        </w:rPr>
        <w:t>(</w:t>
      </w:r>
      <w:r>
        <w:rPr>
          <w:rFonts w:hint="eastAsia"/>
          <w:lang w:val="fr-CH"/>
        </w:rPr>
        <w:t>立法</w:t>
      </w:r>
      <w:r>
        <w:rPr>
          <w:lang w:val="fr-CH"/>
        </w:rPr>
        <w:t>)</w:t>
      </w:r>
      <w:r>
        <w:rPr>
          <w:rFonts w:hint="eastAsia"/>
          <w:lang w:val="fr-CH"/>
        </w:rPr>
        <w:t>、第</w:t>
      </w:r>
      <w:r>
        <w:rPr>
          <w:rFonts w:hint="eastAsia"/>
          <w:lang w:val="fr-CH"/>
        </w:rPr>
        <w:t>22</w:t>
      </w:r>
      <w:r>
        <w:rPr>
          <w:rFonts w:hint="eastAsia"/>
          <w:lang w:val="fr-CH"/>
        </w:rPr>
        <w:t>段</w:t>
      </w:r>
      <w:r>
        <w:rPr>
          <w:lang w:val="fr-CH"/>
        </w:rPr>
        <w:t>(</w:t>
      </w:r>
      <w:r>
        <w:rPr>
          <w:rFonts w:hint="eastAsia"/>
          <w:lang w:val="fr-CH"/>
        </w:rPr>
        <w:t>儿童寻求庇护者和无人陪伴的儿童</w:t>
      </w:r>
      <w:r>
        <w:rPr>
          <w:lang w:val="fr-CH"/>
        </w:rPr>
        <w:t>)</w:t>
      </w:r>
      <w:r>
        <w:rPr>
          <w:rFonts w:hint="eastAsia"/>
          <w:lang w:val="fr-CH"/>
        </w:rPr>
        <w:t>，和第</w:t>
      </w:r>
      <w:r>
        <w:rPr>
          <w:rFonts w:hint="eastAsia"/>
          <w:lang w:val="fr-CH"/>
        </w:rPr>
        <w:t>23</w:t>
      </w:r>
      <w:r>
        <w:rPr>
          <w:rFonts w:hint="eastAsia"/>
          <w:lang w:val="fr-CH"/>
        </w:rPr>
        <w:t>段</w:t>
      </w:r>
      <w:r>
        <w:rPr>
          <w:lang w:val="fr-CH"/>
        </w:rPr>
        <w:t>(</w:t>
      </w:r>
      <w:r>
        <w:rPr>
          <w:rFonts w:hint="eastAsia"/>
          <w:lang w:val="fr-CH"/>
        </w:rPr>
        <w:t>批准《</w:t>
      </w:r>
      <w:r>
        <w:rPr>
          <w:rFonts w:ascii="SimSun" w:hAnsi="SimSun" w:cs="Arial"/>
        </w:rPr>
        <w:t>保护所有移徙工人及其家庭成员权利国际公约》</w:t>
      </w:r>
      <w:r>
        <w:rPr>
          <w:lang w:val="fr-CH"/>
        </w:rPr>
        <w:t>)</w:t>
      </w:r>
      <w:r>
        <w:rPr>
          <w:rFonts w:hint="eastAsia"/>
          <w:lang w:val="fr-CH"/>
        </w:rPr>
        <w:t>中的问题和建议，未能得到充分的落实。本文件再次重申了上述关注问题和建议。</w:t>
      </w:r>
    </w:p>
    <w:p w:rsidR="00000000" w:rsidRDefault="00000000">
      <w:pPr>
        <w:ind w:firstLine="500"/>
        <w:rPr>
          <w:rFonts w:eastAsia="SimHei"/>
          <w:lang w:val="fr-CH"/>
        </w:rPr>
      </w:pPr>
      <w:r>
        <w:rPr>
          <w:rFonts w:ascii="Time New Roman" w:eastAsia="SimHei" w:hAnsi="Time New Roman" w:hint="eastAsia"/>
          <w:bCs/>
          <w:lang w:val="fr-CH"/>
        </w:rPr>
        <w:t>479.</w:t>
      </w:r>
      <w:r>
        <w:rPr>
          <w:rFonts w:eastAsia="SimHei"/>
          <w:bCs/>
          <w:lang w:val="fr-CH"/>
        </w:rPr>
        <w:t xml:space="preserve"> </w:t>
      </w:r>
      <w:r>
        <w:rPr>
          <w:rFonts w:eastAsia="SimHei"/>
          <w:lang w:val="fr-CH"/>
        </w:rPr>
        <w:t xml:space="preserve"> </w:t>
      </w:r>
      <w:r>
        <w:rPr>
          <w:rFonts w:eastAsia="SimHei" w:hint="eastAsia"/>
          <w:lang w:val="fr-CH"/>
        </w:rPr>
        <w:t>委员会促请缔约国竭尽全力，落实有关初次报告结论性意见中所载的那些尚未执行的建议，解决关于第二次定期报告的本结论意见所载的关注问题。</w:t>
      </w:r>
    </w:p>
    <w:p w:rsidR="00000000" w:rsidRDefault="00000000">
      <w:pPr>
        <w:pStyle w:val="Heading4"/>
        <w:spacing w:before="300"/>
        <w:rPr>
          <w:lang w:val="fr-CH"/>
        </w:rPr>
      </w:pPr>
      <w:r>
        <w:rPr>
          <w:rFonts w:hint="eastAsia"/>
          <w:lang w:val="fr-CH"/>
        </w:rPr>
        <w:t>立</w:t>
      </w:r>
      <w:r>
        <w:rPr>
          <w:rFonts w:hint="eastAsia"/>
          <w:lang w:val="fr-CH"/>
        </w:rPr>
        <w:t xml:space="preserve">  </w:t>
      </w:r>
      <w:r>
        <w:rPr>
          <w:rFonts w:hint="eastAsia"/>
          <w:lang w:val="fr-CH"/>
        </w:rPr>
        <w:t>法</w:t>
      </w:r>
    </w:p>
    <w:p w:rsidR="00000000" w:rsidRDefault="00000000">
      <w:pPr>
        <w:ind w:firstLine="500"/>
        <w:rPr>
          <w:lang w:val="fr-CH"/>
        </w:rPr>
      </w:pPr>
      <w:r>
        <w:rPr>
          <w:rFonts w:hint="eastAsia"/>
          <w:lang w:val="fr-CH"/>
        </w:rPr>
        <w:t>480.</w:t>
      </w:r>
      <w:r>
        <w:rPr>
          <w:lang w:val="fr-CH"/>
        </w:rPr>
        <w:t xml:space="preserve">  </w:t>
      </w:r>
      <w:r>
        <w:rPr>
          <w:rFonts w:hint="eastAsia"/>
          <w:lang w:val="fr-CH"/>
        </w:rPr>
        <w:t>委员会同意缔约国</w:t>
      </w:r>
      <w:r>
        <w:rPr>
          <w:lang w:val="fr-CH"/>
        </w:rPr>
        <w:t>(</w:t>
      </w:r>
      <w:r>
        <w:t>CRC/C/70/Add.9,</w:t>
      </w:r>
      <w:r>
        <w:t>第</w:t>
      </w:r>
      <w:r>
        <w:t>1</w:t>
      </w:r>
      <w:r>
        <w:rPr>
          <w:rFonts w:hint="eastAsia"/>
        </w:rPr>
        <w:t>03</w:t>
      </w:r>
      <w:r>
        <w:rPr>
          <w:rFonts w:hint="eastAsia"/>
        </w:rPr>
        <w:t>段</w:t>
      </w:r>
      <w:r>
        <w:rPr>
          <w:lang w:val="fr-CH"/>
        </w:rPr>
        <w:t>)</w:t>
      </w:r>
      <w:r>
        <w:rPr>
          <w:rFonts w:hint="eastAsia"/>
          <w:lang w:val="fr-CH"/>
        </w:rPr>
        <w:t>所表达的关注，今后在有关儿童的立法方面取得发展，必须切实保证各项法律文书阐述权利得到行使，包括更明确地承认《公约》为实在法的一部分，以及在法律诉讼程序中更广泛地援用《公约》。</w:t>
      </w:r>
    </w:p>
    <w:p w:rsidR="00000000" w:rsidRDefault="00000000">
      <w:pPr>
        <w:ind w:firstLine="500"/>
        <w:rPr>
          <w:rFonts w:eastAsia="SimHei"/>
          <w:lang w:val="fr-CH"/>
        </w:rPr>
      </w:pPr>
      <w:r>
        <w:rPr>
          <w:rFonts w:ascii="Time New Roman" w:eastAsia="SimHei" w:hAnsi="Time New Roman" w:hint="eastAsia"/>
          <w:bCs/>
          <w:lang w:val="fr-CH"/>
        </w:rPr>
        <w:t>481.</w:t>
      </w:r>
      <w:r>
        <w:rPr>
          <w:rFonts w:eastAsia="SimHei"/>
          <w:lang w:val="fr-CH"/>
        </w:rPr>
        <w:t xml:space="preserve">  </w:t>
      </w:r>
      <w:r>
        <w:rPr>
          <w:rFonts w:eastAsia="SimHei" w:hint="eastAsia"/>
          <w:lang w:val="fr-CH"/>
        </w:rPr>
        <w:t>委会鼓励缔约国采取基于权利的做法，并遵照《公约》，充分履行立法。</w:t>
      </w:r>
    </w:p>
    <w:p w:rsidR="00000000" w:rsidRDefault="00000000">
      <w:pPr>
        <w:pStyle w:val="Heading4"/>
        <w:spacing w:before="300"/>
        <w:rPr>
          <w:lang w:val="fr-CH"/>
        </w:rPr>
      </w:pPr>
      <w:r>
        <w:rPr>
          <w:rFonts w:hint="eastAsia"/>
          <w:lang w:val="fr-CH"/>
        </w:rPr>
        <w:t>协调和综合战略</w:t>
      </w:r>
    </w:p>
    <w:p w:rsidR="00000000" w:rsidRDefault="00000000">
      <w:pPr>
        <w:ind w:firstLine="500"/>
        <w:rPr>
          <w:rFonts w:hint="eastAsia"/>
          <w:lang w:val="fr-CH"/>
        </w:rPr>
      </w:pPr>
      <w:r>
        <w:rPr>
          <w:rFonts w:hint="eastAsia"/>
          <w:lang w:val="fr-CH"/>
        </w:rPr>
        <w:t>482.</w:t>
      </w:r>
      <w:r>
        <w:rPr>
          <w:lang w:val="fr-CH"/>
        </w:rPr>
        <w:t xml:space="preserve">  </w:t>
      </w:r>
      <w:r>
        <w:rPr>
          <w:rFonts w:hint="eastAsia"/>
          <w:lang w:val="fr-CH"/>
        </w:rPr>
        <w:t>委员会承认缔约国作出了努力，加强协调，包括通过儿童事务监测机构开展工作，但也同意缔约国</w:t>
      </w:r>
      <w:r>
        <w:rPr>
          <w:lang w:val="fr-CH"/>
        </w:rPr>
        <w:t>(</w:t>
      </w:r>
      <w:r>
        <w:rPr>
          <w:rFonts w:hint="eastAsia"/>
          <w:lang w:val="fr-CH"/>
        </w:rPr>
        <w:t>同上书，第</w:t>
      </w:r>
      <w:r>
        <w:rPr>
          <w:lang w:val="fr-CH"/>
        </w:rPr>
        <w:t>128</w:t>
      </w:r>
      <w:r>
        <w:rPr>
          <w:rFonts w:hint="eastAsia"/>
          <w:lang w:val="fr-CH"/>
        </w:rPr>
        <w:t>-1</w:t>
      </w:r>
      <w:r>
        <w:rPr>
          <w:lang w:val="fr-CH"/>
        </w:rPr>
        <w:t>29</w:t>
      </w:r>
      <w:r>
        <w:rPr>
          <w:rFonts w:hint="eastAsia"/>
          <w:lang w:val="fr-CH"/>
        </w:rPr>
        <w:t>段</w:t>
      </w:r>
      <w:r>
        <w:rPr>
          <w:lang w:val="fr-CH"/>
        </w:rPr>
        <w:t>)</w:t>
      </w:r>
      <w:r>
        <w:rPr>
          <w:rFonts w:hint="eastAsia"/>
          <w:lang w:val="fr-CH"/>
        </w:rPr>
        <w:t>表示的关切，必须制定出跨部门的儿童事务政策，增强协调，以实现国家和自治区各级整体一致的行动。委员会还关切地指出，尚无一项有关儿童事务的综合政策。</w:t>
      </w:r>
    </w:p>
    <w:p w:rsidR="00000000" w:rsidRDefault="00000000">
      <w:pPr>
        <w:ind w:firstLine="500"/>
        <w:rPr>
          <w:rFonts w:eastAsia="SimHei"/>
          <w:lang w:val="fr-CH"/>
        </w:rPr>
      </w:pPr>
      <w:r>
        <w:rPr>
          <w:rFonts w:ascii="Time New Roman" w:eastAsia="SimHei" w:hAnsi="Time New Roman" w:hint="eastAsia"/>
          <w:bCs/>
          <w:lang w:val="fr-CH"/>
        </w:rPr>
        <w:t>483.</w:t>
      </w:r>
      <w:r>
        <w:rPr>
          <w:rFonts w:eastAsia="SimHei"/>
          <w:lang w:val="fr-CH"/>
        </w:rPr>
        <w:t xml:space="preserve">  </w:t>
      </w:r>
      <w:r>
        <w:rPr>
          <w:rFonts w:eastAsia="SimHei" w:hint="eastAsia"/>
          <w:lang w:val="fr-CH"/>
        </w:rPr>
        <w:t>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按照委员会先前的建议</w:t>
      </w:r>
      <w:r>
        <w:rPr>
          <w:rFonts w:eastAsia="SimHei"/>
        </w:rPr>
        <w:t>(CRC/C/15/Add.28</w:t>
      </w:r>
      <w:r>
        <w:rPr>
          <w:rFonts w:eastAsia="SimHei" w:hint="eastAsia"/>
        </w:rPr>
        <w:t>第</w:t>
      </w:r>
      <w:r>
        <w:rPr>
          <w:rFonts w:eastAsia="SimHei" w:hint="eastAsia"/>
        </w:rPr>
        <w:t>12</w:t>
      </w:r>
      <w:r>
        <w:rPr>
          <w:rFonts w:eastAsia="SimHei" w:hint="eastAsia"/>
        </w:rPr>
        <w:t>段</w:t>
      </w:r>
      <w:r>
        <w:rPr>
          <w:rFonts w:eastAsia="SimHei"/>
        </w:rPr>
        <w:t>)</w:t>
      </w:r>
      <w:r>
        <w:rPr>
          <w:rFonts w:eastAsia="SimHei" w:hint="eastAsia"/>
        </w:rPr>
        <w:t>，增强全国、区域和地方各级政府机构内及其相互之间的有效协作，贯彻增进和保护儿童的政策；</w:t>
      </w:r>
    </w:p>
    <w:p w:rsidR="00000000" w:rsidRDefault="00000000">
      <w:pPr>
        <w:ind w:left="1510" w:hanging="510"/>
        <w:rPr>
          <w:rFonts w:eastAsia="SimHei"/>
        </w:rPr>
      </w:pPr>
      <w:r>
        <w:rPr>
          <w:rFonts w:eastAsia="SimHei"/>
        </w:rPr>
        <w:t>(b)</w:t>
      </w:r>
      <w:r>
        <w:rPr>
          <w:rFonts w:eastAsia="SimHei" w:hint="eastAsia"/>
        </w:rPr>
        <w:tab/>
      </w:r>
      <w:r>
        <w:rPr>
          <w:rFonts w:eastAsia="SimHei" w:hint="eastAsia"/>
        </w:rPr>
        <w:t>根据《公约》的原则和规定，制定出一项综合性的儿童战略；和</w:t>
      </w:r>
    </w:p>
    <w:p w:rsidR="00000000" w:rsidRDefault="00000000">
      <w:pPr>
        <w:ind w:left="1510" w:hanging="510"/>
        <w:rPr>
          <w:rFonts w:eastAsia="SimHei"/>
        </w:rPr>
      </w:pPr>
      <w:r>
        <w:rPr>
          <w:rFonts w:eastAsia="SimHei"/>
        </w:rPr>
        <w:t>(c)</w:t>
      </w:r>
      <w:r>
        <w:rPr>
          <w:rFonts w:eastAsia="SimHei" w:hint="eastAsia"/>
        </w:rPr>
        <w:tab/>
      </w:r>
      <w:r>
        <w:rPr>
          <w:rFonts w:eastAsia="SimHei" w:hint="eastAsia"/>
        </w:rPr>
        <w:t>制定和增强跨部门的儿童政策。</w:t>
      </w:r>
    </w:p>
    <w:p w:rsidR="00000000" w:rsidRDefault="00000000">
      <w:pPr>
        <w:pStyle w:val="Heading4"/>
        <w:spacing w:before="300"/>
      </w:pPr>
      <w:r>
        <w:rPr>
          <w:rFonts w:hint="eastAsia"/>
        </w:rPr>
        <w:t>用于儿童的资源</w:t>
      </w:r>
    </w:p>
    <w:p w:rsidR="00000000" w:rsidRDefault="00000000">
      <w:pPr>
        <w:ind w:firstLine="500"/>
        <w:rPr>
          <w:rFonts w:hint="eastAsia"/>
        </w:rPr>
      </w:pPr>
      <w:r>
        <w:rPr>
          <w:rFonts w:hint="eastAsia"/>
        </w:rPr>
        <w:t>484.</w:t>
      </w:r>
      <w:r>
        <w:rPr>
          <w:lang w:val="fr-CH"/>
        </w:rPr>
        <w:t xml:space="preserve">  </w:t>
      </w:r>
      <w:r>
        <w:rPr>
          <w:rFonts w:hint="eastAsia"/>
        </w:rPr>
        <w:t>委员会关切地注意到，中央、地区和地方各级的资源再分配不均，而且并不是所有的自治区都能为处于最边缘的社会群体提供同等程度的社会政策和服务，尤其是贫困家庭、单亲家庭、罗姆人儿童和移民家庭的儿童。委员会尤感关注地指出，预算问题影响了</w:t>
      </w:r>
      <w:r>
        <w:t>休达和梅利利亚</w:t>
      </w:r>
      <w:r>
        <w:rPr>
          <w:rFonts w:hint="eastAsia"/>
        </w:rPr>
        <w:t>自治市为无人陪伴的移民儿童提供的照料。</w:t>
      </w:r>
    </w:p>
    <w:p w:rsidR="00000000" w:rsidRDefault="00000000">
      <w:pPr>
        <w:ind w:firstLine="500"/>
        <w:rPr>
          <w:rFonts w:eastAsia="SimHei" w:hint="eastAsia"/>
          <w:lang w:val="fr-CH"/>
        </w:rPr>
      </w:pPr>
      <w:r>
        <w:rPr>
          <w:rFonts w:ascii="Time New Roman" w:eastAsia="SimHei" w:hAnsi="Time New Roman"/>
          <w:bCs/>
          <w:lang w:val="fr-CH"/>
        </w:rPr>
        <w:t>48</w:t>
      </w:r>
      <w:r>
        <w:rPr>
          <w:rFonts w:ascii="Time New Roman" w:eastAsia="SimHei" w:hAnsi="Time New Roman" w:hint="eastAsia"/>
          <w:bCs/>
          <w:lang w:val="fr-CH"/>
        </w:rPr>
        <w:t>5.</w:t>
      </w:r>
      <w:r>
        <w:rPr>
          <w:rFonts w:eastAsia="SimHei"/>
          <w:lang w:val="fr-CH"/>
        </w:rPr>
        <w:t xml:space="preserve">  </w:t>
      </w:r>
      <w:r>
        <w:rPr>
          <w:rFonts w:eastAsia="SimHei" w:hint="eastAsia"/>
          <w:lang w:val="fr-CH"/>
        </w:rPr>
        <w:t>参照《公约》第</w:t>
      </w:r>
      <w:r>
        <w:rPr>
          <w:rFonts w:eastAsia="SimHei" w:hint="eastAsia"/>
          <w:lang w:val="fr-CH"/>
        </w:rPr>
        <w:t>4</w:t>
      </w:r>
      <w:r>
        <w:rPr>
          <w:rFonts w:eastAsia="SimHei" w:hint="eastAsia"/>
          <w:lang w:val="fr-CH"/>
        </w:rPr>
        <w:t>条并依照委员会先前的建议</w:t>
      </w:r>
      <w:r>
        <w:rPr>
          <w:rFonts w:eastAsia="SimHei"/>
          <w:lang w:val="fr-CH"/>
        </w:rPr>
        <w:t>(</w:t>
      </w:r>
      <w:r>
        <w:rPr>
          <w:rFonts w:eastAsia="SimHei" w:hint="eastAsia"/>
          <w:lang w:val="fr-CH"/>
        </w:rPr>
        <w:t>同上书，第</w:t>
      </w:r>
      <w:r>
        <w:rPr>
          <w:rFonts w:eastAsia="SimHei" w:hint="eastAsia"/>
          <w:lang w:val="fr-CH"/>
        </w:rPr>
        <w:t>14</w:t>
      </w:r>
      <w:r>
        <w:rPr>
          <w:rFonts w:eastAsia="SimHei" w:hint="eastAsia"/>
          <w:lang w:val="fr-CH"/>
        </w:rPr>
        <w:t>段</w:t>
      </w:r>
      <w:r>
        <w:rPr>
          <w:rFonts w:eastAsia="SimHei"/>
          <w:lang w:val="fr-CH"/>
        </w:rPr>
        <w:t>)</w:t>
      </w:r>
      <w:r>
        <w:rPr>
          <w:rFonts w:eastAsia="SimHei" w:hint="eastAsia"/>
          <w:lang w:val="fr-CH"/>
        </w:rPr>
        <w:t>，委员会鼓励缔约国：</w:t>
      </w:r>
    </w:p>
    <w:p w:rsidR="00000000" w:rsidRDefault="00000000">
      <w:pPr>
        <w:ind w:left="1510" w:hanging="510"/>
        <w:rPr>
          <w:rFonts w:eastAsia="SimHei" w:hint="eastAsia"/>
        </w:rPr>
      </w:pPr>
      <w:r>
        <w:rPr>
          <w:rFonts w:eastAsia="SimHei"/>
        </w:rPr>
        <w:t>(a)</w:t>
      </w:r>
      <w:r>
        <w:rPr>
          <w:rFonts w:eastAsia="SimHei" w:hint="eastAsia"/>
        </w:rPr>
        <w:tab/>
      </w:r>
      <w:r>
        <w:rPr>
          <w:rFonts w:eastAsia="SimHei"/>
        </w:rPr>
        <w:t>考虑通过何种方法，</w:t>
      </w:r>
      <w:r>
        <w:rPr>
          <w:rFonts w:eastAsia="SimHei" w:hint="eastAsia"/>
        </w:rPr>
        <w:t>保证</w:t>
      </w:r>
      <w:r>
        <w:rPr>
          <w:rFonts w:eastAsia="SimHei"/>
        </w:rPr>
        <w:t>全体儿童，不论</w:t>
      </w:r>
      <w:r>
        <w:rPr>
          <w:rFonts w:eastAsia="SimHei" w:hint="eastAsia"/>
        </w:rPr>
        <w:t>他</w:t>
      </w:r>
      <w:r>
        <w:rPr>
          <w:rFonts w:eastAsia="SimHei"/>
        </w:rPr>
        <w:t>们生活在何处，均可</w:t>
      </w:r>
      <w:r>
        <w:rPr>
          <w:rFonts w:eastAsia="SimHei" w:hint="eastAsia"/>
        </w:rPr>
        <w:t>得到</w:t>
      </w:r>
      <w:r>
        <w:rPr>
          <w:rFonts w:eastAsia="SimHei"/>
        </w:rPr>
        <w:t>同等机会</w:t>
      </w:r>
      <w:r>
        <w:rPr>
          <w:rFonts w:eastAsia="SimHei" w:hint="eastAsia"/>
        </w:rPr>
        <w:t>，享有</w:t>
      </w:r>
      <w:r>
        <w:rPr>
          <w:rFonts w:eastAsia="SimHei"/>
        </w:rPr>
        <w:t>同等水平的服务，例如</w:t>
      </w:r>
      <w:r>
        <w:rPr>
          <w:rFonts w:eastAsia="SimHei" w:hint="eastAsia"/>
        </w:rPr>
        <w:t>可</w:t>
      </w:r>
      <w:r>
        <w:rPr>
          <w:rFonts w:eastAsia="SimHei"/>
        </w:rPr>
        <w:t>制定一个</w:t>
      </w:r>
      <w:r>
        <w:rPr>
          <w:rFonts w:eastAsia="SimHei" w:hint="eastAsia"/>
        </w:rPr>
        <w:t>落实《公约》规定的</w:t>
      </w:r>
      <w:r>
        <w:rPr>
          <w:rFonts w:eastAsia="SimHei"/>
        </w:rPr>
        <w:t>全国范围的最低标准，</w:t>
      </w:r>
      <w:r>
        <w:rPr>
          <w:rFonts w:eastAsia="SimHei" w:hint="eastAsia"/>
        </w:rPr>
        <w:t>并为之</w:t>
      </w:r>
      <w:r>
        <w:rPr>
          <w:rFonts w:eastAsia="SimHei"/>
        </w:rPr>
        <w:t>拨出资源，尤其是</w:t>
      </w:r>
      <w:r>
        <w:rPr>
          <w:rFonts w:eastAsia="SimHei" w:hint="eastAsia"/>
        </w:rPr>
        <w:t>在卫生</w:t>
      </w:r>
      <w:r>
        <w:rPr>
          <w:rFonts w:eastAsia="SimHei"/>
        </w:rPr>
        <w:t>保健、教育和其他社会福利服务方面</w:t>
      </w:r>
      <w:r>
        <w:rPr>
          <w:rFonts w:eastAsia="SimHei" w:hint="eastAsia"/>
        </w:rPr>
        <w:t>；</w:t>
      </w:r>
    </w:p>
    <w:p w:rsidR="00000000" w:rsidRDefault="00000000">
      <w:pPr>
        <w:ind w:left="1510" w:hanging="510"/>
        <w:rPr>
          <w:rFonts w:eastAsia="SimHei"/>
        </w:rPr>
      </w:pPr>
      <w:r>
        <w:rPr>
          <w:rFonts w:eastAsia="SimHei"/>
        </w:rPr>
        <w:t>(b)</w:t>
      </w:r>
      <w:r>
        <w:rPr>
          <w:rFonts w:eastAsia="SimHei" w:hint="eastAsia"/>
        </w:rPr>
        <w:tab/>
      </w:r>
      <w:r>
        <w:rPr>
          <w:rFonts w:eastAsia="SimHei" w:hint="eastAsia"/>
        </w:rPr>
        <w:t>明确地确定缔约国有关儿童权利问题的优先事项，确保尽现有资源的最大可能划拨资金，用于充分落实儿童的经济、社会和文化权利，尤其是社会中最困难的弱势群体儿童；和</w:t>
      </w:r>
    </w:p>
    <w:p w:rsidR="00000000" w:rsidRDefault="00000000">
      <w:pPr>
        <w:ind w:left="1510" w:hanging="510"/>
        <w:rPr>
          <w:rFonts w:eastAsia="SimHei"/>
        </w:rPr>
      </w:pPr>
      <w:r>
        <w:rPr>
          <w:rFonts w:eastAsia="SimHei"/>
        </w:rPr>
        <w:t>(c)</w:t>
      </w:r>
      <w:r>
        <w:rPr>
          <w:rFonts w:eastAsia="SimHei" w:hint="eastAsia"/>
        </w:rPr>
        <w:tab/>
      </w:r>
      <w:r>
        <w:rPr>
          <w:rFonts w:eastAsia="SimHei" w:hint="eastAsia"/>
        </w:rPr>
        <w:t>确定全国、区域和地方各级用于儿童的预算额和比例，以评估这方面的开支对儿童的影响和效果。</w:t>
      </w:r>
    </w:p>
    <w:p w:rsidR="00000000" w:rsidRDefault="00000000">
      <w:pPr>
        <w:pStyle w:val="Heading4"/>
        <w:spacing w:before="300"/>
      </w:pPr>
      <w:r>
        <w:rPr>
          <w:rFonts w:hint="eastAsia"/>
        </w:rPr>
        <w:t>资料收集</w:t>
      </w:r>
    </w:p>
    <w:p w:rsidR="00000000" w:rsidRDefault="00000000">
      <w:pPr>
        <w:ind w:firstLine="500"/>
      </w:pPr>
      <w:r>
        <w:rPr>
          <w:rFonts w:hint="eastAsia"/>
        </w:rPr>
        <w:t>486.</w:t>
      </w:r>
      <w:r>
        <w:rPr>
          <w:lang w:val="fr-CH"/>
        </w:rPr>
        <w:t xml:space="preserve">  </w:t>
      </w:r>
      <w:r>
        <w:rPr>
          <w:rFonts w:hint="eastAsia"/>
          <w:lang w:val="fr-CH"/>
        </w:rPr>
        <w:t>委员会</w:t>
      </w:r>
      <w:r>
        <w:rPr>
          <w:rFonts w:hint="eastAsia"/>
        </w:rPr>
        <w:t>欢迎建立儿童保护问题基本统计机构和有关儿童事务的数据库，欢迎儿童监测机构努力协调各自治区制度的工作，但委员会仍对资料的杂乱无章，这也是由于各自治区采用了不同的制度和指数造成的。</w:t>
      </w:r>
    </w:p>
    <w:p w:rsidR="00000000" w:rsidRDefault="00000000">
      <w:pPr>
        <w:ind w:firstLine="500"/>
        <w:rPr>
          <w:rFonts w:eastAsia="SimHei"/>
        </w:rPr>
      </w:pPr>
      <w:r>
        <w:rPr>
          <w:rFonts w:ascii="Time New Roman" w:eastAsia="SimHei" w:hAnsi="Time New Roman" w:hint="eastAsia"/>
          <w:bCs/>
        </w:rPr>
        <w:t>487.</w:t>
      </w:r>
      <w:r>
        <w:rPr>
          <w:rFonts w:eastAsia="SimHei"/>
          <w:lang w:val="fr-CH"/>
        </w:rPr>
        <w:t xml:space="preserve">  </w:t>
      </w:r>
      <w:r>
        <w:rPr>
          <w:rFonts w:eastAsia="SimHei" w:hint="eastAsia"/>
        </w:rPr>
        <w:t xml:space="preserve"> </w:t>
      </w:r>
      <w:r>
        <w:rPr>
          <w:rFonts w:eastAsia="SimHei" w:hint="eastAsia"/>
        </w:rPr>
        <w:t>遵照委员会先前的建议</w:t>
      </w:r>
      <w:r>
        <w:rPr>
          <w:rFonts w:eastAsia="SimHei"/>
        </w:rPr>
        <w:t>(</w:t>
      </w:r>
      <w:r>
        <w:rPr>
          <w:rFonts w:eastAsia="SimHei" w:hint="eastAsia"/>
        </w:rPr>
        <w:t>同上书，第</w:t>
      </w:r>
      <w:r>
        <w:rPr>
          <w:rFonts w:eastAsia="SimHei" w:hint="eastAsia"/>
        </w:rPr>
        <w:t>13</w:t>
      </w:r>
      <w:r>
        <w:rPr>
          <w:rFonts w:eastAsia="SimHei" w:hint="eastAsia"/>
        </w:rPr>
        <w:t>段</w:t>
      </w:r>
      <w:r>
        <w:rPr>
          <w:rFonts w:eastAsia="SimHei"/>
        </w:rPr>
        <w:t>)</w:t>
      </w:r>
      <w:r>
        <w:rPr>
          <w:rFonts w:eastAsia="SimHei" w:hint="eastAsia"/>
        </w:rPr>
        <w:t>，委员会再次建议缔约国：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增强其机制，系统地收集和分析《公约》所涉所有领域全体</w:t>
      </w:r>
      <w:r>
        <w:rPr>
          <w:rFonts w:eastAsia="SimHei" w:hint="eastAsia"/>
        </w:rPr>
        <w:t>18</w:t>
      </w:r>
      <w:r>
        <w:rPr>
          <w:rFonts w:eastAsia="SimHei" w:hint="eastAsia"/>
        </w:rPr>
        <w:t>岁以下者的详细分类资料，重点着眼于最脆弱的群体，包括罗姆人儿童、移民家庭的儿童、无人陪伴的移民儿童，以及经济和社会处境窘困家庭的儿童；</w:t>
      </w:r>
    </w:p>
    <w:p w:rsidR="00000000" w:rsidRDefault="00000000">
      <w:pPr>
        <w:ind w:left="1510" w:hanging="510"/>
        <w:rPr>
          <w:rFonts w:eastAsia="SimHei" w:hint="eastAsia"/>
        </w:rPr>
      </w:pPr>
      <w:r>
        <w:rPr>
          <w:rFonts w:eastAsia="SimHei"/>
        </w:rPr>
        <w:t>(b)</w:t>
      </w:r>
      <w:r>
        <w:rPr>
          <w:rFonts w:eastAsia="SimHei" w:hint="eastAsia"/>
        </w:rPr>
        <w:tab/>
      </w:r>
      <w:r>
        <w:rPr>
          <w:rFonts w:eastAsia="SimHei" w:hint="eastAsia"/>
        </w:rPr>
        <w:t>有效地运用这些指标和数据，制定并评估执行和监测《公约》的各项政策和方案。</w:t>
      </w:r>
    </w:p>
    <w:p w:rsidR="00000000" w:rsidRDefault="00000000">
      <w:pPr>
        <w:pStyle w:val="Heading4"/>
        <w:spacing w:before="300"/>
      </w:pPr>
      <w:r>
        <w:rPr>
          <w:rFonts w:hint="eastAsia"/>
        </w:rPr>
        <w:t>宣</w:t>
      </w:r>
      <w:r>
        <w:rPr>
          <w:rFonts w:hint="eastAsia"/>
        </w:rPr>
        <w:t xml:space="preserve">  </w:t>
      </w:r>
      <w:r>
        <w:rPr>
          <w:rFonts w:hint="eastAsia"/>
        </w:rPr>
        <w:t>传</w:t>
      </w:r>
    </w:p>
    <w:p w:rsidR="00000000" w:rsidRDefault="00000000">
      <w:pPr>
        <w:ind w:firstLine="500"/>
      </w:pPr>
      <w:r>
        <w:rPr>
          <w:rFonts w:hint="eastAsia"/>
        </w:rPr>
        <w:t>488.</w:t>
      </w:r>
      <w:r>
        <w:rPr>
          <w:lang w:val="fr-CH"/>
        </w:rPr>
        <w:t xml:space="preserve">  </w:t>
      </w:r>
      <w:r>
        <w:rPr>
          <w:rFonts w:hint="eastAsia"/>
          <w:lang w:val="fr-CH"/>
        </w:rPr>
        <w:t>委员会</w:t>
      </w:r>
      <w:r>
        <w:t>赞赏地注意到，在非政府组织和传媒</w:t>
      </w:r>
      <w:r>
        <w:rPr>
          <w:rFonts w:hint="eastAsia"/>
        </w:rPr>
        <w:t>均为</w:t>
      </w:r>
      <w:r>
        <w:t>宣传《公约》</w:t>
      </w:r>
      <w:r>
        <w:rPr>
          <w:rFonts w:hint="eastAsia"/>
        </w:rPr>
        <w:t>作出了努力</w:t>
      </w:r>
      <w:r>
        <w:t>，</w:t>
      </w:r>
      <w:r>
        <w:rPr>
          <w:rFonts w:hint="eastAsia"/>
        </w:rPr>
        <w:t>但也</w:t>
      </w:r>
      <w:r>
        <w:t>认为，必须</w:t>
      </w:r>
      <w:r>
        <w:rPr>
          <w:rFonts w:hint="eastAsia"/>
        </w:rPr>
        <w:t>持</w:t>
      </w:r>
      <w:r>
        <w:t>续</w:t>
      </w:r>
      <w:r>
        <w:rPr>
          <w:rFonts w:hint="eastAsia"/>
        </w:rPr>
        <w:t>不断地</w:t>
      </w:r>
      <w:r>
        <w:t>关注</w:t>
      </w:r>
      <w:r>
        <w:rPr>
          <w:rFonts w:hint="eastAsia"/>
        </w:rPr>
        <w:t>对</w:t>
      </w:r>
      <w:r>
        <w:t>儿童和广大公众的教育</w:t>
      </w:r>
      <w:r>
        <w:rPr>
          <w:rFonts w:hint="eastAsia"/>
        </w:rPr>
        <w:t>，</w:t>
      </w:r>
      <w:r>
        <w:t>以及</w:t>
      </w:r>
      <w:r>
        <w:rPr>
          <w:rFonts w:hint="eastAsia"/>
        </w:rPr>
        <w:t>为</w:t>
      </w:r>
      <w:r>
        <w:t>一些专业</w:t>
      </w:r>
      <w:r>
        <w:rPr>
          <w:rFonts w:hint="eastAsia"/>
        </w:rPr>
        <w:t>人员</w:t>
      </w:r>
      <w:r>
        <w:t>群体开展</w:t>
      </w:r>
      <w:r>
        <w:rPr>
          <w:rFonts w:hint="eastAsia"/>
        </w:rPr>
        <w:t>的</w:t>
      </w:r>
      <w:r>
        <w:t>儿童权利方面的培训活动，尤其应增强对《公约》法律义务的认识。</w:t>
      </w:r>
    </w:p>
    <w:p w:rsidR="00000000" w:rsidRDefault="00000000">
      <w:pPr>
        <w:ind w:firstLine="500"/>
        <w:rPr>
          <w:rFonts w:eastAsia="SimHei" w:hint="eastAsia"/>
        </w:rPr>
      </w:pPr>
      <w:r>
        <w:rPr>
          <w:rFonts w:ascii="Time New Roman" w:eastAsia="SimHei" w:hAnsi="Time New Roman" w:hint="eastAsia"/>
          <w:bCs/>
        </w:rPr>
        <w:t>489</w:t>
      </w:r>
      <w:r>
        <w:rPr>
          <w:rFonts w:eastAsia="SimHei" w:hint="eastAsia"/>
          <w:bCs/>
        </w:rPr>
        <w:t>.</w:t>
      </w:r>
      <w:r>
        <w:rPr>
          <w:rFonts w:eastAsia="SimHei"/>
          <w:lang w:val="fr-CH"/>
        </w:rPr>
        <w:t xml:space="preserve">  </w:t>
      </w:r>
      <w:r>
        <w:rPr>
          <w:rFonts w:eastAsia="SimHei" w:hint="eastAsia"/>
        </w:rPr>
        <w:t>遵照委员会先前的建议</w:t>
      </w:r>
      <w:r>
        <w:rPr>
          <w:rFonts w:eastAsia="SimHei"/>
        </w:rPr>
        <w:t>(</w:t>
      </w:r>
      <w:r>
        <w:rPr>
          <w:rFonts w:eastAsia="SimHei" w:hint="eastAsia"/>
        </w:rPr>
        <w:t>同上书，第</w:t>
      </w:r>
      <w:r>
        <w:rPr>
          <w:rFonts w:eastAsia="SimHei" w:hint="eastAsia"/>
        </w:rPr>
        <w:t>16</w:t>
      </w:r>
      <w:r>
        <w:rPr>
          <w:rFonts w:eastAsia="SimHei" w:hint="eastAsia"/>
        </w:rPr>
        <w:t>段</w:t>
      </w:r>
      <w:r>
        <w:rPr>
          <w:rFonts w:eastAsia="SimHei"/>
        </w:rPr>
        <w:t>)</w:t>
      </w:r>
      <w:r>
        <w:rPr>
          <w:rFonts w:eastAsia="SimHei" w:hint="eastAsia"/>
        </w:rPr>
        <w:t xml:space="preserve"> </w:t>
      </w:r>
      <w:r>
        <w:rPr>
          <w:rFonts w:eastAsia="SimHei" w:hint="eastAsia"/>
        </w:rPr>
        <w:t>，委员会再次建议缔约国：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继续加强向儿童和广大公众宣传《公约》的工作，包括散发专门为儿童编写、译为西班牙境内使用的各种语言的适当宣传材料，包括移民儿童使用的语言；</w:t>
      </w:r>
    </w:p>
    <w:p w:rsidR="00000000" w:rsidRDefault="00000000">
      <w:pPr>
        <w:ind w:left="1510" w:hanging="510"/>
        <w:rPr>
          <w:rFonts w:eastAsia="SimHei"/>
        </w:rPr>
      </w:pPr>
      <w:r>
        <w:rPr>
          <w:rFonts w:eastAsia="SimHei"/>
        </w:rPr>
        <w:t>(b)</w:t>
      </w:r>
      <w:r>
        <w:rPr>
          <w:rFonts w:eastAsia="SimHei" w:hint="eastAsia"/>
        </w:rPr>
        <w:tab/>
      </w:r>
      <w:r>
        <w:rPr>
          <w:rFonts w:eastAsia="SimHei" w:hint="eastAsia"/>
        </w:rPr>
        <w:t>为所有从事儿童事务和与儿童有关事务的专业人员群体，诸如法官、律师、执法人员、公务员、教师、卫生保健人员和社会工作者，开设有关《公约》原则和规定的系统性教育和培训方案。</w:t>
      </w:r>
    </w:p>
    <w:p w:rsidR="00000000" w:rsidRDefault="00000000">
      <w:pPr>
        <w:pStyle w:val="Heading3"/>
        <w:spacing w:before="320"/>
      </w:pPr>
      <w:r>
        <w:rPr>
          <w:rFonts w:hint="eastAsia"/>
          <w:u w:val="none"/>
        </w:rPr>
        <w:t>2.</w:t>
      </w:r>
      <w:r>
        <w:rPr>
          <w:u w:val="none"/>
          <w:lang w:val="fr-CH"/>
        </w:rPr>
        <w:t xml:space="preserve">  </w:t>
      </w:r>
      <w:r>
        <w:rPr>
          <w:rFonts w:hint="eastAsia"/>
        </w:rPr>
        <w:t>儿童的定义</w:t>
      </w:r>
    </w:p>
    <w:p w:rsidR="00000000" w:rsidRDefault="00000000">
      <w:pPr>
        <w:ind w:firstLine="500"/>
      </w:pPr>
      <w:r>
        <w:rPr>
          <w:rFonts w:hint="eastAsia"/>
        </w:rPr>
        <w:t>490.</w:t>
      </w:r>
      <w:r>
        <w:rPr>
          <w:lang w:val="fr-CH"/>
        </w:rPr>
        <w:t xml:space="preserve">  </w:t>
      </w:r>
      <w:r>
        <w:t>对于</w:t>
      </w:r>
      <w:r>
        <w:rPr>
          <w:rFonts w:hint="eastAsia"/>
        </w:rPr>
        <w:t>经</w:t>
      </w:r>
      <w:r>
        <w:t>法官的同意</w:t>
      </w:r>
      <w:r>
        <w:rPr>
          <w:rFonts w:hint="eastAsia"/>
        </w:rPr>
        <w:t>后</w:t>
      </w:r>
      <w:r>
        <w:t>，</w:t>
      </w:r>
      <w:r>
        <w:t>14</w:t>
      </w:r>
      <w:r>
        <w:t>岁即可结婚的</w:t>
      </w:r>
      <w:r>
        <w:rPr>
          <w:rFonts w:hint="eastAsia"/>
        </w:rPr>
        <w:t>低</w:t>
      </w:r>
      <w:r>
        <w:t>婚姻年龄，以及自治区</w:t>
      </w:r>
      <w:r>
        <w:rPr>
          <w:rFonts w:hint="eastAsia"/>
        </w:rPr>
        <w:t>各自</w:t>
      </w:r>
      <w:r>
        <w:t>实行</w:t>
      </w:r>
      <w:r>
        <w:rPr>
          <w:rFonts w:hint="eastAsia"/>
        </w:rPr>
        <w:t>其</w:t>
      </w:r>
      <w:r>
        <w:t>有关</w:t>
      </w:r>
      <w:r>
        <w:rPr>
          <w:rFonts w:hint="eastAsia"/>
        </w:rPr>
        <w:t>民事</w:t>
      </w:r>
      <w:r>
        <w:t>事务的不同最低年龄规定，委员会表示了关注。</w:t>
      </w:r>
    </w:p>
    <w:p w:rsidR="00000000" w:rsidRDefault="00000000">
      <w:pPr>
        <w:ind w:firstLine="500"/>
        <w:rPr>
          <w:rFonts w:eastAsia="SimHei"/>
        </w:rPr>
      </w:pPr>
      <w:r>
        <w:rPr>
          <w:rFonts w:ascii="Time New Roman" w:eastAsia="SimHei" w:hAnsi="Time New Roman" w:hint="eastAsia"/>
          <w:bCs/>
        </w:rPr>
        <w:t>491.</w:t>
      </w:r>
      <w:r>
        <w:rPr>
          <w:rFonts w:eastAsia="SimHei" w:hint="eastAsia"/>
        </w:rPr>
        <w:t xml:space="preserve">  </w:t>
      </w:r>
      <w:r>
        <w:rPr>
          <w:rFonts w:eastAsia="SimHei" w:hint="eastAsia"/>
        </w:rPr>
        <w:t>委员会建议缔约国审查其立法，以期提高最低婚姻年龄，谐调各自治区之间有关民事事务最低年龄的规定。</w:t>
      </w:r>
    </w:p>
    <w:p w:rsidR="00000000" w:rsidRDefault="00000000">
      <w:pPr>
        <w:pStyle w:val="Heading3"/>
        <w:spacing w:before="320"/>
      </w:pPr>
      <w:r>
        <w:rPr>
          <w:rFonts w:hint="eastAsia"/>
          <w:u w:val="none"/>
        </w:rPr>
        <w:t>3.</w:t>
      </w:r>
      <w:r>
        <w:rPr>
          <w:u w:val="none"/>
          <w:lang w:val="fr-CH"/>
        </w:rPr>
        <w:t xml:space="preserve">  </w:t>
      </w:r>
      <w:r>
        <w:rPr>
          <w:rFonts w:hint="eastAsia"/>
        </w:rPr>
        <w:t>一般原则</w:t>
      </w:r>
    </w:p>
    <w:p w:rsidR="00000000" w:rsidRDefault="00000000">
      <w:pPr>
        <w:pStyle w:val="Heading4"/>
      </w:pPr>
      <w:r>
        <w:rPr>
          <w:rFonts w:hint="eastAsia"/>
        </w:rPr>
        <w:t>一般原则</w:t>
      </w:r>
    </w:p>
    <w:p w:rsidR="00000000" w:rsidRDefault="00000000">
      <w:pPr>
        <w:ind w:firstLine="500"/>
      </w:pPr>
      <w:r>
        <w:rPr>
          <w:rFonts w:hint="eastAsia"/>
        </w:rPr>
        <w:t>492.</w:t>
      </w:r>
      <w:r>
        <w:rPr>
          <w:lang w:val="fr-CH"/>
        </w:rPr>
        <w:t xml:space="preserve">  </w:t>
      </w:r>
      <w:r>
        <w:rPr>
          <w:rFonts w:hint="eastAsia"/>
        </w:rPr>
        <w:t>委员会感到关注的是，在缔约国的立法、行政和司法决定中，以及全国和地方各级有关儿童的政策和方案中，均未充分体现不歧视的原则，儿童的最高利益，儿童的生命权、生存权和发展权，以及尊重儿童意见的原则。</w:t>
      </w:r>
    </w:p>
    <w:p w:rsidR="00000000" w:rsidRDefault="00000000">
      <w:pPr>
        <w:ind w:firstLine="500"/>
        <w:rPr>
          <w:rFonts w:eastAsia="SimHei"/>
        </w:rPr>
      </w:pPr>
      <w:r>
        <w:rPr>
          <w:rFonts w:ascii="Time New Roman" w:eastAsia="SimHei" w:hAnsi="Time New Roman" w:hint="eastAsia"/>
          <w:bCs/>
        </w:rPr>
        <w:t>493.</w:t>
      </w:r>
      <w:r>
        <w:rPr>
          <w:rFonts w:eastAsia="SimHei"/>
          <w:lang w:val="fr-CH"/>
        </w:rPr>
        <w:t xml:space="preserve">  </w:t>
      </w:r>
      <w:r>
        <w:rPr>
          <w:rFonts w:eastAsia="SimHei" w:hint="eastAsia"/>
        </w:rPr>
        <w:t>委员会重申其先前的建议</w:t>
      </w:r>
      <w:r>
        <w:rPr>
          <w:rFonts w:eastAsia="SimHei"/>
        </w:rPr>
        <w:t>(</w:t>
      </w:r>
      <w:r>
        <w:rPr>
          <w:rFonts w:eastAsia="SimHei" w:hint="eastAsia"/>
        </w:rPr>
        <w:t>同上书，第</w:t>
      </w:r>
      <w:r>
        <w:rPr>
          <w:rFonts w:eastAsia="SimHei" w:hint="eastAsia"/>
        </w:rPr>
        <w:t>11</w:t>
      </w:r>
      <w:r>
        <w:rPr>
          <w:rFonts w:eastAsia="SimHei" w:hint="eastAsia"/>
        </w:rPr>
        <w:t>段</w:t>
      </w:r>
      <w:r>
        <w:rPr>
          <w:rFonts w:eastAsia="SimHei"/>
        </w:rPr>
        <w:t>)</w:t>
      </w:r>
      <w:r>
        <w:rPr>
          <w:rFonts w:eastAsia="SimHei" w:hint="eastAsia"/>
        </w:rPr>
        <w:t>，请缔约国：</w:t>
      </w:r>
    </w:p>
    <w:p w:rsidR="00000000" w:rsidRDefault="00000000">
      <w:pPr>
        <w:ind w:left="1510" w:hanging="510"/>
        <w:rPr>
          <w:rFonts w:eastAsia="SimHei"/>
        </w:rPr>
      </w:pPr>
      <w:r>
        <w:rPr>
          <w:rFonts w:eastAsia="SimHei"/>
        </w:rPr>
        <w:t>(a)</w:t>
      </w:r>
      <w:r>
        <w:rPr>
          <w:rFonts w:eastAsia="SimHei" w:hint="eastAsia"/>
        </w:rPr>
        <w:tab/>
      </w:r>
      <w:r>
        <w:rPr>
          <w:rFonts w:ascii="Time New Roman" w:eastAsia="SimHei" w:hAnsi="Time New Roman" w:hint="eastAsia"/>
        </w:rPr>
        <w:t>在一切有关儿童的立法中，适当地列入《公约》的一般原则，即第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b/>
        </w:rPr>
        <w:t>6</w:t>
      </w:r>
      <w:r>
        <w:rPr>
          <w:rFonts w:ascii="Time New Roman" w:eastAsia="SimHei" w:hAnsi="Time New Roman" w:hint="eastAsia"/>
        </w:rPr>
        <w:t>和</w:t>
      </w:r>
      <w:r>
        <w:rPr>
          <w:rFonts w:ascii="Time New Roman" w:eastAsia="SimHei" w:hAnsi="Time New Roman" w:hint="eastAsia"/>
          <w:b/>
        </w:rPr>
        <w:t>12</w:t>
      </w:r>
      <w:r>
        <w:rPr>
          <w:rFonts w:ascii="Time New Roman" w:eastAsia="SimHei" w:hAnsi="Time New Roman" w:hint="eastAsia"/>
        </w:rPr>
        <w:t>条</w:t>
      </w:r>
      <w:r>
        <w:rPr>
          <w:rFonts w:eastAsia="SimHei" w:hint="eastAsia"/>
        </w:rPr>
        <w:t>；</w:t>
      </w:r>
    </w:p>
    <w:p w:rsidR="00000000" w:rsidRDefault="00000000">
      <w:pPr>
        <w:ind w:left="1510" w:hanging="510"/>
        <w:rPr>
          <w:rFonts w:eastAsia="SimHei"/>
        </w:rPr>
      </w:pPr>
      <w:r>
        <w:rPr>
          <w:rFonts w:eastAsia="SimHei"/>
        </w:rPr>
        <w:t>(b)</w:t>
      </w:r>
      <w:r>
        <w:rPr>
          <w:rFonts w:eastAsia="SimHei" w:hint="eastAsia"/>
        </w:rPr>
        <w:tab/>
      </w:r>
      <w:r>
        <w:rPr>
          <w:rFonts w:eastAsia="SimHei" w:hint="eastAsia"/>
        </w:rPr>
        <w:t>在所有可对全体儿童形成影响的一切政治、司法和行政决定，以及项目、方案和服务中运用上述原则；和</w:t>
      </w:r>
    </w:p>
    <w:p w:rsidR="00000000" w:rsidRDefault="00000000">
      <w:pPr>
        <w:ind w:left="1510" w:hanging="510"/>
        <w:rPr>
          <w:rFonts w:eastAsia="SimHei"/>
        </w:rPr>
      </w:pPr>
      <w:r>
        <w:rPr>
          <w:rFonts w:eastAsia="SimHei"/>
        </w:rPr>
        <w:t>(c)</w:t>
      </w:r>
      <w:r>
        <w:rPr>
          <w:rFonts w:eastAsia="SimHei" w:hint="eastAsia"/>
        </w:rPr>
        <w:tab/>
      </w:r>
      <w:r>
        <w:rPr>
          <w:rFonts w:eastAsia="SimHei" w:hint="eastAsia"/>
        </w:rPr>
        <w:t>在所有各级的规划和决策，以及社会和保健福利和教育机构、法院以及行政当局的决策行动中运用上述原则。</w:t>
      </w:r>
    </w:p>
    <w:p w:rsidR="00000000" w:rsidRDefault="00000000">
      <w:pPr>
        <w:pStyle w:val="Heading4"/>
        <w:spacing w:before="300"/>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ind w:firstLine="500"/>
      </w:pPr>
      <w:r>
        <w:rPr>
          <w:rFonts w:hint="eastAsia"/>
        </w:rPr>
        <w:t xml:space="preserve">494.  </w:t>
      </w:r>
      <w:r>
        <w:rPr>
          <w:rFonts w:hint="eastAsia"/>
        </w:rPr>
        <w:t>对罗姆人血统的儿童、移徒工人，特别是非法移民的子女，以及无人陪伴的外籍儿童，尤其在享有充分的卫生保健和教育设施方面未能充分落实不歧视的原则，委员会感到关注。</w:t>
      </w:r>
    </w:p>
    <w:p w:rsidR="00000000" w:rsidRDefault="00000000">
      <w:pPr>
        <w:ind w:firstLine="500"/>
        <w:rPr>
          <w:rFonts w:eastAsia="SimHei"/>
        </w:rPr>
      </w:pPr>
      <w:r>
        <w:rPr>
          <w:rFonts w:ascii="Time New Roman" w:eastAsia="SimHei" w:hAnsi="Time New Roman" w:hint="eastAsia"/>
          <w:bCs/>
        </w:rPr>
        <w:t>495.</w:t>
      </w:r>
      <w:r>
        <w:rPr>
          <w:rFonts w:eastAsia="SimHei"/>
          <w:lang w:val="fr-CH"/>
        </w:rPr>
        <w:t xml:space="preserve">  </w:t>
      </w:r>
      <w:r>
        <w:rPr>
          <w:rFonts w:eastAsia="SimHei" w:hint="eastAsia"/>
        </w:rPr>
        <w:t>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监测儿童的情况，尤其是属于上述弱势群体、容易受到歧视的儿童；和</w:t>
      </w:r>
    </w:p>
    <w:p w:rsidR="00000000" w:rsidRDefault="00000000">
      <w:pPr>
        <w:ind w:left="1510" w:hanging="510"/>
        <w:rPr>
          <w:rFonts w:eastAsia="SimHei"/>
        </w:rPr>
      </w:pPr>
      <w:r>
        <w:rPr>
          <w:rFonts w:eastAsia="SimHei"/>
        </w:rPr>
        <w:t>(b)</w:t>
      </w:r>
      <w:r>
        <w:rPr>
          <w:rFonts w:eastAsia="SimHei" w:hint="eastAsia"/>
        </w:rPr>
        <w:tab/>
      </w:r>
      <w:r>
        <w:rPr>
          <w:rFonts w:eastAsia="SimHei" w:hint="eastAsia"/>
        </w:rPr>
        <w:t>根据监测的结果，制定载有具体而且行动目标明确的综合战略，旨在消除一切形式的歧视。</w:t>
      </w:r>
    </w:p>
    <w:p w:rsidR="00000000" w:rsidRDefault="00000000">
      <w:pPr>
        <w:ind w:firstLine="500"/>
        <w:rPr>
          <w:rFonts w:ascii="Time New Roman" w:eastAsia="SimHei" w:hAnsi="Time New Roman"/>
        </w:rPr>
      </w:pPr>
      <w:r>
        <w:rPr>
          <w:rFonts w:ascii="Time New Roman" w:eastAsia="SimHei" w:hAnsi="Time New Roman"/>
          <w:bCs/>
        </w:rPr>
        <w:t>49</w:t>
      </w:r>
      <w:r>
        <w:rPr>
          <w:rFonts w:ascii="Time New Roman" w:eastAsia="SimHei" w:hAnsi="Time New Roman" w:hint="eastAsia"/>
          <w:bCs/>
        </w:rPr>
        <w:t>6.</w:t>
      </w:r>
      <w:r>
        <w:rPr>
          <w:rFonts w:eastAsia="SimHei"/>
          <w:lang w:val="fr-CH"/>
        </w:rPr>
        <w:t xml:space="preserve">  </w:t>
      </w:r>
      <w:r>
        <w:rPr>
          <w:rFonts w:ascii="Time New Roman" w:eastAsia="SimHei" w:hAnsi="Time New Roman" w:hint="eastAsia"/>
        </w:rPr>
        <w:t>委员会要求在下次定期报告中列入具体的资料，阐明缔约国为遵循</w:t>
      </w:r>
      <w:r>
        <w:rPr>
          <w:rFonts w:ascii="Time New Roman" w:eastAsia="SimHei" w:hAnsi="Time New Roman" w:hint="eastAsia"/>
          <w:b/>
        </w:rPr>
        <w:t>2001</w:t>
      </w:r>
      <w:r>
        <w:rPr>
          <w:rFonts w:ascii="Time New Roman" w:eastAsia="SimHei" w:hAnsi="Time New Roman" w:hint="eastAsia"/>
        </w:rPr>
        <w:t>年反对种族主义、种族歧视、仇外心理和相关的不容忍现象世界大会上通过的《宣言》和《行动纲领》，并考虑到对《公约》</w:t>
      </w:r>
      <w:r>
        <w:rPr>
          <w:rFonts w:ascii="Time New Roman" w:eastAsia="SimHei" w:hAnsi="Time New Roman" w:hint="eastAsia"/>
        </w:rPr>
        <w:t>(</w:t>
      </w:r>
      <w:r>
        <w:rPr>
          <w:rFonts w:ascii="Time New Roman" w:eastAsia="SimHei" w:hAnsi="Time New Roman" w:hint="eastAsia"/>
        </w:rPr>
        <w:t>关于教育目的的</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号一般性评论意见，采取并执行的与《儿童权利公约》相关的措施和方案。</w:t>
      </w:r>
    </w:p>
    <w:p w:rsidR="00000000" w:rsidRDefault="00000000">
      <w:pPr>
        <w:pStyle w:val="Heading3"/>
        <w:spacing w:before="320"/>
      </w:pPr>
      <w:r>
        <w:rPr>
          <w:rFonts w:hint="eastAsia"/>
          <w:u w:val="none"/>
        </w:rPr>
        <w:t>4.</w:t>
      </w:r>
      <w:r>
        <w:rPr>
          <w:u w:val="none"/>
          <w:lang w:val="fr-CH"/>
        </w:rPr>
        <w:t xml:space="preserve">  </w:t>
      </w:r>
      <w:r>
        <w:rPr>
          <w:rFonts w:hint="eastAsia"/>
        </w:rPr>
        <w:t>公民权利和自由</w:t>
      </w:r>
    </w:p>
    <w:p w:rsidR="00000000" w:rsidRDefault="00000000">
      <w:pPr>
        <w:pStyle w:val="Heading4"/>
      </w:pPr>
      <w:r>
        <w:rPr>
          <w:rFonts w:hint="eastAsia"/>
        </w:rPr>
        <w:t>体</w:t>
      </w:r>
      <w:r>
        <w:rPr>
          <w:rFonts w:hint="eastAsia"/>
        </w:rPr>
        <w:t xml:space="preserve">  </w:t>
      </w:r>
      <w:r>
        <w:rPr>
          <w:rFonts w:hint="eastAsia"/>
        </w:rPr>
        <w:t>罚</w:t>
      </w:r>
    </w:p>
    <w:p w:rsidR="00000000" w:rsidRDefault="00000000">
      <w:pPr>
        <w:ind w:firstLine="500"/>
      </w:pPr>
      <w:r>
        <w:rPr>
          <w:rFonts w:hint="eastAsia"/>
        </w:rPr>
        <w:t>497.</w:t>
      </w:r>
      <w:r>
        <w:rPr>
          <w:lang w:val="fr-CH"/>
        </w:rPr>
        <w:t xml:space="preserve">  </w:t>
      </w:r>
      <w:r>
        <w:rPr>
          <w:rFonts w:hint="eastAsia"/>
        </w:rPr>
        <w:t>对于未依从委员会先前的建议</w:t>
      </w:r>
      <w:r>
        <w:t>(</w:t>
      </w:r>
      <w:r>
        <w:rPr>
          <w:rFonts w:hint="eastAsia"/>
        </w:rPr>
        <w:t>同上书，第</w:t>
      </w:r>
      <w:r>
        <w:rPr>
          <w:rFonts w:hint="eastAsia"/>
        </w:rPr>
        <w:t>18</w:t>
      </w:r>
      <w:r>
        <w:rPr>
          <w:rFonts w:hint="eastAsia"/>
        </w:rPr>
        <w:t>段</w:t>
      </w:r>
      <w:r>
        <w:t>)</w:t>
      </w:r>
      <w:r>
        <w:rPr>
          <w:rFonts w:hint="eastAsia"/>
        </w:rPr>
        <w:t>，没有修改《民法》第</w:t>
      </w:r>
      <w:r>
        <w:rPr>
          <w:rFonts w:hint="eastAsia"/>
        </w:rPr>
        <w:t>154</w:t>
      </w:r>
      <w:r>
        <w:rPr>
          <w:rFonts w:hint="eastAsia"/>
        </w:rPr>
        <w:t>条关于家长“可对其子女合理并且轻微地实行体罚”的条文，委员会深感遗憾。委员会承认，缔约国对问题清单作出的答复中阐明，正在编纂修改第</w:t>
      </w:r>
      <w:r>
        <w:t>154</w:t>
      </w:r>
      <w:r>
        <w:rPr>
          <w:rFonts w:hint="eastAsia"/>
        </w:rPr>
        <w:t>条条文的法律草案。</w:t>
      </w:r>
    </w:p>
    <w:p w:rsidR="00000000" w:rsidRDefault="00000000">
      <w:pPr>
        <w:ind w:firstLine="500"/>
        <w:rPr>
          <w:rFonts w:eastAsia="SimHei"/>
        </w:rPr>
      </w:pPr>
      <w:r>
        <w:rPr>
          <w:rFonts w:ascii="Time New Roman" w:eastAsia="SimHei" w:hAnsi="Time New Roman" w:hint="eastAsia"/>
          <w:bCs/>
        </w:rPr>
        <w:t>498.</w:t>
      </w:r>
      <w:r>
        <w:rPr>
          <w:rFonts w:eastAsia="SimHei"/>
          <w:lang w:val="fr-CH"/>
        </w:rPr>
        <w:t xml:space="preserve">  </w:t>
      </w:r>
      <w:r>
        <w:rPr>
          <w:rFonts w:eastAsia="SimHei" w:hint="eastAsia"/>
        </w:rPr>
        <w:t>委员会重申其先前关于修改第</w:t>
      </w:r>
      <w:r>
        <w:rPr>
          <w:rFonts w:eastAsia="SimHei" w:hint="eastAsia"/>
        </w:rPr>
        <w:t>154</w:t>
      </w:r>
      <w:r>
        <w:rPr>
          <w:rFonts w:eastAsia="SimHei" w:hint="eastAsia"/>
        </w:rPr>
        <w:t>条的建议，以便删除有关合理惩罚的提法。委员会还建议缔约国：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遵照《公约》第</w:t>
      </w:r>
      <w:r>
        <w:rPr>
          <w:rFonts w:eastAsia="SimHei" w:hint="eastAsia"/>
        </w:rPr>
        <w:t>19</w:t>
      </w:r>
      <w:r>
        <w:rPr>
          <w:rFonts w:eastAsia="SimHei" w:hint="eastAsia"/>
        </w:rPr>
        <w:t>条，在抚养子女期间，禁止一切形式的暴力，包括体罚；</w:t>
      </w:r>
    </w:p>
    <w:p w:rsidR="00000000" w:rsidRDefault="00000000">
      <w:pPr>
        <w:ind w:left="1510" w:hanging="510"/>
        <w:rPr>
          <w:rFonts w:eastAsia="SimHei"/>
        </w:rPr>
      </w:pPr>
      <w:r>
        <w:rPr>
          <w:rFonts w:eastAsia="SimHei"/>
        </w:rPr>
        <w:t>(b)</w:t>
      </w:r>
      <w:r>
        <w:rPr>
          <w:rFonts w:eastAsia="SimHei" w:hint="eastAsia"/>
        </w:rPr>
        <w:tab/>
      </w:r>
      <w:r>
        <w:rPr>
          <w:rFonts w:eastAsia="SimHei" w:hint="eastAsia"/>
        </w:rPr>
        <w:t>开展提高认识的运动，倡导其他形式的家庭管束办法。</w:t>
      </w:r>
    </w:p>
    <w:p w:rsidR="00000000" w:rsidRDefault="00000000">
      <w:pPr>
        <w:pStyle w:val="Heading3"/>
        <w:spacing w:before="320"/>
      </w:pPr>
      <w:r>
        <w:rPr>
          <w:rFonts w:hint="eastAsia"/>
          <w:u w:val="none"/>
        </w:rPr>
        <w:t>5.</w:t>
      </w:r>
      <w:r>
        <w:rPr>
          <w:u w:val="none"/>
          <w:lang w:val="fr-CH"/>
        </w:rPr>
        <w:t xml:space="preserve">  </w:t>
      </w:r>
      <w:r>
        <w:rPr>
          <w:rFonts w:hint="eastAsia"/>
        </w:rPr>
        <w:t>家庭环境和其他形式的照看</w:t>
      </w:r>
    </w:p>
    <w:p w:rsidR="00000000" w:rsidRDefault="00000000">
      <w:pPr>
        <w:pStyle w:val="Heading4"/>
        <w:rPr>
          <w:rFonts w:hint="eastAsia"/>
        </w:rPr>
      </w:pPr>
      <w:r>
        <w:rPr>
          <w:rFonts w:hint="eastAsia"/>
        </w:rPr>
        <w:t>丧失家庭环境的儿童</w:t>
      </w:r>
    </w:p>
    <w:p w:rsidR="00000000" w:rsidRDefault="00000000">
      <w:pPr>
        <w:ind w:firstLine="500"/>
      </w:pPr>
      <w:r>
        <w:rPr>
          <w:rFonts w:hint="eastAsia"/>
        </w:rPr>
        <w:t>499.</w:t>
      </w:r>
      <w:r>
        <w:rPr>
          <w:lang w:val="fr-CH"/>
        </w:rPr>
        <w:t xml:space="preserve">  </w:t>
      </w:r>
      <w:r>
        <w:rPr>
          <w:rFonts w:hint="eastAsia"/>
        </w:rPr>
        <w:t>委员会关切地指出，</w:t>
      </w:r>
      <w:r>
        <w:rPr>
          <w:rFonts w:hint="eastAsia"/>
        </w:rPr>
        <w:t>17</w:t>
      </w:r>
      <w:r>
        <w:rPr>
          <w:rFonts w:hint="eastAsia"/>
        </w:rPr>
        <w:t>个自治区各自设有不同的儿童保护程序，且这些程序，尤其在对儿童的寄养家庭安置方面，并不一定完全符合儿童的最高利益。委员会还指出，尚无足够数量的家庭事务法庭处置未违反法律儿童的保护问题，而且法庭诉讼程序冗长。</w:t>
      </w:r>
    </w:p>
    <w:p w:rsidR="00000000" w:rsidRDefault="00000000">
      <w:pPr>
        <w:ind w:firstLine="500"/>
        <w:rPr>
          <w:rFonts w:eastAsia="SimHei"/>
        </w:rPr>
      </w:pPr>
      <w:r>
        <w:rPr>
          <w:rFonts w:ascii="Time New Roman" w:eastAsia="SimHei" w:hAnsi="Time New Roman" w:hint="eastAsia"/>
          <w:bCs/>
        </w:rPr>
        <w:t>500.</w:t>
      </w:r>
      <w:r>
        <w:rPr>
          <w:rFonts w:eastAsia="SimHei"/>
          <w:lang w:val="fr-CH"/>
        </w:rPr>
        <w:t xml:space="preserve">  </w:t>
      </w:r>
      <w:r>
        <w:rPr>
          <w:rFonts w:eastAsia="SimHei" w:hint="eastAsia"/>
        </w:rPr>
        <w:t>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确保保护</w:t>
      </w:r>
      <w:r>
        <w:rPr>
          <w:rFonts w:hint="eastAsia"/>
        </w:rPr>
        <w:t>儿童</w:t>
      </w:r>
      <w:r>
        <w:rPr>
          <w:rFonts w:eastAsia="SimHei" w:hint="eastAsia"/>
        </w:rPr>
        <w:t>的程序具有共同的最低标准，并且符合儿童的最高利益；</w:t>
      </w:r>
    </w:p>
    <w:p w:rsidR="00000000" w:rsidRDefault="00000000">
      <w:pPr>
        <w:ind w:left="1510" w:hanging="510"/>
        <w:rPr>
          <w:rFonts w:eastAsia="SimHei"/>
        </w:rPr>
      </w:pPr>
      <w:r>
        <w:rPr>
          <w:rFonts w:eastAsia="SimHei"/>
        </w:rPr>
        <w:t>(b)</w:t>
      </w:r>
      <w:r>
        <w:rPr>
          <w:rFonts w:eastAsia="SimHei" w:hint="eastAsia"/>
        </w:rPr>
        <w:tab/>
      </w:r>
      <w:r>
        <w:rPr>
          <w:rFonts w:eastAsia="SimHei" w:hint="eastAsia"/>
        </w:rPr>
        <w:t>为</w:t>
      </w:r>
      <w:r>
        <w:rPr>
          <w:rFonts w:hint="eastAsia"/>
        </w:rPr>
        <w:t>家庭</w:t>
      </w:r>
      <w:r>
        <w:rPr>
          <w:rFonts w:eastAsia="SimHei" w:hint="eastAsia"/>
        </w:rPr>
        <w:t>事务法庭提供更多的人力和财力资源，从而使这些法庭能够速捷审理案件。</w:t>
      </w:r>
    </w:p>
    <w:p w:rsidR="00000000" w:rsidRDefault="00000000">
      <w:pPr>
        <w:pStyle w:val="Heading4"/>
        <w:spacing w:before="320"/>
      </w:pPr>
      <w:r>
        <w:rPr>
          <w:rFonts w:hint="eastAsia"/>
        </w:rPr>
        <w:t>家庭团圆</w:t>
      </w:r>
    </w:p>
    <w:p w:rsidR="00000000" w:rsidRDefault="00000000">
      <w:pPr>
        <w:ind w:firstLine="500"/>
      </w:pPr>
      <w:r>
        <w:rPr>
          <w:rFonts w:hint="eastAsia"/>
        </w:rPr>
        <w:t>501.</w:t>
      </w:r>
      <w:r>
        <w:rPr>
          <w:lang w:val="fr-CH"/>
        </w:rPr>
        <w:t xml:space="preserve">  </w:t>
      </w:r>
      <w:r>
        <w:t>对已得到承认的难民实现家庭团圆的手续</w:t>
      </w:r>
      <w:r>
        <w:rPr>
          <w:rFonts w:hint="eastAsia"/>
        </w:rPr>
        <w:t>，尤其因等待</w:t>
      </w:r>
      <w:r>
        <w:t>外交部颁发具体</w:t>
      </w:r>
      <w:r>
        <w:rPr>
          <w:rFonts w:hint="eastAsia"/>
        </w:rPr>
        <w:t>所需</w:t>
      </w:r>
      <w:r>
        <w:t>的签证和旅行证件</w:t>
      </w:r>
      <w:r>
        <w:rPr>
          <w:rFonts w:hint="eastAsia"/>
        </w:rPr>
        <w:t>而遭</w:t>
      </w:r>
      <w:r>
        <w:t>拖延的问题，委员会表示关注。</w:t>
      </w:r>
    </w:p>
    <w:p w:rsidR="00000000" w:rsidRDefault="00000000">
      <w:pPr>
        <w:ind w:firstLine="500"/>
        <w:rPr>
          <w:rFonts w:eastAsia="SimHei"/>
        </w:rPr>
      </w:pPr>
      <w:r>
        <w:rPr>
          <w:rFonts w:ascii="Time New Roman" w:eastAsia="SimHei" w:hAnsi="Time New Roman"/>
          <w:bCs/>
        </w:rPr>
        <w:t>5</w:t>
      </w:r>
      <w:r>
        <w:rPr>
          <w:rFonts w:ascii="Time New Roman" w:eastAsia="SimHei" w:hAnsi="Time New Roman" w:hint="eastAsia"/>
          <w:bCs/>
        </w:rPr>
        <w:t>02.</w:t>
      </w:r>
      <w:r>
        <w:rPr>
          <w:rFonts w:eastAsia="SimHei"/>
          <w:lang w:val="fr-CH"/>
        </w:rPr>
        <w:t xml:space="preserve">  </w:t>
      </w:r>
      <w:r>
        <w:rPr>
          <w:rFonts w:eastAsia="SimHei" w:hint="eastAsia"/>
        </w:rPr>
        <w:t>遵照《公约》第</w:t>
      </w:r>
      <w:r>
        <w:rPr>
          <w:rFonts w:eastAsia="SimHei" w:hint="eastAsia"/>
        </w:rPr>
        <w:t>10</w:t>
      </w:r>
      <w:r>
        <w:rPr>
          <w:rFonts w:eastAsia="SimHei" w:hint="eastAsia"/>
        </w:rPr>
        <w:t>条和委员会先前的建议</w:t>
      </w:r>
      <w:r>
        <w:rPr>
          <w:rFonts w:eastAsia="SimHei"/>
        </w:rPr>
        <w:t>(</w:t>
      </w:r>
      <w:r>
        <w:rPr>
          <w:rFonts w:eastAsia="SimHei" w:hint="eastAsia"/>
        </w:rPr>
        <w:t>同上书，第</w:t>
      </w:r>
      <w:r>
        <w:rPr>
          <w:rFonts w:eastAsia="SimHei" w:hint="eastAsia"/>
        </w:rPr>
        <w:t>22</w:t>
      </w:r>
      <w:r>
        <w:rPr>
          <w:rFonts w:eastAsia="SimHei" w:hint="eastAsia"/>
        </w:rPr>
        <w:t>段</w:t>
      </w:r>
      <w:r>
        <w:rPr>
          <w:rFonts w:eastAsia="SimHei"/>
        </w:rPr>
        <w:t>)</w:t>
      </w:r>
      <w:r>
        <w:rPr>
          <w:rFonts w:eastAsia="SimHei" w:hint="eastAsia"/>
        </w:rPr>
        <w:t>，委员会再次建议，以积极、人道和快捷的方式，处置为家庭团圆提出的庇护申请。</w:t>
      </w:r>
    </w:p>
    <w:p w:rsidR="00000000" w:rsidRDefault="00000000">
      <w:pPr>
        <w:pStyle w:val="Heading4"/>
        <w:spacing w:before="320"/>
      </w:pPr>
      <w:r>
        <w:rPr>
          <w:rFonts w:hint="eastAsia"/>
        </w:rPr>
        <w:t>虐待和忽视</w:t>
      </w:r>
    </w:p>
    <w:p w:rsidR="00000000" w:rsidRDefault="00000000">
      <w:pPr>
        <w:ind w:firstLine="500"/>
      </w:pPr>
      <w:r>
        <w:rPr>
          <w:rFonts w:hint="eastAsia"/>
        </w:rPr>
        <w:t>503.</w:t>
      </w:r>
      <w:r>
        <w:rPr>
          <w:lang w:val="fr-CH"/>
        </w:rPr>
        <w:t xml:space="preserve">  </w:t>
      </w:r>
      <w:r>
        <w:rPr>
          <w:rFonts w:hint="eastAsia"/>
          <w:lang w:val="fr-CH"/>
        </w:rPr>
        <w:t>委员会</w:t>
      </w:r>
      <w:r>
        <w:rPr>
          <w:rFonts w:hint="eastAsia"/>
        </w:rPr>
        <w:t>承认，“为社会上有困难的儿童提供社会照料制度”发挥了重要作用，但仍对家庭暴力的程度感到关注，对缺少标准化程序，难以发现和报告忽视和虐待事件，以及对为受害者提供帮助的服务有限等问题感到关注。</w:t>
      </w:r>
    </w:p>
    <w:p w:rsidR="00000000" w:rsidRDefault="00000000">
      <w:pPr>
        <w:ind w:firstLine="500"/>
        <w:rPr>
          <w:rFonts w:eastAsia="SimHei"/>
        </w:rPr>
      </w:pPr>
      <w:r>
        <w:rPr>
          <w:rFonts w:ascii="Time New Roman" w:eastAsia="SimHei" w:hAnsi="Time New Roman" w:hint="eastAsia"/>
          <w:bCs/>
        </w:rPr>
        <w:t>504.</w:t>
      </w:r>
      <w:r>
        <w:rPr>
          <w:rFonts w:eastAsia="SimHei"/>
          <w:bCs/>
          <w:lang w:val="fr-CH"/>
        </w:rPr>
        <w:t xml:space="preserve"> </w:t>
      </w:r>
      <w:r>
        <w:rPr>
          <w:rFonts w:eastAsia="SimHei"/>
          <w:lang w:val="fr-CH"/>
        </w:rPr>
        <w:t xml:space="preserve"> </w:t>
      </w:r>
      <w:r>
        <w:rPr>
          <w:rFonts w:eastAsia="SimHei" w:hint="eastAsia"/>
        </w:rPr>
        <w:t>参照《公约》第</w:t>
      </w:r>
      <w:r>
        <w:rPr>
          <w:rFonts w:eastAsia="SimHei" w:hint="eastAsia"/>
        </w:rPr>
        <w:t>19</w:t>
      </w:r>
      <w:r>
        <w:rPr>
          <w:rFonts w:eastAsia="SimHei" w:hint="eastAsia"/>
        </w:rPr>
        <w:t>条，委员会建议缔约国：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展开针对家庭暴力、侵害儿童的暴力、苛待和虐待，包括性虐待行为的研究，并贯彻为记录儿童遭受身心暴力和忽视的比率而设立的统计制度，以评估上述这些行为的程度和性质；</w:t>
      </w:r>
    </w:p>
    <w:p w:rsidR="00000000" w:rsidRDefault="00000000">
      <w:pPr>
        <w:ind w:left="1510" w:hanging="510"/>
        <w:rPr>
          <w:rFonts w:eastAsia="SimHei"/>
        </w:rPr>
      </w:pPr>
      <w:r>
        <w:rPr>
          <w:rFonts w:eastAsia="SimHei"/>
        </w:rPr>
        <w:t>(b)</w:t>
      </w:r>
      <w:r>
        <w:rPr>
          <w:rFonts w:eastAsia="SimHei" w:hint="eastAsia"/>
        </w:rPr>
        <w:tab/>
      </w:r>
      <w:r>
        <w:rPr>
          <w:rFonts w:eastAsia="SimHei" w:hint="eastAsia"/>
        </w:rPr>
        <w:t>采取并有效地执行充分的措施和政策，包括公共宣传运动，促使态度上的转变；</w:t>
      </w:r>
    </w:p>
    <w:p w:rsidR="00000000" w:rsidRDefault="00000000">
      <w:pPr>
        <w:ind w:left="1510" w:hanging="510"/>
        <w:rPr>
          <w:rFonts w:eastAsia="SimHei"/>
        </w:rPr>
      </w:pPr>
      <w:r>
        <w:rPr>
          <w:rFonts w:eastAsia="SimHei"/>
        </w:rPr>
        <w:t>(c)</w:t>
      </w:r>
      <w:r>
        <w:rPr>
          <w:rFonts w:eastAsia="SimHei" w:hint="eastAsia"/>
        </w:rPr>
        <w:tab/>
      </w:r>
      <w:r>
        <w:rPr>
          <w:rFonts w:eastAsia="SimHei" w:hint="eastAsia"/>
        </w:rPr>
        <w:t>按照关注儿童利益的调查和司法程序，切实地调查家庭内暴力和苛待和虐待儿童的事件，包括家庭内的性虐待行为，以确保受害儿童得到更好地保护，包括保护儿童的隐私权；</w:t>
      </w:r>
    </w:p>
    <w:p w:rsidR="00000000" w:rsidRDefault="00000000">
      <w:pPr>
        <w:ind w:left="1510" w:hanging="510"/>
        <w:rPr>
          <w:rFonts w:eastAsia="SimHei"/>
        </w:rPr>
      </w:pPr>
      <w:r>
        <w:rPr>
          <w:rFonts w:eastAsia="SimHei"/>
        </w:rPr>
        <w:t>(d)</w:t>
      </w:r>
      <w:r>
        <w:rPr>
          <w:rFonts w:eastAsia="SimHei" w:hint="eastAsia"/>
        </w:rPr>
        <w:tab/>
      </w:r>
      <w:r>
        <w:rPr>
          <w:rFonts w:eastAsia="SimHei" w:hint="eastAsia"/>
        </w:rPr>
        <w:t>采取措施为儿童提供法律诉讼方面的支助服务，并根据《公约》第</w:t>
      </w:r>
      <w:r>
        <w:rPr>
          <w:rFonts w:eastAsia="SimHei" w:hint="eastAsia"/>
        </w:rPr>
        <w:t>39</w:t>
      </w:r>
      <w:r>
        <w:rPr>
          <w:rFonts w:eastAsia="SimHei" w:hint="eastAsia"/>
        </w:rPr>
        <w:t>条，为遭受强奸、虐待、忽视、苛待和暴力的受害者，提供身心康复和重返社会的支助服务；</w:t>
      </w:r>
    </w:p>
    <w:p w:rsidR="00000000" w:rsidRDefault="00000000">
      <w:pPr>
        <w:ind w:left="1510" w:hanging="510"/>
        <w:rPr>
          <w:rFonts w:eastAsia="SimHei"/>
        </w:rPr>
      </w:pPr>
      <w:r>
        <w:rPr>
          <w:rFonts w:eastAsia="SimHei"/>
        </w:rPr>
        <w:t>(e)</w:t>
      </w:r>
      <w:r>
        <w:rPr>
          <w:rFonts w:eastAsia="SimHei" w:hint="eastAsia"/>
        </w:rPr>
        <w:tab/>
      </w:r>
      <w:r>
        <w:rPr>
          <w:rFonts w:eastAsia="SimHei" w:hint="eastAsia"/>
        </w:rPr>
        <w:t>考虑到委员会在有关“家庭和校内暴力侵害儿童的行为”</w:t>
      </w:r>
      <w:r>
        <w:rPr>
          <w:rFonts w:eastAsia="SimHei"/>
        </w:rPr>
        <w:t>(CRC/C/</w:t>
      </w:r>
      <w:r>
        <w:rPr>
          <w:rFonts w:eastAsia="SimHei" w:hint="eastAsia"/>
        </w:rPr>
        <w:t xml:space="preserve"> </w:t>
      </w:r>
      <w:r>
        <w:rPr>
          <w:rFonts w:eastAsia="SimHei"/>
        </w:rPr>
        <w:t>111)</w:t>
      </w:r>
      <w:r>
        <w:rPr>
          <w:rFonts w:eastAsia="SimHei" w:hint="eastAsia"/>
        </w:rPr>
        <w:t>和“国家对儿童的暴力行为”</w:t>
      </w:r>
      <w:r>
        <w:rPr>
          <w:rFonts w:eastAsia="SimHei"/>
        </w:rPr>
        <w:t>(CRC/C/100)</w:t>
      </w:r>
      <w:r>
        <w:rPr>
          <w:rFonts w:eastAsia="SimHei" w:hint="eastAsia"/>
        </w:rPr>
        <w:t>等问题的一般性讨论日通过的建议。</w:t>
      </w:r>
    </w:p>
    <w:p w:rsidR="00000000" w:rsidRDefault="00000000">
      <w:pPr>
        <w:pStyle w:val="Heading3"/>
        <w:spacing w:before="320"/>
      </w:pPr>
      <w:r>
        <w:rPr>
          <w:u w:val="none"/>
        </w:rPr>
        <w:t>6.</w:t>
      </w:r>
      <w:r>
        <w:rPr>
          <w:u w:val="none"/>
          <w:lang w:val="fr-CH"/>
        </w:rPr>
        <w:t xml:space="preserve">  </w:t>
      </w:r>
      <w:r>
        <w:rPr>
          <w:rFonts w:hint="eastAsia"/>
        </w:rPr>
        <w:t>基本卫生和福利</w:t>
      </w:r>
    </w:p>
    <w:p w:rsidR="00000000" w:rsidRDefault="00000000">
      <w:pPr>
        <w:pStyle w:val="Heading4"/>
      </w:pPr>
      <w:r>
        <w:rPr>
          <w:rFonts w:hint="eastAsia"/>
        </w:rPr>
        <w:t>青春期卫生</w:t>
      </w:r>
    </w:p>
    <w:p w:rsidR="00000000" w:rsidRDefault="00000000">
      <w:pPr>
        <w:ind w:firstLine="500"/>
      </w:pPr>
      <w:r>
        <w:rPr>
          <w:rFonts w:hint="eastAsia"/>
        </w:rPr>
        <w:t>505.</w:t>
      </w:r>
      <w:r>
        <w:rPr>
          <w:lang w:val="fr-CH"/>
        </w:rPr>
        <w:t xml:space="preserve">  </w:t>
      </w:r>
      <w:r>
        <w:rPr>
          <w:rFonts w:hint="eastAsia"/>
        </w:rPr>
        <w:t>委员会关切地注意到，许多儿童和青少年患有毒瘾，尤其是滥用合成毒品、酗酒和抽烟，而酗酒和抽烟在社会上得到接受，并未视之为危险行为。委员会还对少女怀孕人数的增长表示关注。</w:t>
      </w:r>
    </w:p>
    <w:p w:rsidR="00000000" w:rsidRDefault="00000000">
      <w:pPr>
        <w:ind w:firstLine="500"/>
        <w:rPr>
          <w:rFonts w:eastAsia="SimHei"/>
        </w:rPr>
      </w:pPr>
      <w:r>
        <w:rPr>
          <w:rFonts w:ascii="Time New Roman" w:eastAsia="SimHei" w:hAnsi="Time New Roman" w:hint="eastAsia"/>
          <w:bCs/>
        </w:rPr>
        <w:t>506.</w:t>
      </w:r>
      <w:r>
        <w:rPr>
          <w:rFonts w:eastAsia="SimHei"/>
          <w:lang w:val="fr-CH"/>
        </w:rPr>
        <w:t xml:space="preserve">  </w:t>
      </w:r>
      <w:r>
        <w:rPr>
          <w:rFonts w:eastAsia="SimHei" w:hint="eastAsia"/>
        </w:rPr>
        <w:t>委员会建议缔约国：</w:t>
      </w:r>
    </w:p>
    <w:p w:rsidR="00000000" w:rsidRDefault="00000000">
      <w:pPr>
        <w:numPr>
          <w:ilvl w:val="1"/>
          <w:numId w:val="843"/>
        </w:numPr>
        <w:tabs>
          <w:tab w:val="clear" w:pos="1807"/>
        </w:tabs>
        <w:ind w:left="1531"/>
        <w:rPr>
          <w:rFonts w:ascii="Time New Roman" w:eastAsia="SimHei" w:hAnsi="Time New Roman"/>
        </w:rPr>
      </w:pPr>
      <w:r>
        <w:rPr>
          <w:rFonts w:ascii="Time New Roman" w:eastAsia="SimHei" w:hAnsi="Time New Roman" w:hint="eastAsia"/>
        </w:rPr>
        <w:t>加强现行方案，诸如</w:t>
      </w:r>
      <w:r>
        <w:rPr>
          <w:rFonts w:ascii="Time New Roman" w:eastAsia="SimHei" w:hAnsi="Time New Roman" w:hint="eastAsia"/>
          <w:b/>
        </w:rPr>
        <w:t>200</w:t>
      </w:r>
      <w:r>
        <w:rPr>
          <w:rFonts w:hint="eastAsia"/>
          <w:b/>
          <w:snapToGrid/>
        </w:rPr>
        <w:t>2</w:t>
      </w:r>
      <w:r>
        <w:rPr>
          <w:snapToGrid/>
        </w:rPr>
        <w:t>-</w:t>
      </w:r>
      <w:r>
        <w:rPr>
          <w:rFonts w:hint="eastAsia"/>
          <w:b/>
          <w:snapToGrid/>
        </w:rPr>
        <w:t>2</w:t>
      </w:r>
      <w:r>
        <w:rPr>
          <w:rFonts w:ascii="Time New Roman" w:eastAsia="SimHei" w:hAnsi="Time New Roman" w:hint="eastAsia"/>
          <w:b/>
        </w:rPr>
        <w:t>008</w:t>
      </w:r>
      <w:r>
        <w:rPr>
          <w:rFonts w:ascii="Time New Roman" w:eastAsia="SimHei" w:hAnsi="Time New Roman" w:hint="eastAsia"/>
        </w:rPr>
        <w:t>年全国禁毒计划以及各自治区一级的禁毒计划，重点在于采取预防行动并提高对滥用合成毒品、酗酒和抽烟行为危害性的认识；</w:t>
      </w:r>
    </w:p>
    <w:p w:rsidR="00000000" w:rsidRDefault="00000000">
      <w:pPr>
        <w:numPr>
          <w:ilvl w:val="1"/>
          <w:numId w:val="843"/>
        </w:numPr>
        <w:tabs>
          <w:tab w:val="clear" w:pos="1807"/>
        </w:tabs>
        <w:ind w:left="1531"/>
        <w:rPr>
          <w:rFonts w:ascii="Time New Roman" w:eastAsia="SimHei" w:hAnsi="Time New Roman"/>
        </w:rPr>
      </w:pPr>
      <w:r>
        <w:rPr>
          <w:rFonts w:ascii="Time New Roman" w:eastAsia="SimHei" w:hAnsi="Time New Roman" w:hint="eastAsia"/>
        </w:rPr>
        <w:t>采取一些具体的性教育，包括诸如推广使用避孕套之类节育措施等方面的步骤，解决青春期卫生问题，包括少女怀孕和性传染疾病问题；</w:t>
      </w:r>
    </w:p>
    <w:p w:rsidR="00000000" w:rsidRDefault="00000000">
      <w:pPr>
        <w:numPr>
          <w:ilvl w:val="1"/>
          <w:numId w:val="843"/>
        </w:numPr>
        <w:tabs>
          <w:tab w:val="clear" w:pos="1807"/>
        </w:tabs>
        <w:ind w:left="1531"/>
        <w:rPr>
          <w:rFonts w:eastAsia="SimHei"/>
        </w:rPr>
      </w:pPr>
      <w:r>
        <w:rPr>
          <w:rFonts w:ascii="Time New Roman" w:eastAsia="SimHei" w:hAnsi="Time New Roman" w:hint="eastAsia"/>
        </w:rPr>
        <w:t>增强缔约国的精神卫生和咨询服务，确保这类服务面向关注青少年</w:t>
      </w:r>
      <w:r>
        <w:rPr>
          <w:rFonts w:eastAsia="SimHei" w:hint="eastAsia"/>
        </w:rPr>
        <w:t>的需要。</w:t>
      </w:r>
    </w:p>
    <w:p w:rsidR="00000000" w:rsidRDefault="00000000">
      <w:pPr>
        <w:pStyle w:val="Heading4"/>
        <w:spacing w:before="300"/>
      </w:pPr>
      <w:r>
        <w:rPr>
          <w:rFonts w:hint="eastAsia"/>
        </w:rPr>
        <w:t>有害的传统习俗</w:t>
      </w:r>
    </w:p>
    <w:p w:rsidR="00000000" w:rsidRDefault="00000000">
      <w:pPr>
        <w:ind w:firstLine="500"/>
      </w:pPr>
      <w:r>
        <w:rPr>
          <w:rFonts w:hint="eastAsia"/>
        </w:rPr>
        <w:t>5</w:t>
      </w:r>
      <w:r>
        <w:t>0</w:t>
      </w:r>
      <w:r>
        <w:rPr>
          <w:rFonts w:hint="eastAsia"/>
        </w:rPr>
        <w:t>7.</w:t>
      </w:r>
      <w:r>
        <w:rPr>
          <w:lang w:val="fr-CH"/>
        </w:rPr>
        <w:t xml:space="preserve">  </w:t>
      </w:r>
      <w:r>
        <w:rPr>
          <w:rFonts w:hint="eastAsia"/>
        </w:rPr>
        <w:t>对西班牙境内存在着对原籍撒哈拉以南地区的女孩施行女性生殖器割礼的报告，委员会表示关注。</w:t>
      </w:r>
    </w:p>
    <w:p w:rsidR="00000000" w:rsidRDefault="00000000">
      <w:pPr>
        <w:ind w:firstLine="500"/>
        <w:rPr>
          <w:rFonts w:eastAsia="SimHei"/>
        </w:rPr>
      </w:pPr>
      <w:r>
        <w:rPr>
          <w:rFonts w:ascii="Time New Roman" w:eastAsia="SimHei" w:hAnsi="Time New Roman" w:hint="eastAsia"/>
          <w:bCs/>
        </w:rPr>
        <w:t>508.</w:t>
      </w:r>
      <w:r>
        <w:rPr>
          <w:rFonts w:eastAsia="SimHei"/>
          <w:bCs/>
        </w:rPr>
        <w:t xml:space="preserve"> </w:t>
      </w:r>
      <w:r>
        <w:rPr>
          <w:rFonts w:eastAsia="SimHei"/>
        </w:rPr>
        <w:t xml:space="preserve"> </w:t>
      </w:r>
      <w:r>
        <w:rPr>
          <w:rFonts w:eastAsia="SimHei" w:hint="eastAsia"/>
        </w:rPr>
        <w:t>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对在西班牙居住的女童，在西班牙境内或境外施行女性生殖器割礼的范围和性质展开研究；</w:t>
      </w:r>
    </w:p>
    <w:p w:rsidR="00000000" w:rsidRDefault="00000000">
      <w:pPr>
        <w:ind w:left="1510" w:hanging="510"/>
        <w:rPr>
          <w:rFonts w:eastAsia="SimHei"/>
        </w:rPr>
      </w:pPr>
      <w:r>
        <w:rPr>
          <w:rFonts w:eastAsia="SimHei"/>
        </w:rPr>
        <w:t>(b)</w:t>
      </w:r>
      <w:r>
        <w:rPr>
          <w:rFonts w:eastAsia="SimHei" w:hint="eastAsia"/>
        </w:rPr>
        <w:tab/>
      </w:r>
      <w:r>
        <w:rPr>
          <w:rFonts w:eastAsia="SimHei" w:hint="eastAsia"/>
        </w:rPr>
        <w:t>在考虑到上述研究结果的情况下，开展宣传和提高认识的运动，防止这种陋习；和</w:t>
      </w:r>
    </w:p>
    <w:p w:rsidR="00000000" w:rsidRDefault="00000000">
      <w:pPr>
        <w:ind w:left="1510" w:hanging="510"/>
        <w:rPr>
          <w:rFonts w:eastAsia="SimHei" w:hint="eastAsia"/>
        </w:rPr>
      </w:pPr>
      <w:r>
        <w:rPr>
          <w:rFonts w:eastAsia="SimHei"/>
        </w:rPr>
        <w:t>(c)</w:t>
      </w:r>
      <w:r>
        <w:rPr>
          <w:rFonts w:eastAsia="SimHei" w:hint="eastAsia"/>
        </w:rPr>
        <w:tab/>
      </w:r>
      <w:r>
        <w:rPr>
          <w:rFonts w:eastAsia="SimHei" w:hint="eastAsia"/>
        </w:rPr>
        <w:t>采取必要的禁止措施。</w:t>
      </w:r>
    </w:p>
    <w:p w:rsidR="00000000" w:rsidRDefault="00000000">
      <w:pPr>
        <w:pStyle w:val="Heading3"/>
        <w:spacing w:before="320"/>
      </w:pPr>
      <w:r>
        <w:rPr>
          <w:rFonts w:hint="eastAsia"/>
          <w:u w:val="none"/>
        </w:rPr>
        <w:t xml:space="preserve">7.  </w:t>
      </w:r>
      <w:r>
        <w:rPr>
          <w:rFonts w:hint="eastAsia"/>
        </w:rPr>
        <w:t>教育、休闲和文化活动</w:t>
      </w:r>
    </w:p>
    <w:p w:rsidR="00000000" w:rsidRDefault="00000000">
      <w:pPr>
        <w:pStyle w:val="Heading4"/>
      </w:pPr>
      <w:r>
        <w:rPr>
          <w:rFonts w:hint="eastAsia"/>
        </w:rPr>
        <w:t>教</w:t>
      </w:r>
      <w:r>
        <w:rPr>
          <w:rFonts w:hint="eastAsia"/>
        </w:rPr>
        <w:t xml:space="preserve">  </w:t>
      </w:r>
      <w:r>
        <w:rPr>
          <w:rFonts w:hint="eastAsia"/>
        </w:rPr>
        <w:t>育</w:t>
      </w:r>
    </w:p>
    <w:p w:rsidR="00000000" w:rsidRDefault="00000000">
      <w:pPr>
        <w:ind w:firstLine="500"/>
      </w:pPr>
      <w:r>
        <w:rPr>
          <w:rFonts w:hint="eastAsia"/>
        </w:rPr>
        <w:t>509.</w:t>
      </w:r>
      <w:r>
        <w:rPr>
          <w:lang w:val="fr-CH"/>
        </w:rPr>
        <w:t xml:space="preserve">  </w:t>
      </w:r>
      <w:r>
        <w:rPr>
          <w:rFonts w:hint="eastAsia"/>
        </w:rPr>
        <w:t>委员会关切地注意到：</w:t>
      </w:r>
    </w:p>
    <w:p w:rsidR="00000000" w:rsidRDefault="00000000">
      <w:pPr>
        <w:ind w:left="1510" w:hanging="510"/>
      </w:pPr>
      <w:r>
        <w:t>(a)</w:t>
      </w:r>
      <w:r>
        <w:rPr>
          <w:rFonts w:hint="eastAsia"/>
        </w:rPr>
        <w:tab/>
      </w:r>
      <w:r>
        <w:rPr>
          <w:rFonts w:hint="eastAsia"/>
        </w:rPr>
        <w:t>罗姆人儿童、移民家庭的儿童和生活在社会经济贫困地区的儿童，逃学率和辍学率高，而且难于在学校中得到融合；</w:t>
      </w:r>
    </w:p>
    <w:p w:rsidR="00000000" w:rsidRDefault="00000000">
      <w:pPr>
        <w:ind w:left="1510" w:hanging="510"/>
      </w:pPr>
      <w:r>
        <w:t>(b)</w:t>
      </w:r>
      <w:r>
        <w:rPr>
          <w:rFonts w:hint="eastAsia"/>
        </w:rPr>
        <w:tab/>
      </w:r>
      <w:r>
        <w:rPr>
          <w:rFonts w:hint="eastAsia"/>
        </w:rPr>
        <w:t>一些移民家庭的儿童，尤其是女孩无法完成义务教育，或者极难入学就读；</w:t>
      </w:r>
    </w:p>
    <w:p w:rsidR="00000000" w:rsidRDefault="00000000">
      <w:pPr>
        <w:ind w:left="1510" w:hanging="510"/>
      </w:pPr>
      <w:r>
        <w:t>(c)</w:t>
      </w:r>
      <w:r>
        <w:rPr>
          <w:rFonts w:hint="eastAsia"/>
        </w:rPr>
        <w:tab/>
      </w:r>
      <w:r>
        <w:rPr>
          <w:rFonts w:hint="eastAsia"/>
        </w:rPr>
        <w:t>学校中普遍存在的恃强欺弱现象；</w:t>
      </w:r>
    </w:p>
    <w:p w:rsidR="00000000" w:rsidRDefault="00000000">
      <w:pPr>
        <w:ind w:left="1510" w:hanging="510"/>
      </w:pPr>
      <w:r>
        <w:t>(d)</w:t>
      </w:r>
      <w:r>
        <w:rPr>
          <w:rFonts w:hint="eastAsia"/>
        </w:rPr>
        <w:tab/>
      </w:r>
      <w:r>
        <w:rPr>
          <w:rFonts w:hint="eastAsia"/>
        </w:rPr>
        <w:t>恐怖主义对儿童发展形成的不良影响。</w:t>
      </w:r>
    </w:p>
    <w:p w:rsidR="00000000" w:rsidRDefault="00000000">
      <w:pPr>
        <w:ind w:firstLine="500"/>
      </w:pPr>
      <w:r>
        <w:rPr>
          <w:rFonts w:hint="eastAsia"/>
        </w:rPr>
        <w:t>510.</w:t>
      </w:r>
      <w:r>
        <w:rPr>
          <w:lang w:val="fr-CH"/>
        </w:rPr>
        <w:t xml:space="preserve">  </w:t>
      </w:r>
      <w:r>
        <w:rPr>
          <w:rFonts w:hint="eastAsia"/>
        </w:rPr>
        <w:t>委员会还注意到，目前正在拟定《高质量教育法》。</w:t>
      </w:r>
    </w:p>
    <w:p w:rsidR="00000000" w:rsidRDefault="00000000">
      <w:pPr>
        <w:ind w:firstLine="500"/>
        <w:rPr>
          <w:rFonts w:eastAsia="SimHei"/>
        </w:rPr>
      </w:pPr>
      <w:r>
        <w:rPr>
          <w:rFonts w:ascii="Time New Roman" w:eastAsia="SimHei" w:hAnsi="Time New Roman" w:hint="eastAsia"/>
          <w:bCs/>
        </w:rPr>
        <w:t>511.</w:t>
      </w:r>
      <w:r>
        <w:rPr>
          <w:rFonts w:eastAsia="SimHei"/>
          <w:lang w:val="fr-CH"/>
        </w:rPr>
        <w:t xml:space="preserve">  </w:t>
      </w:r>
      <w:r>
        <w:rPr>
          <w:rFonts w:eastAsia="SimHei" w:hint="eastAsia"/>
        </w:rPr>
        <w:t>遵照《公约》第</w:t>
      </w:r>
      <w:r>
        <w:rPr>
          <w:rFonts w:eastAsia="SimHei" w:hint="eastAsia"/>
        </w:rPr>
        <w:t>28</w:t>
      </w:r>
      <w:r>
        <w:rPr>
          <w:rFonts w:eastAsia="SimHei" w:hint="eastAsia"/>
        </w:rPr>
        <w:t>和</w:t>
      </w:r>
      <w:r>
        <w:rPr>
          <w:rFonts w:eastAsia="SimHei"/>
        </w:rPr>
        <w:t>29</w:t>
      </w:r>
      <w:r>
        <w:rPr>
          <w:rFonts w:eastAsia="SimHei" w:hint="eastAsia"/>
        </w:rPr>
        <w:t>条，委员会建议缔约国：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保证学校的正常出勤，减少逃学和辍学率，尤其减少罗姆人儿童和移民家庭儿童的缺课率。</w:t>
      </w:r>
    </w:p>
    <w:p w:rsidR="00000000" w:rsidRDefault="00000000">
      <w:pPr>
        <w:ind w:left="1510" w:hanging="510"/>
        <w:rPr>
          <w:rFonts w:eastAsia="SimHei"/>
        </w:rPr>
      </w:pPr>
      <w:r>
        <w:rPr>
          <w:rFonts w:eastAsia="SimHei"/>
        </w:rPr>
        <w:t>(b)</w:t>
      </w:r>
      <w:r>
        <w:rPr>
          <w:rFonts w:eastAsia="SimHei" w:hint="eastAsia"/>
        </w:rPr>
        <w:tab/>
      </w:r>
      <w:r>
        <w:rPr>
          <w:rFonts w:eastAsia="SimHei" w:hint="eastAsia"/>
        </w:rPr>
        <w:t>参照委员会在有关“家庭和校内暴力侵害儿童的行为”一般性讨论日通过的建议，采取措施防止校内恃强欺弱现象以及其他暴力形式；</w:t>
      </w:r>
    </w:p>
    <w:p w:rsidR="00000000" w:rsidRDefault="00000000">
      <w:pPr>
        <w:ind w:left="1510" w:hanging="510"/>
        <w:rPr>
          <w:rFonts w:eastAsia="SimHei"/>
        </w:rPr>
      </w:pPr>
      <w:r>
        <w:rPr>
          <w:rFonts w:eastAsia="SimHei"/>
        </w:rPr>
        <w:t>(c)</w:t>
      </w:r>
      <w:r>
        <w:rPr>
          <w:rFonts w:eastAsia="SimHei" w:hint="eastAsia"/>
        </w:rPr>
        <w:tab/>
      </w:r>
      <w:r>
        <w:rPr>
          <w:rFonts w:eastAsia="SimHei" w:hint="eastAsia"/>
        </w:rPr>
        <w:t>确保教育工作增进和平与容忍的风气，以及消除恐怖主义对儿童心身健康的不利影响；</w:t>
      </w:r>
    </w:p>
    <w:p w:rsidR="00000000" w:rsidRDefault="00000000">
      <w:pPr>
        <w:ind w:left="1510" w:hanging="510"/>
        <w:rPr>
          <w:rFonts w:eastAsia="SimHei"/>
          <w:lang w:val="fr-CH"/>
        </w:rPr>
      </w:pPr>
      <w:r>
        <w:rPr>
          <w:rFonts w:eastAsia="SimHei"/>
        </w:rPr>
        <w:t>(d)</w:t>
      </w:r>
      <w:r>
        <w:rPr>
          <w:rFonts w:eastAsia="SimHei" w:hint="eastAsia"/>
        </w:rPr>
        <w:tab/>
      </w:r>
      <w:r>
        <w:rPr>
          <w:rFonts w:eastAsia="SimHei" w:hint="eastAsia"/>
        </w:rPr>
        <w:t>在制订</w:t>
      </w:r>
      <w:r>
        <w:rPr>
          <w:rFonts w:eastAsia="SimHei" w:hint="eastAsia"/>
          <w:lang w:val="fr-CH"/>
        </w:rPr>
        <w:t>《高质量教育法》时，考虑到委员会关于教育目的的第</w:t>
      </w:r>
      <w:r>
        <w:rPr>
          <w:rFonts w:eastAsia="SimHei" w:hint="eastAsia"/>
          <w:lang w:val="fr-CH"/>
        </w:rPr>
        <w:t>1</w:t>
      </w:r>
      <w:r>
        <w:rPr>
          <w:rFonts w:eastAsia="SimHei" w:hint="eastAsia"/>
          <w:lang w:val="fr-CH"/>
        </w:rPr>
        <w:t>号一般性意见。</w:t>
      </w:r>
    </w:p>
    <w:p w:rsidR="00000000" w:rsidRDefault="00000000">
      <w:pPr>
        <w:pStyle w:val="Heading3"/>
        <w:spacing w:before="320"/>
        <w:rPr>
          <w:lang w:val="fr-CH"/>
        </w:rPr>
      </w:pPr>
      <w:r>
        <w:rPr>
          <w:rFonts w:hint="eastAsia"/>
          <w:u w:val="none"/>
          <w:lang w:val="fr-CH"/>
        </w:rPr>
        <w:t>8.</w:t>
      </w:r>
      <w:r>
        <w:rPr>
          <w:u w:val="none"/>
          <w:lang w:val="fr-CH"/>
        </w:rPr>
        <w:t xml:space="preserve">  </w:t>
      </w:r>
      <w:r>
        <w:rPr>
          <w:rFonts w:hint="eastAsia"/>
          <w:lang w:val="fr-CH"/>
        </w:rPr>
        <w:t>特别保护措施</w:t>
      </w:r>
    </w:p>
    <w:p w:rsidR="00000000" w:rsidRDefault="00000000">
      <w:pPr>
        <w:pStyle w:val="Heading4"/>
        <w:rPr>
          <w:lang w:val="fr-CH"/>
        </w:rPr>
      </w:pPr>
      <w:r>
        <w:rPr>
          <w:rFonts w:hint="eastAsia"/>
          <w:lang w:val="fr-CH"/>
        </w:rPr>
        <w:t>孤身外籍儿童</w:t>
      </w:r>
    </w:p>
    <w:p w:rsidR="00000000" w:rsidRDefault="00000000">
      <w:pPr>
        <w:ind w:firstLine="500"/>
        <w:rPr>
          <w:lang w:val="fr-CH"/>
        </w:rPr>
      </w:pPr>
      <w:r>
        <w:rPr>
          <w:lang w:val="fr-CH"/>
        </w:rPr>
        <w:t>5</w:t>
      </w:r>
      <w:r>
        <w:rPr>
          <w:rFonts w:hint="eastAsia"/>
          <w:lang w:val="fr-CH"/>
        </w:rPr>
        <w:t>12.</w:t>
      </w:r>
      <w:r>
        <w:rPr>
          <w:lang w:val="fr-CH"/>
        </w:rPr>
        <w:t xml:space="preserve">  </w:t>
      </w:r>
      <w:r>
        <w:rPr>
          <w:rFonts w:hint="eastAsia"/>
          <w:lang w:val="fr-CH"/>
        </w:rPr>
        <w:t>委员会深感震惊的是，无人陪伴的外籍儿童，特别是</w:t>
      </w:r>
      <w:r>
        <w:t>休达和梅利利亚</w:t>
      </w:r>
      <w:r>
        <w:rPr>
          <w:rFonts w:hint="eastAsia"/>
        </w:rPr>
        <w:t>自治市</w:t>
      </w:r>
      <w:r>
        <w:rPr>
          <w:rFonts w:hint="eastAsia"/>
          <w:lang w:val="fr-CH"/>
        </w:rPr>
        <w:t>内的大部分摩洛哥籍儿童的处境。委员会对下列有关报告尤感关注：</w:t>
      </w:r>
    </w:p>
    <w:p w:rsidR="00000000" w:rsidRDefault="00000000">
      <w:pPr>
        <w:ind w:left="1510" w:hanging="510"/>
      </w:pPr>
      <w:r>
        <w:t>(a)</w:t>
      </w:r>
      <w:r>
        <w:rPr>
          <w:rFonts w:hint="eastAsia"/>
        </w:rPr>
        <w:tab/>
      </w:r>
      <w:r>
        <w:rPr>
          <w:rFonts w:hint="eastAsia"/>
        </w:rPr>
        <w:t>在强行驱逐回原籍国时，警方犯有虐待这些儿童的行为，有时这些儿童在既无法律援助，又无翻译的情况下，被驱逐回国；</w:t>
      </w:r>
    </w:p>
    <w:p w:rsidR="00000000" w:rsidRDefault="00000000">
      <w:pPr>
        <w:ind w:left="1510" w:hanging="510"/>
      </w:pPr>
      <w:r>
        <w:t>(b)</w:t>
      </w:r>
      <w:r>
        <w:rPr>
          <w:rFonts w:hint="eastAsia"/>
        </w:rPr>
        <w:tab/>
      </w:r>
      <w:r>
        <w:rPr>
          <w:rFonts w:hint="eastAsia"/>
        </w:rPr>
        <w:t>按照法律儿童本应享有临时的法律居住身份，但是作为这些儿童法律监护人的社会福利部并未提出这方面的申请，因此，他们不能享有临时居住身份；</w:t>
      </w:r>
    </w:p>
    <w:p w:rsidR="00000000" w:rsidRDefault="00000000">
      <w:pPr>
        <w:ind w:left="1510" w:hanging="510"/>
      </w:pPr>
      <w:r>
        <w:t>(c)</w:t>
      </w:r>
      <w:r>
        <w:rPr>
          <w:rFonts w:hint="eastAsia"/>
        </w:rPr>
        <w:tab/>
      </w:r>
      <w:r>
        <w:rPr>
          <w:rFonts w:hint="eastAsia"/>
        </w:rPr>
        <w:t>居住中心过度拥挤且条件恶劣，还有居住中心的工作人员和其他儿童加以虐待的情况；</w:t>
      </w:r>
    </w:p>
    <w:p w:rsidR="00000000" w:rsidRDefault="00000000">
      <w:pPr>
        <w:ind w:left="1510" w:hanging="510"/>
      </w:pPr>
      <w:r>
        <w:t>(d)</w:t>
      </w:r>
      <w:r>
        <w:rPr>
          <w:rFonts w:hint="eastAsia"/>
        </w:rPr>
        <w:tab/>
      </w:r>
      <w:r>
        <w:rPr>
          <w:rFonts w:hint="eastAsia"/>
        </w:rPr>
        <w:t>法律虽规定可得到卫生保健和教育，然而却享受不到；</w:t>
      </w:r>
    </w:p>
    <w:p w:rsidR="00000000" w:rsidRDefault="00000000">
      <w:pPr>
        <w:ind w:left="1510" w:hanging="510"/>
      </w:pPr>
      <w:r>
        <w:t>(e)</w:t>
      </w:r>
      <w:r>
        <w:rPr>
          <w:rFonts w:hint="eastAsia"/>
        </w:rPr>
        <w:tab/>
      </w:r>
      <w:r>
        <w:rPr>
          <w:rFonts w:hint="eastAsia"/>
        </w:rPr>
        <w:t>草率地驱逐儿童，丝毫不保证他们切实地与家人团圆或在原籍国得到社会福利机构的安置。</w:t>
      </w:r>
    </w:p>
    <w:p w:rsidR="00000000" w:rsidRDefault="00000000">
      <w:pPr>
        <w:ind w:firstLine="500"/>
        <w:rPr>
          <w:rFonts w:eastAsia="SimHei"/>
        </w:rPr>
      </w:pPr>
      <w:r>
        <w:rPr>
          <w:rFonts w:ascii="Time New Roman" w:eastAsia="SimHei" w:hAnsi="Time New Roman" w:hint="eastAsia"/>
          <w:bCs/>
        </w:rPr>
        <w:t>513.</w:t>
      </w:r>
      <w:r>
        <w:rPr>
          <w:rFonts w:eastAsia="SimHei"/>
          <w:lang w:val="fr-CH"/>
        </w:rPr>
        <w:t xml:space="preserve">  </w:t>
      </w:r>
      <w:r>
        <w:rPr>
          <w:rFonts w:eastAsia="SimHei" w:hint="eastAsia"/>
        </w:rPr>
        <w:t>委员会建议缔约国立即采取必要措施，以：</w:t>
      </w:r>
    </w:p>
    <w:p w:rsidR="00000000" w:rsidRDefault="00000000">
      <w:pPr>
        <w:ind w:left="1510" w:hanging="510"/>
        <w:rPr>
          <w:rFonts w:eastAsia="SimHei"/>
        </w:rPr>
      </w:pPr>
      <w:r>
        <w:rPr>
          <w:rFonts w:eastAsia="SimHei"/>
        </w:rPr>
        <w:t>(a)</w:t>
      </w:r>
      <w:r>
        <w:rPr>
          <w:rFonts w:eastAsia="SimHei" w:hint="eastAsia"/>
        </w:rPr>
        <w:tab/>
      </w:r>
      <w:r>
        <w:rPr>
          <w:rFonts w:eastAsia="SimHei" w:hint="eastAsia"/>
        </w:rPr>
        <w:t>确保落实第</w:t>
      </w:r>
      <w:r>
        <w:rPr>
          <w:rFonts w:eastAsia="SimHei" w:hint="eastAsia"/>
        </w:rPr>
        <w:t>2001/ 4</w:t>
      </w:r>
      <w:r>
        <w:rPr>
          <w:rFonts w:eastAsia="SimHei" w:hint="eastAsia"/>
        </w:rPr>
        <w:t>号《组织法》以及其他法律，按规定向无人陪伴的外籍儿童提供居住照料、教育、应急服务和其他保健照顾，以及临时居住证；</w:t>
      </w:r>
    </w:p>
    <w:p w:rsidR="00000000" w:rsidRDefault="00000000">
      <w:pPr>
        <w:ind w:left="1510" w:hanging="510"/>
        <w:rPr>
          <w:rFonts w:ascii="SimSun" w:eastAsia="SimHei" w:hAnsi="SimSun" w:hint="eastAsia"/>
        </w:rPr>
      </w:pPr>
      <w:r>
        <w:rPr>
          <w:rFonts w:eastAsia="SimHei"/>
        </w:rPr>
        <w:t>(b)</w:t>
      </w:r>
      <w:r>
        <w:rPr>
          <w:rFonts w:eastAsia="SimHei" w:hint="eastAsia"/>
        </w:rPr>
        <w:tab/>
      </w:r>
      <w:r>
        <w:rPr>
          <w:rFonts w:ascii="SimSun" w:eastAsia="SimHei" w:hAnsi="SimSun" w:hint="eastAsia"/>
        </w:rPr>
        <w:t>向</w:t>
      </w:r>
      <w:r>
        <w:rPr>
          <w:rFonts w:eastAsia="SimHei"/>
        </w:rPr>
        <w:t>休达和梅利利亚</w:t>
      </w:r>
      <w:r>
        <w:rPr>
          <w:rFonts w:eastAsia="SimHei" w:hint="eastAsia"/>
        </w:rPr>
        <w:t>自治市提供照顾这些儿童所需的财力和人力资源；</w:t>
      </w:r>
    </w:p>
    <w:p w:rsidR="00000000" w:rsidRDefault="00000000">
      <w:pPr>
        <w:ind w:left="1510" w:hanging="510"/>
        <w:rPr>
          <w:rFonts w:eastAsia="SimHei"/>
        </w:rPr>
      </w:pPr>
      <w:r>
        <w:rPr>
          <w:rFonts w:eastAsia="SimHei"/>
        </w:rPr>
        <w:t>(c)</w:t>
      </w:r>
      <w:r>
        <w:rPr>
          <w:rFonts w:eastAsia="SimHei" w:hint="eastAsia"/>
        </w:rPr>
        <w:tab/>
      </w:r>
      <w:r>
        <w:rPr>
          <w:rFonts w:eastAsia="SimHei" w:hint="eastAsia"/>
        </w:rPr>
        <w:t>与摩洛哥政府合作，确保从西班牙遣返回摩洛哥的儿童，与愿意照管这些儿童的家人团圆，或者得到社会服务机构的适当安置；</w:t>
      </w:r>
    </w:p>
    <w:p w:rsidR="00000000" w:rsidRDefault="00000000">
      <w:pPr>
        <w:ind w:left="1510" w:hanging="510"/>
        <w:rPr>
          <w:rFonts w:eastAsia="SimHei"/>
        </w:rPr>
      </w:pPr>
      <w:r>
        <w:rPr>
          <w:rFonts w:eastAsia="SimHei"/>
        </w:rPr>
        <w:t>(d)</w:t>
      </w:r>
      <w:r>
        <w:rPr>
          <w:rFonts w:eastAsia="SimHei" w:hint="eastAsia"/>
        </w:rPr>
        <w:tab/>
      </w:r>
      <w:r>
        <w:rPr>
          <w:rFonts w:eastAsia="SimHei" w:hint="eastAsia"/>
        </w:rPr>
        <w:t>采取一切措施防止在驱逐无人陪伴的外籍儿童时出现不合法的程序；</w:t>
      </w:r>
    </w:p>
    <w:p w:rsidR="00000000" w:rsidRDefault="00000000">
      <w:pPr>
        <w:ind w:left="1510" w:hanging="510"/>
        <w:rPr>
          <w:rFonts w:ascii="SimSun" w:eastAsia="SimHei" w:hAnsi="SimSun"/>
        </w:rPr>
      </w:pPr>
      <w:r>
        <w:rPr>
          <w:rFonts w:eastAsia="SimHei"/>
        </w:rPr>
        <w:t>(e)</w:t>
      </w:r>
      <w:r>
        <w:rPr>
          <w:rFonts w:eastAsia="SimHei" w:hint="eastAsia"/>
        </w:rPr>
        <w:tab/>
      </w:r>
      <w:r>
        <w:rPr>
          <w:rFonts w:eastAsia="SimHei" w:hint="eastAsia"/>
        </w:rPr>
        <w:t>以有效的方式调查这些儿童遭虐待的报告案件、</w:t>
      </w:r>
    </w:p>
    <w:p w:rsidR="00000000" w:rsidRDefault="00000000">
      <w:pPr>
        <w:ind w:left="1510" w:hanging="510"/>
        <w:rPr>
          <w:rFonts w:eastAsia="SimHei"/>
        </w:rPr>
      </w:pPr>
      <w:r>
        <w:rPr>
          <w:rFonts w:eastAsia="SimHei"/>
        </w:rPr>
        <w:t>(f)</w:t>
      </w:r>
      <w:r>
        <w:rPr>
          <w:rFonts w:eastAsia="SimHei" w:hint="eastAsia"/>
        </w:rPr>
        <w:tab/>
      </w:r>
      <w:r>
        <w:rPr>
          <w:rFonts w:eastAsia="SimHei" w:hint="eastAsia"/>
        </w:rPr>
        <w:t>向那些无人陪伴的外籍儿童通告根据西班牙法律和国际法，他们应享有的权利，包括申请庇护的权利；</w:t>
      </w:r>
    </w:p>
    <w:p w:rsidR="00000000" w:rsidRDefault="00000000">
      <w:pPr>
        <w:ind w:left="1510" w:hanging="510"/>
        <w:rPr>
          <w:rFonts w:eastAsia="SimHei"/>
        </w:rPr>
      </w:pPr>
      <w:r>
        <w:rPr>
          <w:rFonts w:eastAsia="SimHei"/>
        </w:rPr>
        <w:t>(g)</w:t>
      </w:r>
      <w:r>
        <w:rPr>
          <w:rFonts w:eastAsia="SimHei" w:hint="eastAsia"/>
        </w:rPr>
        <w:tab/>
      </w:r>
      <w:r>
        <w:rPr>
          <w:rFonts w:eastAsia="SimHei" w:hint="eastAsia"/>
        </w:rPr>
        <w:t>采取一切必要的措施，改善收容居住中心的条件及安全，并对收容居住中心的工作人员进行充分的培训；</w:t>
      </w:r>
    </w:p>
    <w:p w:rsidR="00000000" w:rsidRDefault="00000000">
      <w:pPr>
        <w:ind w:left="1510" w:hanging="510"/>
        <w:rPr>
          <w:rFonts w:eastAsia="SimHei"/>
        </w:rPr>
      </w:pPr>
      <w:r>
        <w:rPr>
          <w:rFonts w:eastAsia="SimHei"/>
        </w:rPr>
        <w:t>(h)</w:t>
      </w:r>
      <w:r>
        <w:rPr>
          <w:rFonts w:eastAsia="SimHei" w:hint="eastAsia"/>
        </w:rPr>
        <w:tab/>
      </w:r>
      <w:r>
        <w:rPr>
          <w:rFonts w:eastAsia="SimHei" w:hint="eastAsia"/>
        </w:rPr>
        <w:t>建立有效的机制，接受和处置受照料儿童提出的投诉、监督照料的标准，并根据《公约》第</w:t>
      </w:r>
      <w:r>
        <w:rPr>
          <w:rFonts w:eastAsia="SimHei" w:hint="eastAsia"/>
        </w:rPr>
        <w:t>25</w:t>
      </w:r>
      <w:r>
        <w:rPr>
          <w:rFonts w:eastAsia="SimHei" w:hint="eastAsia"/>
        </w:rPr>
        <w:t>条，确立对安置地点的定期审查；</w:t>
      </w:r>
    </w:p>
    <w:p w:rsidR="00000000" w:rsidRDefault="00000000">
      <w:pPr>
        <w:ind w:left="1510" w:hanging="510"/>
        <w:rPr>
          <w:rFonts w:eastAsia="SimHei"/>
        </w:rPr>
      </w:pPr>
      <w:r>
        <w:rPr>
          <w:rFonts w:eastAsia="SimHei"/>
        </w:rPr>
        <w:t>(i)</w:t>
      </w:r>
      <w:r>
        <w:rPr>
          <w:rFonts w:eastAsia="SimHei" w:hint="eastAsia"/>
        </w:rPr>
        <w:tab/>
      </w:r>
      <w:r>
        <w:rPr>
          <w:rFonts w:eastAsia="SimHei" w:hint="eastAsia"/>
        </w:rPr>
        <w:t>考虑按照先前的建议</w:t>
      </w:r>
      <w:r>
        <w:rPr>
          <w:rFonts w:eastAsia="SimHei"/>
        </w:rPr>
        <w:t>(</w:t>
      </w:r>
      <w:r>
        <w:rPr>
          <w:rFonts w:eastAsia="SimHei" w:hint="eastAsia"/>
        </w:rPr>
        <w:t>同上书，第</w:t>
      </w:r>
      <w:r>
        <w:rPr>
          <w:rFonts w:eastAsia="SimHei" w:hint="eastAsia"/>
        </w:rPr>
        <w:t>23</w:t>
      </w:r>
      <w:r>
        <w:rPr>
          <w:rFonts w:eastAsia="SimHei" w:hint="eastAsia"/>
        </w:rPr>
        <w:t>段</w:t>
      </w:r>
      <w:r>
        <w:rPr>
          <w:rFonts w:eastAsia="SimHei"/>
        </w:rPr>
        <w:t>)</w:t>
      </w:r>
      <w:r>
        <w:rPr>
          <w:rFonts w:eastAsia="SimHei" w:hint="eastAsia"/>
        </w:rPr>
        <w:t>，签署和批准《保护所有移徙工人及其家庭成员权利国际公约》。</w:t>
      </w:r>
    </w:p>
    <w:p w:rsidR="00000000" w:rsidRDefault="00000000">
      <w:pPr>
        <w:pStyle w:val="Heading4"/>
        <w:spacing w:before="300"/>
      </w:pPr>
      <w:r>
        <w:rPr>
          <w:rFonts w:hint="eastAsia"/>
        </w:rPr>
        <w:t>经济剥削</w:t>
      </w:r>
    </w:p>
    <w:p w:rsidR="00000000" w:rsidRDefault="00000000">
      <w:pPr>
        <w:ind w:firstLine="500"/>
      </w:pPr>
      <w:r>
        <w:rPr>
          <w:rFonts w:hint="eastAsia"/>
        </w:rPr>
        <w:t>514.</w:t>
      </w:r>
      <w:r>
        <w:rPr>
          <w:lang w:val="fr-CH"/>
        </w:rPr>
        <w:t xml:space="preserve">  </w:t>
      </w:r>
      <w:r>
        <w:t>对有关童工的报告，尤其是家庭经营和农业部门中的童工，以及缺乏有关</w:t>
      </w:r>
      <w:r>
        <w:rPr>
          <w:rFonts w:hint="eastAsia"/>
        </w:rPr>
        <w:t>此</w:t>
      </w:r>
      <w:r>
        <w:t>问题资料的现状，委员会表示关注。</w:t>
      </w:r>
    </w:p>
    <w:p w:rsidR="00000000" w:rsidRDefault="00000000">
      <w:pPr>
        <w:ind w:firstLine="500"/>
        <w:rPr>
          <w:rFonts w:eastAsia="SimHei"/>
        </w:rPr>
      </w:pPr>
      <w:r>
        <w:rPr>
          <w:rFonts w:ascii="Time New Roman" w:eastAsia="SimHei" w:hAnsi="Time New Roman" w:hint="eastAsia"/>
          <w:bCs/>
        </w:rPr>
        <w:t>515.</w:t>
      </w:r>
      <w:r>
        <w:rPr>
          <w:rFonts w:eastAsia="SimHei"/>
          <w:lang w:val="fr-CH"/>
        </w:rPr>
        <w:t xml:space="preserve">  </w:t>
      </w:r>
      <w:r>
        <w:rPr>
          <w:rFonts w:eastAsia="SimHei" w:hint="eastAsia"/>
        </w:rPr>
        <w:t>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开展诸如社会劳工和社会事务部，以及儿童基金会西班牙委员会进行的有关“西班牙境内各种剥削青少年类型的分析研究”之类的调研，拟评估西班牙境内，尤其是家庭经营和农业部门中的童工性质和程度；</w:t>
      </w:r>
    </w:p>
    <w:p w:rsidR="00000000" w:rsidRDefault="00000000">
      <w:pPr>
        <w:ind w:left="1510" w:hanging="510"/>
        <w:rPr>
          <w:rFonts w:eastAsia="SimHei"/>
        </w:rPr>
      </w:pPr>
      <w:r>
        <w:rPr>
          <w:rFonts w:eastAsia="SimHei"/>
        </w:rPr>
        <w:t>(b)</w:t>
      </w:r>
      <w:r>
        <w:rPr>
          <w:rFonts w:eastAsia="SimHei" w:hint="eastAsia"/>
        </w:rPr>
        <w:tab/>
      </w:r>
      <w:r>
        <w:rPr>
          <w:rFonts w:eastAsia="SimHei" w:hint="eastAsia"/>
        </w:rPr>
        <w:t>基于上述研究的结果，制定出载有具体和行动目标明确的综合战略，旨在防止和消除童工现象；</w:t>
      </w:r>
    </w:p>
    <w:p w:rsidR="00000000" w:rsidRDefault="00000000">
      <w:pPr>
        <w:ind w:left="1510" w:hanging="510"/>
        <w:rPr>
          <w:rFonts w:eastAsia="SimHei"/>
        </w:rPr>
      </w:pPr>
      <w:r>
        <w:rPr>
          <w:rFonts w:eastAsia="SimHei"/>
        </w:rPr>
        <w:t>(c)</w:t>
      </w:r>
      <w:r>
        <w:rPr>
          <w:rFonts w:eastAsia="SimHei" w:hint="eastAsia"/>
        </w:rPr>
        <w:tab/>
      </w:r>
      <w:r>
        <w:rPr>
          <w:rFonts w:eastAsia="SimHei" w:hint="eastAsia"/>
        </w:rPr>
        <w:t>开展提高意识的活动并探明根源因素，继续贯彻旨在防止和消除童工现象的方案。</w:t>
      </w:r>
    </w:p>
    <w:p w:rsidR="00000000" w:rsidRDefault="00000000">
      <w:pPr>
        <w:pStyle w:val="Heading4"/>
        <w:spacing w:before="320"/>
      </w:pPr>
      <w:r>
        <w:rPr>
          <w:rFonts w:hint="eastAsia"/>
        </w:rPr>
        <w:t>性剥削</w:t>
      </w:r>
    </w:p>
    <w:p w:rsidR="00000000" w:rsidRDefault="00000000">
      <w:pPr>
        <w:ind w:firstLine="500"/>
      </w:pPr>
      <w:r>
        <w:rPr>
          <w:rFonts w:hint="eastAsia"/>
        </w:rPr>
        <w:t>516.</w:t>
      </w:r>
      <w:r>
        <w:rPr>
          <w:lang w:val="fr-CH"/>
        </w:rPr>
        <w:t xml:space="preserve">  </w:t>
      </w:r>
      <w:r>
        <w:rPr>
          <w:rFonts w:hint="eastAsia"/>
        </w:rPr>
        <w:t>对于生活在社会边缘的易受害儿童，在一些大城市的郊区，以及度假胜地，从事儿童卖淫的报告，委员会表示关注。</w:t>
      </w:r>
    </w:p>
    <w:p w:rsidR="00000000" w:rsidRDefault="00000000">
      <w:pPr>
        <w:ind w:firstLine="500"/>
        <w:rPr>
          <w:rFonts w:eastAsia="SimHei"/>
        </w:rPr>
      </w:pPr>
      <w:r>
        <w:rPr>
          <w:rFonts w:ascii="Time New Roman" w:eastAsia="SimHei" w:hAnsi="Time New Roman"/>
          <w:bCs/>
        </w:rPr>
        <w:t>5</w:t>
      </w:r>
      <w:r>
        <w:rPr>
          <w:rFonts w:ascii="Time New Roman" w:eastAsia="SimHei" w:hAnsi="Time New Roman" w:hint="eastAsia"/>
          <w:bCs/>
        </w:rPr>
        <w:t>17.</w:t>
      </w:r>
      <w:r>
        <w:rPr>
          <w:rFonts w:eastAsia="SimHei" w:hint="eastAsia"/>
        </w:rPr>
        <w:t xml:space="preserve">  </w:t>
      </w:r>
      <w:r>
        <w:rPr>
          <w:rFonts w:eastAsia="SimHei" w:hint="eastAsia"/>
        </w:rPr>
        <w:t>委员会建议缔约国：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保护所有</w:t>
      </w:r>
      <w:r>
        <w:rPr>
          <w:rFonts w:eastAsia="SimHei" w:hint="eastAsia"/>
        </w:rPr>
        <w:t>18</w:t>
      </w:r>
      <w:r>
        <w:rPr>
          <w:rFonts w:eastAsia="SimHei" w:hint="eastAsia"/>
        </w:rPr>
        <w:t>岁以下者免遭任何形式的性剥削，禁止即使儿童们在金钱、威胁之下，或所谓“自由地”同意从事的卖淫活动；</w:t>
      </w:r>
    </w:p>
    <w:p w:rsidR="00000000" w:rsidRDefault="00000000">
      <w:pPr>
        <w:ind w:left="1510" w:hanging="510"/>
        <w:rPr>
          <w:rFonts w:eastAsia="SimHei"/>
        </w:rPr>
      </w:pPr>
      <w:r>
        <w:rPr>
          <w:rFonts w:eastAsia="SimHei"/>
        </w:rPr>
        <w:t>(b)</w:t>
      </w:r>
      <w:r>
        <w:rPr>
          <w:rFonts w:eastAsia="SimHei" w:hint="eastAsia"/>
        </w:rPr>
        <w:tab/>
      </w:r>
      <w:r>
        <w:rPr>
          <w:rFonts w:eastAsia="SimHei" w:hint="eastAsia"/>
        </w:rPr>
        <w:t>组织保护运动，制止性虐待、儿童卖淫和儿童色情；</w:t>
      </w:r>
    </w:p>
    <w:p w:rsidR="00000000" w:rsidRDefault="00000000">
      <w:pPr>
        <w:ind w:left="1510" w:hanging="510"/>
        <w:rPr>
          <w:rFonts w:eastAsia="SimHei"/>
        </w:rPr>
      </w:pPr>
      <w:r>
        <w:rPr>
          <w:rFonts w:eastAsia="SimHei"/>
        </w:rPr>
        <w:t>(c)</w:t>
      </w:r>
      <w:r>
        <w:rPr>
          <w:rFonts w:eastAsia="SimHei" w:hint="eastAsia"/>
        </w:rPr>
        <w:tab/>
      </w:r>
      <w:r>
        <w:rPr>
          <w:rFonts w:eastAsia="SimHei" w:hint="eastAsia"/>
        </w:rPr>
        <w:t>贯彻</w:t>
      </w:r>
      <w:r>
        <w:rPr>
          <w:rFonts w:eastAsia="SimHei"/>
        </w:rPr>
        <w:t>2002</w:t>
      </w:r>
      <w:r>
        <w:rPr>
          <w:rFonts w:eastAsia="SimHei" w:hint="eastAsia"/>
        </w:rPr>
        <w:t>-2003</w:t>
      </w:r>
      <w:r>
        <w:rPr>
          <w:rFonts w:eastAsia="SimHei" w:hint="eastAsia"/>
        </w:rPr>
        <w:t>年全国打击对儿童商业性色情剥削的行动纲领。</w:t>
      </w:r>
    </w:p>
    <w:p w:rsidR="00000000" w:rsidRDefault="00000000">
      <w:pPr>
        <w:pStyle w:val="Heading4"/>
        <w:spacing w:before="320"/>
      </w:pPr>
      <w:r>
        <w:rPr>
          <w:rFonts w:hint="eastAsia"/>
        </w:rPr>
        <w:t>少数群体的儿童</w:t>
      </w:r>
    </w:p>
    <w:p w:rsidR="00000000" w:rsidRDefault="00000000">
      <w:pPr>
        <w:ind w:firstLine="500"/>
        <w:rPr>
          <w:rFonts w:hint="eastAsia"/>
        </w:rPr>
      </w:pPr>
      <w:r>
        <w:t>51</w:t>
      </w:r>
      <w:r>
        <w:rPr>
          <w:rFonts w:hint="eastAsia"/>
        </w:rPr>
        <w:t xml:space="preserve">8.  </w:t>
      </w:r>
      <w:r>
        <w:rPr>
          <w:rFonts w:hint="eastAsia"/>
        </w:rPr>
        <w:t>委员会注意到缔约国为解决罗姆人的特殊需要制定的政策，诸如为吉普赛人提供照顾、防止遭排斥和实现融合的综合社会干预项目，和吉普赛人发展计划等，但仍对于罗姆人儿童困难的社会处境及其得不到进入教育体制的充分机会感到关注。</w:t>
      </w:r>
    </w:p>
    <w:p w:rsidR="00000000" w:rsidRDefault="00000000">
      <w:pPr>
        <w:ind w:firstLine="500"/>
        <w:rPr>
          <w:rFonts w:eastAsia="SimHei"/>
        </w:rPr>
      </w:pPr>
      <w:r>
        <w:rPr>
          <w:rFonts w:ascii="Time New Roman" w:eastAsia="SimHei" w:hAnsi="Time New Roman"/>
          <w:bCs/>
        </w:rPr>
        <w:t>519.</w:t>
      </w:r>
      <w:r>
        <w:rPr>
          <w:rFonts w:eastAsia="SimHei" w:hint="eastAsia"/>
        </w:rPr>
        <w:t xml:space="preserve">  </w:t>
      </w:r>
      <w:r>
        <w:rPr>
          <w:rFonts w:eastAsia="SimHei" w:hint="eastAsia"/>
        </w:rPr>
        <w:t>委员会强烈地促请缔约国：</w:t>
      </w:r>
    </w:p>
    <w:p w:rsidR="00000000" w:rsidRDefault="00000000">
      <w:pPr>
        <w:ind w:left="1510" w:hanging="510"/>
        <w:rPr>
          <w:rFonts w:eastAsia="SimHei"/>
        </w:rPr>
      </w:pPr>
      <w:r>
        <w:rPr>
          <w:rFonts w:eastAsia="SimHei"/>
        </w:rPr>
        <w:t>(a)</w:t>
      </w:r>
      <w:r>
        <w:rPr>
          <w:rFonts w:eastAsia="SimHei" w:hint="eastAsia"/>
        </w:rPr>
        <w:tab/>
      </w:r>
      <w:r>
        <w:rPr>
          <w:rFonts w:eastAsia="SimHei" w:hint="eastAsia"/>
        </w:rPr>
        <w:t>采取措施更有效地增强和落实现行立法和政策，以确保保护所有少数人群体儿童的权利，尤其关注罗姆人儿童的情况；</w:t>
      </w:r>
    </w:p>
    <w:p w:rsidR="00000000" w:rsidRDefault="00000000">
      <w:pPr>
        <w:ind w:left="1510" w:hanging="510"/>
        <w:rPr>
          <w:rFonts w:eastAsia="SimHei"/>
        </w:rPr>
      </w:pPr>
      <w:r>
        <w:rPr>
          <w:rFonts w:eastAsia="SimHei"/>
        </w:rPr>
        <w:t>(b)</w:t>
      </w:r>
      <w:r>
        <w:rPr>
          <w:rFonts w:eastAsia="SimHei" w:hint="eastAsia"/>
        </w:rPr>
        <w:tab/>
      </w:r>
      <w:r>
        <w:rPr>
          <w:rFonts w:eastAsia="SimHei" w:hint="eastAsia"/>
        </w:rPr>
        <w:t>继续确保属于少数的人，包括儿童，参与起草和执行上述政策。</w:t>
      </w:r>
    </w:p>
    <w:p w:rsidR="00000000" w:rsidRDefault="00000000">
      <w:pPr>
        <w:pStyle w:val="Heading4"/>
        <w:spacing w:before="320"/>
      </w:pPr>
      <w:r>
        <w:rPr>
          <w:rFonts w:hint="eastAsia"/>
        </w:rPr>
        <w:t>少年司法</w:t>
      </w:r>
    </w:p>
    <w:p w:rsidR="00000000" w:rsidRDefault="00000000">
      <w:pPr>
        <w:ind w:firstLine="500"/>
      </w:pPr>
      <w:r>
        <w:t>520.</w:t>
      </w:r>
      <w:r>
        <w:rPr>
          <w:rFonts w:hint="eastAsia"/>
        </w:rPr>
        <w:t xml:space="preserve">  </w:t>
      </w:r>
      <w:r>
        <w:rPr>
          <w:rFonts w:hint="eastAsia"/>
        </w:rPr>
        <w:t>委员会欢迎通过</w:t>
      </w:r>
      <w:r>
        <w:rPr>
          <w:rFonts w:hint="eastAsia"/>
        </w:rPr>
        <w:t>2000</w:t>
      </w:r>
      <w:r>
        <w:rPr>
          <w:rFonts w:hint="eastAsia"/>
        </w:rPr>
        <w:t>年</w:t>
      </w:r>
      <w:r>
        <w:rPr>
          <w:rFonts w:hint="eastAsia"/>
        </w:rPr>
        <w:t>1</w:t>
      </w:r>
      <w:r>
        <w:rPr>
          <w:rFonts w:hint="eastAsia"/>
        </w:rPr>
        <w:t>月</w:t>
      </w:r>
      <w:r>
        <w:rPr>
          <w:rFonts w:hint="eastAsia"/>
        </w:rPr>
        <w:t>12</w:t>
      </w:r>
      <w:r>
        <w:rPr>
          <w:rFonts w:hint="eastAsia"/>
        </w:rPr>
        <w:t>日的关于未成年人刑事责任及其教育性质的第</w:t>
      </w:r>
      <w:r>
        <w:rPr>
          <w:rFonts w:hint="eastAsia"/>
        </w:rPr>
        <w:t>5</w:t>
      </w:r>
      <w:r>
        <w:rPr>
          <w:rFonts w:hint="eastAsia"/>
        </w:rPr>
        <w:t>号《组织法》，但指出还需要投入人力和财力资源，切实贯彻该法。委员会关切地指出，打击恐怖主义的第</w:t>
      </w:r>
      <w:r>
        <w:rPr>
          <w:rFonts w:hint="eastAsia"/>
        </w:rPr>
        <w:t>7</w:t>
      </w:r>
      <w:r>
        <w:t>/</w:t>
      </w:r>
      <w:r>
        <w:rPr>
          <w:rFonts w:hint="eastAsia"/>
        </w:rPr>
        <w:t>2000</w:t>
      </w:r>
      <w:r>
        <w:rPr>
          <w:rFonts w:hint="eastAsia"/>
        </w:rPr>
        <w:t>号组织法延长了治安羁押期，并且延长了对指控犯有恐怖主义行为儿童的监禁期</w:t>
      </w:r>
      <w:r>
        <w:t>(</w:t>
      </w:r>
      <w:r>
        <w:rPr>
          <w:rFonts w:hint="eastAsia"/>
        </w:rPr>
        <w:t>可达</w:t>
      </w:r>
      <w:r>
        <w:rPr>
          <w:rFonts w:hint="eastAsia"/>
        </w:rPr>
        <w:t>10</w:t>
      </w:r>
      <w:r>
        <w:rPr>
          <w:rFonts w:hint="eastAsia"/>
        </w:rPr>
        <w:t>年</w:t>
      </w:r>
      <w:r>
        <w:t>)</w:t>
      </w:r>
      <w:r>
        <w:rPr>
          <w:rFonts w:hint="eastAsia"/>
        </w:rPr>
        <w:t>。对于剥夺自由并未作为最后采用的办法，而且有时拘留中心过度拥挤的情况，委员会也表示了关注。</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521.</w:t>
      </w:r>
      <w:r>
        <w:rPr>
          <w:rFonts w:ascii="Time New Roman" w:eastAsia="SimHei" w:hAnsi="Time New Roman"/>
        </w:rPr>
        <w:t xml:space="preserve">  </w:t>
      </w:r>
      <w:r>
        <w:rPr>
          <w:rFonts w:ascii="Time New Roman" w:eastAsia="SimHei" w:hAnsi="Time New Roman" w:hint="eastAsia"/>
        </w:rPr>
        <w:t>参照第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条，以及其他有关的国际标准，委员会建议缔约国：</w:t>
      </w:r>
    </w:p>
    <w:p w:rsidR="00000000" w:rsidRDefault="00000000">
      <w:pPr>
        <w:numPr>
          <w:ilvl w:val="0"/>
          <w:numId w:val="846"/>
        </w:numPr>
        <w:tabs>
          <w:tab w:val="clear" w:pos="1531"/>
        </w:tabs>
        <w:rPr>
          <w:rFonts w:ascii="Time New Roman" w:eastAsia="SimHei" w:hAnsi="Time New Roman"/>
        </w:rPr>
      </w:pPr>
      <w:r>
        <w:rPr>
          <w:rFonts w:ascii="Time New Roman" w:eastAsia="SimHei" w:hAnsi="Time New Roman" w:hint="eastAsia"/>
        </w:rPr>
        <w:t>拨出充分的人力和财力资源，以确保全面贯彻第</w:t>
      </w:r>
      <w:r>
        <w:rPr>
          <w:rFonts w:ascii="Time New Roman" w:eastAsia="SimHei" w:hAnsi="Time New Roman" w:hint="eastAsia"/>
          <w:b/>
        </w:rPr>
        <w:t>5</w:t>
      </w:r>
      <w:r>
        <w:rPr>
          <w:rFonts w:ascii="Time New Roman" w:eastAsia="SimHei" w:hAnsi="Time New Roman"/>
        </w:rPr>
        <w:t>/</w:t>
      </w:r>
      <w:r>
        <w:rPr>
          <w:rFonts w:ascii="Time New Roman" w:eastAsia="SimHei" w:hAnsi="Time New Roman"/>
          <w:b/>
        </w:rPr>
        <w:t>2000</w:t>
      </w:r>
      <w:r>
        <w:rPr>
          <w:rFonts w:ascii="Time New Roman" w:eastAsia="SimHei" w:hAnsi="Time New Roman" w:hint="eastAsia"/>
        </w:rPr>
        <w:t>号组织法；</w:t>
      </w:r>
    </w:p>
    <w:p w:rsidR="00000000" w:rsidRDefault="00000000">
      <w:pPr>
        <w:numPr>
          <w:ilvl w:val="0"/>
          <w:numId w:val="846"/>
        </w:numPr>
        <w:tabs>
          <w:tab w:val="clear" w:pos="1531"/>
        </w:tabs>
        <w:rPr>
          <w:rFonts w:ascii="Time New Roman" w:eastAsia="SimHei" w:hAnsi="Time New Roman" w:hint="eastAsia"/>
        </w:rPr>
      </w:pPr>
      <w:r>
        <w:rPr>
          <w:rFonts w:ascii="Time New Roman" w:eastAsia="SimHei" w:hAnsi="Time New Roman" w:hint="eastAsia"/>
        </w:rPr>
        <w:t>统一被控犯有恐怖主义行为儿童的治安羁押期与上述法案的规定，并审查对被控犯有恐怖主义行为的儿童的监禁期限；</w:t>
      </w:r>
    </w:p>
    <w:p w:rsidR="00000000" w:rsidRDefault="00000000">
      <w:pPr>
        <w:numPr>
          <w:ilvl w:val="0"/>
          <w:numId w:val="846"/>
        </w:numPr>
        <w:tabs>
          <w:tab w:val="clear" w:pos="1531"/>
        </w:tabs>
        <w:rPr>
          <w:rFonts w:ascii="Time New Roman" w:eastAsia="SimHei" w:hAnsi="Time New Roman"/>
        </w:rPr>
      </w:pPr>
      <w:r>
        <w:rPr>
          <w:rFonts w:ascii="Time New Roman" w:eastAsia="SimHei" w:hAnsi="Time New Roman" w:hint="eastAsia"/>
        </w:rPr>
        <w:t>为主管少年司法事务人员开展新少年司法制度的培训；</w:t>
      </w:r>
    </w:p>
    <w:p w:rsidR="00000000" w:rsidRDefault="00000000">
      <w:pPr>
        <w:numPr>
          <w:ilvl w:val="0"/>
          <w:numId w:val="846"/>
        </w:numPr>
        <w:tabs>
          <w:tab w:val="clear" w:pos="1531"/>
        </w:tabs>
        <w:spacing w:after="320"/>
        <w:rPr>
          <w:rFonts w:ascii="Time New Roman" w:eastAsia="SimHei" w:hAnsi="Time New Roman"/>
        </w:rPr>
      </w:pPr>
      <w:r>
        <w:rPr>
          <w:rFonts w:ascii="Time New Roman" w:eastAsia="SimHei" w:hAnsi="Time New Roman" w:hint="eastAsia"/>
        </w:rPr>
        <w:t>鼓励运用取代剥夺自由的其他措施。</w:t>
      </w:r>
    </w:p>
    <w:p w:rsidR="00000000" w:rsidRDefault="00000000">
      <w:pPr>
        <w:pStyle w:val="Heading3"/>
      </w:pPr>
      <w:r>
        <w:rPr>
          <w:rFonts w:hint="eastAsia"/>
          <w:u w:val="none"/>
        </w:rPr>
        <w:t>9.</w:t>
      </w:r>
      <w:r>
        <w:rPr>
          <w:rFonts w:hint="eastAsia"/>
          <w:kern w:val="0"/>
          <w:u w:val="none"/>
        </w:rPr>
        <w:t xml:space="preserve">  </w:t>
      </w:r>
      <w:r>
        <w:t>文件的散发</w:t>
      </w:r>
    </w:p>
    <w:p w:rsidR="00000000" w:rsidRDefault="00000000">
      <w:pPr>
        <w:spacing w:after="320"/>
        <w:ind w:firstLine="500"/>
        <w:rPr>
          <w:rFonts w:eastAsia="SimHei" w:hint="eastAsia"/>
        </w:rPr>
      </w:pPr>
      <w:r>
        <w:rPr>
          <w:rFonts w:ascii="Time New Roman" w:eastAsia="SimHei" w:hAnsi="Time New Roman"/>
          <w:bCs/>
        </w:rPr>
        <w:t>5</w:t>
      </w:r>
      <w:r>
        <w:rPr>
          <w:rFonts w:ascii="Time New Roman" w:eastAsia="SimHei" w:hAnsi="Time New Roman" w:hint="eastAsia"/>
          <w:bCs/>
        </w:rPr>
        <w:t>22.</w:t>
      </w:r>
      <w:r>
        <w:rPr>
          <w:rFonts w:ascii="Time New Roman" w:eastAsia="SimHei" w:hAnsi="Time New Roman"/>
        </w:rPr>
        <w:t xml:space="preserve">  </w:t>
      </w:r>
      <w:r>
        <w:rPr>
          <w:rFonts w:ascii="Time New Roman" w:eastAsia="SimHei" w:hAnsi="Time New Roman" w:hint="eastAsia"/>
        </w:rPr>
        <w:t>最后，委员会建议，参照《公约》第</w:t>
      </w:r>
      <w:r>
        <w:rPr>
          <w:rFonts w:ascii="Time New Roman" w:eastAsia="SimHei" w:hAnsi="Time New Roman" w:hint="eastAsia"/>
          <w:b/>
        </w:rPr>
        <w:t>4</w:t>
      </w:r>
      <w:r>
        <w:rPr>
          <w:rFonts w:ascii="Time New Roman" w:eastAsia="SimHei" w:hAnsi="Time New Roman"/>
          <w:b/>
        </w:rPr>
        <w:t>4</w:t>
      </w:r>
      <w:r>
        <w:rPr>
          <w:rFonts w:ascii="Time New Roman" w:eastAsia="SimHei" w:hAnsi="Time New Roman"/>
        </w:rPr>
        <w:t>条第</w:t>
      </w:r>
      <w:r>
        <w:rPr>
          <w:rFonts w:ascii="Time New Roman" w:eastAsia="SimHei" w:hAnsi="Time New Roman" w:hint="eastAsia"/>
          <w:b/>
        </w:rPr>
        <w:t>6</w:t>
      </w:r>
      <w:r>
        <w:rPr>
          <w:rFonts w:ascii="Time New Roman" w:eastAsia="SimHei" w:hAnsi="Time New Roman"/>
        </w:rPr>
        <w:t>款，将缔约国提交的</w:t>
      </w:r>
      <w:r>
        <w:rPr>
          <w:rFonts w:ascii="Time New Roman" w:eastAsia="SimHei" w:hAnsi="Time New Roman" w:hint="eastAsia"/>
        </w:rPr>
        <w:t>第二次</w:t>
      </w:r>
      <w:r>
        <w:rPr>
          <w:rFonts w:ascii="Time New Roman" w:eastAsia="SimHei" w:hAnsi="Time New Roman"/>
        </w:rPr>
        <w:t>定期报告和书面答复向公众广泛分发，并考虑将该报告与相关简要记录和委员会通过的结论性意见一并发表。此类文件应予以广泛分发，</w:t>
      </w:r>
      <w:r>
        <w:rPr>
          <w:rFonts w:ascii="Time New Roman" w:eastAsia="SimHei" w:hAnsi="Time New Roman" w:hint="eastAsia"/>
        </w:rPr>
        <w:t>拟</w:t>
      </w:r>
      <w:r>
        <w:rPr>
          <w:rFonts w:ascii="Time New Roman" w:eastAsia="SimHei" w:hAnsi="Time New Roman"/>
        </w:rPr>
        <w:t>在政府、议会</w:t>
      </w:r>
      <w:r>
        <w:rPr>
          <w:rFonts w:eastAsia="SimHei"/>
        </w:rPr>
        <w:t>内以及包括非政府组织在内的广大公众之中</w:t>
      </w:r>
      <w:r>
        <w:rPr>
          <w:rFonts w:eastAsia="SimHei" w:hint="eastAsia"/>
        </w:rPr>
        <w:t>，</w:t>
      </w:r>
      <w:r>
        <w:rPr>
          <w:rFonts w:eastAsia="SimHei"/>
        </w:rPr>
        <w:t>引起对《公约》及其执行与监督情况的辩论并提高认识。</w:t>
      </w:r>
    </w:p>
    <w:p w:rsidR="00000000" w:rsidRDefault="00000000">
      <w:pPr>
        <w:pStyle w:val="Heading3"/>
        <w:rPr>
          <w:rFonts w:hint="eastAsia"/>
        </w:rPr>
      </w:pPr>
      <w:r>
        <w:rPr>
          <w:rFonts w:hint="eastAsia"/>
          <w:kern w:val="0"/>
          <w:u w:val="none"/>
        </w:rPr>
        <w:t xml:space="preserve">10.  </w:t>
      </w:r>
      <w:r>
        <w:t>定期</w:t>
      </w:r>
      <w:r>
        <w:rPr>
          <w:rFonts w:hint="eastAsia"/>
        </w:rPr>
        <w:t>提交报告</w:t>
      </w:r>
    </w:p>
    <w:p w:rsidR="00000000" w:rsidRDefault="00000000">
      <w:pPr>
        <w:spacing w:after="320"/>
        <w:rPr>
          <w:rFonts w:ascii="Time New Roman" w:eastAsia="SimHei" w:hAnsi="Time New Roman" w:hint="eastAsia"/>
        </w:rPr>
      </w:pPr>
      <w:r>
        <w:rPr>
          <w:rFonts w:hint="eastAsia"/>
        </w:rPr>
        <w:tab/>
      </w:r>
      <w:r>
        <w:t>523.</w:t>
      </w:r>
      <w:r>
        <w:rPr>
          <w:rFonts w:ascii="Time New Roman" w:eastAsia="SimHei" w:hAnsi="Time New Roman"/>
        </w:rPr>
        <w:t xml:space="preserve">  </w:t>
      </w:r>
      <w:r>
        <w:rPr>
          <w:rFonts w:ascii="Time New Roman" w:eastAsia="SimHei" w:hAnsi="Time New Roman" w:hint="eastAsia"/>
        </w:rPr>
        <w:t>参照委员会通过、并在第二十九届会议报告</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144</w:t>
      </w:r>
      <w:r>
        <w:rPr>
          <w:rFonts w:ascii="Time New Roman" w:eastAsia="SimHei" w:hAnsi="Time New Roman"/>
        </w:rPr>
        <w:t>)</w:t>
      </w:r>
      <w:r>
        <w:rPr>
          <w:rFonts w:ascii="Time New Roman" w:eastAsia="SimHei" w:hAnsi="Time New Roman" w:hint="eastAsia"/>
        </w:rPr>
        <w:t>中阐明的关于定期提交报告的建议，委员会强调，提交报告的做法必须充分符合《公约》第</w:t>
      </w:r>
      <w:r>
        <w:rPr>
          <w:rFonts w:ascii="Time New Roman" w:eastAsia="SimHei" w:hAnsi="Time New Roman"/>
          <w:b/>
        </w:rPr>
        <w:t>44</w:t>
      </w:r>
      <w:r>
        <w:rPr>
          <w:rFonts w:ascii="Time New Roman" w:eastAsia="SimHei" w:hAnsi="Time New Roman"/>
        </w:rPr>
        <w:t>条的规定。缔约国对儿童所承担责任的一个重要方面</w:t>
      </w:r>
      <w:r>
        <w:rPr>
          <w:rFonts w:ascii="Time New Roman" w:eastAsia="SimHei" w:hAnsi="Time New Roman" w:hint="eastAsia"/>
        </w:rPr>
        <w:t>是，</w:t>
      </w:r>
      <w:r>
        <w:rPr>
          <w:rFonts w:ascii="Time New Roman" w:eastAsia="SimHei" w:hAnsi="Time New Roman"/>
        </w:rPr>
        <w:t>确保儿童权利委员会</w:t>
      </w:r>
      <w:r>
        <w:rPr>
          <w:rFonts w:ascii="Time New Roman" w:eastAsia="SimHei" w:hAnsi="Time New Roman" w:hint="eastAsia"/>
        </w:rPr>
        <w:t>能</w:t>
      </w:r>
      <w:r>
        <w:rPr>
          <w:rFonts w:ascii="Time New Roman" w:eastAsia="SimHei" w:hAnsi="Time New Roman"/>
        </w:rPr>
        <w:t>定期审查《公约》执行方面所取得的进展。为此，缔约国必须定期和及时地进行汇报。作为一项例外措施，为协助</w:t>
      </w:r>
      <w:r>
        <w:rPr>
          <w:rFonts w:ascii="Time New Roman" w:eastAsia="SimHei" w:hAnsi="Time New Roman" w:hint="eastAsia"/>
        </w:rPr>
        <w:t>本</w:t>
      </w:r>
      <w:r>
        <w:rPr>
          <w:rFonts w:ascii="Time New Roman" w:eastAsia="SimHei" w:hAnsi="Time New Roman"/>
        </w:rPr>
        <w:t>缔约国</w:t>
      </w:r>
      <w:r>
        <w:rPr>
          <w:rFonts w:ascii="Time New Roman" w:eastAsia="SimHei" w:hAnsi="Time New Roman" w:hint="eastAsia"/>
        </w:rPr>
        <w:t>充分履行《公约》规定的报告义务，委员会请缔约国于</w:t>
      </w:r>
      <w:r>
        <w:rPr>
          <w:rFonts w:ascii="Time New Roman" w:eastAsia="SimHei" w:hAnsi="Time New Roman"/>
          <w:b/>
        </w:rPr>
        <w:t>2008</w:t>
      </w:r>
      <w:r>
        <w:rPr>
          <w:rFonts w:ascii="Time New Roman" w:eastAsia="SimHei" w:hAnsi="Time New Roman"/>
        </w:rPr>
        <w:t>年</w:t>
      </w:r>
      <w:r>
        <w:rPr>
          <w:rFonts w:ascii="Time New Roman" w:eastAsia="SimHei" w:hAnsi="Time New Roman"/>
          <w:b/>
        </w:rPr>
        <w:t>1</w:t>
      </w:r>
      <w:r>
        <w:rPr>
          <w:rFonts w:ascii="Time New Roman" w:eastAsia="SimHei" w:hAnsi="Time New Roman"/>
        </w:rPr>
        <w:t>月</w:t>
      </w:r>
      <w:r>
        <w:rPr>
          <w:rFonts w:ascii="Time New Roman" w:eastAsia="SimHei" w:hAnsi="Time New Roman"/>
          <w:b/>
        </w:rPr>
        <w:t>4</w:t>
      </w:r>
      <w:r>
        <w:rPr>
          <w:rFonts w:ascii="Time New Roman" w:eastAsia="SimHei" w:hAnsi="Time New Roman"/>
        </w:rPr>
        <w:t>日，</w:t>
      </w:r>
      <w:r>
        <w:rPr>
          <w:rFonts w:ascii="Time New Roman" w:eastAsia="SimHei" w:hAnsi="Time New Roman" w:hint="eastAsia"/>
        </w:rPr>
        <w:t>即</w:t>
      </w:r>
      <w:r>
        <w:rPr>
          <w:rFonts w:ascii="Time New Roman" w:eastAsia="SimHei" w:hAnsi="Time New Roman"/>
        </w:rPr>
        <w:t>第四次定期报告</w:t>
      </w:r>
      <w:r>
        <w:rPr>
          <w:rFonts w:ascii="Time New Roman" w:eastAsia="SimHei" w:hAnsi="Time New Roman" w:hint="eastAsia"/>
        </w:rPr>
        <w:t>的</w:t>
      </w:r>
      <w:r>
        <w:rPr>
          <w:rFonts w:ascii="Time New Roman" w:eastAsia="SimHei" w:hAnsi="Time New Roman"/>
        </w:rPr>
        <w:t>规定提交</w:t>
      </w:r>
      <w:r>
        <w:rPr>
          <w:rFonts w:ascii="Time New Roman" w:eastAsia="SimHei" w:hAnsi="Time New Roman" w:hint="eastAsia"/>
        </w:rPr>
        <w:t>之</w:t>
      </w:r>
      <w:r>
        <w:rPr>
          <w:rFonts w:ascii="Time New Roman" w:eastAsia="SimHei" w:hAnsi="Time New Roman"/>
        </w:rPr>
        <w:t>日</w:t>
      </w:r>
      <w:r>
        <w:rPr>
          <w:rFonts w:ascii="Time New Roman" w:eastAsia="SimHei" w:hAnsi="Time New Roman" w:hint="eastAsia"/>
        </w:rPr>
        <w:t>前</w:t>
      </w:r>
      <w:r>
        <w:rPr>
          <w:rFonts w:ascii="Time New Roman" w:eastAsia="SimHei" w:hAnsi="Time New Roman"/>
        </w:rPr>
        <w:t>，提交</w:t>
      </w:r>
      <w:r>
        <w:rPr>
          <w:rFonts w:ascii="Time New Roman" w:eastAsia="SimHei" w:hAnsi="Time New Roman" w:hint="eastAsia"/>
        </w:rPr>
        <w:t>一份</w:t>
      </w:r>
      <w:r>
        <w:rPr>
          <w:rFonts w:ascii="Time New Roman" w:eastAsia="SimHei" w:hAnsi="Time New Roman"/>
        </w:rPr>
        <w:t>第三和第四次定期报告</w:t>
      </w:r>
      <w:r>
        <w:rPr>
          <w:rFonts w:ascii="Time New Roman" w:eastAsia="SimHei" w:hAnsi="Time New Roman" w:hint="eastAsia"/>
        </w:rPr>
        <w:t>的合订报告</w:t>
      </w:r>
      <w:r>
        <w:rPr>
          <w:rFonts w:ascii="Time New Roman" w:eastAsia="SimHei" w:hAnsi="Time New Roman"/>
        </w:rPr>
        <w:t>。此后，委员会希望缔约国按照《公约》所预期的每</w:t>
      </w:r>
      <w:r>
        <w:rPr>
          <w:rFonts w:ascii="Time New Roman" w:eastAsia="SimHei" w:hAnsi="Time New Roman" w:hint="eastAsia"/>
        </w:rPr>
        <w:t>隔</w:t>
      </w:r>
      <w:r>
        <w:rPr>
          <w:rFonts w:ascii="Time New Roman" w:eastAsia="SimHei" w:hAnsi="Time New Roman"/>
          <w:b/>
        </w:rPr>
        <w:t>5</w:t>
      </w:r>
      <w:r>
        <w:rPr>
          <w:rFonts w:ascii="Time New Roman" w:eastAsia="SimHei" w:hAnsi="Time New Roman"/>
        </w:rPr>
        <w:t>年提</w:t>
      </w:r>
      <w:r>
        <w:rPr>
          <w:rFonts w:ascii="Time New Roman" w:eastAsia="SimHei" w:hAnsi="Time New Roman" w:hint="eastAsia"/>
        </w:rPr>
        <w:t>交一次</w:t>
      </w:r>
      <w:r>
        <w:rPr>
          <w:rFonts w:ascii="Time New Roman" w:eastAsia="SimHei" w:hAnsi="Time New Roman"/>
        </w:rPr>
        <w:t>报告。</w:t>
      </w:r>
    </w:p>
    <w:p w:rsidR="00000000" w:rsidRDefault="00000000">
      <w:pPr>
        <w:pStyle w:val="Heading3"/>
        <w:rPr>
          <w:rFonts w:ascii="Time New Roman" w:eastAsia="SimHei" w:hAnsi="Time New Roman" w:hint="eastAsia"/>
          <w:u w:val="none"/>
        </w:rPr>
      </w:pPr>
      <w:r>
        <w:rPr>
          <w:rFonts w:ascii="Time New Roman" w:eastAsia="SimHei" w:hAnsi="Time New Roman" w:hint="eastAsia"/>
          <w:u w:val="none"/>
        </w:rPr>
        <w:t>结论性意见：荷兰王国</w:t>
      </w:r>
      <w:r>
        <w:rPr>
          <w:rFonts w:ascii="Time New Roman" w:eastAsia="SimHei" w:hAnsi="Time New Roman" w:hint="eastAsia"/>
          <w:u w:val="none"/>
        </w:rPr>
        <w:t>(</w:t>
      </w:r>
      <w:r>
        <w:rPr>
          <w:rFonts w:ascii="Time New Roman" w:eastAsia="SimHei" w:hAnsi="Time New Roman" w:hint="eastAsia"/>
          <w:u w:val="none"/>
        </w:rPr>
        <w:t>荷属安的列斯群岛</w:t>
      </w:r>
      <w:r>
        <w:rPr>
          <w:rFonts w:ascii="Time New Roman" w:eastAsia="SimHei" w:hAnsi="Time New Roman" w:hint="eastAsia"/>
          <w:u w:val="none"/>
        </w:rPr>
        <w:t>)</w:t>
      </w:r>
    </w:p>
    <w:p w:rsidR="00000000" w:rsidRDefault="00000000">
      <w:pPr>
        <w:spacing w:after="320"/>
        <w:rPr>
          <w:position w:val="6"/>
          <w:vertAlign w:val="subscript"/>
        </w:rPr>
      </w:pPr>
      <w:r>
        <w:rPr>
          <w:rFonts w:hint="eastAsia"/>
        </w:rPr>
        <w:tab/>
      </w:r>
      <w:r>
        <w:t>524</w:t>
      </w:r>
      <w:r>
        <w:rPr>
          <w:rFonts w:hint="eastAsia"/>
        </w:rPr>
        <w:t xml:space="preserve">.  </w:t>
      </w:r>
      <w:r>
        <w:rPr>
          <w:rFonts w:hint="eastAsia"/>
        </w:rPr>
        <w:t>委员会在</w:t>
      </w:r>
      <w:r>
        <w:rPr>
          <w:rFonts w:hint="eastAsia"/>
        </w:rPr>
        <w:t>2002</w:t>
      </w:r>
      <w:r>
        <w:rPr>
          <w:rFonts w:hint="eastAsia"/>
        </w:rPr>
        <w:t>年</w:t>
      </w:r>
      <w:r>
        <w:rPr>
          <w:rFonts w:hint="eastAsia"/>
        </w:rPr>
        <w:t>6</w:t>
      </w:r>
      <w:r>
        <w:rPr>
          <w:rFonts w:hint="eastAsia"/>
        </w:rPr>
        <w:t>月</w:t>
      </w:r>
      <w:r>
        <w:rPr>
          <w:rFonts w:hint="eastAsia"/>
        </w:rPr>
        <w:t>5</w:t>
      </w:r>
      <w:r>
        <w:rPr>
          <w:rFonts w:hint="eastAsia"/>
        </w:rPr>
        <w:t>日举行的第</w:t>
      </w:r>
      <w:r>
        <w:rPr>
          <w:rFonts w:hint="eastAsia"/>
        </w:rPr>
        <w:t>800</w:t>
      </w:r>
      <w:r>
        <w:rPr>
          <w:rFonts w:hint="eastAsia"/>
        </w:rPr>
        <w:t>次和第</w:t>
      </w:r>
      <w:r>
        <w:rPr>
          <w:rFonts w:hint="eastAsia"/>
        </w:rPr>
        <w:t>801</w:t>
      </w:r>
      <w:r>
        <w:rPr>
          <w:rFonts w:hint="eastAsia"/>
        </w:rPr>
        <w:t>次会议</w:t>
      </w:r>
      <w:r>
        <w:rPr>
          <w:rFonts w:hint="eastAsia"/>
        </w:rPr>
        <w:t>(</w:t>
      </w:r>
      <w:r>
        <w:rPr>
          <w:rFonts w:hint="eastAsia"/>
        </w:rPr>
        <w:t>见</w:t>
      </w:r>
      <w:r>
        <w:rPr>
          <w:rFonts w:hint="eastAsia"/>
        </w:rPr>
        <w:t>CRC/C/ SR.800</w:t>
      </w:r>
      <w:r>
        <w:rPr>
          <w:rFonts w:hint="eastAsia"/>
        </w:rPr>
        <w:t>和</w:t>
      </w:r>
      <w:r>
        <w:rPr>
          <w:rFonts w:hint="eastAsia"/>
        </w:rPr>
        <w:t>801)</w:t>
      </w:r>
      <w:r>
        <w:rPr>
          <w:rFonts w:hint="eastAsia"/>
        </w:rPr>
        <w:t>上</w:t>
      </w:r>
      <w:r>
        <w:t xml:space="preserve">, </w:t>
      </w:r>
      <w:r>
        <w:rPr>
          <w:rFonts w:hint="eastAsia"/>
        </w:rPr>
        <w:t>审议了缔约国关于荷属安的列斯群岛的初次报告</w:t>
      </w:r>
      <w:r>
        <w:rPr>
          <w:rFonts w:hint="eastAsia"/>
        </w:rPr>
        <w:t xml:space="preserve">(CRC/C/61/ </w:t>
      </w:r>
      <w:r>
        <w:t>Add.4</w:t>
      </w:r>
      <w:r>
        <w:rPr>
          <w:rFonts w:hint="eastAsia"/>
        </w:rPr>
        <w:t>)</w:t>
      </w:r>
      <w:r>
        <w:rPr>
          <w:rFonts w:hint="eastAsia"/>
        </w:rPr>
        <w:t>，并在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r>
      <w:r>
        <w:t>5</w:t>
      </w:r>
      <w:r>
        <w:rPr>
          <w:rFonts w:hint="eastAsia"/>
        </w:rPr>
        <w:t>2</w:t>
      </w:r>
      <w:r>
        <w:t>5</w:t>
      </w:r>
      <w:r>
        <w:rPr>
          <w:rFonts w:hint="eastAsia"/>
        </w:rPr>
        <w:t xml:space="preserve">.  </w:t>
      </w:r>
      <w:r>
        <w:rPr>
          <w:rFonts w:hint="eastAsia"/>
        </w:rPr>
        <w:t>委员会欢迎缔约国提交关于荷属安的列斯群岛的初次报告，该报告遵循了委员会确定的准则。委员会还欢迎缔约国及时提交就委员会编写的问题清单</w:t>
      </w:r>
      <w:r>
        <w:rPr>
          <w:rFonts w:hint="eastAsia"/>
        </w:rPr>
        <w:t>(CRC/C/6/</w:t>
      </w:r>
      <w:r>
        <w:t>Add.4)</w:t>
      </w:r>
      <w:r>
        <w:rPr>
          <w:rFonts w:hint="eastAsia"/>
        </w:rPr>
        <w:t>所作出的书面答复，该书面答复使委员会对荷属安的列斯群岛境内儿童状况有了更清楚的了解。但是，令委员会关注的是，缔约国代表荷属安的列斯群岛单独提交了一份报告。</w:t>
      </w:r>
    </w:p>
    <w:p w:rsidR="00000000" w:rsidRDefault="00000000">
      <w:pPr>
        <w:spacing w:after="320"/>
        <w:rPr>
          <w:rFonts w:hint="eastAsia"/>
        </w:rPr>
      </w:pPr>
      <w:r>
        <w:rPr>
          <w:rFonts w:hint="eastAsia"/>
        </w:rPr>
        <w:tab/>
      </w:r>
      <w:r>
        <w:t>526</w:t>
      </w:r>
      <w:r>
        <w:rPr>
          <w:rFonts w:hint="eastAsia"/>
        </w:rPr>
        <w:t xml:space="preserve">.  </w:t>
      </w:r>
      <w:r>
        <w:rPr>
          <w:rFonts w:hint="eastAsia"/>
        </w:rPr>
        <w:t>委员会为其与由荷属安的列斯群岛知情代表组成的缔约国代表团之间所进行的建设性、坦诚和公开的对话感到鼓舞。</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r>
      <w:r>
        <w:t>527</w:t>
      </w:r>
      <w:r>
        <w:rPr>
          <w:rFonts w:hint="eastAsia"/>
        </w:rPr>
        <w:t xml:space="preserve">.  </w:t>
      </w:r>
      <w:r>
        <w:rPr>
          <w:rFonts w:hint="eastAsia"/>
        </w:rPr>
        <w:t>委员会注意到，缔约国通过制定立法，努力促进荷属安的列斯群岛履行《公约》。委员会尤其注意到，缔约国于</w:t>
      </w:r>
      <w:r>
        <w:rPr>
          <w:rFonts w:hint="eastAsia"/>
        </w:rPr>
        <w:t>2001</w:t>
      </w:r>
      <w:r>
        <w:rPr>
          <w:rFonts w:hint="eastAsia"/>
        </w:rPr>
        <w:t>年</w:t>
      </w:r>
      <w:r>
        <w:rPr>
          <w:rFonts w:hint="eastAsia"/>
        </w:rPr>
        <w:t>1</w:t>
      </w:r>
      <w:r>
        <w:rPr>
          <w:rFonts w:hint="eastAsia"/>
        </w:rPr>
        <w:t>月颁布了新的《民法》，该法消除了对私生儿童的歧视，包括继承权方面的歧视，还将法定成年年龄从</w:t>
      </w:r>
      <w:r>
        <w:rPr>
          <w:rFonts w:hint="eastAsia"/>
        </w:rPr>
        <w:t>21</w:t>
      </w:r>
      <w:r>
        <w:rPr>
          <w:rFonts w:hint="eastAsia"/>
        </w:rPr>
        <w:t>岁降低到</w:t>
      </w:r>
      <w:r>
        <w:rPr>
          <w:rFonts w:hint="eastAsia"/>
        </w:rPr>
        <w:t>18</w:t>
      </w:r>
      <w:r>
        <w:rPr>
          <w:rFonts w:hint="eastAsia"/>
        </w:rPr>
        <w:t>岁。委员会还对修正后的《劳工条例》将就业最低年龄提高至</w:t>
      </w:r>
      <w:r>
        <w:rPr>
          <w:rFonts w:hint="eastAsia"/>
        </w:rPr>
        <w:t>15</w:t>
      </w:r>
      <w:r>
        <w:rPr>
          <w:rFonts w:hint="eastAsia"/>
        </w:rPr>
        <w:t>岁表示欢迎，并且满意地注意到，对</w:t>
      </w:r>
      <w:r>
        <w:rPr>
          <w:rFonts w:hint="eastAsia"/>
        </w:rPr>
        <w:t>4</w:t>
      </w:r>
      <w:r>
        <w:rPr>
          <w:rFonts w:hint="eastAsia"/>
        </w:rPr>
        <w:t>至</w:t>
      </w:r>
      <w:r>
        <w:rPr>
          <w:rFonts w:hint="eastAsia"/>
        </w:rPr>
        <w:t>15</w:t>
      </w:r>
      <w:r>
        <w:rPr>
          <w:rFonts w:hint="eastAsia"/>
        </w:rPr>
        <w:t>岁的所有儿童实行义务性基础教育。</w:t>
      </w:r>
    </w:p>
    <w:p w:rsidR="00000000" w:rsidRDefault="00000000">
      <w:pPr>
        <w:rPr>
          <w:rFonts w:hint="eastAsia"/>
        </w:rPr>
      </w:pPr>
      <w:r>
        <w:rPr>
          <w:rFonts w:hint="eastAsia"/>
        </w:rPr>
        <w:tab/>
      </w:r>
      <w:r>
        <w:t>528</w:t>
      </w:r>
      <w:r>
        <w:rPr>
          <w:rFonts w:hint="eastAsia"/>
        </w:rPr>
        <w:t xml:space="preserve">.  </w:t>
      </w:r>
      <w:r>
        <w:rPr>
          <w:rFonts w:hint="eastAsia"/>
        </w:rPr>
        <w:t>委员会满意地欢迎题为“从社会需求到经济展望”并载有紧急方案和结构方案的</w:t>
      </w:r>
      <w:r>
        <w:rPr>
          <w:rFonts w:hint="eastAsia"/>
        </w:rPr>
        <w:t>1996</w:t>
      </w:r>
      <w:r>
        <w:rPr>
          <w:rFonts w:hint="eastAsia"/>
        </w:rPr>
        <w:t>年报告，而且注意到为确保更全面地落实儿童权利，</w:t>
      </w:r>
      <w:r>
        <w:rPr>
          <w:rFonts w:hint="eastAsia"/>
        </w:rPr>
        <w:t xml:space="preserve"> 1999</w:t>
      </w:r>
      <w:r>
        <w:rPr>
          <w:rFonts w:hint="eastAsia"/>
        </w:rPr>
        <w:t>年进行了参与式贫困评估并于</w:t>
      </w:r>
      <w:r>
        <w:rPr>
          <w:rFonts w:hint="eastAsia"/>
        </w:rPr>
        <w:t>2000</w:t>
      </w:r>
      <w:r>
        <w:rPr>
          <w:rFonts w:hint="eastAsia"/>
        </w:rPr>
        <w:t>年通过社会发展基金开展了九项多部门消除贫困方案。</w:t>
      </w:r>
    </w:p>
    <w:p w:rsidR="00000000" w:rsidRDefault="00000000">
      <w:pPr>
        <w:rPr>
          <w:rFonts w:hint="eastAsia"/>
        </w:rPr>
      </w:pPr>
      <w:r>
        <w:rPr>
          <w:rFonts w:hint="eastAsia"/>
        </w:rPr>
        <w:tab/>
      </w:r>
      <w:r>
        <w:t>529</w:t>
      </w:r>
      <w:r>
        <w:rPr>
          <w:rFonts w:hint="eastAsia"/>
        </w:rPr>
        <w:t xml:space="preserve">.  </w:t>
      </w:r>
      <w:r>
        <w:rPr>
          <w:rFonts w:hint="eastAsia"/>
        </w:rPr>
        <w:t>委员会满意地注意到，缔约国</w:t>
      </w:r>
      <w:r>
        <w:rPr>
          <w:rFonts w:hint="eastAsia"/>
        </w:rPr>
        <w:t>1999</w:t>
      </w:r>
      <w:r>
        <w:rPr>
          <w:rFonts w:hint="eastAsia"/>
        </w:rPr>
        <w:t>年通过国家青年政策方案，以改进中央与岛屿之间在青年问题方面的合作并作为处理青年问题的国家行动计划；缔约国还通过了“青年紧急方案”，争取改进极易染上恶习的青年的生活质量并帮助其融入社会经济生活。委员会还欢迎缔约国设立青年发展部来协调和监督儿童权利方面的政策，以及《公约》传播工作队使用富有创意的资料向儿童和广大公众进行宣传。</w:t>
      </w:r>
    </w:p>
    <w:p w:rsidR="00000000" w:rsidRDefault="00000000">
      <w:pPr>
        <w:rPr>
          <w:rFonts w:hint="eastAsia"/>
        </w:rPr>
      </w:pPr>
      <w:r>
        <w:rPr>
          <w:rFonts w:hint="eastAsia"/>
        </w:rPr>
        <w:tab/>
      </w:r>
      <w:r>
        <w:t>530</w:t>
      </w:r>
      <w:r>
        <w:rPr>
          <w:rFonts w:hint="eastAsia"/>
        </w:rPr>
        <w:t xml:space="preserve">.  </w:t>
      </w:r>
      <w:r>
        <w:rPr>
          <w:rFonts w:hint="eastAsia"/>
        </w:rPr>
        <w:t>委员会欢迎缔约国最近作出努力，通过一个与整个群岛的非政府组织密切联系的非政府组织中心机构，在制定政策和执行《公约》方面加强与各非政府组织的合作，并促进其积极织参与其事。</w:t>
      </w:r>
    </w:p>
    <w:p w:rsidR="00000000" w:rsidRDefault="00000000">
      <w:pPr>
        <w:rPr>
          <w:rFonts w:hint="eastAsia"/>
        </w:rPr>
      </w:pPr>
      <w:r>
        <w:rPr>
          <w:rFonts w:hint="eastAsia"/>
        </w:rPr>
        <w:tab/>
      </w:r>
      <w:r>
        <w:t>531</w:t>
      </w:r>
      <w:r>
        <w:rPr>
          <w:rFonts w:hint="eastAsia"/>
        </w:rPr>
        <w:t xml:space="preserve">.  </w:t>
      </w:r>
      <w:r>
        <w:rPr>
          <w:rFonts w:hint="eastAsia"/>
        </w:rPr>
        <w:t>委员会还欢迎缔约国建立机制，根据《王国宪章》和</w:t>
      </w:r>
      <w:r>
        <w:rPr>
          <w:rFonts w:hint="eastAsia"/>
        </w:rPr>
        <w:t>1987</w:t>
      </w:r>
      <w:r>
        <w:rPr>
          <w:rFonts w:hint="eastAsia"/>
        </w:rPr>
        <w:t>年议定书所规定的荷兰王国、荷属安的列斯群岛与阿鲁巴之间平等的原则，协调对外部援助。</w:t>
      </w:r>
    </w:p>
    <w:p w:rsidR="00000000" w:rsidRDefault="00000000">
      <w:pPr>
        <w:spacing w:after="320"/>
        <w:rPr>
          <w:rFonts w:hint="eastAsia"/>
        </w:rPr>
      </w:pPr>
      <w:r>
        <w:rPr>
          <w:rFonts w:hint="eastAsia"/>
        </w:rPr>
        <w:tab/>
      </w:r>
      <w:r>
        <w:t>532</w:t>
      </w:r>
      <w:r>
        <w:rPr>
          <w:rFonts w:hint="eastAsia"/>
        </w:rPr>
        <w:t xml:space="preserve">.  </w:t>
      </w:r>
      <w:r>
        <w:rPr>
          <w:rFonts w:hint="eastAsia"/>
        </w:rPr>
        <w:t>委员会满意地注意到，缔约国与艾滋病方案、开发计划署、加勒比流行病学中心、泛美卫生组织及加勒比共同体，合作制定了预防和控制艾滋病毒</w:t>
      </w:r>
      <w:r>
        <w:rPr>
          <w:rFonts w:hint="eastAsia"/>
        </w:rPr>
        <w:t>/</w:t>
      </w:r>
      <w:r>
        <w:rPr>
          <w:rFonts w:hint="eastAsia"/>
        </w:rPr>
        <w:t>艾滋病的全国战略计划。</w:t>
      </w:r>
    </w:p>
    <w:p w:rsidR="00000000" w:rsidRDefault="00000000">
      <w:pPr>
        <w:pStyle w:val="Heading3"/>
        <w:rPr>
          <w:rFonts w:hint="eastAsia"/>
        </w:rPr>
      </w:pPr>
      <w:r>
        <w:rPr>
          <w:rFonts w:hint="eastAsia"/>
          <w:u w:val="none"/>
        </w:rPr>
        <w:t xml:space="preserve">C.  </w:t>
      </w:r>
      <w:r>
        <w:rPr>
          <w:rFonts w:hint="eastAsia"/>
        </w:rPr>
        <w:t>妨碍执行《公约》的因素和困难</w:t>
      </w:r>
    </w:p>
    <w:p w:rsidR="00000000" w:rsidRDefault="00000000">
      <w:pPr>
        <w:spacing w:after="320"/>
        <w:rPr>
          <w:rFonts w:hint="eastAsia"/>
        </w:rPr>
      </w:pPr>
      <w:r>
        <w:rPr>
          <w:rFonts w:hint="eastAsia"/>
        </w:rPr>
        <w:tab/>
      </w:r>
      <w:r>
        <w:t>533</w:t>
      </w:r>
      <w:r>
        <w:rPr>
          <w:rFonts w:hint="eastAsia"/>
        </w:rPr>
        <w:t xml:space="preserve">.  </w:t>
      </w:r>
      <w:r>
        <w:rPr>
          <w:rFonts w:hint="eastAsia"/>
        </w:rPr>
        <w:t>委员会承认，荷属安的列斯群岛所面临的经济和社会困难对儿童的状况造成了不利影响而且妨碍了《公约》的全面落实。委员会尤其注意到结构调整方案所带来的影响、日益增加的失业和贫困现象以及飓风和岛上其他自然灾害导致的更多困难。委员会进一步注意到，缔约国地域广阔，这给提供服务和协调政策和方案带来了困难。</w:t>
      </w:r>
    </w:p>
    <w:p w:rsidR="00000000" w:rsidRDefault="00000000">
      <w:pPr>
        <w:pStyle w:val="Heading3"/>
        <w:rPr>
          <w:rFonts w:hint="eastAsia"/>
        </w:rPr>
      </w:pPr>
      <w:r>
        <w:rPr>
          <w:rFonts w:hint="eastAsia"/>
          <w:u w:val="none"/>
        </w:rPr>
        <w:t xml:space="preserve">D.  </w:t>
      </w:r>
      <w:r>
        <w:rPr>
          <w:rFonts w:hint="eastAsia"/>
        </w:rPr>
        <w:t>主要关注问题和建议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保</w:t>
      </w:r>
      <w:r>
        <w:rPr>
          <w:rFonts w:hint="eastAsia"/>
        </w:rPr>
        <w:t xml:space="preserve">  </w:t>
      </w:r>
      <w:r>
        <w:rPr>
          <w:rFonts w:hint="eastAsia"/>
        </w:rPr>
        <w:t>留</w:t>
      </w:r>
    </w:p>
    <w:p w:rsidR="00000000" w:rsidRDefault="00000000">
      <w:pPr>
        <w:rPr>
          <w:rFonts w:hint="eastAsia"/>
        </w:rPr>
      </w:pPr>
      <w:r>
        <w:rPr>
          <w:rFonts w:hint="eastAsia"/>
        </w:rPr>
        <w:tab/>
        <w:t xml:space="preserve">534.  </w:t>
      </w:r>
      <w:r>
        <w:rPr>
          <w:rFonts w:hint="eastAsia"/>
        </w:rPr>
        <w:t>令委员会关注的是，缔约国尚未撤回其对《公约》的第</w:t>
      </w:r>
      <w:r>
        <w:rPr>
          <w:rFonts w:hint="eastAsia"/>
        </w:rPr>
        <w:t>26</w:t>
      </w:r>
      <w:r>
        <w:rPr>
          <w:rFonts w:hint="eastAsia"/>
        </w:rPr>
        <w:t>、</w:t>
      </w:r>
      <w:r>
        <w:rPr>
          <w:rFonts w:hint="eastAsia"/>
        </w:rPr>
        <w:t>37</w:t>
      </w:r>
      <w:r>
        <w:rPr>
          <w:rFonts w:hint="eastAsia"/>
        </w:rPr>
        <w:t>和</w:t>
      </w:r>
      <w:r>
        <w:rPr>
          <w:rFonts w:hint="eastAsia"/>
        </w:rPr>
        <w:t>40</w:t>
      </w:r>
      <w:r>
        <w:rPr>
          <w:rFonts w:hint="eastAsia"/>
        </w:rPr>
        <w:t>条所作的保留以及对第</w:t>
      </w:r>
      <w:r>
        <w:rPr>
          <w:rFonts w:hint="eastAsia"/>
        </w:rPr>
        <w:t>22</w:t>
      </w:r>
      <w:r>
        <w:rPr>
          <w:rFonts w:hint="eastAsia"/>
        </w:rPr>
        <w:t>条所作的声明，而且仍然在荷属安的列斯群岛适用。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535.</w:t>
      </w:r>
      <w:r>
        <w:rPr>
          <w:rFonts w:ascii="Time New Roman" w:eastAsia="SimHei" w:hAnsi="Time New Roman" w:hint="eastAsia"/>
        </w:rPr>
        <w:t xml:space="preserve">  </w:t>
      </w:r>
      <w:r>
        <w:rPr>
          <w:rFonts w:ascii="Time New Roman" w:eastAsia="SimHei" w:hAnsi="Time New Roman" w:hint="eastAsia"/>
        </w:rPr>
        <w:t>根据《维也纳宣言和行动纲领》</w:t>
      </w:r>
      <w:r>
        <w:rPr>
          <w:rFonts w:ascii="Time New Roman" w:eastAsia="SimHei" w:hAnsi="Time New Roman" w:hint="eastAsia"/>
        </w:rPr>
        <w:t>(</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，委员会对缔约国</w:t>
      </w:r>
      <w:r>
        <w:rPr>
          <w:rFonts w:ascii="Time New Roman" w:eastAsia="SimHei" w:hAnsi="Time New Roman" w:hint="eastAsia"/>
        </w:rPr>
        <w:t>(</w:t>
      </w:r>
      <w:r>
        <w:rPr>
          <w:rFonts w:ascii="Time New Roman" w:eastAsia="SimHei" w:hAnsi="Time New Roman" w:hint="eastAsia"/>
        </w:rPr>
        <w:t>正如其代表团所指出的</w:t>
      </w:r>
      <w:r>
        <w:rPr>
          <w:rFonts w:ascii="Time New Roman" w:eastAsia="SimHei" w:hAnsi="Time New Roman" w:hint="eastAsia"/>
        </w:rPr>
        <w:t>)</w:t>
      </w:r>
      <w:r>
        <w:rPr>
          <w:rFonts w:ascii="Time New Roman" w:eastAsia="SimHei" w:hAnsi="Time New Roman" w:hint="eastAsia"/>
        </w:rPr>
        <w:t>打算撤回包括对荷属安的列斯群岛所作的所有保留意见和声明表示鼓励。</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536.  </w:t>
      </w:r>
      <w:r>
        <w:rPr>
          <w:rFonts w:hint="eastAsia"/>
        </w:rPr>
        <w:t>委员会对缔约国为使其立法与《公约》保持一致所作出的努力</w:t>
      </w:r>
      <w:r>
        <w:rPr>
          <w:rFonts w:hint="eastAsia"/>
        </w:rPr>
        <w:t>(</w:t>
      </w:r>
      <w:r>
        <w:rPr>
          <w:rFonts w:hint="eastAsia"/>
        </w:rPr>
        <w:t>例如</w:t>
      </w:r>
      <w:r>
        <w:rPr>
          <w:rFonts w:hint="eastAsia"/>
        </w:rPr>
        <w:t>2001</w:t>
      </w:r>
      <w:r>
        <w:rPr>
          <w:rFonts w:hint="eastAsia"/>
        </w:rPr>
        <w:t>年</w:t>
      </w:r>
      <w:r>
        <w:rPr>
          <w:rFonts w:hint="eastAsia"/>
        </w:rPr>
        <w:t>1</w:t>
      </w:r>
      <w:r>
        <w:rPr>
          <w:rFonts w:hint="eastAsia"/>
        </w:rPr>
        <w:t>月实行新《民法》</w:t>
      </w:r>
      <w:r>
        <w:rPr>
          <w:rFonts w:hint="eastAsia"/>
        </w:rPr>
        <w:t>)</w:t>
      </w:r>
      <w:r>
        <w:rPr>
          <w:rFonts w:hint="eastAsia"/>
        </w:rPr>
        <w:t>表示欢迎。但委员会仍感关注的是，荷属安的列斯群岛的人对新《民法》和《家庭法》了解不够。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537.  </w:t>
      </w:r>
      <w:r>
        <w:rPr>
          <w:rFonts w:ascii="Time New Roman" w:eastAsia="SimHei" w:hAnsi="Time New Roman" w:hint="eastAsia"/>
        </w:rPr>
        <w:t>委员会建议缔约国：</w:t>
      </w:r>
    </w:p>
    <w:p w:rsidR="00000000" w:rsidRDefault="00000000">
      <w:pPr>
        <w:numPr>
          <w:ilvl w:val="0"/>
          <w:numId w:val="862"/>
        </w:numPr>
        <w:rPr>
          <w:rFonts w:ascii="Time New Roman" w:eastAsia="SimHei" w:hAnsi="Time New Roman" w:hint="eastAsia"/>
        </w:rPr>
      </w:pPr>
      <w:r>
        <w:rPr>
          <w:rFonts w:ascii="Time New Roman" w:eastAsia="SimHei" w:hAnsi="Time New Roman" w:hint="eastAsia"/>
        </w:rPr>
        <w:t>继续努力，确保将《民法》和《家庭法》的新规定予以公布和为公众所了解，并使所有从事儿童工作的的专业群体有足够的认识和理解；</w:t>
      </w:r>
    </w:p>
    <w:p w:rsidR="00000000" w:rsidRDefault="00000000">
      <w:pPr>
        <w:numPr>
          <w:ilvl w:val="0"/>
          <w:numId w:val="862"/>
        </w:numPr>
        <w:spacing w:after="320"/>
        <w:rPr>
          <w:rFonts w:ascii="Time New Roman" w:eastAsia="SimHei" w:hAnsi="Time New Roman" w:hint="eastAsia"/>
        </w:rPr>
      </w:pPr>
      <w:r>
        <w:rPr>
          <w:rFonts w:ascii="Time New Roman" w:eastAsia="SimHei" w:hAnsi="Time New Roman" w:hint="eastAsia"/>
        </w:rPr>
        <w:t>对立法进行审议，争取其完全符合《公约》的规定及其以儿童权利为基础的方针。</w:t>
      </w:r>
    </w:p>
    <w:p w:rsidR="00000000" w:rsidRDefault="00000000">
      <w:pPr>
        <w:pStyle w:val="Heading4"/>
        <w:rPr>
          <w:rFonts w:hint="eastAsia"/>
        </w:rPr>
      </w:pPr>
      <w:r>
        <w:rPr>
          <w:rFonts w:hint="eastAsia"/>
        </w:rPr>
        <w:t>独立监督结构</w:t>
      </w:r>
    </w:p>
    <w:p w:rsidR="00000000" w:rsidRDefault="00000000">
      <w:pPr>
        <w:rPr>
          <w:rFonts w:hint="eastAsia"/>
        </w:rPr>
      </w:pPr>
      <w:r>
        <w:rPr>
          <w:rFonts w:hint="eastAsia"/>
        </w:rPr>
        <w:tab/>
        <w:t xml:space="preserve">538.  </w:t>
      </w:r>
      <w:r>
        <w:rPr>
          <w:rFonts w:hint="eastAsia"/>
        </w:rPr>
        <w:t>委员会表示关注的是，缔约国缺乏独立机制，来评估《公约》的执行情况，登记并处理儿童直接提出的与侵犯其《公约》规定的权利有关的投诉。</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539.  </w:t>
      </w:r>
      <w:r>
        <w:rPr>
          <w:rFonts w:ascii="Time New Roman" w:eastAsia="SimHei" w:hAnsi="Time New Roman" w:hint="eastAsia"/>
        </w:rPr>
        <w:t>委员会鼓励缔约国根据关于增进和保护人权的国家机构的地位的原则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，建立一个独立和有效的机制，为其提供适当的人力和财政资源，使其易为儿童所使用，以：</w:t>
      </w:r>
    </w:p>
    <w:p w:rsidR="00000000" w:rsidRDefault="00000000">
      <w:pPr>
        <w:numPr>
          <w:ilvl w:val="0"/>
          <w:numId w:val="863"/>
        </w:numPr>
        <w:rPr>
          <w:rFonts w:ascii="Time New Roman" w:eastAsia="SimHei" w:hAnsi="Time New Roman" w:hint="eastAsia"/>
        </w:rPr>
      </w:pPr>
      <w:r>
        <w:rPr>
          <w:rFonts w:ascii="Time New Roman" w:eastAsia="SimHei" w:hAnsi="Time New Roman" w:hint="eastAsia"/>
        </w:rPr>
        <w:t>监督《公约》的执行情况；</w:t>
      </w:r>
    </w:p>
    <w:p w:rsidR="00000000" w:rsidRDefault="00000000">
      <w:pPr>
        <w:numPr>
          <w:ilvl w:val="0"/>
          <w:numId w:val="863"/>
        </w:numPr>
        <w:rPr>
          <w:rFonts w:ascii="Time New Roman" w:eastAsia="SimHei" w:hAnsi="Time New Roman" w:hint="eastAsia"/>
        </w:rPr>
      </w:pPr>
      <w:r>
        <w:rPr>
          <w:rFonts w:ascii="Time New Roman" w:eastAsia="SimHei" w:hAnsi="Time New Roman" w:hint="eastAsia"/>
        </w:rPr>
        <w:t>以关注儿童、直接和快速的方式处理儿童提出的投诉；并</w:t>
      </w:r>
    </w:p>
    <w:p w:rsidR="00000000" w:rsidRDefault="00000000">
      <w:pPr>
        <w:numPr>
          <w:ilvl w:val="0"/>
          <w:numId w:val="863"/>
        </w:numPr>
        <w:rPr>
          <w:rFonts w:ascii="Time New Roman" w:eastAsia="SimHei" w:hAnsi="Time New Roman" w:hint="eastAsia"/>
        </w:rPr>
      </w:pPr>
      <w:r>
        <w:rPr>
          <w:rFonts w:ascii="Time New Roman" w:eastAsia="SimHei" w:hAnsi="Time New Roman" w:hint="eastAsia"/>
        </w:rPr>
        <w:t>为侵犯《公约》规定的儿童权利的行为提供补救办法。</w:t>
      </w:r>
    </w:p>
    <w:p w:rsidR="00000000" w:rsidRDefault="00000000">
      <w:pPr>
        <w:spacing w:after="320"/>
        <w:rPr>
          <w:rFonts w:hint="eastAsia"/>
        </w:rPr>
      </w:pPr>
      <w:r>
        <w:rPr>
          <w:rFonts w:ascii="Time New Roman" w:eastAsia="SimHei" w:hAnsi="Time New Roman" w:hint="eastAsia"/>
        </w:rPr>
        <w:t>在此方面，委员会进一步建议缔约国考虑特别请儿童基金会和人权专员办事处等组织提供技术援助。</w:t>
      </w:r>
    </w:p>
    <w:p w:rsidR="00000000" w:rsidRDefault="00000000">
      <w:pPr>
        <w:pStyle w:val="Heading4"/>
        <w:rPr>
          <w:rFonts w:hint="eastAsia"/>
        </w:rPr>
      </w:pPr>
      <w:r>
        <w:rPr>
          <w:rFonts w:hint="eastAsia"/>
        </w:rPr>
        <w:t>用于儿童的资源</w:t>
      </w:r>
    </w:p>
    <w:p w:rsidR="00000000" w:rsidRDefault="00000000">
      <w:pPr>
        <w:rPr>
          <w:rFonts w:hint="eastAsia"/>
        </w:rPr>
      </w:pPr>
      <w:r>
        <w:rPr>
          <w:rFonts w:hint="eastAsia"/>
        </w:rPr>
        <w:tab/>
        <w:t xml:space="preserve">540.  </w:t>
      </w:r>
      <w:r>
        <w:rPr>
          <w:rFonts w:hint="eastAsia"/>
        </w:rPr>
        <w:t>委员会对缔约国决心按荷属安的列斯群岛所确定的优先事项为更全面地执行《公约》重新分配资源表示欢迎，但仍感关注的是，儿童尤其是边缘化群体的文化权利没有得到足够的保护。</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541. </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和</w:t>
      </w:r>
      <w:r>
        <w:rPr>
          <w:rFonts w:ascii="Time New Roman" w:eastAsia="SimHei" w:hAnsi="Time New Roman" w:hint="eastAsia"/>
          <w:b/>
        </w:rPr>
        <w:t>6</w:t>
      </w:r>
      <w:r>
        <w:rPr>
          <w:rFonts w:ascii="Time New Roman" w:eastAsia="SimHei" w:hAnsi="Time New Roman" w:hint="eastAsia"/>
        </w:rPr>
        <w:t>条，委员会鼓励缔约国特别注重有效、渐进地执行《公约》第</w:t>
      </w:r>
      <w:r>
        <w:rPr>
          <w:rFonts w:ascii="Time New Roman" w:eastAsia="SimHei" w:hAnsi="Time New Roman" w:hint="eastAsia"/>
          <w:b/>
        </w:rPr>
        <w:t>4</w:t>
      </w:r>
      <w:r>
        <w:rPr>
          <w:rFonts w:ascii="Time New Roman" w:eastAsia="SimHei" w:hAnsi="Time New Roman" w:hint="eastAsia"/>
        </w:rPr>
        <w:t>条，在</w:t>
      </w:r>
      <w:r>
        <w:rPr>
          <w:rFonts w:ascii="Time New Roman" w:eastAsia="SimHei" w:hAnsi="Time New Roman" w:hint="eastAsia"/>
        </w:rPr>
        <w:t>(</w:t>
      </w:r>
      <w:r>
        <w:rPr>
          <w:rFonts w:ascii="Time New Roman" w:eastAsia="SimHei" w:hAnsi="Time New Roman" w:hint="eastAsia"/>
        </w:rPr>
        <w:t>各级</w:t>
      </w:r>
      <w:r>
        <w:rPr>
          <w:rFonts w:ascii="Time New Roman" w:eastAsia="SimHei" w:hAnsi="Time New Roman" w:hint="eastAsia"/>
        </w:rPr>
        <w:t>)</w:t>
      </w:r>
      <w:r>
        <w:rPr>
          <w:rFonts w:ascii="Time New Roman" w:eastAsia="SimHei" w:hAnsi="Time New Roman" w:hint="eastAsia"/>
        </w:rPr>
        <w:t>现有资源的最大限度范围内，并尽可能通过国际合作，</w:t>
      </w:r>
      <w:r>
        <w:rPr>
          <w:rFonts w:ascii="Time New Roman" w:eastAsia="SimHei" w:hAnsi="Time New Roman" w:hint="eastAsia"/>
        </w:rPr>
        <w:t xml:space="preserve"> </w:t>
      </w:r>
      <w:r>
        <w:rPr>
          <w:rFonts w:ascii="Time New Roman" w:eastAsia="SimHei" w:hAnsi="Time New Roman" w:hint="eastAsia"/>
        </w:rPr>
        <w:t>将用于落实儿童的经济、社会和文化权利的预算拨款列为优先重点。</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542.  </w:t>
      </w:r>
      <w:r>
        <w:rPr>
          <w:rFonts w:hint="eastAsia"/>
        </w:rPr>
        <w:t>委员会感到关注的是，缔约国缺乏一套适当的资料收集机制，来系统和完整地收集《公约》所涵盖的与一切儿童群体相关的所有领域的定量和定性分类数据，以便对所取得的进展进行监督和评估，并对所采用的儿童政策的影响进行评价。</w:t>
      </w:r>
    </w:p>
    <w:p w:rsidR="00000000" w:rsidRDefault="00000000">
      <w:pPr>
        <w:spacing w:after="320"/>
        <w:rPr>
          <w:rFonts w:hint="eastAsia"/>
        </w:rPr>
      </w:pPr>
      <w:r>
        <w:rPr>
          <w:rFonts w:ascii="Time New Roman" w:eastAsia="SimHei" w:hAnsi="Time New Roman" w:hint="eastAsia"/>
        </w:rPr>
        <w:tab/>
        <w:t xml:space="preserve">543.  </w:t>
      </w:r>
      <w:r>
        <w:rPr>
          <w:rFonts w:ascii="Time New Roman" w:eastAsia="SimHei" w:hAnsi="Time New Roman" w:hint="eastAsia"/>
        </w:rPr>
        <w:t>委员会建议缔约国优先考虑系统地收集包括《公约》所涉的各个领域并涵盖不满</w:t>
      </w:r>
      <w:r>
        <w:rPr>
          <w:rFonts w:ascii="Time New Roman" w:eastAsia="SimHei" w:hAnsi="Time New Roman" w:hint="eastAsia"/>
        </w:rPr>
        <w:t>18</w:t>
      </w:r>
      <w:r>
        <w:rPr>
          <w:rFonts w:ascii="Time New Roman" w:eastAsia="SimHei" w:hAnsi="Time New Roman" w:hint="eastAsia"/>
        </w:rPr>
        <w:t>岁的所有儿童的分类数据，而且特别着重关于那些需要特别保护的儿童和少年司法制度中的儿童的数据。缔约国还应制定各项指标，有效地监督和评估在执行《公约》方面所取得的进展，以及评价涉及儿童的各项政策的影响。在此方面，委员会建议，缔约国寻求联合国人口基金、开发计划署和儿童基金等有关组织的技术援助</w:t>
      </w:r>
      <w:r>
        <w:rPr>
          <w:rFonts w:hint="eastAsia"/>
        </w:rPr>
        <w:t>。</w:t>
      </w:r>
    </w:p>
    <w:p w:rsidR="00000000" w:rsidRDefault="00000000">
      <w:pPr>
        <w:pStyle w:val="Heading4"/>
        <w:rPr>
          <w:rFonts w:hint="eastAsia"/>
        </w:rPr>
      </w:pPr>
      <w:r>
        <w:rPr>
          <w:rFonts w:hint="eastAsia"/>
        </w:rPr>
        <w:t>传</w:t>
      </w:r>
      <w:r>
        <w:rPr>
          <w:rFonts w:hint="eastAsia"/>
        </w:rPr>
        <w:t xml:space="preserve">  </w:t>
      </w:r>
      <w:r>
        <w:rPr>
          <w:rFonts w:hint="eastAsia"/>
        </w:rPr>
        <w:t>播</w:t>
      </w:r>
    </w:p>
    <w:p w:rsidR="00000000" w:rsidRDefault="00000000">
      <w:pPr>
        <w:rPr>
          <w:rFonts w:hint="eastAsia"/>
        </w:rPr>
      </w:pPr>
      <w:r>
        <w:rPr>
          <w:rFonts w:hint="eastAsia"/>
        </w:rPr>
        <w:tab/>
        <w:t xml:space="preserve">544.  </w:t>
      </w:r>
      <w:r>
        <w:rPr>
          <w:rFonts w:hint="eastAsia"/>
        </w:rPr>
        <w:t>委员会赞赏地注意到缔约国为提高荷属安的列斯群岛人们对《公约》的原则和规定的认识采取的主动行动，而且欢迎缔约国将《公约》翻译成各种主要语言。但委员会仍感关注的是，公务员、专业群体、儿童、父母以及普通公众对《公约》及其中规定的以儿童权利为基础的方针了解不够。还令委员会关注的是，在宣传荷属安的</w:t>
      </w:r>
      <w:r>
        <w:rPr>
          <w:rFonts w:ascii="Time New Roman" w:eastAsia="SimHei" w:hAnsi="Time New Roman" w:hint="eastAsia"/>
        </w:rPr>
        <w:t>列斯群岛</w:t>
      </w:r>
      <w:r>
        <w:rPr>
          <w:rFonts w:hint="eastAsia"/>
        </w:rPr>
        <w:t>初次报告方面的努力不够。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545.  </w:t>
      </w:r>
      <w:r>
        <w:rPr>
          <w:rFonts w:ascii="Time New Roman" w:eastAsia="SimHei" w:hAnsi="Time New Roman" w:hint="eastAsia"/>
        </w:rPr>
        <w:t>委员会建议：</w:t>
      </w:r>
    </w:p>
    <w:p w:rsidR="00000000" w:rsidRDefault="00000000">
      <w:pPr>
        <w:numPr>
          <w:ilvl w:val="0"/>
          <w:numId w:val="847"/>
        </w:numPr>
        <w:rPr>
          <w:rFonts w:ascii="Time New Roman" w:eastAsia="SimHei" w:hAnsi="Time New Roman" w:hint="eastAsia"/>
        </w:rPr>
      </w:pPr>
      <w:r>
        <w:rPr>
          <w:rFonts w:ascii="Time New Roman" w:eastAsia="SimHei" w:hAnsi="Time New Roman" w:hint="eastAsia"/>
        </w:rPr>
        <w:t>缔约国加强提高人们认识的工作，并鼓励各岛屿对负责儿童事务和协助儿童的所有专业人员进行关于《公约》所规定各项权利的系统教育和培训，尤其是议员、法官、律师、执法人员、公务员、市政府工作人员、儿童福利机构和拘留所的工作人员、教师、包括心理医生在内的卫生人员、社会工作者、以及儿童及其家长；</w:t>
      </w:r>
    </w:p>
    <w:p w:rsidR="00000000" w:rsidRDefault="00000000">
      <w:pPr>
        <w:numPr>
          <w:ilvl w:val="0"/>
          <w:numId w:val="847"/>
        </w:numPr>
        <w:spacing w:after="320"/>
        <w:rPr>
          <w:rFonts w:hint="eastAsia"/>
        </w:rPr>
      </w:pPr>
      <w:r>
        <w:rPr>
          <w:rFonts w:ascii="Time New Roman" w:eastAsia="SimHei" w:hAnsi="Time New Roman" w:hint="eastAsia"/>
        </w:rPr>
        <w:t>建议荷属安的列斯群岛努力确保在整个群岛各级教育体制的课程中全面纳入《公约》的内容。</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t xml:space="preserve">546.  </w:t>
      </w:r>
      <w:r>
        <w:rPr>
          <w:rFonts w:hint="eastAsia"/>
        </w:rPr>
        <w:t>委员会表示关注的是，在司法制度中只向</w:t>
      </w:r>
      <w:r>
        <w:rPr>
          <w:rFonts w:hint="eastAsia"/>
        </w:rPr>
        <w:t>16</w:t>
      </w:r>
      <w:r>
        <w:rPr>
          <w:rFonts w:hint="eastAsia"/>
        </w:rPr>
        <w:t>岁以下</w:t>
      </w:r>
      <w:r>
        <w:rPr>
          <w:rFonts w:hint="eastAsia"/>
        </w:rPr>
        <w:t>(</w:t>
      </w:r>
      <w:r>
        <w:rPr>
          <w:rFonts w:hint="eastAsia"/>
        </w:rPr>
        <w:t>含</w:t>
      </w:r>
      <w:r>
        <w:rPr>
          <w:rFonts w:hint="eastAsia"/>
        </w:rPr>
        <w:t>16</w:t>
      </w:r>
      <w:r>
        <w:rPr>
          <w:rFonts w:hint="eastAsia"/>
        </w:rPr>
        <w:t>岁</w:t>
      </w:r>
      <w:r>
        <w:rPr>
          <w:rFonts w:hint="eastAsia"/>
        </w:rPr>
        <w:t>)</w:t>
      </w:r>
      <w:r>
        <w:rPr>
          <w:rFonts w:hint="eastAsia"/>
        </w:rPr>
        <w:t>的儿童提供特别保护。</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547.  </w:t>
      </w:r>
      <w:r>
        <w:rPr>
          <w:rFonts w:ascii="Time New Roman" w:eastAsia="SimHei" w:hAnsi="Time New Roman" w:hint="eastAsia"/>
        </w:rPr>
        <w:t>委员会建议，缔约国遵照《公约》的规定在司法管理领域中向所有</w:t>
      </w:r>
      <w:r>
        <w:rPr>
          <w:rFonts w:ascii="Time New Roman" w:eastAsia="SimHei" w:hAnsi="Time New Roman" w:hint="eastAsia"/>
          <w:b/>
        </w:rPr>
        <w:t>18</w:t>
      </w:r>
      <w:r>
        <w:rPr>
          <w:rFonts w:ascii="Time New Roman" w:eastAsia="SimHei" w:hAnsi="Time New Roman" w:hint="eastAsia"/>
        </w:rPr>
        <w:t>岁以下的儿童提供特别保护。</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t xml:space="preserve">548.  </w:t>
      </w:r>
      <w:r>
        <w:rPr>
          <w:rFonts w:hint="eastAsia"/>
        </w:rPr>
        <w:t>令委员会关注的是：</w:t>
      </w:r>
    </w:p>
    <w:p w:rsidR="00000000" w:rsidRDefault="00000000">
      <w:pPr>
        <w:numPr>
          <w:ilvl w:val="0"/>
          <w:numId w:val="848"/>
        </w:numPr>
        <w:rPr>
          <w:rFonts w:hint="eastAsia"/>
        </w:rPr>
      </w:pPr>
      <w:r>
        <w:rPr>
          <w:rFonts w:hint="eastAsia"/>
        </w:rPr>
        <w:t>不歧视儿童原则没有得到立法的保障；</w:t>
      </w:r>
    </w:p>
    <w:p w:rsidR="00000000" w:rsidRDefault="00000000">
      <w:pPr>
        <w:numPr>
          <w:ilvl w:val="0"/>
          <w:numId w:val="848"/>
        </w:numPr>
        <w:rPr>
          <w:rFonts w:hint="eastAsia"/>
        </w:rPr>
      </w:pPr>
      <w:r>
        <w:rPr>
          <w:rFonts w:hint="eastAsia"/>
        </w:rPr>
        <w:t xml:space="preserve"> </w:t>
      </w:r>
      <w:r>
        <w:rPr>
          <w:rFonts w:hint="eastAsia"/>
        </w:rPr>
        <w:t>基于《公约》第</w:t>
      </w:r>
      <w:r>
        <w:rPr>
          <w:rFonts w:hint="eastAsia"/>
        </w:rPr>
        <w:t>2</w:t>
      </w:r>
      <w:r>
        <w:rPr>
          <w:rFonts w:hint="eastAsia"/>
        </w:rPr>
        <w:t>条提及的某些理由的歧视行为仍不是《刑法》规定应受惩罚的罪行；</w:t>
      </w:r>
    </w:p>
    <w:p w:rsidR="00000000" w:rsidRDefault="00000000">
      <w:pPr>
        <w:numPr>
          <w:ilvl w:val="0"/>
          <w:numId w:val="848"/>
        </w:numPr>
        <w:rPr>
          <w:rFonts w:hint="eastAsia"/>
        </w:rPr>
      </w:pPr>
      <w:r>
        <w:rPr>
          <w:rFonts w:hint="eastAsia"/>
        </w:rPr>
        <w:t>有歧视残疾儿童的现象；</w:t>
      </w:r>
    </w:p>
    <w:p w:rsidR="00000000" w:rsidRDefault="00000000">
      <w:pPr>
        <w:numPr>
          <w:ilvl w:val="0"/>
          <w:numId w:val="848"/>
        </w:numPr>
        <w:rPr>
          <w:rFonts w:hint="eastAsia"/>
        </w:rPr>
      </w:pPr>
      <w:r>
        <w:rPr>
          <w:rFonts w:hint="eastAsia"/>
        </w:rPr>
        <w:t>某些弱势群体的儿童，特别是那些只能有限地获得适当的卫生、教育和其他社会服务机会的移民家庭的儿童，在享受权利方面存在差异。</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549. </w:t>
      </w:r>
      <w:r>
        <w:rPr>
          <w:rFonts w:ascii="Time New Roman" w:eastAsia="SimHei" w:hAnsi="Time New Roman" w:hint="eastAsia"/>
        </w:rPr>
        <w:t xml:space="preserve"> </w:t>
      </w:r>
      <w:r>
        <w:rPr>
          <w:rFonts w:ascii="Time New Roman" w:eastAsia="SimHei" w:hAnsi="Time New Roman" w:hint="eastAsia"/>
        </w:rPr>
        <w:t>委员会建议荷属安的列斯群岛：</w:t>
      </w:r>
    </w:p>
    <w:p w:rsidR="00000000" w:rsidRDefault="00000000">
      <w:pPr>
        <w:numPr>
          <w:ilvl w:val="0"/>
          <w:numId w:val="849"/>
        </w:numPr>
        <w:rPr>
          <w:rFonts w:ascii="Time New Roman" w:eastAsia="SimHei" w:hAnsi="Time New Roman" w:hint="eastAsia"/>
        </w:rPr>
      </w:pPr>
      <w:r>
        <w:rPr>
          <w:rFonts w:ascii="Time New Roman" w:eastAsia="SimHei" w:hAnsi="Time New Roman" w:hint="eastAsia"/>
        </w:rPr>
        <w:t>确保所有相关立法均对基于《公约》第</w:t>
      </w:r>
      <w:r>
        <w:rPr>
          <w:rFonts w:ascii="Time New Roman" w:eastAsia="SimHei" w:hAnsi="Time New Roman" w:hint="eastAsia"/>
          <w:b/>
        </w:rPr>
        <w:t>2</w:t>
      </w:r>
      <w:r>
        <w:rPr>
          <w:rFonts w:ascii="Time New Roman" w:eastAsia="SimHei" w:hAnsi="Time New Roman" w:hint="eastAsia"/>
        </w:rPr>
        <w:t>条所提及的所有理由的歧视加以禁止；</w:t>
      </w:r>
    </w:p>
    <w:p w:rsidR="00000000" w:rsidRDefault="00000000">
      <w:pPr>
        <w:numPr>
          <w:ilvl w:val="0"/>
          <w:numId w:val="849"/>
        </w:numPr>
        <w:rPr>
          <w:rFonts w:ascii="Time New Roman" w:eastAsia="SimHei" w:hAnsi="Time New Roman" w:hint="eastAsia"/>
        </w:rPr>
      </w:pPr>
      <w:r>
        <w:rPr>
          <w:rFonts w:ascii="Time New Roman" w:eastAsia="SimHei" w:hAnsi="Time New Roman" w:hint="eastAsia"/>
        </w:rPr>
        <w:t>处理上文</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hint="eastAsia"/>
        </w:rPr>
        <w:t>和</w:t>
      </w:r>
      <w:r>
        <w:rPr>
          <w:rFonts w:ascii="Time New Roman" w:eastAsia="SimHei" w:hAnsi="Time New Roman"/>
        </w:rPr>
        <w:t>(</w:t>
      </w:r>
      <w:r>
        <w:rPr>
          <w:rFonts w:ascii="Time New Roman" w:eastAsia="SimHei" w:hAnsi="Time New Roman"/>
          <w:b/>
        </w:rPr>
        <w:t>d</w:t>
      </w:r>
      <w:r>
        <w:rPr>
          <w:rFonts w:ascii="Time New Roman" w:eastAsia="SimHei" w:hAnsi="Time New Roman"/>
        </w:rPr>
        <w:t>)</w:t>
      </w:r>
      <w:r>
        <w:rPr>
          <w:rFonts w:ascii="Time New Roman" w:eastAsia="SimHei" w:hAnsi="Time New Roman" w:hint="eastAsia"/>
        </w:rPr>
        <w:t>各点所提及的对儿童的一切形式歧视；</w:t>
      </w:r>
    </w:p>
    <w:p w:rsidR="00000000" w:rsidRDefault="00000000">
      <w:pPr>
        <w:numPr>
          <w:ilvl w:val="0"/>
          <w:numId w:val="849"/>
        </w:numPr>
        <w:rPr>
          <w:rFonts w:ascii="Time New Roman" w:eastAsia="SimHei" w:hAnsi="Time New Roman" w:hint="eastAsia"/>
        </w:rPr>
      </w:pPr>
      <w:r>
        <w:rPr>
          <w:rFonts w:ascii="Time New Roman" w:eastAsia="SimHei" w:hAnsi="Time New Roman" w:hint="eastAsia"/>
        </w:rPr>
        <w:t>采取有力的积极措施，确保移民家庭的儿童享有获得教育、保健和其他服务的同等机会。</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550.  </w:t>
      </w:r>
      <w:r>
        <w:rPr>
          <w:rFonts w:ascii="Time New Roman" w:eastAsia="SimHei" w:hAnsi="Time New Roman" w:hint="eastAsia"/>
        </w:rPr>
        <w:t>委员会请缔约国在下次提交定期报告时，详细说明荷属安的列斯群岛为执行</w:t>
      </w:r>
      <w:r>
        <w:rPr>
          <w:rFonts w:ascii="Time New Roman" w:eastAsia="SimHei" w:hAnsi="Time New Roman" w:hint="eastAsia"/>
          <w:b/>
        </w:rPr>
        <w:t>2001</w:t>
      </w:r>
      <w:r>
        <w:rPr>
          <w:rFonts w:ascii="Time New Roman" w:eastAsia="SimHei" w:hAnsi="Time New Roman" w:hint="eastAsia"/>
        </w:rPr>
        <w:t>年举行的反对种族主义、种族歧视、仇外心理和相关不容忍现象世界会议所通过的《宣言和行动纲领》，并在考虑到关于《公约》第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的情况下，采取了哪些与《儿童权利公约》相关的措施和计划。</w:t>
      </w:r>
    </w:p>
    <w:p w:rsidR="00000000" w:rsidRDefault="00000000">
      <w:pPr>
        <w:pStyle w:val="Heading4"/>
        <w:rPr>
          <w:rFonts w:hint="eastAsia"/>
        </w:rPr>
      </w:pPr>
      <w:r>
        <w:rPr>
          <w:rFonts w:hint="eastAsia"/>
        </w:rPr>
        <w:t>儿童的最大利益</w:t>
      </w:r>
    </w:p>
    <w:p w:rsidR="00000000" w:rsidRDefault="00000000">
      <w:pPr>
        <w:rPr>
          <w:rFonts w:hint="eastAsia"/>
        </w:rPr>
      </w:pPr>
      <w:r>
        <w:rPr>
          <w:rFonts w:hint="eastAsia"/>
        </w:rPr>
        <w:tab/>
        <w:t xml:space="preserve">551.  </w:t>
      </w:r>
      <w:r>
        <w:rPr>
          <w:rFonts w:hint="eastAsia"/>
        </w:rPr>
        <w:t>委员会对缔约国的立法、行政和司法决定，以及有关儿童的国家和地方各级政策和方案中未明确纳入儿童的最大利益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这项原则表示关注。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552.  </w:t>
      </w:r>
      <w:r>
        <w:rPr>
          <w:rFonts w:ascii="Time New Roman" w:eastAsia="SimHei" w:hAnsi="Time New Roman" w:hint="eastAsia"/>
        </w:rPr>
        <w:t>委员会建议缔约国作为首要考虑问题将儿童最大利益这一原则适用于有关儿童的所有相关立法，所有法律、司法和行政决定，以及对所有儿童产生影响的项目、方案和服务。</w:t>
      </w:r>
    </w:p>
    <w:p w:rsidR="00000000" w:rsidRDefault="00000000">
      <w:pPr>
        <w:pStyle w:val="Heading4"/>
        <w:rPr>
          <w:rFonts w:hint="eastAsia"/>
        </w:rPr>
      </w:pPr>
      <w:r>
        <w:rPr>
          <w:rFonts w:hint="eastAsia"/>
        </w:rPr>
        <w:t>生命、生存和发展权</w:t>
      </w:r>
    </w:p>
    <w:p w:rsidR="00000000" w:rsidRDefault="00000000">
      <w:pPr>
        <w:rPr>
          <w:rFonts w:hint="eastAsia"/>
        </w:rPr>
      </w:pPr>
      <w:r>
        <w:rPr>
          <w:rFonts w:hint="eastAsia"/>
        </w:rPr>
        <w:tab/>
        <w:t xml:space="preserve">553.  </w:t>
      </w:r>
      <w:r>
        <w:rPr>
          <w:rFonts w:hint="eastAsia"/>
        </w:rPr>
        <w:t>委员会表示关注的是，年龄较大的儿童死亡的首要原因是自杀。</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554.</w:t>
      </w:r>
      <w:r>
        <w:rPr>
          <w:rFonts w:ascii="Time New Roman" w:eastAsia="SimHei" w:hAnsi="Time New Roman" w:hint="eastAsia"/>
        </w:rPr>
        <w:t xml:space="preserve">  </w:t>
      </w:r>
      <w:r>
        <w:rPr>
          <w:rFonts w:ascii="Time New Roman" w:eastAsia="SimHei" w:hAnsi="Time New Roman" w:hint="eastAsia"/>
        </w:rPr>
        <w:t>委员会建议荷属安的列斯群岛对青少年自杀问题进行研究，并采取有效措施，以研究结果为依据从根本原因入手解决这一问题。</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555.  </w:t>
      </w:r>
      <w:r>
        <w:rPr>
          <w:rFonts w:hint="eastAsia"/>
        </w:rPr>
        <w:t>尽管注意到缔约国在此方面所作出的努力，例如成立青年峰会、青年咨询小组以及青年议会，但委员会仍感关注的是：</w:t>
      </w:r>
    </w:p>
    <w:p w:rsidR="00000000" w:rsidRDefault="00000000">
      <w:pPr>
        <w:numPr>
          <w:ilvl w:val="0"/>
          <w:numId w:val="850"/>
        </w:numPr>
        <w:rPr>
          <w:rFonts w:hint="eastAsia"/>
        </w:rPr>
      </w:pPr>
      <w:r>
        <w:rPr>
          <w:rFonts w:hint="eastAsia"/>
        </w:rPr>
        <w:t>学校和家庭没有充分地尊重和考虑儿童的意见；</w:t>
      </w:r>
    </w:p>
    <w:p w:rsidR="00000000" w:rsidRDefault="00000000">
      <w:pPr>
        <w:numPr>
          <w:ilvl w:val="0"/>
          <w:numId w:val="850"/>
        </w:numPr>
        <w:rPr>
          <w:rFonts w:hint="eastAsia"/>
        </w:rPr>
      </w:pPr>
      <w:r>
        <w:rPr>
          <w:rFonts w:hint="eastAsia"/>
        </w:rPr>
        <w:t>活跃的青年咨询小组所剩无几，而且青年议会中只有少数成员未满</w:t>
      </w:r>
      <w:r>
        <w:rPr>
          <w:rFonts w:hint="eastAsia"/>
        </w:rPr>
        <w:t>18</w:t>
      </w:r>
      <w:r>
        <w:rPr>
          <w:rFonts w:hint="eastAsia"/>
        </w:rPr>
        <w:t>岁。</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556.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851"/>
        </w:numPr>
        <w:rPr>
          <w:rFonts w:ascii="Time New Roman" w:eastAsia="SimHei" w:hAnsi="Time New Roman" w:hint="eastAsia"/>
        </w:rPr>
      </w:pPr>
      <w:r>
        <w:rPr>
          <w:rFonts w:hint="eastAsia"/>
        </w:rPr>
        <w:t>根</w:t>
      </w:r>
      <w:r>
        <w:rPr>
          <w:rFonts w:ascii="Time New Roman" w:eastAsia="SimHei" w:hAnsi="Time New Roman" w:hint="eastAsia"/>
        </w:rPr>
        <w:t>据儿童的年龄和法定成年年龄，推动和促进家庭、学校、法庭和行政机构尊重儿童的意见，并推动和促进儿童参加对他们产生影响的一切事务；</w:t>
      </w:r>
    </w:p>
    <w:p w:rsidR="00000000" w:rsidRDefault="00000000">
      <w:pPr>
        <w:numPr>
          <w:ilvl w:val="0"/>
          <w:numId w:val="851"/>
        </w:numPr>
        <w:rPr>
          <w:rFonts w:ascii="Time New Roman" w:eastAsia="SimHei" w:hAnsi="Time New Roman" w:hint="eastAsia"/>
        </w:rPr>
      </w:pPr>
      <w:r>
        <w:rPr>
          <w:rFonts w:ascii="Time New Roman" w:eastAsia="SimHei" w:hAnsi="Time New Roman" w:hint="eastAsia"/>
        </w:rPr>
        <w:t>向儿童和其父母、教师、政府官员、司法部门、传统领袖和整个社会提供关于儿童的参与权及其意见被考虑的权利方面的资料；</w:t>
      </w:r>
    </w:p>
    <w:p w:rsidR="00000000" w:rsidRDefault="00000000">
      <w:pPr>
        <w:numPr>
          <w:ilvl w:val="0"/>
          <w:numId w:val="851"/>
        </w:numPr>
        <w:rPr>
          <w:rFonts w:ascii="Time New Roman" w:eastAsia="SimHei" w:hAnsi="Time New Roman" w:hint="eastAsia"/>
        </w:rPr>
      </w:pPr>
      <w:r>
        <w:rPr>
          <w:rFonts w:ascii="Time New Roman" w:eastAsia="SimHei" w:hAnsi="Time New Roman" w:hint="eastAsia"/>
        </w:rPr>
        <w:t>继续加强努力，确保儿童参与影响其生活的各个方面工作，包括通过加强青年议会、峰会和咨询小组的工作以及增加参与这些机构的儿童人数和提高其代表性，并且尤其确保女孩在这些机构和其他参与性机制中发挥积极作用；</w:t>
      </w:r>
    </w:p>
    <w:p w:rsidR="00000000" w:rsidRDefault="00000000">
      <w:pPr>
        <w:numPr>
          <w:ilvl w:val="0"/>
          <w:numId w:val="851"/>
        </w:numPr>
        <w:spacing w:after="320"/>
        <w:rPr>
          <w:rFonts w:hint="eastAsia"/>
        </w:rPr>
      </w:pPr>
      <w:r>
        <w:rPr>
          <w:rFonts w:ascii="Time New Roman" w:eastAsia="SimHei" w:hAnsi="Time New Roman" w:hint="eastAsia"/>
        </w:rPr>
        <w:t>确保目前正在进行的教育改革中有能确保儿童在学校的政策制订和课程设计中参与其事发表意见的特别机制。</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557.  </w:t>
      </w:r>
      <w:r>
        <w:rPr>
          <w:rFonts w:hint="eastAsia"/>
        </w:rPr>
        <w:t>尽管委员会注意到缔约国在出生登记方面作出了努力，例如给予无证件的移民三个月“宽限期限”进行登记，但委员会仍感关注的是，尚有大量儿童特别是移民家庭的儿童未登记，因此不能充分享受各项权利。</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558.  </w:t>
      </w:r>
      <w:r>
        <w:rPr>
          <w:rFonts w:ascii="Time New Roman" w:eastAsia="SimHei" w:hAnsi="Time New Roman" w:hint="eastAsia"/>
        </w:rPr>
        <w:t>委员会建议荷属安的列斯群岛，根据《公约》第</w:t>
      </w:r>
      <w:r>
        <w:rPr>
          <w:rFonts w:ascii="Time New Roman" w:eastAsia="SimHei" w:hAnsi="Time New Roman" w:hint="eastAsia"/>
          <w:b/>
        </w:rPr>
        <w:t>7</w:t>
      </w:r>
      <w:r>
        <w:rPr>
          <w:rFonts w:ascii="Time New Roman" w:eastAsia="SimHei" w:hAnsi="Time New Roman" w:hint="eastAsia"/>
        </w:rPr>
        <w:t>条扩充其关于所有儿童出生后立即登记的制度和程序，并开展提高人们对出生登记重要性认识的运动。应特别注重对属于最弱势群体包括移民家庭的儿童进行登记。</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忽视</w:t>
      </w:r>
      <w:r>
        <w:rPr>
          <w:rFonts w:hint="eastAsia"/>
        </w:rPr>
        <w:t>/</w:t>
      </w:r>
      <w:r>
        <w:rPr>
          <w:rFonts w:hint="eastAsia"/>
        </w:rPr>
        <w:t>虐待</w:t>
      </w:r>
    </w:p>
    <w:p w:rsidR="00000000" w:rsidRDefault="00000000">
      <w:pPr>
        <w:rPr>
          <w:rFonts w:hint="eastAsia"/>
        </w:rPr>
      </w:pPr>
      <w:r>
        <w:rPr>
          <w:rFonts w:hint="eastAsia"/>
        </w:rPr>
        <w:tab/>
        <w:t xml:space="preserve">559.  </w:t>
      </w:r>
      <w:r>
        <w:rPr>
          <w:rFonts w:hint="eastAsia"/>
        </w:rPr>
        <w:t>委员会欢迎荷属安的列斯群岛</w:t>
      </w:r>
      <w:r>
        <w:rPr>
          <w:rFonts w:hint="eastAsia"/>
        </w:rPr>
        <w:t>2001</w:t>
      </w:r>
      <w:r>
        <w:rPr>
          <w:rFonts w:hint="eastAsia"/>
        </w:rPr>
        <w:t>年</w:t>
      </w:r>
      <w:r>
        <w:rPr>
          <w:rFonts w:hint="eastAsia"/>
        </w:rPr>
        <w:t>10</w:t>
      </w:r>
      <w:r>
        <w:rPr>
          <w:rFonts w:hint="eastAsia"/>
        </w:rPr>
        <w:t>月发起“制止虐待儿童的咨询和报告中心”的国家行动计划，争取建立得到公认、可由人们使用和有效的中心来处理虐待儿童的问题。但委员会感到关注的是，由于粗暴对待儿童和虐待儿童的信息不充分、意识不足，而且虽然学校明文禁止体罚，并在政策上将体罚列为一种应加以惩罚的罪行，但学校及家庭和诸如监狱及替代照看性质的公共机构仍继续实行体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560. </w:t>
      </w:r>
      <w:r>
        <w:rPr>
          <w:rFonts w:ascii="Time New Roman" w:eastAsia="SimHei" w:hAnsi="Time New Roman" w:hint="eastAsia"/>
        </w:rPr>
        <w:t xml:space="preserve"> </w:t>
      </w:r>
      <w:r>
        <w:rPr>
          <w:rFonts w:ascii="Time New Roman" w:eastAsia="SimHei" w:hAnsi="Time New Roman" w:hint="eastAsia"/>
        </w:rPr>
        <w:t>委员会建议荷属安的列斯群岛：</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采取一切立法措施，禁止家庭、学校和其他所有有关机构对儿童</w:t>
      </w:r>
      <w:r>
        <w:rPr>
          <w:rFonts w:ascii="Time New Roman" w:eastAsia="SimHei" w:hAnsi="Time New Roman" w:hint="eastAsia"/>
        </w:rPr>
        <w:t>(</w:t>
      </w:r>
      <w:r>
        <w:rPr>
          <w:rFonts w:ascii="Time New Roman" w:eastAsia="SimHei" w:hAnsi="Time New Roman" w:hint="eastAsia"/>
        </w:rPr>
        <w:t>无论男女</w:t>
      </w:r>
      <w:r>
        <w:rPr>
          <w:rFonts w:ascii="Time New Roman" w:eastAsia="SimHei" w:hAnsi="Time New Roman" w:hint="eastAsia"/>
        </w:rPr>
        <w:t>)</w:t>
      </w:r>
      <w:r>
        <w:rPr>
          <w:rFonts w:ascii="Time New Roman" w:eastAsia="SimHei" w:hAnsi="Time New Roman" w:hint="eastAsia"/>
        </w:rPr>
        <w:t>的一切形式的身心暴力，包括体罚；</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进行研究，以评估虐待儿童的性质和程度，制定解决这一问题的政策和计划；</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就虐待儿童问题的有害后果进行公共宣传工作，鼓励以积极的、非暴力的处罚形式替代体罚；</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鼓励按国家行动计划的建议，在每一岛屿上建立“制止虐待儿童的咨询和报告中心”指导委员会，并确保这些中心有报告和转交虐待儿童和忽视儿童的案件的有效程序和机制，以及保护受害儿童的适当措施；</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对受害者给予照顾，协助其康复和与社会重新融合；</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对教师、执法人员、照管人员、法官和卫生专业工作者进行查明、报告和处理虐待儿童案件方面的培训；</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考虑委员会在儿童和暴力问题一般性讨论日通过的建议</w:t>
      </w:r>
      <w:r>
        <w:rPr>
          <w:rFonts w:ascii="Time New Roman" w:eastAsia="SimHei" w:hAnsi="Time New Roman" w:hint="eastAsia"/>
        </w:rPr>
        <w:t>(</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852"/>
        </w:numPr>
        <w:rPr>
          <w:rFonts w:ascii="Time New Roman" w:eastAsia="SimHei" w:hAnsi="Time New Roman" w:hint="eastAsia"/>
        </w:rPr>
      </w:pPr>
      <w:r>
        <w:rPr>
          <w:rFonts w:ascii="Time New Roman" w:eastAsia="SimHei" w:hAnsi="Time New Roman" w:hint="eastAsia"/>
        </w:rPr>
        <w:t>采取包括立法在内的措施，在诉讼程序中为受害儿童和证人提供支助和保护；</w:t>
      </w:r>
    </w:p>
    <w:p w:rsidR="00000000" w:rsidRDefault="00000000">
      <w:pPr>
        <w:numPr>
          <w:ilvl w:val="0"/>
          <w:numId w:val="852"/>
        </w:numPr>
        <w:spacing w:after="320"/>
        <w:rPr>
          <w:rFonts w:ascii="Time New Roman" w:eastAsia="SimHei" w:hAnsi="Time New Roman" w:hint="eastAsia"/>
        </w:rPr>
      </w:pPr>
      <w:r>
        <w:rPr>
          <w:rFonts w:ascii="Time New Roman" w:eastAsia="SimHei" w:hAnsi="Time New Roman" w:hint="eastAsia"/>
        </w:rPr>
        <w:t>寻求儿童基金会和卫生组织等机构的援助。</w:t>
      </w:r>
    </w:p>
    <w:p w:rsidR="00000000" w:rsidRDefault="00000000">
      <w:pPr>
        <w:pStyle w:val="Heading3"/>
        <w:rPr>
          <w:rFonts w:hint="eastAsia"/>
        </w:rPr>
      </w:pPr>
      <w:r>
        <w:rPr>
          <w:rFonts w:hint="eastAsia"/>
          <w:u w:val="none"/>
        </w:rPr>
        <w:t xml:space="preserve">5.  </w:t>
      </w:r>
      <w:r>
        <w:rPr>
          <w:rFonts w:hint="eastAsia"/>
        </w:rPr>
        <w:t>家庭环境和其他方式的照看</w:t>
      </w:r>
    </w:p>
    <w:p w:rsidR="00000000" w:rsidRDefault="00000000">
      <w:pPr>
        <w:pStyle w:val="Heading4"/>
        <w:rPr>
          <w:rFonts w:hint="eastAsia"/>
        </w:rPr>
      </w:pPr>
      <w:r>
        <w:rPr>
          <w:rFonts w:hint="eastAsia"/>
        </w:rPr>
        <w:t>家庭环境</w:t>
      </w:r>
    </w:p>
    <w:p w:rsidR="00000000" w:rsidRDefault="00000000">
      <w:pPr>
        <w:rPr>
          <w:rFonts w:hint="eastAsia"/>
        </w:rPr>
      </w:pPr>
      <w:r>
        <w:rPr>
          <w:rFonts w:hint="eastAsia"/>
        </w:rPr>
        <w:tab/>
        <w:t xml:space="preserve">561.  </w:t>
      </w:r>
      <w:r>
        <w:rPr>
          <w:rFonts w:hint="eastAsia"/>
        </w:rPr>
        <w:t>委员会感到关注的是，正如缔约国所指出的，“荷属安的列斯群岛越来越多的家庭认为很难履行其教育和养育子女的基本职责”</w:t>
      </w:r>
      <w:r>
        <w:rPr>
          <w:rFonts w:hint="eastAsia"/>
        </w:rPr>
        <w:t>(CRC/C/6/</w:t>
      </w:r>
      <w:r>
        <w:t>Add.4,</w:t>
      </w:r>
      <w:r>
        <w:rPr>
          <w:rFonts w:hint="eastAsia"/>
        </w:rPr>
        <w:t>第</w:t>
      </w:r>
      <w:r>
        <w:rPr>
          <w:rFonts w:hint="eastAsia"/>
        </w:rPr>
        <w:t>98</w:t>
      </w:r>
      <w:r>
        <w:rPr>
          <w:rFonts w:hint="eastAsia"/>
        </w:rPr>
        <w:t>段</w:t>
      </w:r>
      <w:r>
        <w:rPr>
          <w:rFonts w:hint="eastAsia"/>
        </w:rPr>
        <w:t>)</w:t>
      </w:r>
      <w:r>
        <w:rPr>
          <w:rFonts w:hint="eastAsia"/>
        </w:rPr>
        <w:t>，并对存在大量单亲家庭</w:t>
      </w:r>
      <w:r>
        <w:rPr>
          <w:rFonts w:hint="eastAsia"/>
        </w:rPr>
        <w:t>(</w:t>
      </w:r>
      <w:r>
        <w:rPr>
          <w:rFonts w:hint="eastAsia"/>
        </w:rPr>
        <w:t>多数为女性单亲家庭</w:t>
      </w:r>
      <w:r>
        <w:rPr>
          <w:rFonts w:hint="eastAsia"/>
        </w:rPr>
        <w:t>)</w:t>
      </w:r>
      <w:r>
        <w:rPr>
          <w:rFonts w:hint="eastAsia"/>
        </w:rPr>
        <w:t>而且没有为它们提供足够的援助表示关注。委员会还对岛与岛之间在提供和使用日托服务方面的差异表示关注。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562.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853"/>
        </w:numPr>
        <w:rPr>
          <w:rFonts w:ascii="Time New Roman" w:eastAsia="SimHei" w:hAnsi="Time New Roman" w:hint="eastAsia"/>
        </w:rPr>
      </w:pPr>
      <w:r>
        <w:rPr>
          <w:rFonts w:ascii="Time New Roman" w:eastAsia="SimHei" w:hAnsi="Time New Roman" w:hint="eastAsia"/>
        </w:rPr>
        <w:t>采取措施，确保父母和家庭了解和履行其对子女的义务，并考虑通过包括落实</w:t>
      </w:r>
      <w:r>
        <w:rPr>
          <w:rFonts w:ascii="Time New Roman" w:eastAsia="SimHei" w:hAnsi="Time New Roman" w:hint="eastAsia"/>
          <w:b/>
        </w:rPr>
        <w:t>1997</w:t>
      </w:r>
      <w:r>
        <w:rPr>
          <w:rFonts w:ascii="Time New Roman" w:eastAsia="SimHei" w:hAnsi="Time New Roman" w:hint="eastAsia"/>
        </w:rPr>
        <w:t>年关于家庭的政府备忘录在内的手段，为家庭提供额外的支助；</w:t>
      </w:r>
    </w:p>
    <w:p w:rsidR="00000000" w:rsidRDefault="00000000">
      <w:pPr>
        <w:numPr>
          <w:ilvl w:val="0"/>
          <w:numId w:val="853"/>
        </w:numPr>
        <w:rPr>
          <w:rFonts w:ascii="Time New Roman" w:eastAsia="SimHei" w:hAnsi="Time New Roman" w:hint="eastAsia"/>
        </w:rPr>
      </w:pPr>
      <w:r>
        <w:rPr>
          <w:rFonts w:ascii="Time New Roman" w:eastAsia="SimHei" w:hAnsi="Time New Roman" w:hint="eastAsia"/>
        </w:rPr>
        <w:t>建立提供适当社会福利的有效机制；</w:t>
      </w:r>
    </w:p>
    <w:p w:rsidR="00000000" w:rsidRDefault="00000000">
      <w:pPr>
        <w:numPr>
          <w:ilvl w:val="0"/>
          <w:numId w:val="853"/>
        </w:numPr>
        <w:spacing w:after="320"/>
        <w:rPr>
          <w:rFonts w:ascii="Time New Roman" w:eastAsia="SimHei" w:hAnsi="Time New Roman" w:hint="eastAsia"/>
        </w:rPr>
      </w:pPr>
      <w:r>
        <w:rPr>
          <w:rFonts w:ascii="Time New Roman" w:eastAsia="SimHei" w:hAnsi="Time New Roman" w:hint="eastAsia"/>
        </w:rPr>
        <w:t>实行日托服务的全国政策，以确保所有岛屿的做法一致。</w:t>
      </w:r>
    </w:p>
    <w:p w:rsidR="00000000" w:rsidRDefault="00000000">
      <w:pPr>
        <w:pStyle w:val="Heading4"/>
        <w:rPr>
          <w:rFonts w:hint="eastAsia"/>
        </w:rPr>
      </w:pPr>
      <w:r>
        <w:rPr>
          <w:rFonts w:hint="eastAsia"/>
        </w:rPr>
        <w:t>得到抚养费</w:t>
      </w:r>
    </w:p>
    <w:p w:rsidR="00000000" w:rsidRDefault="00000000">
      <w:pPr>
        <w:rPr>
          <w:rFonts w:hint="eastAsia"/>
        </w:rPr>
      </w:pPr>
      <w:r>
        <w:rPr>
          <w:rFonts w:hint="eastAsia"/>
        </w:rPr>
        <w:tab/>
        <w:t xml:space="preserve">563.  </w:t>
      </w:r>
      <w:r>
        <w:rPr>
          <w:rFonts w:hint="eastAsia"/>
        </w:rPr>
        <w:t>委员会注意到，虽然《民法》规定父母必须支付子女的抚养和教育费用，但实际上很难得到这笔抚养费，而且抚养子女的责任常常全部由母亲承担。</w:t>
      </w:r>
    </w:p>
    <w:p w:rsidR="00000000" w:rsidRDefault="00000000">
      <w:pPr>
        <w:spacing w:after="320"/>
        <w:rPr>
          <w:rFonts w:ascii="Time New Roman" w:eastAsia="SimHei" w:hAnsi="Time New Roman" w:hint="eastAsia"/>
        </w:rPr>
      </w:pPr>
      <w:r>
        <w:rPr>
          <w:rFonts w:ascii="Time New Roman" w:eastAsia="SimHei" w:hAnsi="Time New Roman" w:hint="eastAsia"/>
          <w:bCs/>
        </w:rPr>
        <w:tab/>
        <w:t xml:space="preserve">564. </w:t>
      </w:r>
      <w:r>
        <w:rPr>
          <w:rFonts w:ascii="Time New Roman" w:eastAsia="SimHei" w:hAnsi="Time New Roman" w:hint="eastAsia"/>
        </w:rPr>
        <w:t xml:space="preserve"> </w:t>
      </w:r>
      <w:r>
        <w:rPr>
          <w:rFonts w:ascii="Time New Roman" w:eastAsia="SimHei" w:hAnsi="Time New Roman" w:hint="eastAsia"/>
        </w:rPr>
        <w:t>委员会建议缔约国执行更加积极主动的有效政策，从有能力支付却拒绝支付抚养费的父母收取抚养费。</w:t>
      </w:r>
    </w:p>
    <w:p w:rsidR="00000000" w:rsidRDefault="00000000">
      <w:pPr>
        <w:pStyle w:val="Heading4"/>
        <w:rPr>
          <w:rFonts w:hint="eastAsia"/>
        </w:rPr>
      </w:pPr>
      <w:r>
        <w:rPr>
          <w:rFonts w:hint="eastAsia"/>
        </w:rPr>
        <w:t>失去家庭环境的儿童</w:t>
      </w:r>
    </w:p>
    <w:p w:rsidR="00000000" w:rsidRDefault="00000000">
      <w:pPr>
        <w:rPr>
          <w:rFonts w:hint="eastAsia"/>
        </w:rPr>
      </w:pPr>
      <w:r>
        <w:rPr>
          <w:rFonts w:hint="eastAsia"/>
        </w:rPr>
        <w:tab/>
        <w:t xml:space="preserve">565.  </w:t>
      </w:r>
      <w:r>
        <w:rPr>
          <w:rFonts w:hint="eastAsia"/>
        </w:rPr>
        <w:t>委员会对以下问题表示关注：</w:t>
      </w:r>
    </w:p>
    <w:p w:rsidR="00000000" w:rsidRDefault="00000000">
      <w:pPr>
        <w:numPr>
          <w:ilvl w:val="0"/>
          <w:numId w:val="854"/>
        </w:numPr>
        <w:rPr>
          <w:rFonts w:hint="eastAsia"/>
        </w:rPr>
      </w:pPr>
      <w:r>
        <w:rPr>
          <w:rFonts w:hint="eastAsia"/>
        </w:rPr>
        <w:t>目前为失去家庭环境的儿童提供替代照料的设施不足，尤其是</w:t>
      </w:r>
      <w:r>
        <w:t>Windward</w:t>
      </w:r>
      <w:r>
        <w:rPr>
          <w:rFonts w:hint="eastAsia"/>
        </w:rPr>
        <w:t>岛，没有任何寄养家庭；</w:t>
      </w:r>
    </w:p>
    <w:p w:rsidR="00000000" w:rsidRDefault="00000000">
      <w:pPr>
        <w:numPr>
          <w:ilvl w:val="0"/>
          <w:numId w:val="854"/>
        </w:numPr>
        <w:rPr>
          <w:rFonts w:hint="eastAsia"/>
        </w:rPr>
      </w:pPr>
      <w:r>
        <w:rPr>
          <w:rFonts w:hint="eastAsia"/>
        </w:rPr>
        <w:t>关于替代照料岛屿的法令未得到充分的执行，对被安置在公共机构的儿童的监督和跟踪不够，从事该领域的工作的人员没有得到足够的培训。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566. </w:t>
      </w:r>
      <w:r>
        <w:rPr>
          <w:rFonts w:ascii="Time New Roman" w:eastAsia="SimHei" w:hAnsi="Time New Roman" w:hint="eastAsia"/>
        </w:rPr>
        <w:t xml:space="preserve"> </w:t>
      </w:r>
      <w:r>
        <w:rPr>
          <w:rFonts w:ascii="Time New Roman" w:eastAsia="SimHei" w:hAnsi="Time New Roman" w:hint="eastAsia"/>
        </w:rPr>
        <w:t>委员会建议荷属安的列斯群岛：</w:t>
      </w:r>
    </w:p>
    <w:p w:rsidR="00000000" w:rsidRDefault="00000000">
      <w:pPr>
        <w:numPr>
          <w:ilvl w:val="0"/>
          <w:numId w:val="855"/>
        </w:numPr>
        <w:rPr>
          <w:rFonts w:ascii="Time New Roman" w:eastAsia="SimHei" w:hAnsi="Time New Roman" w:hint="eastAsia"/>
        </w:rPr>
      </w:pPr>
      <w:r>
        <w:rPr>
          <w:rFonts w:ascii="Time New Roman" w:eastAsia="SimHei" w:hAnsi="Time New Roman" w:hint="eastAsia"/>
        </w:rPr>
        <w:t>制定方案为</w:t>
      </w:r>
      <w:r>
        <w:rPr>
          <w:rFonts w:ascii="Time New Roman" w:eastAsia="SimHei" w:hAnsi="Time New Roman"/>
          <w:b/>
        </w:rPr>
        <w:t>Windward</w:t>
      </w:r>
      <w:r>
        <w:rPr>
          <w:rFonts w:ascii="Time New Roman" w:eastAsia="SimHei" w:hAnsi="Time New Roman" w:hint="eastAsia"/>
        </w:rPr>
        <w:t>岛的替代照料尤其是寄养提供便利；</w:t>
      </w:r>
    </w:p>
    <w:p w:rsidR="00000000" w:rsidRDefault="00000000">
      <w:pPr>
        <w:numPr>
          <w:ilvl w:val="0"/>
          <w:numId w:val="855"/>
        </w:numPr>
        <w:rPr>
          <w:rFonts w:ascii="Time New Roman" w:eastAsia="SimHei" w:hAnsi="Time New Roman" w:hint="eastAsia"/>
        </w:rPr>
      </w:pPr>
      <w:r>
        <w:rPr>
          <w:rFonts w:ascii="Time New Roman" w:eastAsia="SimHei" w:hAnsi="Time New Roman" w:hint="eastAsia"/>
        </w:rPr>
        <w:t>加大努力，包括通过执行所有岛屿替代照料的法令的手段，提高所提供的照料服务的质量；</w:t>
      </w:r>
    </w:p>
    <w:p w:rsidR="00000000" w:rsidRDefault="00000000">
      <w:pPr>
        <w:numPr>
          <w:ilvl w:val="0"/>
          <w:numId w:val="855"/>
        </w:numPr>
        <w:rPr>
          <w:rFonts w:ascii="Time New Roman" w:eastAsia="SimHei" w:hAnsi="Time New Roman" w:hint="eastAsia"/>
        </w:rPr>
      </w:pPr>
      <w:r>
        <w:rPr>
          <w:rFonts w:ascii="Time New Roman" w:eastAsia="SimHei" w:hAnsi="Time New Roman" w:hint="eastAsia"/>
        </w:rPr>
        <w:t>为社会和福利工作人员提供包括儿童权利方面的培训；</w:t>
      </w:r>
    </w:p>
    <w:p w:rsidR="00000000" w:rsidRDefault="00000000">
      <w:pPr>
        <w:numPr>
          <w:ilvl w:val="0"/>
          <w:numId w:val="855"/>
        </w:numPr>
        <w:rPr>
          <w:rFonts w:ascii="Time New Roman" w:eastAsia="SimHei" w:hAnsi="Time New Roman" w:hint="eastAsia"/>
        </w:rPr>
      </w:pPr>
      <w:r>
        <w:rPr>
          <w:rFonts w:ascii="Time New Roman" w:eastAsia="SimHei" w:hAnsi="Time New Roman" w:hint="eastAsia"/>
        </w:rPr>
        <w:t>确保按《公约》第</w:t>
      </w:r>
      <w:r>
        <w:rPr>
          <w:rFonts w:ascii="Time New Roman" w:eastAsia="SimHei" w:hAnsi="Time New Roman" w:hint="eastAsia"/>
          <w:b/>
        </w:rPr>
        <w:t>25</w:t>
      </w:r>
      <w:r>
        <w:rPr>
          <w:rFonts w:ascii="Time New Roman" w:eastAsia="SimHei" w:hAnsi="Time New Roman" w:hint="eastAsia"/>
        </w:rPr>
        <w:t>条的要求，定期审查在公共机构中的安置情况；</w:t>
      </w:r>
    </w:p>
    <w:p w:rsidR="00000000" w:rsidRDefault="00000000">
      <w:pPr>
        <w:numPr>
          <w:ilvl w:val="0"/>
          <w:numId w:val="855"/>
        </w:numPr>
        <w:rPr>
          <w:rFonts w:ascii="Time New Roman" w:eastAsia="SimHei" w:hAnsi="Time New Roman" w:hint="eastAsia"/>
        </w:rPr>
      </w:pPr>
      <w:r>
        <w:rPr>
          <w:rFonts w:ascii="Time New Roman" w:eastAsia="SimHei" w:hAnsi="Time New Roman" w:hint="eastAsia"/>
        </w:rPr>
        <w:t>为替代照料机构中的儿童建立单独的投诉机制；</w:t>
      </w:r>
    </w:p>
    <w:p w:rsidR="00000000" w:rsidRDefault="00000000">
      <w:pPr>
        <w:numPr>
          <w:ilvl w:val="0"/>
          <w:numId w:val="855"/>
        </w:numPr>
        <w:spacing w:after="320"/>
        <w:rPr>
          <w:rFonts w:ascii="Time New Roman" w:eastAsia="SimHei" w:hAnsi="Time New Roman" w:hint="eastAsia"/>
        </w:rPr>
      </w:pPr>
      <w:r>
        <w:rPr>
          <w:rFonts w:ascii="Time New Roman" w:eastAsia="SimHei" w:hAnsi="Time New Roman" w:hint="eastAsia"/>
        </w:rPr>
        <w:t>加强其与非政府组织在这一领域的合作，并考虑对其向提供替代照料设施的非政府组织继续提供支助。</w:t>
      </w:r>
    </w:p>
    <w:p w:rsidR="00000000" w:rsidRDefault="00000000">
      <w:pPr>
        <w:pStyle w:val="Heading3"/>
        <w:rPr>
          <w:rFonts w:hint="eastAsia"/>
        </w:rPr>
      </w:pPr>
      <w:r>
        <w:rPr>
          <w:rFonts w:hint="eastAsia"/>
          <w:u w:val="none"/>
        </w:rPr>
        <w:t xml:space="preserve">6.  </w:t>
      </w:r>
      <w:r>
        <w:rPr>
          <w:rFonts w:hint="eastAsia"/>
        </w:rPr>
        <w:t>基本卫生和福利</w:t>
      </w:r>
    </w:p>
    <w:p w:rsidR="00000000" w:rsidRDefault="00000000">
      <w:pPr>
        <w:rPr>
          <w:rFonts w:hint="eastAsia"/>
        </w:rPr>
      </w:pPr>
      <w:r>
        <w:rPr>
          <w:rFonts w:hint="eastAsia"/>
        </w:rPr>
        <w:tab/>
        <w:t xml:space="preserve">567.  </w:t>
      </w:r>
      <w:r>
        <w:rPr>
          <w:rFonts w:hint="eastAsia"/>
        </w:rPr>
        <w:t>委员会虽然注意到缔约国努力通过在所有五个岛屿上免费提供人人可享有的预防性保健、制定儿童和青少年卫生教育方案、为</w:t>
      </w:r>
      <w:r>
        <w:rPr>
          <w:rFonts w:hint="eastAsia"/>
        </w:rPr>
        <w:t>0</w:t>
      </w:r>
      <w:r>
        <w:rPr>
          <w:rFonts w:hint="eastAsia"/>
        </w:rPr>
        <w:t>至</w:t>
      </w:r>
      <w:r>
        <w:rPr>
          <w:rFonts w:hint="eastAsia"/>
        </w:rPr>
        <w:t>19</w:t>
      </w:r>
      <w:r>
        <w:rPr>
          <w:rFonts w:hint="eastAsia"/>
        </w:rPr>
        <w:t>岁的人免费提供精神保健等手段，提高儿童的保健水平，但令委员会关注的是，受过训练的医务人员人数不足、未在保健制度中登记的儿童无法享受保健服务、母乳喂养比率极低、卫生工作人员和普通公众关于母乳喂养的好处的教育不够、为飓见及其他自然灾害的受害儿童进行身心治疗的方案有限。委员会还对各岛之间在卫生服务的质量上的差异表示关注。</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 xml:space="preserve">568. </w:t>
      </w:r>
      <w:r>
        <w:rPr>
          <w:rFonts w:ascii="Time New Roman" w:eastAsia="SimHei" w:hAnsi="Time New Roman" w:hint="eastAsia"/>
        </w:rPr>
        <w:t xml:space="preserve"> </w:t>
      </w:r>
      <w:r>
        <w:rPr>
          <w:rFonts w:ascii="Time New Roman" w:eastAsia="SimHei" w:hAnsi="Time New Roman" w:hint="eastAsia"/>
        </w:rPr>
        <w:t>委员会建议：</w:t>
      </w:r>
    </w:p>
    <w:p w:rsidR="00000000" w:rsidRDefault="00000000">
      <w:pPr>
        <w:numPr>
          <w:ilvl w:val="0"/>
          <w:numId w:val="856"/>
        </w:numPr>
        <w:rPr>
          <w:rFonts w:ascii="Time New Roman" w:eastAsia="SimHei" w:hAnsi="Time New Roman" w:hint="eastAsia"/>
        </w:rPr>
      </w:pPr>
      <w:r>
        <w:rPr>
          <w:rFonts w:ascii="Time New Roman" w:eastAsia="SimHei" w:hAnsi="Time New Roman" w:hint="eastAsia"/>
        </w:rPr>
        <w:t>为提供必要的专业人员和财政资源作出更大努力；</w:t>
      </w:r>
    </w:p>
    <w:p w:rsidR="00000000" w:rsidRDefault="00000000">
      <w:pPr>
        <w:numPr>
          <w:ilvl w:val="0"/>
          <w:numId w:val="856"/>
        </w:numPr>
        <w:rPr>
          <w:rFonts w:ascii="Time New Roman" w:eastAsia="SimHei" w:hAnsi="Time New Roman" w:hint="eastAsia"/>
        </w:rPr>
      </w:pPr>
      <w:r>
        <w:rPr>
          <w:rFonts w:ascii="Time New Roman" w:eastAsia="SimHei" w:hAnsi="Time New Roman" w:hint="eastAsia"/>
        </w:rPr>
        <w:t>尽一切努力提高公众对于基本保健措施包括预防和生殖保健的了解，并提供人们能支付得起的避孕措施，以避免发生没有计划的怀孕；</w:t>
      </w:r>
    </w:p>
    <w:p w:rsidR="00000000" w:rsidRDefault="00000000">
      <w:pPr>
        <w:numPr>
          <w:ilvl w:val="0"/>
          <w:numId w:val="856"/>
        </w:numPr>
        <w:rPr>
          <w:rFonts w:ascii="Time New Roman" w:eastAsia="SimHei" w:hAnsi="Time New Roman" w:hint="eastAsia"/>
        </w:rPr>
      </w:pPr>
      <w:r>
        <w:rPr>
          <w:rFonts w:ascii="Time New Roman" w:eastAsia="SimHei" w:hAnsi="Time New Roman" w:hint="eastAsia"/>
        </w:rPr>
        <w:t>继续并加大努力，与未登记的学校尤其是临时学校取得联系；</w:t>
      </w:r>
    </w:p>
    <w:p w:rsidR="00000000" w:rsidRDefault="00000000">
      <w:pPr>
        <w:numPr>
          <w:ilvl w:val="0"/>
          <w:numId w:val="856"/>
        </w:numPr>
        <w:rPr>
          <w:rFonts w:ascii="Time New Roman" w:eastAsia="SimHei" w:hAnsi="Time New Roman" w:hint="eastAsia"/>
        </w:rPr>
      </w:pPr>
      <w:r>
        <w:rPr>
          <w:rFonts w:ascii="Time New Roman" w:eastAsia="SimHei" w:hAnsi="Time New Roman" w:hint="eastAsia"/>
        </w:rPr>
        <w:t>缔约国开展全国性运动，使父母了解母乳喂养的好处，并对专业人员进行这方面的培训，在所有岛屿上继续开展和扩大其建立“适合婴儿”的医院计划；</w:t>
      </w:r>
    </w:p>
    <w:p w:rsidR="00000000" w:rsidRDefault="00000000">
      <w:pPr>
        <w:numPr>
          <w:ilvl w:val="0"/>
          <w:numId w:val="856"/>
        </w:numPr>
        <w:rPr>
          <w:rFonts w:ascii="Time New Roman" w:eastAsia="SimHei" w:hAnsi="Time New Roman" w:hint="eastAsia"/>
        </w:rPr>
      </w:pPr>
      <w:r>
        <w:rPr>
          <w:rFonts w:ascii="Time New Roman" w:eastAsia="SimHei" w:hAnsi="Time New Roman" w:hint="eastAsia"/>
        </w:rPr>
        <w:t>制定治疗飓风受害者的全面和连贯的方案；</w:t>
      </w:r>
    </w:p>
    <w:p w:rsidR="00000000" w:rsidRDefault="00000000">
      <w:pPr>
        <w:numPr>
          <w:ilvl w:val="0"/>
          <w:numId w:val="856"/>
        </w:numPr>
        <w:rPr>
          <w:rFonts w:ascii="Time New Roman" w:eastAsia="SimHei" w:hAnsi="Time New Roman" w:hint="eastAsia"/>
        </w:rPr>
      </w:pPr>
      <w:r>
        <w:rPr>
          <w:rFonts w:ascii="Time New Roman" w:eastAsia="SimHei" w:hAnsi="Time New Roman" w:hint="eastAsia"/>
        </w:rPr>
        <w:t>制定全国保健立法，确保各岛之间不再存在保健质量上的差异；</w:t>
      </w:r>
    </w:p>
    <w:p w:rsidR="00000000" w:rsidRDefault="00000000">
      <w:pPr>
        <w:numPr>
          <w:ilvl w:val="0"/>
          <w:numId w:val="856"/>
        </w:numPr>
        <w:spacing w:after="320"/>
        <w:rPr>
          <w:rFonts w:ascii="Time New Roman" w:eastAsia="SimHei" w:hAnsi="Time New Roman" w:hint="eastAsia"/>
        </w:rPr>
      </w:pPr>
      <w:r>
        <w:rPr>
          <w:rFonts w:ascii="Time New Roman" w:eastAsia="SimHei" w:hAnsi="Time New Roman" w:hint="eastAsia"/>
        </w:rPr>
        <w:t>扩大社会保障和健康保险的范围，使其涵盖缔约国的一切儿童。</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569.  </w:t>
      </w:r>
      <w:r>
        <w:rPr>
          <w:rFonts w:hint="eastAsia"/>
        </w:rPr>
        <w:t>委员会对以下问题感到关注：</w:t>
      </w:r>
    </w:p>
    <w:p w:rsidR="00000000" w:rsidRDefault="00000000">
      <w:pPr>
        <w:numPr>
          <w:ilvl w:val="0"/>
          <w:numId w:val="857"/>
        </w:numPr>
        <w:rPr>
          <w:rFonts w:hint="eastAsia"/>
        </w:rPr>
      </w:pPr>
      <w:r>
        <w:rPr>
          <w:rFonts w:hint="eastAsia"/>
        </w:rPr>
        <w:t>为残疾儿童提供的资源和专门工作人员不足，缺乏专门公共机构，尤其是在</w:t>
      </w:r>
      <w:r>
        <w:t>Windwart</w:t>
      </w:r>
      <w:r>
        <w:rPr>
          <w:rFonts w:hint="eastAsia"/>
        </w:rPr>
        <w:t>岛；</w:t>
      </w:r>
    </w:p>
    <w:p w:rsidR="00000000" w:rsidRDefault="00000000">
      <w:pPr>
        <w:numPr>
          <w:ilvl w:val="0"/>
          <w:numId w:val="857"/>
        </w:numPr>
        <w:rPr>
          <w:rFonts w:hint="eastAsia"/>
        </w:rPr>
      </w:pPr>
      <w:r>
        <w:rPr>
          <w:rFonts w:hint="eastAsia"/>
        </w:rPr>
        <w:t>无证件的儿童得不到这一保健服务；</w:t>
      </w:r>
    </w:p>
    <w:p w:rsidR="00000000" w:rsidRDefault="00000000">
      <w:pPr>
        <w:numPr>
          <w:ilvl w:val="0"/>
          <w:numId w:val="857"/>
        </w:numPr>
        <w:rPr>
          <w:rFonts w:hint="eastAsia"/>
        </w:rPr>
      </w:pPr>
      <w:r>
        <w:rPr>
          <w:rFonts w:hint="eastAsia"/>
        </w:rPr>
        <w:t>没有作出足够的努力为残疾儿童纳入教育制度和整个社会提供便利。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570.  </w:t>
      </w:r>
      <w:r>
        <w:rPr>
          <w:rFonts w:ascii="Time New Roman" w:eastAsia="SimHei" w:hAnsi="Time New Roman" w:hint="eastAsia"/>
        </w:rPr>
        <w:t>委员会建议缔约国：</w:t>
      </w:r>
    </w:p>
    <w:p w:rsidR="00000000" w:rsidRDefault="00000000">
      <w:pPr>
        <w:numPr>
          <w:ilvl w:val="0"/>
          <w:numId w:val="858"/>
        </w:numPr>
        <w:rPr>
          <w:rFonts w:ascii="Time New Roman" w:eastAsia="SimHei" w:hAnsi="Time New Roman" w:hint="eastAsia"/>
        </w:rPr>
      </w:pPr>
      <w:r>
        <w:rPr>
          <w:rFonts w:ascii="Time New Roman" w:eastAsia="SimHei" w:hAnsi="Time New Roman" w:hint="eastAsia"/>
        </w:rPr>
        <w:t>进行研究，以确定儿童残疾的原因和预防儿童残疾的办法；</w:t>
      </w:r>
    </w:p>
    <w:p w:rsidR="00000000" w:rsidRDefault="00000000">
      <w:pPr>
        <w:numPr>
          <w:ilvl w:val="0"/>
          <w:numId w:val="858"/>
        </w:numPr>
        <w:rPr>
          <w:rFonts w:ascii="Time New Roman" w:eastAsia="SimHei" w:hAnsi="Time New Roman" w:hint="eastAsia"/>
        </w:rPr>
      </w:pPr>
      <w:r>
        <w:rPr>
          <w:rFonts w:ascii="Time New Roman" w:eastAsia="SimHei" w:hAnsi="Time New Roman" w:hint="eastAsia"/>
        </w:rPr>
        <w:t>根据《残疾人机会均等标准原则》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和委员会在关于“残疾儿童的权利”的一般性讨论日通过的建议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第</w:t>
      </w:r>
      <w:r>
        <w:rPr>
          <w:rFonts w:ascii="Time New Roman" w:eastAsia="SimHei" w:hAnsi="Time New Roman" w:hint="eastAsia"/>
          <w:b/>
        </w:rPr>
        <w:t>310</w:t>
      </w:r>
      <w:r>
        <w:rPr>
          <w:rFonts w:ascii="Time New Roman" w:eastAsia="SimHei" w:hAnsi="Time New Roman" w:hint="eastAsia"/>
        </w:rPr>
        <w:t>-</w:t>
      </w:r>
      <w:r>
        <w:rPr>
          <w:rFonts w:ascii="Time New Roman" w:eastAsia="SimHei" w:hAnsi="Time New Roman" w:hint="eastAsia"/>
          <w:b/>
        </w:rPr>
        <w:t>339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，尤其通过对教师进行专门培训，以及使包括学校、运动和休闲设施及所有其他公共场所在内的自然环境更加方便实际使用的方式，鼓励将残疾儿童纳入正规教育制度和纳入社会中；</w:t>
      </w:r>
    </w:p>
    <w:p w:rsidR="00000000" w:rsidRDefault="00000000">
      <w:pPr>
        <w:numPr>
          <w:ilvl w:val="0"/>
          <w:numId w:val="858"/>
        </w:numPr>
        <w:rPr>
          <w:rFonts w:ascii="Time New Roman" w:eastAsia="SimHei" w:hAnsi="Time New Roman" w:hint="eastAsia"/>
        </w:rPr>
      </w:pPr>
      <w:r>
        <w:rPr>
          <w:rFonts w:ascii="Time New Roman" w:eastAsia="SimHei" w:hAnsi="Time New Roman" w:hint="eastAsia"/>
        </w:rPr>
        <w:t>开展有儿童参与的宣传活动，让公众了解残疾儿童以及有精神毛病的儿童的权利和特别要求；</w:t>
      </w:r>
    </w:p>
    <w:p w:rsidR="00000000" w:rsidRDefault="00000000">
      <w:pPr>
        <w:numPr>
          <w:ilvl w:val="0"/>
          <w:numId w:val="858"/>
        </w:numPr>
        <w:rPr>
          <w:rFonts w:ascii="Time New Roman" w:eastAsia="SimHei" w:hAnsi="Time New Roman" w:hint="eastAsia"/>
        </w:rPr>
      </w:pPr>
      <w:r>
        <w:rPr>
          <w:rFonts w:ascii="Time New Roman" w:eastAsia="SimHei" w:hAnsi="Time New Roman" w:hint="eastAsia"/>
        </w:rPr>
        <w:t>为照看残疾儿童的父母及其他人提供援助；</w:t>
      </w:r>
    </w:p>
    <w:p w:rsidR="00000000" w:rsidRDefault="00000000">
      <w:pPr>
        <w:numPr>
          <w:ilvl w:val="0"/>
          <w:numId w:val="858"/>
        </w:numPr>
        <w:spacing w:after="320"/>
        <w:rPr>
          <w:rFonts w:ascii="Time New Roman" w:eastAsia="SimHei" w:hAnsi="Time New Roman" w:hint="eastAsia"/>
        </w:rPr>
      </w:pPr>
      <w:r>
        <w:rPr>
          <w:rFonts w:ascii="Time New Roman" w:eastAsia="SimHei" w:hAnsi="Time New Roman" w:hint="eastAsia"/>
        </w:rPr>
        <w:t>寻求技术援助，对从事残疾儿童工作的专业工作人员进行培训。</w:t>
      </w:r>
    </w:p>
    <w:p w:rsidR="00000000" w:rsidRDefault="00000000">
      <w:pPr>
        <w:pStyle w:val="Heading4"/>
        <w:rPr>
          <w:rFonts w:hint="eastAsia"/>
        </w:rPr>
      </w:pPr>
      <w:r>
        <w:rPr>
          <w:rFonts w:hint="eastAsia"/>
        </w:rPr>
        <w:t>青春期卫生</w:t>
      </w:r>
    </w:p>
    <w:p w:rsidR="00000000" w:rsidRDefault="00000000">
      <w:pPr>
        <w:rPr>
          <w:rFonts w:hint="eastAsia"/>
        </w:rPr>
      </w:pPr>
      <w:r>
        <w:rPr>
          <w:rFonts w:hint="eastAsia"/>
        </w:rPr>
        <w:tab/>
        <w:t xml:space="preserve">571.  </w:t>
      </w:r>
      <w:r>
        <w:rPr>
          <w:rFonts w:hint="eastAsia"/>
        </w:rPr>
        <w:t>委员会虽然对在教学课程中开设“健康的生活方式”和“生殖健康”内容表示欢迎，但仍对早孕率高和缺乏关于生殖健康的信息、咨询和预防方案表示关注。还注意到儿童和青年吸毒的人数在增多，青年中患艾滋病毒</w:t>
      </w:r>
      <w:r>
        <w:rPr>
          <w:rFonts w:hint="eastAsia"/>
        </w:rPr>
        <w:t>/</w:t>
      </w:r>
      <w:r>
        <w:rPr>
          <w:rFonts w:hint="eastAsia"/>
        </w:rPr>
        <w:t>艾滋病的人数在增加。</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572. </w:t>
      </w:r>
      <w:r>
        <w:rPr>
          <w:rFonts w:ascii="Time New Roman" w:eastAsia="SimHei" w:hAnsi="Time New Roman" w:hint="eastAsia"/>
        </w:rPr>
        <w:t xml:space="preserve"> </w:t>
      </w:r>
      <w:r>
        <w:rPr>
          <w:rFonts w:ascii="Time New Roman" w:eastAsia="SimHei" w:hAnsi="Time New Roman" w:hint="eastAsia"/>
        </w:rPr>
        <w:t>委员会建议荷属安的列斯群岛：</w:t>
      </w:r>
    </w:p>
    <w:p w:rsidR="00000000" w:rsidRDefault="00000000">
      <w:pPr>
        <w:numPr>
          <w:ilvl w:val="0"/>
          <w:numId w:val="859"/>
        </w:numPr>
        <w:rPr>
          <w:rFonts w:ascii="Time New Roman" w:eastAsia="SimHei" w:hAnsi="Time New Roman" w:hint="eastAsia"/>
        </w:rPr>
      </w:pPr>
      <w:r>
        <w:rPr>
          <w:rFonts w:ascii="Time New Roman" w:eastAsia="SimHei" w:hAnsi="Time New Roman" w:hint="eastAsia"/>
        </w:rPr>
        <w:t>执行</w:t>
      </w:r>
      <w:r>
        <w:rPr>
          <w:rFonts w:ascii="Time New Roman" w:eastAsia="SimHei" w:hAnsi="Time New Roman" w:hint="eastAsia"/>
          <w:b/>
        </w:rPr>
        <w:t>1996</w:t>
      </w:r>
      <w:r>
        <w:rPr>
          <w:rFonts w:ascii="Time New Roman" w:eastAsia="SimHei" w:hAnsi="Time New Roman" w:hint="eastAsia"/>
        </w:rPr>
        <w:t>年举办生殖健康问题国家讲习班之后提出的生殖健康方案；</w:t>
      </w:r>
    </w:p>
    <w:p w:rsidR="00000000" w:rsidRDefault="00000000">
      <w:pPr>
        <w:numPr>
          <w:ilvl w:val="0"/>
          <w:numId w:val="859"/>
        </w:numPr>
        <w:rPr>
          <w:rFonts w:ascii="Time New Roman" w:eastAsia="SimHei" w:hAnsi="Time New Roman" w:hint="eastAsia"/>
        </w:rPr>
      </w:pPr>
      <w:r>
        <w:rPr>
          <w:rFonts w:ascii="Time New Roman" w:eastAsia="SimHei" w:hAnsi="Time New Roman" w:hint="eastAsia"/>
        </w:rPr>
        <w:t>建立对青年问题敏感而且保密的咨询、关怀和康复设施，只要符合儿童的最大利益，使用这些设施时可以不需要征得父母的同意，而且未在正规教育制度就读的儿童也能使用；</w:t>
      </w:r>
    </w:p>
    <w:p w:rsidR="00000000" w:rsidRDefault="00000000">
      <w:pPr>
        <w:numPr>
          <w:ilvl w:val="0"/>
          <w:numId w:val="859"/>
        </w:numPr>
        <w:spacing w:after="320"/>
        <w:rPr>
          <w:rFonts w:ascii="Time New Roman" w:eastAsia="SimHei" w:hAnsi="Time New Roman" w:hint="eastAsia"/>
        </w:rPr>
      </w:pPr>
      <w:r>
        <w:rPr>
          <w:rFonts w:ascii="Time New Roman" w:eastAsia="SimHei" w:hAnsi="Time New Roman" w:hint="eastAsia"/>
        </w:rPr>
        <w:t>确保青少年</w:t>
      </w:r>
      <w:r>
        <w:rPr>
          <w:rFonts w:ascii="Time New Roman" w:eastAsia="SimHei" w:hAnsi="Time New Roman" w:hint="eastAsia"/>
        </w:rPr>
        <w:t>(</w:t>
      </w:r>
      <w:r>
        <w:rPr>
          <w:rFonts w:ascii="Time New Roman" w:eastAsia="SimHei" w:hAnsi="Time New Roman" w:hint="eastAsia"/>
        </w:rPr>
        <w:t>无论男女</w:t>
      </w:r>
      <w:r>
        <w:rPr>
          <w:rFonts w:ascii="Time New Roman" w:eastAsia="SimHei" w:hAnsi="Time New Roman" w:hint="eastAsia"/>
        </w:rPr>
        <w:t>)</w:t>
      </w:r>
      <w:r>
        <w:rPr>
          <w:rFonts w:ascii="Time New Roman" w:eastAsia="SimHei" w:hAnsi="Time New Roman" w:hint="eastAsia"/>
        </w:rPr>
        <w:t>可以了解并且得到有关生殖健康及其他青少年健康问题的教育，以及对儿童问题敏感而且保密的咨询服务，并加强教育制度中青少年健康教育的工作。</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573.  </w:t>
      </w:r>
      <w:r>
        <w:rPr>
          <w:rFonts w:hint="eastAsia"/>
        </w:rPr>
        <w:t>虽然对荷属安的列斯群岛为制定预防和控制艾滋病毒</w:t>
      </w:r>
      <w:r>
        <w:rPr>
          <w:rFonts w:hint="eastAsia"/>
        </w:rPr>
        <w:t>/</w:t>
      </w:r>
      <w:r>
        <w:rPr>
          <w:rFonts w:hint="eastAsia"/>
        </w:rPr>
        <w:t>艾滋病的国家战略计划所作出的努力表示欢迎，但委员会仍对艾滋病毒</w:t>
      </w:r>
      <w:r>
        <w:rPr>
          <w:rFonts w:hint="eastAsia"/>
        </w:rPr>
        <w:t>/</w:t>
      </w:r>
      <w:r>
        <w:rPr>
          <w:rFonts w:hint="eastAsia"/>
        </w:rPr>
        <w:t>艾滋病发病率仍在增长表示关注。令委员会深切关注的是，艾滋病毒</w:t>
      </w:r>
      <w:r>
        <w:rPr>
          <w:rFonts w:hint="eastAsia"/>
        </w:rPr>
        <w:t>/</w:t>
      </w:r>
      <w:r>
        <w:rPr>
          <w:rFonts w:hint="eastAsia"/>
        </w:rPr>
        <w:t>艾滋病严重影响了受其感染或影响的儿童的文化、经济、政治和公民权利和自由，其中包括《公约》的一般原则，尤其是不歧视以及获得保健、教育、粮食和住房及信息和言论自由等各项权利。</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574. </w:t>
      </w:r>
      <w:r>
        <w:rPr>
          <w:rFonts w:ascii="Time New Roman" w:eastAsia="SimHei" w:hAnsi="Time New Roman" w:hint="eastAsia"/>
        </w:rPr>
        <w:t xml:space="preserve"> </w:t>
      </w:r>
      <w:r>
        <w:rPr>
          <w:rFonts w:ascii="Time New Roman" w:eastAsia="SimHei" w:hAnsi="Time New Roman" w:hint="eastAsia"/>
        </w:rPr>
        <w:t>委员会建议缔约国在制定和执行艾滋病毒</w:t>
      </w:r>
      <w:r>
        <w:rPr>
          <w:rFonts w:ascii="Time New Roman" w:eastAsia="SimHei" w:hAnsi="Time New Roman" w:hint="eastAsia"/>
        </w:rPr>
        <w:t>/</w:t>
      </w:r>
      <w:r>
        <w:rPr>
          <w:rFonts w:ascii="Time New Roman" w:eastAsia="SimHei" w:hAnsi="Time New Roman" w:hint="eastAsia"/>
        </w:rPr>
        <w:t>艾滋病政策和战略时要尊重儿童的权利，要考虑受艾滋病毒</w:t>
      </w:r>
      <w:r>
        <w:rPr>
          <w:rFonts w:ascii="Time New Roman" w:eastAsia="SimHei" w:hAnsi="Time New Roman" w:hint="eastAsia"/>
        </w:rPr>
        <w:t>/</w:t>
      </w:r>
      <w:r>
        <w:rPr>
          <w:rFonts w:ascii="Time New Roman" w:eastAsia="SimHei" w:hAnsi="Time New Roman" w:hint="eastAsia"/>
        </w:rPr>
        <w:t>艾滋病感染或影响的儿童及其家人的利益，要考虑委员会在关于“生活在艾滋病毒</w:t>
      </w:r>
      <w:r>
        <w:rPr>
          <w:rFonts w:ascii="Time New Roman" w:eastAsia="SimHei" w:hAnsi="Time New Roman" w:hint="eastAsia"/>
        </w:rPr>
        <w:t>/</w:t>
      </w:r>
      <w:r>
        <w:rPr>
          <w:rFonts w:ascii="Time New Roman" w:eastAsia="SimHei" w:hAnsi="Time New Roman" w:hint="eastAsia"/>
        </w:rPr>
        <w:t>艾滋病世界中的儿童”的一般性讨论日通过的建议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80,</w:t>
      </w:r>
      <w:r>
        <w:rPr>
          <w:rFonts w:ascii="Time New Roman" w:eastAsia="SimHei" w:hAnsi="Time New Roman" w:hint="eastAsia"/>
        </w:rPr>
        <w:t>第</w:t>
      </w:r>
      <w:r>
        <w:rPr>
          <w:rFonts w:ascii="Time New Roman" w:eastAsia="SimHei" w:hAnsi="Time New Roman" w:hint="eastAsia"/>
          <w:b/>
        </w:rPr>
        <w:t>243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，并让儿童参与执行这一战略。</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 xml:space="preserve">575.  </w:t>
      </w:r>
      <w:r>
        <w:rPr>
          <w:rFonts w:hint="eastAsia"/>
        </w:rPr>
        <w:t>委员会对</w:t>
      </w:r>
      <w:r>
        <w:rPr>
          <w:rFonts w:hint="eastAsia"/>
        </w:rPr>
        <w:t>2002</w:t>
      </w:r>
      <w:r>
        <w:rPr>
          <w:rFonts w:hint="eastAsia"/>
        </w:rPr>
        <w:t>年</w:t>
      </w:r>
      <w:r>
        <w:rPr>
          <w:rFonts w:hint="eastAsia"/>
        </w:rPr>
        <w:t>8</w:t>
      </w:r>
      <w:r>
        <w:rPr>
          <w:rFonts w:hint="eastAsia"/>
        </w:rPr>
        <w:t>月开始实行基础教育表示欢迎并受到鼓舞，因为在该教育课程中有人权、健康的生活方式、生殖健康与社会发展等科目，而且让儿童有更多的机会参与学校生活。但委员会仍对以下问题表示关注：</w:t>
      </w:r>
    </w:p>
    <w:p w:rsidR="00000000" w:rsidRDefault="00000000">
      <w:pPr>
        <w:numPr>
          <w:ilvl w:val="0"/>
          <w:numId w:val="860"/>
        </w:numPr>
        <w:rPr>
          <w:rFonts w:hint="eastAsia"/>
        </w:rPr>
      </w:pPr>
      <w:r>
        <w:rPr>
          <w:rFonts w:hint="eastAsia"/>
        </w:rPr>
        <w:t>小学和中学的辍学率高，尤其是男学生；</w:t>
      </w:r>
    </w:p>
    <w:p w:rsidR="00000000" w:rsidRDefault="00000000">
      <w:pPr>
        <w:numPr>
          <w:ilvl w:val="0"/>
          <w:numId w:val="860"/>
        </w:numPr>
        <w:rPr>
          <w:rFonts w:hint="eastAsia"/>
        </w:rPr>
      </w:pPr>
      <w:r>
        <w:rPr>
          <w:rFonts w:hint="eastAsia"/>
        </w:rPr>
        <w:t>受过良好训练的教员人数不够；</w:t>
      </w:r>
    </w:p>
    <w:p w:rsidR="00000000" w:rsidRDefault="00000000">
      <w:pPr>
        <w:numPr>
          <w:ilvl w:val="0"/>
          <w:numId w:val="860"/>
        </w:numPr>
        <w:rPr>
          <w:rFonts w:hint="eastAsia"/>
        </w:rPr>
      </w:pPr>
      <w:r>
        <w:rPr>
          <w:rFonts w:hint="eastAsia"/>
        </w:rPr>
        <w:t>各岛之间的入学率和受教育的机会存在差异；</w:t>
      </w:r>
    </w:p>
    <w:p w:rsidR="00000000" w:rsidRDefault="00000000">
      <w:pPr>
        <w:numPr>
          <w:ilvl w:val="0"/>
          <w:numId w:val="860"/>
        </w:numPr>
        <w:rPr>
          <w:rFonts w:hint="eastAsia"/>
        </w:rPr>
      </w:pPr>
      <w:r>
        <w:rPr>
          <w:rFonts w:hint="eastAsia"/>
        </w:rPr>
        <w:t>男孩和女孩的文盲率高；</w:t>
      </w:r>
    </w:p>
    <w:p w:rsidR="00000000" w:rsidRDefault="00000000">
      <w:pPr>
        <w:numPr>
          <w:ilvl w:val="0"/>
          <w:numId w:val="860"/>
        </w:numPr>
        <w:rPr>
          <w:rFonts w:hint="eastAsia"/>
        </w:rPr>
      </w:pPr>
      <w:r>
        <w:rPr>
          <w:rFonts w:hint="eastAsia"/>
        </w:rPr>
        <w:t>各种形式的歧视和排斥影响了一些儿童群体</w:t>
      </w:r>
      <w:r>
        <w:rPr>
          <w:rFonts w:hint="eastAsia"/>
        </w:rPr>
        <w:t>(</w:t>
      </w:r>
      <w:r>
        <w:rPr>
          <w:rFonts w:hint="eastAsia"/>
        </w:rPr>
        <w:t>例如怀孕的青少年、未登记的儿童和残疾儿童</w:t>
      </w:r>
      <w:r>
        <w:rPr>
          <w:rFonts w:hint="eastAsia"/>
        </w:rPr>
        <w:t>)</w:t>
      </w:r>
      <w:r>
        <w:rPr>
          <w:rFonts w:hint="eastAsia"/>
        </w:rPr>
        <w:t>的受教育的权利，反映出对《公约》第</w:t>
      </w:r>
      <w:r>
        <w:rPr>
          <w:rFonts w:hint="eastAsia"/>
        </w:rPr>
        <w:t>28</w:t>
      </w:r>
      <w:r>
        <w:rPr>
          <w:rFonts w:hint="eastAsia"/>
        </w:rPr>
        <w:t>条和第</w:t>
      </w:r>
      <w:r>
        <w:rPr>
          <w:rFonts w:hint="eastAsia"/>
        </w:rPr>
        <w:t>29</w:t>
      </w:r>
      <w:r>
        <w:rPr>
          <w:rFonts w:hint="eastAsia"/>
        </w:rPr>
        <w:t>条的重视不够。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576.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861"/>
        </w:numPr>
        <w:rPr>
          <w:rFonts w:ascii="Time New Roman" w:eastAsia="SimHei" w:hAnsi="Time New Roman" w:hint="eastAsia"/>
        </w:rPr>
      </w:pPr>
      <w:r>
        <w:rPr>
          <w:rFonts w:ascii="Time New Roman" w:eastAsia="SimHei" w:hAnsi="Time New Roman" w:hint="eastAsia"/>
        </w:rPr>
        <w:t>争取采取参与性措施，鼓励儿童尤其是男孩在义务教育期间不退学；</w:t>
      </w:r>
    </w:p>
    <w:p w:rsidR="00000000" w:rsidRDefault="00000000">
      <w:pPr>
        <w:numPr>
          <w:ilvl w:val="0"/>
          <w:numId w:val="861"/>
        </w:numPr>
        <w:rPr>
          <w:rFonts w:ascii="Time New Roman" w:eastAsia="SimHei" w:hAnsi="Time New Roman" w:hint="eastAsia"/>
        </w:rPr>
      </w:pPr>
      <w:r>
        <w:rPr>
          <w:rFonts w:ascii="Time New Roman" w:eastAsia="SimHei" w:hAnsi="Time New Roman" w:hint="eastAsia"/>
        </w:rPr>
        <w:t>通过非正规措施等手段，采取有效措施解决文盲率高的问题；</w:t>
      </w:r>
    </w:p>
    <w:p w:rsidR="00000000" w:rsidRDefault="00000000">
      <w:pPr>
        <w:numPr>
          <w:ilvl w:val="0"/>
          <w:numId w:val="861"/>
        </w:numPr>
        <w:rPr>
          <w:rFonts w:ascii="Time New Roman" w:eastAsia="SimHei" w:hAnsi="Time New Roman" w:hint="eastAsia"/>
        </w:rPr>
      </w:pPr>
      <w:r>
        <w:rPr>
          <w:rFonts w:ascii="Time New Roman" w:eastAsia="SimHei" w:hAnsi="Time New Roman" w:hint="eastAsia"/>
        </w:rPr>
        <w:t>为支助儿童接受中等教育提供资源；</w:t>
      </w:r>
    </w:p>
    <w:p w:rsidR="00000000" w:rsidRDefault="00000000">
      <w:pPr>
        <w:numPr>
          <w:ilvl w:val="0"/>
          <w:numId w:val="861"/>
        </w:numPr>
        <w:rPr>
          <w:rFonts w:ascii="Time New Roman" w:eastAsia="SimHei" w:hAnsi="Time New Roman" w:hint="eastAsia"/>
        </w:rPr>
      </w:pPr>
      <w:r>
        <w:rPr>
          <w:rFonts w:ascii="Time New Roman" w:eastAsia="SimHei" w:hAnsi="Time New Roman" w:hint="eastAsia"/>
        </w:rPr>
        <w:t>有效执行自</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8</w:t>
      </w:r>
      <w:r>
        <w:rPr>
          <w:rFonts w:ascii="Time New Roman" w:eastAsia="SimHei" w:hAnsi="Time New Roman" w:hint="eastAsia"/>
        </w:rPr>
        <w:t>月起实行的基础教育，监督其进展，并确保在这一进程中征求过儿童的意见，而且教师在这一新的教育方式方面受到过足够的培训；</w:t>
      </w:r>
    </w:p>
    <w:p w:rsidR="00000000" w:rsidRDefault="00000000">
      <w:pPr>
        <w:numPr>
          <w:ilvl w:val="0"/>
          <w:numId w:val="861"/>
        </w:numPr>
        <w:rPr>
          <w:rFonts w:ascii="Time New Roman" w:eastAsia="SimHei" w:hAnsi="Time New Roman" w:hint="eastAsia"/>
        </w:rPr>
      </w:pPr>
      <w:r>
        <w:rPr>
          <w:rFonts w:ascii="Time New Roman" w:eastAsia="SimHei" w:hAnsi="Time New Roman" w:hint="eastAsia"/>
        </w:rPr>
        <w:t>确保义务教育学龄怀孕的女孩不退学，并有适当的支助机制使其在生产之后仍能继续学习；</w:t>
      </w:r>
    </w:p>
    <w:p w:rsidR="00000000" w:rsidRDefault="00000000">
      <w:pPr>
        <w:numPr>
          <w:ilvl w:val="0"/>
          <w:numId w:val="861"/>
        </w:numPr>
        <w:rPr>
          <w:rFonts w:ascii="Time New Roman" w:eastAsia="SimHei" w:hAnsi="Time New Roman" w:hint="eastAsia"/>
        </w:rPr>
      </w:pPr>
      <w:r>
        <w:rPr>
          <w:rFonts w:ascii="Time New Roman" w:eastAsia="SimHei" w:hAnsi="Time New Roman" w:hint="eastAsia"/>
        </w:rPr>
        <w:t>提高有特殊教育需求的儿童就读的特殊教育机构的数量、能力和质量；</w:t>
      </w:r>
    </w:p>
    <w:p w:rsidR="00000000" w:rsidRDefault="00000000">
      <w:pPr>
        <w:numPr>
          <w:ilvl w:val="0"/>
          <w:numId w:val="861"/>
        </w:numPr>
        <w:spacing w:after="320"/>
        <w:rPr>
          <w:rFonts w:ascii="Time New Roman" w:eastAsia="SimHei" w:hAnsi="Time New Roman" w:hint="eastAsia"/>
        </w:rPr>
      </w:pPr>
      <w:r>
        <w:rPr>
          <w:rFonts w:ascii="Time New Roman" w:eastAsia="SimHei" w:hAnsi="Time New Roman" w:hint="eastAsia"/>
        </w:rPr>
        <w:t>按《公约》第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款中所述目的和委员会关于教育目的的一般性意见来办教育。</w:t>
      </w:r>
    </w:p>
    <w:p w:rsidR="00000000" w:rsidRDefault="00000000">
      <w:pPr>
        <w:pStyle w:val="Heading4"/>
        <w:rPr>
          <w:rFonts w:hint="eastAsia"/>
        </w:rPr>
      </w:pPr>
      <w:r>
        <w:rPr>
          <w:rFonts w:hint="eastAsia"/>
        </w:rPr>
        <w:t>休闲和文化活动</w:t>
      </w:r>
    </w:p>
    <w:p w:rsidR="00000000" w:rsidRDefault="00000000">
      <w:pPr>
        <w:rPr>
          <w:rFonts w:hint="eastAsia"/>
        </w:rPr>
      </w:pPr>
      <w:r>
        <w:rPr>
          <w:rFonts w:hint="eastAsia"/>
        </w:rPr>
        <w:tab/>
        <w:t xml:space="preserve">577.  </w:t>
      </w:r>
      <w:r>
        <w:rPr>
          <w:rFonts w:hint="eastAsia"/>
        </w:rPr>
        <w:t>委员会欢迎缔约国增设儿童课后照看中心以及为青年安排课后节目和设施所作出的努力。然而，令委员会关注的是，仍缺乏费用不高的体育设施及其他娱乐节目，文化活动开展的也不够。</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578. </w:t>
      </w:r>
      <w:r>
        <w:rPr>
          <w:rFonts w:ascii="Time New Roman" w:eastAsia="SimHei" w:hAnsi="Time New Roman" w:hint="eastAsia"/>
        </w:rPr>
        <w:t xml:space="preserve"> </w:t>
      </w:r>
      <w:r>
        <w:rPr>
          <w:rFonts w:ascii="Time New Roman" w:eastAsia="SimHei" w:hAnsi="Time New Roman" w:hint="eastAsia"/>
        </w:rPr>
        <w:t>委员会建议缔约国组织课后文化活动，例如绘画、造型艺术、舞蹈和音乐，让儿童参加，并提供可免费使用的公共体育设施。</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难民和国内流离失所的儿童</w:t>
      </w:r>
    </w:p>
    <w:p w:rsidR="00000000" w:rsidRDefault="00000000">
      <w:pPr>
        <w:rPr>
          <w:rFonts w:hint="eastAsia"/>
        </w:rPr>
      </w:pPr>
      <w:r>
        <w:rPr>
          <w:rFonts w:hint="eastAsia"/>
        </w:rPr>
        <w:tab/>
        <w:t xml:space="preserve">579.  </w:t>
      </w:r>
      <w:r>
        <w:rPr>
          <w:rFonts w:hint="eastAsia"/>
        </w:rPr>
        <w:t>委员会关切地注意到缔约国对第</w:t>
      </w:r>
      <w:r>
        <w:rPr>
          <w:rFonts w:hint="eastAsia"/>
        </w:rPr>
        <w:t>22</w:t>
      </w:r>
      <w:r>
        <w:rPr>
          <w:rFonts w:hint="eastAsia"/>
        </w:rPr>
        <w:t>条作出的声明。委员会还对荷属安的列斯群岛没有关于保护难民和孤身儿童权利的立法、政策和程序表示关注。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580.</w:t>
      </w:r>
      <w:r>
        <w:rPr>
          <w:rFonts w:ascii="Time New Roman" w:eastAsia="SimHei" w:hAnsi="Time New Roman" w:hint="eastAsia"/>
        </w:rPr>
        <w:t xml:space="preserve">  </w:t>
      </w:r>
      <w:r>
        <w:rPr>
          <w:rFonts w:ascii="Time New Roman" w:eastAsia="SimHei" w:hAnsi="Time New Roman" w:hint="eastAsia"/>
        </w:rPr>
        <w:t>委员会建议缔约国撤回对第</w:t>
      </w:r>
      <w:r>
        <w:rPr>
          <w:rFonts w:ascii="Time New Roman" w:eastAsia="SimHei" w:hAnsi="Time New Roman" w:hint="eastAsia"/>
          <w:b/>
        </w:rPr>
        <w:t>22</w:t>
      </w:r>
      <w:r>
        <w:rPr>
          <w:rFonts w:ascii="Time New Roman" w:eastAsia="SimHei" w:hAnsi="Time New Roman" w:hint="eastAsia"/>
        </w:rPr>
        <w:t>条作出的声明，采取有效的法律及其他措施，确保难民和孤身儿童得到适当的保护，并执行方案和政策，确保他们获得卫生、教育及其他社会服务。</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t xml:space="preserve">581.  </w:t>
      </w:r>
      <w:r>
        <w:rPr>
          <w:rFonts w:hint="eastAsia"/>
        </w:rPr>
        <w:t>委员会虽然对实施新的《劳动条例》将最低就业年龄提高到</w:t>
      </w:r>
      <w:r>
        <w:rPr>
          <w:rFonts w:hint="eastAsia"/>
        </w:rPr>
        <w:t>15</w:t>
      </w:r>
      <w:r>
        <w:rPr>
          <w:rFonts w:hint="eastAsia"/>
        </w:rPr>
        <w:t>岁表示欢迎，但仍对以下问题表示关注：</w:t>
      </w:r>
    </w:p>
    <w:p w:rsidR="00000000" w:rsidRDefault="00000000">
      <w:pPr>
        <w:numPr>
          <w:ilvl w:val="0"/>
          <w:numId w:val="864"/>
        </w:numPr>
        <w:rPr>
          <w:rFonts w:hint="eastAsia"/>
        </w:rPr>
      </w:pPr>
      <w:r>
        <w:rPr>
          <w:rFonts w:hint="eastAsia"/>
        </w:rPr>
        <w:t>对于夜班和危险工作，</w:t>
      </w:r>
      <w:r>
        <w:rPr>
          <w:rFonts w:hint="eastAsia"/>
        </w:rPr>
        <w:t>15</w:t>
      </w:r>
      <w:r>
        <w:rPr>
          <w:rFonts w:hint="eastAsia"/>
        </w:rPr>
        <w:t>岁这一最低年龄太低，而且不符合国际标准；</w:t>
      </w:r>
    </w:p>
    <w:p w:rsidR="00000000" w:rsidRDefault="00000000">
      <w:pPr>
        <w:numPr>
          <w:ilvl w:val="0"/>
          <w:numId w:val="864"/>
        </w:numPr>
        <w:rPr>
          <w:rFonts w:hint="eastAsia"/>
        </w:rPr>
      </w:pPr>
      <w:r>
        <w:rPr>
          <w:rFonts w:hint="eastAsia"/>
        </w:rPr>
        <w:t>12</w:t>
      </w:r>
      <w:r>
        <w:rPr>
          <w:rFonts w:hint="eastAsia"/>
        </w:rPr>
        <w:t>岁以上的儿童未完成小学教育亦能参加工作；</w:t>
      </w:r>
    </w:p>
    <w:p w:rsidR="00000000" w:rsidRDefault="00000000">
      <w:pPr>
        <w:numPr>
          <w:ilvl w:val="0"/>
          <w:numId w:val="864"/>
        </w:numPr>
        <w:rPr>
          <w:rFonts w:hint="eastAsia"/>
        </w:rPr>
      </w:pPr>
      <w:r>
        <w:rPr>
          <w:rFonts w:hint="eastAsia"/>
        </w:rPr>
        <w:t>关于荷属安的列斯群岛童工和经济剥削的信息不足，资料不充分；</w:t>
      </w:r>
    </w:p>
    <w:p w:rsidR="00000000" w:rsidRDefault="00000000">
      <w:pPr>
        <w:numPr>
          <w:ilvl w:val="0"/>
          <w:numId w:val="864"/>
        </w:numPr>
      </w:pPr>
      <w:r>
        <w:rPr>
          <w:rFonts w:hint="eastAsia"/>
        </w:rPr>
        <w:t>童工法，尤其是在危险劳动方面执法不利，而且没有任何处理这一问题的监督机制。</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bCs/>
        </w:rPr>
        <w:t>5</w:t>
      </w:r>
      <w:r>
        <w:rPr>
          <w:rFonts w:ascii="Time New Roman" w:eastAsia="SimHei" w:hAnsi="Time New Roman" w:hint="eastAsia"/>
          <w:bCs/>
        </w:rPr>
        <w:t>82</w:t>
      </w:r>
      <w:r>
        <w:rPr>
          <w:rFonts w:ascii="Time New Roman" w:eastAsia="SimHei" w:hAnsi="Time New Roman"/>
          <w:bCs/>
        </w:rPr>
        <w:t xml:space="preserve">. </w:t>
      </w:r>
      <w:r>
        <w:rPr>
          <w:rFonts w:ascii="Time New Roman" w:eastAsia="SimHei" w:hAnsi="Time New Roman"/>
        </w:rPr>
        <w:t xml:space="preserve"> </w:t>
      </w:r>
      <w:r>
        <w:rPr>
          <w:rFonts w:ascii="Time New Roman" w:eastAsia="SimHei" w:hAnsi="Time New Roman" w:hint="eastAsia"/>
        </w:rPr>
        <w:t>委员会建议：</w:t>
      </w:r>
    </w:p>
    <w:p w:rsidR="00000000" w:rsidRDefault="00000000">
      <w:pPr>
        <w:numPr>
          <w:ilvl w:val="0"/>
          <w:numId w:val="865"/>
        </w:numPr>
        <w:rPr>
          <w:rFonts w:ascii="Time New Roman" w:eastAsia="SimHei" w:hAnsi="Time New Roman" w:hint="eastAsia"/>
        </w:rPr>
      </w:pPr>
      <w:r>
        <w:rPr>
          <w:rFonts w:ascii="Time New Roman" w:eastAsia="SimHei" w:hAnsi="Time New Roman" w:hint="eastAsia"/>
        </w:rPr>
        <w:t>审查和执行童工法，加强劳动检查制度，对违法行为加以处罚；</w:t>
      </w:r>
    </w:p>
    <w:p w:rsidR="00000000" w:rsidRDefault="00000000">
      <w:pPr>
        <w:numPr>
          <w:ilvl w:val="0"/>
          <w:numId w:val="865"/>
        </w:numPr>
        <w:spacing w:after="320"/>
        <w:rPr>
          <w:rFonts w:ascii="Time New Roman" w:eastAsia="SimHei" w:hAnsi="Time New Roman" w:hint="eastAsia"/>
        </w:rPr>
      </w:pPr>
      <w:r>
        <w:rPr>
          <w:rFonts w:ascii="Time New Roman" w:eastAsia="SimHei" w:hAnsi="Time New Roman" w:hint="eastAsia"/>
        </w:rPr>
        <w:t>特别重视执法工作，禁止未满</w:t>
      </w:r>
      <w:r>
        <w:rPr>
          <w:rFonts w:ascii="Time New Roman" w:eastAsia="SimHei" w:hAnsi="Time New Roman" w:hint="eastAsia"/>
          <w:b/>
        </w:rPr>
        <w:t>18</w:t>
      </w:r>
      <w:r>
        <w:rPr>
          <w:rFonts w:ascii="Time New Roman" w:eastAsia="SimHei" w:hAnsi="Time New Roman" w:hint="eastAsia"/>
        </w:rPr>
        <w:t>岁的儿童从事可能危害其健康、安全或发展的工作，以符合劳工组织</w:t>
      </w:r>
      <w:r>
        <w:rPr>
          <w:rFonts w:ascii="Time New Roman" w:eastAsia="SimHei" w:hAnsi="Time New Roman" w:hint="eastAsia"/>
          <w:b/>
        </w:rPr>
        <w:t>1973</w:t>
      </w:r>
      <w:r>
        <w:rPr>
          <w:rFonts w:ascii="Time New Roman" w:eastAsia="SimHei" w:hAnsi="Time New Roman" w:hint="eastAsia"/>
        </w:rPr>
        <w:t>年的《最低年龄公约》</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138</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的规定。</w:t>
      </w:r>
    </w:p>
    <w:p w:rsidR="00000000" w:rsidRDefault="00000000">
      <w:pPr>
        <w:pStyle w:val="Heading4"/>
        <w:rPr>
          <w:rFonts w:hint="eastAsia"/>
        </w:rPr>
      </w:pPr>
      <w:r>
        <w:rPr>
          <w:rFonts w:hint="eastAsia"/>
        </w:rPr>
        <w:t>性剥削和贩卖</w:t>
      </w:r>
    </w:p>
    <w:p w:rsidR="00000000" w:rsidRDefault="00000000">
      <w:pPr>
        <w:rPr>
          <w:rFonts w:hint="eastAsia"/>
        </w:rPr>
      </w:pPr>
      <w:r>
        <w:rPr>
          <w:rFonts w:hint="eastAsia"/>
        </w:rPr>
        <w:tab/>
        <w:t xml:space="preserve">583.  </w:t>
      </w:r>
      <w:r>
        <w:rPr>
          <w:rFonts w:hint="eastAsia"/>
        </w:rPr>
        <w:t>委员会对以下问题表示关注：</w:t>
      </w:r>
    </w:p>
    <w:p w:rsidR="00000000" w:rsidRDefault="00000000">
      <w:pPr>
        <w:numPr>
          <w:ilvl w:val="0"/>
          <w:numId w:val="866"/>
        </w:numPr>
        <w:rPr>
          <w:rFonts w:hint="eastAsia"/>
        </w:rPr>
      </w:pPr>
      <w:r>
        <w:rPr>
          <w:rFonts w:hint="eastAsia"/>
        </w:rPr>
        <w:t>缺乏关于儿童受性剥削和性虐待问题的资料和全面研究；</w:t>
      </w:r>
    </w:p>
    <w:p w:rsidR="00000000" w:rsidRDefault="00000000">
      <w:pPr>
        <w:numPr>
          <w:ilvl w:val="0"/>
          <w:numId w:val="866"/>
        </w:numPr>
        <w:rPr>
          <w:rFonts w:hint="eastAsia"/>
        </w:rPr>
      </w:pPr>
      <w:r>
        <w:rPr>
          <w:rFonts w:hint="eastAsia"/>
        </w:rPr>
        <w:t>为使性虐待和性剥削的受害儿童身心康复和重返社会而提供的方案有限；</w:t>
      </w:r>
    </w:p>
    <w:p w:rsidR="00000000" w:rsidRDefault="00000000">
      <w:pPr>
        <w:numPr>
          <w:ilvl w:val="0"/>
          <w:numId w:val="866"/>
        </w:numPr>
        <w:rPr>
          <w:rFonts w:hint="eastAsia"/>
        </w:rPr>
      </w:pPr>
      <w:r>
        <w:rPr>
          <w:rFonts w:hint="eastAsia"/>
        </w:rPr>
        <w:t>法律只将对</w:t>
      </w:r>
      <w:r>
        <w:rPr>
          <w:rFonts w:hint="eastAsia"/>
        </w:rPr>
        <w:t>16</w:t>
      </w:r>
      <w:r>
        <w:rPr>
          <w:rFonts w:hint="eastAsia"/>
        </w:rPr>
        <w:t>岁</w:t>
      </w:r>
      <w:r>
        <w:rPr>
          <w:rFonts w:hint="eastAsia"/>
        </w:rPr>
        <w:t>(</w:t>
      </w:r>
      <w:r>
        <w:rPr>
          <w:rFonts w:hint="eastAsia"/>
        </w:rPr>
        <w:t>而不是</w:t>
      </w:r>
      <w:r>
        <w:rPr>
          <w:rFonts w:hint="eastAsia"/>
        </w:rPr>
        <w:t>18</w:t>
      </w:r>
      <w:r>
        <w:rPr>
          <w:rFonts w:hint="eastAsia"/>
        </w:rPr>
        <w:t>岁</w:t>
      </w:r>
      <w:r>
        <w:rPr>
          <w:rFonts w:hint="eastAsia"/>
        </w:rPr>
        <w:t>)</w:t>
      </w:r>
      <w:r>
        <w:rPr>
          <w:rFonts w:hint="eastAsia"/>
        </w:rPr>
        <w:t>以下的儿童进行性剥削定为犯罪行为，而且这一规定中不包括男孩。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584.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条，委员会建议荷属安的列斯群岛：</w:t>
      </w:r>
    </w:p>
    <w:p w:rsidR="00000000" w:rsidRDefault="00000000">
      <w:pPr>
        <w:numPr>
          <w:ilvl w:val="0"/>
          <w:numId w:val="867"/>
        </w:numPr>
        <w:rPr>
          <w:rFonts w:ascii="Time New Roman" w:eastAsia="SimHei" w:hAnsi="Time New Roman" w:hint="eastAsia"/>
        </w:rPr>
      </w:pPr>
      <w:r>
        <w:rPr>
          <w:rFonts w:ascii="Time New Roman" w:eastAsia="SimHei" w:hAnsi="Time New Roman" w:hint="eastAsia"/>
        </w:rPr>
        <w:t>根据在</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年反对利用儿童从事商业色情活动世界大会上通过的《宣言和行动议程》和《全球承诺》，执行适当的政策和方案，禁止这些行为，并帮助受害儿童重返社会和获得康复；</w:t>
      </w:r>
    </w:p>
    <w:p w:rsidR="00000000" w:rsidRDefault="00000000">
      <w:pPr>
        <w:numPr>
          <w:ilvl w:val="0"/>
          <w:numId w:val="867"/>
        </w:numPr>
        <w:rPr>
          <w:rFonts w:ascii="Time New Roman" w:eastAsia="SimHei" w:hAnsi="Time New Roman" w:hint="eastAsia"/>
        </w:rPr>
      </w:pPr>
      <w:r>
        <w:rPr>
          <w:rFonts w:ascii="Time New Roman" w:eastAsia="SimHei" w:hAnsi="Time New Roman" w:hint="eastAsia"/>
        </w:rPr>
        <w:t>扩大有关法律的涵盖范围，确保</w:t>
      </w:r>
      <w:r>
        <w:rPr>
          <w:rFonts w:ascii="Time New Roman" w:eastAsia="SimHei" w:hAnsi="Time New Roman" w:hint="eastAsia"/>
          <w:b/>
        </w:rPr>
        <w:t>18</w:t>
      </w:r>
      <w:r>
        <w:rPr>
          <w:rFonts w:ascii="Time New Roman" w:eastAsia="SimHei" w:hAnsi="Time New Roman" w:hint="eastAsia"/>
        </w:rPr>
        <w:t>岁以下的儿童均受到保护，免受性剥削；</w:t>
      </w:r>
    </w:p>
    <w:p w:rsidR="00000000" w:rsidRDefault="00000000">
      <w:pPr>
        <w:numPr>
          <w:ilvl w:val="0"/>
          <w:numId w:val="867"/>
        </w:numPr>
        <w:spacing w:after="320"/>
        <w:rPr>
          <w:rFonts w:ascii="Time New Roman" w:eastAsia="SimHei" w:hAnsi="Time New Roman" w:hint="eastAsia"/>
        </w:rPr>
      </w:pPr>
      <w:r>
        <w:rPr>
          <w:rFonts w:ascii="Time New Roman" w:eastAsia="SimHei" w:hAnsi="Time New Roman" w:hint="eastAsia"/>
        </w:rPr>
        <w:t>开展研究，评估儿童受到性剥削，包括卖淫和色情的程度。</w:t>
      </w:r>
    </w:p>
    <w:p w:rsidR="00000000" w:rsidRDefault="00000000">
      <w:pPr>
        <w:pStyle w:val="Heading4"/>
        <w:rPr>
          <w:rFonts w:hint="eastAsia"/>
        </w:rPr>
      </w:pPr>
      <w:r>
        <w:rPr>
          <w:rFonts w:hint="eastAsia"/>
        </w:rPr>
        <w:t>药物滥用</w:t>
      </w:r>
    </w:p>
    <w:p w:rsidR="00000000" w:rsidRDefault="00000000">
      <w:pPr>
        <w:rPr>
          <w:rFonts w:hint="eastAsia"/>
        </w:rPr>
      </w:pPr>
      <w:r>
        <w:rPr>
          <w:rFonts w:hint="eastAsia"/>
        </w:rPr>
        <w:tab/>
        <w:t xml:space="preserve">585.  </w:t>
      </w:r>
      <w:r>
        <w:rPr>
          <w:rFonts w:hint="eastAsia"/>
        </w:rPr>
        <w:t>委员会对以下问题表示关注：</w:t>
      </w:r>
    </w:p>
    <w:p w:rsidR="00000000" w:rsidRDefault="00000000">
      <w:pPr>
        <w:numPr>
          <w:ilvl w:val="0"/>
          <w:numId w:val="868"/>
        </w:numPr>
        <w:rPr>
          <w:rFonts w:hint="eastAsia"/>
          <w:lang w:val="fr-CH"/>
        </w:rPr>
      </w:pPr>
      <w:r>
        <w:rPr>
          <w:rFonts w:hint="eastAsia"/>
        </w:rPr>
        <w:t>涉及儿童的吸毒和贩毒事件发生率高，尤其是在</w:t>
      </w:r>
      <w:r>
        <w:t xml:space="preserve">St. </w:t>
      </w:r>
      <w:r>
        <w:rPr>
          <w:lang w:val="fr-CH"/>
        </w:rPr>
        <w:t>Maarten</w:t>
      </w:r>
      <w:r>
        <w:rPr>
          <w:rFonts w:hint="eastAsia"/>
        </w:rPr>
        <w:t>和</w:t>
      </w:r>
      <w:r>
        <w:rPr>
          <w:lang w:val="fr-CH"/>
        </w:rPr>
        <w:t>Curaçao</w:t>
      </w:r>
      <w:r>
        <w:rPr>
          <w:rFonts w:hint="eastAsia"/>
          <w:lang w:val="fr-CH"/>
        </w:rPr>
        <w:t>；</w:t>
      </w:r>
    </w:p>
    <w:p w:rsidR="00000000" w:rsidRDefault="00000000">
      <w:pPr>
        <w:numPr>
          <w:ilvl w:val="0"/>
          <w:numId w:val="868"/>
        </w:numPr>
        <w:rPr>
          <w:rFonts w:hint="eastAsia"/>
        </w:rPr>
      </w:pPr>
      <w:r>
        <w:rPr>
          <w:rFonts w:hint="eastAsia"/>
        </w:rPr>
        <w:t>缺乏关于这一问题的资料，而且缺乏关于打击儿童吸毒和贩毒的综合性国家行动计划；</w:t>
      </w:r>
    </w:p>
    <w:p w:rsidR="00000000" w:rsidRDefault="00000000">
      <w:pPr>
        <w:numPr>
          <w:ilvl w:val="0"/>
          <w:numId w:val="868"/>
        </w:numPr>
        <w:rPr>
          <w:rFonts w:hint="eastAsia"/>
        </w:rPr>
      </w:pPr>
      <w:r>
        <w:rPr>
          <w:rFonts w:hint="eastAsia"/>
        </w:rPr>
        <w:t>为治疗吸毒上瘾的儿童提供的心理、社会和医疗方案和服务有限。</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586. </w:t>
      </w:r>
      <w:r>
        <w:rPr>
          <w:rFonts w:ascii="Time New Roman" w:eastAsia="SimHei" w:hAnsi="Time New Roman" w:hint="eastAsia"/>
        </w:rPr>
        <w:t xml:space="preserve"> </w:t>
      </w:r>
      <w:r>
        <w:rPr>
          <w:rFonts w:ascii="Time New Roman" w:eastAsia="SimHei" w:hAnsi="Time New Roman" w:hint="eastAsia"/>
        </w:rPr>
        <w:t>委员会建议荷属安的列斯群岛：</w:t>
      </w:r>
    </w:p>
    <w:p w:rsidR="00000000" w:rsidRDefault="00000000">
      <w:pPr>
        <w:numPr>
          <w:ilvl w:val="0"/>
          <w:numId w:val="869"/>
        </w:numPr>
        <w:rPr>
          <w:rFonts w:ascii="Time New Roman" w:eastAsia="SimHei" w:hAnsi="Time New Roman" w:hint="eastAsia"/>
        </w:rPr>
      </w:pPr>
      <w:r>
        <w:rPr>
          <w:rFonts w:ascii="Time New Roman" w:eastAsia="SimHei" w:hAnsi="Time New Roman" w:hint="eastAsia"/>
        </w:rPr>
        <w:t>审查并更新关于麻醉药品的国家立法；</w:t>
      </w:r>
    </w:p>
    <w:p w:rsidR="00000000" w:rsidRDefault="00000000">
      <w:pPr>
        <w:numPr>
          <w:ilvl w:val="0"/>
          <w:numId w:val="869"/>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33</w:t>
      </w:r>
      <w:r>
        <w:rPr>
          <w:rFonts w:ascii="Time New Roman" w:eastAsia="SimHei" w:hAnsi="Time New Roman" w:hint="eastAsia"/>
        </w:rPr>
        <w:t>条，采取一切适当措施，包括行政、社会和教育措施，保护儿童不非法使用麻醉药品，以及防止利用儿童进行此类药物的非法贩运；</w:t>
      </w:r>
    </w:p>
    <w:p w:rsidR="00000000" w:rsidRDefault="00000000">
      <w:pPr>
        <w:numPr>
          <w:ilvl w:val="0"/>
          <w:numId w:val="869"/>
        </w:numPr>
        <w:spacing w:after="320"/>
        <w:rPr>
          <w:rFonts w:hint="eastAsia"/>
        </w:rPr>
      </w:pPr>
      <w:r>
        <w:rPr>
          <w:rFonts w:ascii="Time New Roman" w:eastAsia="SimHei" w:hAnsi="Time New Roman" w:hint="eastAsia"/>
        </w:rPr>
        <w:t>为毒品和药物滥用受害儿童的戒毒、重返社会和康复方案提供支助。</w:t>
      </w:r>
    </w:p>
    <w:p w:rsidR="00000000" w:rsidRDefault="00000000">
      <w:pPr>
        <w:pStyle w:val="Heading4"/>
        <w:rPr>
          <w:rFonts w:hint="eastAsia"/>
        </w:rPr>
      </w:pPr>
      <w:r>
        <w:rPr>
          <w:rFonts w:hint="eastAsia"/>
        </w:rPr>
        <w:t>青少年司法</w:t>
      </w:r>
    </w:p>
    <w:p w:rsidR="00000000" w:rsidRDefault="00000000">
      <w:pPr>
        <w:rPr>
          <w:rFonts w:hint="eastAsia"/>
        </w:rPr>
      </w:pPr>
      <w:r>
        <w:rPr>
          <w:rFonts w:hint="eastAsia"/>
        </w:rPr>
        <w:tab/>
        <w:t xml:space="preserve">587.  </w:t>
      </w:r>
      <w:r>
        <w:rPr>
          <w:rFonts w:hint="eastAsia"/>
        </w:rPr>
        <w:t>令委员会极为关切的是，缔约国所作的保留会在将成人刑法适用于</w:t>
      </w:r>
      <w:r>
        <w:rPr>
          <w:rFonts w:hint="eastAsia"/>
        </w:rPr>
        <w:t>16</w:t>
      </w:r>
      <w:r>
        <w:rPr>
          <w:rFonts w:hint="eastAsia"/>
        </w:rPr>
        <w:t>岁以上儿童</w:t>
      </w:r>
      <w:r>
        <w:rPr>
          <w:rFonts w:hint="eastAsia"/>
          <w:snapToGrid/>
        </w:rPr>
        <w:t>(</w:t>
      </w:r>
      <w:r>
        <w:rPr>
          <w:rFonts w:hint="eastAsia"/>
          <w:snapToGrid/>
        </w:rPr>
        <w:t>荷属安的列斯群岛</w:t>
      </w:r>
      <w:r>
        <w:rPr>
          <w:rFonts w:hint="eastAsia"/>
        </w:rPr>
        <w:t>即是如此</w:t>
      </w:r>
      <w:r>
        <w:rPr>
          <w:rFonts w:hint="eastAsia"/>
        </w:rPr>
        <w:t>)</w:t>
      </w:r>
      <w:r>
        <w:rPr>
          <w:rFonts w:hint="eastAsia"/>
        </w:rPr>
        <w:t>方面产生影响，而且缔约国对第</w:t>
      </w:r>
      <w:r>
        <w:rPr>
          <w:rFonts w:hint="eastAsia"/>
        </w:rPr>
        <w:t>40</w:t>
      </w:r>
      <w:r>
        <w:rPr>
          <w:rFonts w:hint="eastAsia"/>
        </w:rPr>
        <w:t>条所作的保留规定，因轻罪对儿童进行的审讯不需要有法律代表在场。委员会还对关于拘留设施中将</w:t>
      </w:r>
      <w:r>
        <w:rPr>
          <w:rFonts w:hint="eastAsia"/>
        </w:rPr>
        <w:t>16</w:t>
      </w:r>
      <w:r>
        <w:rPr>
          <w:rFonts w:hint="eastAsia"/>
        </w:rPr>
        <w:t>岁以下的未成年人与成年人关在一起的报道表示关注。此外，还令委员会关注的是，没有适合于触犯法律的儿童的足够设施，为在少年司法系统中工作的专业人员提供的培训方案有限，权利被侵犯的儿童没有直接可用的投诉机制，以及缺乏关于少年司法制度的统计数据。</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588.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870"/>
        </w:numPr>
        <w:rPr>
          <w:rFonts w:ascii="Time New Roman" w:eastAsia="SimHei" w:hAnsi="Time New Roman" w:hint="eastAsia"/>
        </w:rPr>
      </w:pPr>
      <w:r>
        <w:rPr>
          <w:rFonts w:ascii="Time New Roman" w:eastAsia="SimHei" w:hAnsi="Time New Roman" w:hint="eastAsia"/>
        </w:rPr>
        <w:t>制定法律、政策和机制，并提供足够的资源，确保充分执行少年司法标准、特别是《公约》第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和委员会在</w:t>
      </w:r>
      <w:r>
        <w:rPr>
          <w:rFonts w:ascii="Time New Roman" w:eastAsia="SimHei" w:hAnsi="Time New Roman" w:hint="eastAsia"/>
          <w:b/>
        </w:rPr>
        <w:t>1995</w:t>
      </w:r>
      <w:r>
        <w:rPr>
          <w:rFonts w:ascii="Time New Roman" w:eastAsia="SimHei" w:hAnsi="Time New Roman" w:hint="eastAsia"/>
        </w:rPr>
        <w:t>年少年司法问题一般性讨论日提出的意见</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 xml:space="preserve">46, </w:t>
      </w:r>
      <w:r>
        <w:rPr>
          <w:rFonts w:ascii="Time New Roman" w:eastAsia="SimHei" w:hAnsi="Time New Roman" w:hint="eastAsia"/>
        </w:rPr>
        <w:t>第三章</w:t>
      </w:r>
      <w:r>
        <w:rPr>
          <w:rFonts w:ascii="Time New Roman" w:eastAsia="SimHei" w:hAnsi="Time New Roman" w:hint="eastAsia"/>
          <w:b/>
        </w:rPr>
        <w:t>C</w:t>
      </w:r>
      <w:r>
        <w:rPr>
          <w:rFonts w:ascii="Time New Roman" w:eastAsia="SimHei" w:hAnsi="Time New Roman" w:hint="eastAsia"/>
        </w:rPr>
        <w:t>节</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870"/>
        </w:numPr>
        <w:rPr>
          <w:rFonts w:ascii="Time New Roman" w:eastAsia="SimHei" w:hAnsi="Time New Roman" w:hint="eastAsia"/>
        </w:rPr>
      </w:pPr>
      <w:r>
        <w:rPr>
          <w:rFonts w:ascii="Time New Roman" w:eastAsia="SimHei" w:hAnsi="Time New Roman" w:hint="eastAsia"/>
        </w:rPr>
        <w:t>对所有</w:t>
      </w:r>
      <w:r>
        <w:rPr>
          <w:rFonts w:ascii="Time New Roman" w:eastAsia="SimHei" w:hAnsi="Time New Roman" w:hint="eastAsia"/>
          <w:b/>
        </w:rPr>
        <w:t>18</w:t>
      </w:r>
      <w:r>
        <w:rPr>
          <w:rFonts w:ascii="Time New Roman" w:eastAsia="SimHei" w:hAnsi="Time New Roman" w:hint="eastAsia"/>
        </w:rPr>
        <w:t>岁以下的儿童适用少年司法制度的特别保护；</w:t>
      </w:r>
    </w:p>
    <w:p w:rsidR="00000000" w:rsidRDefault="00000000">
      <w:pPr>
        <w:numPr>
          <w:ilvl w:val="0"/>
          <w:numId w:val="870"/>
        </w:numPr>
        <w:rPr>
          <w:rFonts w:ascii="Time New Roman" w:eastAsia="SimHei" w:hAnsi="Time New Roman" w:hint="eastAsia"/>
        </w:rPr>
      </w:pPr>
      <w:r>
        <w:rPr>
          <w:rFonts w:ascii="Time New Roman" w:eastAsia="SimHei" w:hAnsi="Time New Roman" w:hint="eastAsia"/>
        </w:rPr>
        <w:t>确保对未成年人被审讯时总是有法律代表在场；考虑将剥夺自由只是作为不得已的措施，而且期限尽可能短；保护被剥夺自由的儿童的权利，其中包括与拘留条件有关的权利；并确保儿童总是与成年人隔离关押，而且在少年司法制度中能定期与家人联系；</w:t>
      </w:r>
    </w:p>
    <w:p w:rsidR="00000000" w:rsidRDefault="00000000">
      <w:pPr>
        <w:numPr>
          <w:ilvl w:val="0"/>
          <w:numId w:val="870"/>
        </w:numPr>
        <w:spacing w:after="320"/>
        <w:rPr>
          <w:rFonts w:ascii="Time New Roman" w:eastAsia="SimHei" w:hAnsi="Time New Roman" w:hint="eastAsia"/>
        </w:rPr>
      </w:pPr>
      <w:r>
        <w:rPr>
          <w:rFonts w:ascii="Time New Roman" w:eastAsia="SimHei" w:hAnsi="Time New Roman" w:hint="eastAsia"/>
        </w:rPr>
        <w:t>通过少年司法技术咨询和援助协调小组，请人权事务专员办事处、国际预防犯罪中心、国际少年司法网络以及儿童基金会等组织提供援助。</w:t>
      </w:r>
    </w:p>
    <w:p w:rsidR="00000000" w:rsidRDefault="00000000">
      <w:pPr>
        <w:pStyle w:val="Heading3"/>
        <w:rPr>
          <w:rFonts w:hint="eastAsia"/>
        </w:rPr>
      </w:pPr>
      <w:r>
        <w:rPr>
          <w:rFonts w:hint="eastAsia"/>
          <w:u w:val="none"/>
        </w:rPr>
        <w:t xml:space="preserve">9.  </w:t>
      </w:r>
      <w:r>
        <w:rPr>
          <w:rFonts w:hint="eastAsia"/>
        </w:rPr>
        <w:t>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589. </w:t>
      </w:r>
      <w:r>
        <w:rPr>
          <w:rFonts w:ascii="Time New Roman" w:eastAsia="SimHei" w:hAnsi="Time New Roman" w:hint="eastAsia"/>
        </w:rPr>
        <w:t xml:space="preserve"> </w:t>
      </w:r>
      <w:r>
        <w:rPr>
          <w:rFonts w:ascii="Time New Roman" w:eastAsia="SimHei" w:hAnsi="Time New Roman" w:hint="eastAsia"/>
        </w:rPr>
        <w:t>委员会鼓励缔约国考虑批准《儿童权利公约》关于买卖儿童、儿童卖淫和儿童色情制品的任择议定书以及关于儿童卷入武装冲突的任择议定书，并扩大适用于荷属安的列斯群岛。</w:t>
      </w:r>
    </w:p>
    <w:p w:rsidR="00000000" w:rsidRDefault="00000000">
      <w:pPr>
        <w:pStyle w:val="Heading3"/>
        <w:rPr>
          <w:rFonts w:hint="eastAsia"/>
        </w:rPr>
      </w:pPr>
      <w:r>
        <w:rPr>
          <w:rFonts w:hint="eastAsia"/>
          <w:u w:val="none"/>
        </w:rPr>
        <w:t xml:space="preserve">10.  </w:t>
      </w:r>
      <w:r>
        <w:rPr>
          <w:rFonts w:hint="eastAsia"/>
        </w:rPr>
        <w:t>报告、书面答复、结论性意见的传播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590. </w:t>
      </w:r>
      <w:r>
        <w:rPr>
          <w:rFonts w:ascii="Time New Roman" w:eastAsia="SimHei" w:hAnsi="Time New Roman" w:hint="eastAsia"/>
        </w:rPr>
        <w:t xml:space="preserve"> </w:t>
      </w:r>
      <w:r>
        <w:rPr>
          <w:rFonts w:ascii="Time New Roman" w:eastAsia="SimHei" w:hAnsi="Time New Roman" w:hint="eastAsia"/>
        </w:rPr>
        <w:t>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公众广泛提供缔约国提交的关于荷属安的列斯群岛的初次报告和书面答复，并考虑公布报告以及有关的简要记录和委员会通过的结论性意见。这类文件应广为散发，以便在荷属安的列斯群岛的各级政府和公众包括有关非政府组织中引起对《公约》及其落实和监督情况的辩论和认识。</w:t>
      </w:r>
    </w:p>
    <w:p w:rsidR="00000000" w:rsidRDefault="00000000">
      <w:pPr>
        <w:spacing w:after="320"/>
        <w:rPr>
          <w:rFonts w:hint="eastAsia"/>
        </w:rPr>
      </w:pPr>
      <w:r>
        <w:rPr>
          <w:rFonts w:ascii="Time New Roman" w:eastAsia="SimHei" w:hAnsi="Time New Roman" w:hint="eastAsia"/>
        </w:rPr>
        <w:tab/>
      </w:r>
      <w:r>
        <w:rPr>
          <w:rFonts w:ascii="Time New Roman" w:eastAsia="SimHei" w:hAnsi="Time New Roman" w:hint="eastAsia"/>
          <w:bCs/>
        </w:rPr>
        <w:t xml:space="preserve">591. </w:t>
      </w:r>
      <w:r>
        <w:rPr>
          <w:rFonts w:ascii="Time New Roman" w:eastAsia="SimHei" w:hAnsi="Time New Roman" w:hint="eastAsia"/>
        </w:rPr>
        <w:t xml:space="preserve"> </w:t>
      </w:r>
      <w:r>
        <w:rPr>
          <w:rFonts w:ascii="Time New Roman" w:eastAsia="SimHei" w:hAnsi="Time New Roman" w:hint="eastAsia"/>
        </w:rPr>
        <w:t>最后，委员会希望缔约国在下次定期报告中列入荷兰王国所有三个自治实体提供的信息。</w:t>
      </w:r>
    </w:p>
    <w:p w:rsidR="00000000" w:rsidRDefault="00000000">
      <w:pPr>
        <w:pStyle w:val="Heading2"/>
        <w:rPr>
          <w:rFonts w:hint="eastAsia"/>
        </w:rPr>
      </w:pPr>
      <w:r>
        <w:rPr>
          <w:rFonts w:hint="eastAsia"/>
        </w:rPr>
        <w:t>四、委员会闭会期间的活动</w:t>
      </w:r>
    </w:p>
    <w:p w:rsidR="00000000" w:rsidRDefault="00000000">
      <w:pPr>
        <w:rPr>
          <w:rFonts w:hint="eastAsia"/>
        </w:rPr>
      </w:pPr>
      <w:r>
        <w:rPr>
          <w:rFonts w:hint="eastAsia"/>
        </w:rPr>
        <w:tab/>
        <w:t xml:space="preserve">592.  </w:t>
      </w:r>
      <w:r>
        <w:rPr>
          <w:rFonts w:hint="eastAsia"/>
        </w:rPr>
        <w:t>自上一届会议结束以来，委员会委员们参加了一些与委员会的任务和工作有关的国际活动。</w:t>
      </w:r>
    </w:p>
    <w:p w:rsidR="00000000" w:rsidRDefault="00000000">
      <w:pPr>
        <w:rPr>
          <w:rFonts w:hint="eastAsia"/>
        </w:rPr>
      </w:pPr>
      <w:r>
        <w:rPr>
          <w:rFonts w:hint="eastAsia"/>
        </w:rPr>
        <w:tab/>
        <w:t>593.  2002</w:t>
      </w:r>
      <w:r>
        <w:rPr>
          <w:rFonts w:hint="eastAsia"/>
        </w:rPr>
        <w:t>年</w:t>
      </w:r>
      <w:r>
        <w:rPr>
          <w:rFonts w:hint="eastAsia"/>
        </w:rPr>
        <w:t>4</w:t>
      </w:r>
      <w:r>
        <w:rPr>
          <w:rFonts w:hint="eastAsia"/>
        </w:rPr>
        <w:t>月</w:t>
      </w:r>
      <w:r>
        <w:rPr>
          <w:rFonts w:hint="eastAsia"/>
        </w:rPr>
        <w:t>20</w:t>
      </w:r>
      <w:r>
        <w:rPr>
          <w:rFonts w:hint="eastAsia"/>
        </w:rPr>
        <w:t>日，卡普女士参加了在维也纳举行的儿童权利国际事务局指导委员会第</w:t>
      </w:r>
      <w:r>
        <w:rPr>
          <w:rFonts w:hint="eastAsia"/>
        </w:rPr>
        <w:t>3</w:t>
      </w:r>
      <w:r>
        <w:rPr>
          <w:rFonts w:hint="eastAsia"/>
        </w:rPr>
        <w:t>次会议。会议的目的是起草一份“为儿童受害人和罪行见证人主持公道”的准则草案。卡普女士是指导委员会委员。准则将以《儿童权利公约》为基础，反映《公约》以权力为基础的方针，并将包括正确做法的实例，制定出一些工具，帮助司法和执法人员实施准则。</w:t>
      </w:r>
    </w:p>
    <w:p w:rsidR="00000000" w:rsidRDefault="00000000">
      <w:pPr>
        <w:rPr>
          <w:rFonts w:hint="eastAsia"/>
        </w:rPr>
      </w:pPr>
      <w:r>
        <w:rPr>
          <w:rFonts w:hint="eastAsia"/>
        </w:rPr>
        <w:tab/>
        <w:t xml:space="preserve">594.  </w:t>
      </w:r>
      <w:r>
        <w:rPr>
          <w:rFonts w:hint="eastAsia"/>
        </w:rPr>
        <w:t>萨登伯格女士出席了</w:t>
      </w:r>
      <w:r>
        <w:rPr>
          <w:rFonts w:hint="eastAsia"/>
        </w:rPr>
        <w:t>2002</w:t>
      </w:r>
      <w:r>
        <w:rPr>
          <w:rFonts w:hint="eastAsia"/>
        </w:rPr>
        <w:t>年</w:t>
      </w:r>
      <w:r>
        <w:rPr>
          <w:rFonts w:hint="eastAsia"/>
        </w:rPr>
        <w:t>4</w:t>
      </w:r>
      <w:r>
        <w:rPr>
          <w:rFonts w:hint="eastAsia"/>
        </w:rPr>
        <w:t>月</w:t>
      </w:r>
      <w:r>
        <w:rPr>
          <w:rFonts w:hint="eastAsia"/>
        </w:rPr>
        <w:t>24</w:t>
      </w:r>
      <w:r>
        <w:rPr>
          <w:rFonts w:hint="eastAsia"/>
        </w:rPr>
        <w:t>日至</w:t>
      </w:r>
      <w:r>
        <w:rPr>
          <w:rFonts w:hint="eastAsia"/>
        </w:rPr>
        <w:t>27</w:t>
      </w:r>
      <w:r>
        <w:rPr>
          <w:rFonts w:hint="eastAsia"/>
        </w:rPr>
        <w:t>日在奥地利</w:t>
      </w:r>
      <w:r>
        <w:t>Stadtschlaining</w:t>
      </w:r>
      <w:r>
        <w:rPr>
          <w:rFonts w:hint="eastAsia"/>
        </w:rPr>
        <w:t>举行的教科文组织在人权、民主、和平及容忍方面的讲座第三次国际会议。教科文组织现正在制定一项《人权战略》，目的是将人权纳入该组织的主流，并制定一项有关经济、社会和文化权利的工作计划和研究日程。萨登伯格女士是在这种情况下应邀出席会议的，她向会议介绍了儿童权利委员会的经验，包括委员会创新的工作方法，和委员会如何成功地将儿童权利纳入各项方案和活动的主流。</w:t>
      </w:r>
    </w:p>
    <w:p w:rsidR="00000000" w:rsidRDefault="00000000">
      <w:pPr>
        <w:rPr>
          <w:rFonts w:hint="eastAsia"/>
        </w:rPr>
      </w:pPr>
      <w:r>
        <w:rPr>
          <w:rFonts w:hint="eastAsia"/>
        </w:rPr>
        <w:tab/>
        <w:t xml:space="preserve">595.  </w:t>
      </w:r>
      <w:r>
        <w:rPr>
          <w:rFonts w:hint="eastAsia"/>
        </w:rPr>
        <w:t>杜克先生和卡普女士代表委员会出席了</w:t>
      </w:r>
      <w:r>
        <w:rPr>
          <w:rFonts w:hint="eastAsia"/>
        </w:rPr>
        <w:t>2002</w:t>
      </w:r>
      <w:r>
        <w:rPr>
          <w:rFonts w:hint="eastAsia"/>
        </w:rPr>
        <w:t>年</w:t>
      </w:r>
      <w:r>
        <w:rPr>
          <w:rFonts w:hint="eastAsia"/>
        </w:rPr>
        <w:t>5</w:t>
      </w:r>
      <w:r>
        <w:rPr>
          <w:rFonts w:hint="eastAsia"/>
        </w:rPr>
        <w:t>月</w:t>
      </w:r>
      <w:r>
        <w:rPr>
          <w:rFonts w:hint="eastAsia"/>
        </w:rPr>
        <w:t>8</w:t>
      </w:r>
      <w:r>
        <w:rPr>
          <w:rFonts w:hint="eastAsia"/>
        </w:rPr>
        <w:t>日至</w:t>
      </w:r>
      <w:r>
        <w:rPr>
          <w:rFonts w:hint="eastAsia"/>
        </w:rPr>
        <w:t>10</w:t>
      </w:r>
      <w:r>
        <w:rPr>
          <w:rFonts w:hint="eastAsia"/>
        </w:rPr>
        <w:t>日在总部举行的大会关于儿童问题的特别会议。谢迪先生、初蒂恭女士和韦德拉奥里女士也出席了特别会议。杜克先生参加了</w:t>
      </w:r>
      <w:r>
        <w:rPr>
          <w:rFonts w:hint="eastAsia"/>
        </w:rPr>
        <w:t>5</w:t>
      </w:r>
      <w:r>
        <w:rPr>
          <w:rFonts w:hint="eastAsia"/>
        </w:rPr>
        <w:t>月</w:t>
      </w:r>
      <w:r>
        <w:rPr>
          <w:rFonts w:hint="eastAsia"/>
        </w:rPr>
        <w:t>8</w:t>
      </w:r>
      <w:r>
        <w:rPr>
          <w:rFonts w:hint="eastAsia"/>
        </w:rPr>
        <w:t>日举行的儿童人权机构第一次全球会议，并代表委员会在会上作了发言。</w:t>
      </w:r>
    </w:p>
    <w:p w:rsidR="00000000" w:rsidRDefault="00000000">
      <w:pPr>
        <w:rPr>
          <w:rFonts w:hint="eastAsia"/>
        </w:rPr>
      </w:pPr>
      <w:r>
        <w:rPr>
          <w:rFonts w:hint="eastAsia"/>
        </w:rPr>
        <w:tab/>
        <w:t xml:space="preserve">596.  </w:t>
      </w:r>
      <w:r>
        <w:rPr>
          <w:rFonts w:hint="eastAsia"/>
        </w:rPr>
        <w:t>初蒂恭女士在</w:t>
      </w:r>
      <w:r>
        <w:rPr>
          <w:rFonts w:hint="eastAsia"/>
        </w:rPr>
        <w:t>2002</w:t>
      </w:r>
      <w:r>
        <w:rPr>
          <w:rFonts w:hint="eastAsia"/>
        </w:rPr>
        <w:t>年</w:t>
      </w:r>
      <w:r>
        <w:rPr>
          <w:rFonts w:hint="eastAsia"/>
        </w:rPr>
        <w:t>5</w:t>
      </w:r>
      <w:r>
        <w:rPr>
          <w:rFonts w:hint="eastAsia"/>
        </w:rPr>
        <w:t>月</w:t>
      </w:r>
      <w:r>
        <w:rPr>
          <w:rFonts w:hint="eastAsia"/>
        </w:rPr>
        <w:t>15</w:t>
      </w:r>
      <w:r>
        <w:rPr>
          <w:rFonts w:hint="eastAsia"/>
        </w:rPr>
        <w:t>日至</w:t>
      </w:r>
      <w:r>
        <w:rPr>
          <w:rFonts w:hint="eastAsia"/>
        </w:rPr>
        <w:t>17</w:t>
      </w:r>
      <w:r>
        <w:rPr>
          <w:rFonts w:hint="eastAsia"/>
        </w:rPr>
        <w:t>日罗马举行的题为“二十一世纪的奴隶现象</w:t>
      </w:r>
      <w:r>
        <w:rPr>
          <w:rFonts w:hint="eastAsia"/>
          <w:spacing w:val="-40"/>
        </w:rPr>
        <w:t>——</w:t>
      </w:r>
      <w:r>
        <w:t xml:space="preserve"> </w:t>
      </w:r>
      <w:r>
        <w:rPr>
          <w:rFonts w:hint="eastAsia"/>
        </w:rPr>
        <w:t>贩卖人口的人权方面”国际会议上作了两次发言。这次会议是美利坚合众国驻教廷大使馆和教廷联合组织的。</w:t>
      </w:r>
    </w:p>
    <w:p w:rsidR="00000000" w:rsidRDefault="00000000">
      <w:pPr>
        <w:rPr>
          <w:rFonts w:hint="eastAsia"/>
        </w:rPr>
      </w:pPr>
      <w:r>
        <w:rPr>
          <w:rFonts w:hint="eastAsia"/>
        </w:rPr>
        <w:tab/>
        <w:t xml:space="preserve">597.  </w:t>
      </w:r>
      <w:r>
        <w:rPr>
          <w:rFonts w:hint="eastAsia"/>
        </w:rPr>
        <w:t>杜克先生出席了</w:t>
      </w:r>
      <w:r>
        <w:rPr>
          <w:rFonts w:hint="eastAsia"/>
        </w:rPr>
        <w:t>2002</w:t>
      </w:r>
      <w:r>
        <w:rPr>
          <w:rFonts w:hint="eastAsia"/>
        </w:rPr>
        <w:t>年</w:t>
      </w:r>
      <w:r>
        <w:rPr>
          <w:rFonts w:hint="eastAsia"/>
        </w:rPr>
        <w:t>2</w:t>
      </w:r>
      <w:r>
        <w:rPr>
          <w:rFonts w:hint="eastAsia"/>
        </w:rPr>
        <w:t>月</w:t>
      </w:r>
      <w:r>
        <w:rPr>
          <w:rFonts w:hint="eastAsia"/>
        </w:rPr>
        <w:t>22</w:t>
      </w:r>
      <w:r>
        <w:rPr>
          <w:rFonts w:hint="eastAsia"/>
        </w:rPr>
        <w:t>日至</w:t>
      </w:r>
      <w:r>
        <w:rPr>
          <w:rFonts w:hint="eastAsia"/>
        </w:rPr>
        <w:t>24</w:t>
      </w:r>
      <w:r>
        <w:rPr>
          <w:rFonts w:hint="eastAsia"/>
        </w:rPr>
        <w:t>日在德意志哈廷根举行的童工问题国际研讨会，并在会上作了关于“消灭对儿童的经济剥削现象与《儿童权利公约》”和“如何加强投诉程序，特别是个人投诉”的发言。</w:t>
      </w:r>
      <w:r>
        <w:rPr>
          <w:rFonts w:hint="eastAsia"/>
        </w:rPr>
        <w:t>2</w:t>
      </w:r>
      <w:r>
        <w:rPr>
          <w:rFonts w:hint="eastAsia"/>
        </w:rPr>
        <w:t>月</w:t>
      </w:r>
      <w:r>
        <w:rPr>
          <w:rFonts w:hint="eastAsia"/>
        </w:rPr>
        <w:t>24</w:t>
      </w:r>
      <w:r>
        <w:rPr>
          <w:rFonts w:hint="eastAsia"/>
        </w:rPr>
        <w:t>日至</w:t>
      </w:r>
      <w:r>
        <w:rPr>
          <w:rFonts w:hint="eastAsia"/>
        </w:rPr>
        <w:t>26</w:t>
      </w:r>
      <w:r>
        <w:rPr>
          <w:rFonts w:hint="eastAsia"/>
        </w:rPr>
        <w:t>日，他出席了在海牙举行的童工问题国际会议，会议是由荷兰社会事务和就业部与劳工组织</w:t>
      </w:r>
      <w:r>
        <w:rPr>
          <w:rFonts w:hint="eastAsia"/>
        </w:rPr>
        <w:t>/</w:t>
      </w:r>
      <w:r>
        <w:rPr>
          <w:rFonts w:hint="eastAsia"/>
        </w:rPr>
        <w:t>废除童工国际计划和国际劳工检察员协会联合组织的。</w:t>
      </w:r>
      <w:r>
        <w:rPr>
          <w:rFonts w:hint="eastAsia"/>
        </w:rPr>
        <w:t>3</w:t>
      </w:r>
      <w:r>
        <w:rPr>
          <w:rFonts w:hint="eastAsia"/>
        </w:rPr>
        <w:t>月</w:t>
      </w:r>
      <w:r>
        <w:rPr>
          <w:rFonts w:hint="eastAsia"/>
        </w:rPr>
        <w:t>1</w:t>
      </w:r>
      <w:r>
        <w:rPr>
          <w:rFonts w:hint="eastAsia"/>
        </w:rPr>
        <w:t>日至</w:t>
      </w:r>
      <w:r>
        <w:rPr>
          <w:rFonts w:hint="eastAsia"/>
        </w:rPr>
        <w:t>3</w:t>
      </w:r>
      <w:r>
        <w:rPr>
          <w:rFonts w:hint="eastAsia"/>
        </w:rPr>
        <w:t>日，他又出席了瑞士儿童保护协会和弗里堡大学组织的“儿童的最大利益”跨学科研讨会。他在会上作了“儿童最大利益的社会</w:t>
      </w:r>
      <w:r>
        <w:rPr>
          <w:rFonts w:ascii="SimSun" w:hAnsi="SimSun" w:hint="eastAsia"/>
          <w:spacing w:val="-40"/>
        </w:rPr>
        <w:t>―</w:t>
      </w:r>
      <w:r>
        <w:rPr>
          <w:rFonts w:hint="eastAsia"/>
          <w:spacing w:val="-40"/>
        </w:rPr>
        <w:t xml:space="preserve">   </w:t>
      </w:r>
      <w:r>
        <w:rPr>
          <w:rFonts w:hint="eastAsia"/>
        </w:rPr>
        <w:t>政治方面”的发言。</w:t>
      </w:r>
    </w:p>
    <w:p w:rsidR="00000000" w:rsidRDefault="00000000">
      <w:pPr>
        <w:rPr>
          <w:rFonts w:hint="eastAsia"/>
        </w:rPr>
      </w:pPr>
      <w:r>
        <w:tab/>
        <w:t xml:space="preserve">598.  </w:t>
      </w:r>
      <w:r>
        <w:rPr>
          <w:rFonts w:hint="eastAsia"/>
        </w:rPr>
        <w:t>3</w:t>
      </w:r>
      <w:r>
        <w:rPr>
          <w:rFonts w:hint="eastAsia"/>
        </w:rPr>
        <w:t>月</w:t>
      </w:r>
      <w:r>
        <w:rPr>
          <w:rFonts w:hint="eastAsia"/>
        </w:rPr>
        <w:t>7</w:t>
      </w:r>
      <w:r>
        <w:rPr>
          <w:rFonts w:hint="eastAsia"/>
        </w:rPr>
        <w:t>日，杜克先生应北爱尔兰人权研究所的邀请访问都柏林。他会见了各种青年组织的代表和教育部长，在研究所的第一份儿童权利报告午餐会上作了发言，还参观了位于市郊的一个“旅行家”活动点。杜克先生访问了纽约的儿童基金会总部</w:t>
      </w:r>
      <w:r>
        <w:rPr>
          <w:rFonts w:hint="eastAsia"/>
        </w:rPr>
        <w:t>(3</w:t>
      </w:r>
      <w:r>
        <w:rPr>
          <w:rFonts w:hint="eastAsia"/>
        </w:rPr>
        <w:t>月</w:t>
      </w:r>
      <w:r>
        <w:rPr>
          <w:rFonts w:hint="eastAsia"/>
        </w:rPr>
        <w:t>9</w:t>
      </w:r>
      <w:r>
        <w:rPr>
          <w:rFonts w:hint="eastAsia"/>
        </w:rPr>
        <w:t>日至</w:t>
      </w:r>
      <w:r>
        <w:rPr>
          <w:rFonts w:hint="eastAsia"/>
        </w:rPr>
        <w:t>12</w:t>
      </w:r>
      <w:r>
        <w:rPr>
          <w:rFonts w:hint="eastAsia"/>
        </w:rPr>
        <w:t>日</w:t>
      </w:r>
      <w:r>
        <w:rPr>
          <w:rFonts w:hint="eastAsia"/>
        </w:rPr>
        <w:t>)</w:t>
      </w:r>
      <w:r>
        <w:rPr>
          <w:rFonts w:hint="eastAsia"/>
        </w:rPr>
        <w:t>，会见了有关官员，除其他外讨论了进一步加强委员会与儿童基金会合作的可能性。</w:t>
      </w:r>
      <w:r>
        <w:rPr>
          <w:rFonts w:hint="eastAsia"/>
        </w:rPr>
        <w:t>3</w:t>
      </w:r>
      <w:r>
        <w:rPr>
          <w:rFonts w:hint="eastAsia"/>
        </w:rPr>
        <w:t>月</w:t>
      </w:r>
      <w:r>
        <w:rPr>
          <w:rFonts w:hint="eastAsia"/>
        </w:rPr>
        <w:t>13</w:t>
      </w:r>
      <w:r>
        <w:rPr>
          <w:rFonts w:hint="eastAsia"/>
        </w:rPr>
        <w:t>日至</w:t>
      </w:r>
      <w:r>
        <w:rPr>
          <w:rFonts w:hint="eastAsia"/>
        </w:rPr>
        <w:t>14</w:t>
      </w:r>
      <w:r>
        <w:rPr>
          <w:rFonts w:hint="eastAsia"/>
        </w:rPr>
        <w:t>日，杜克先生出席了卫生组织</w:t>
      </w:r>
      <w:r>
        <w:rPr>
          <w:rFonts w:hint="eastAsia"/>
        </w:rPr>
        <w:t>/</w:t>
      </w:r>
      <w:r>
        <w:rPr>
          <w:rFonts w:hint="eastAsia"/>
        </w:rPr>
        <w:t>儿童基金会在斯德哥尔摩组织的儿童和青少年健康问题全球磋商；他积极参加了一个“实现公平健康结果的政策”的讲习会。</w:t>
      </w:r>
    </w:p>
    <w:p w:rsidR="00000000" w:rsidRDefault="00000000">
      <w:pPr>
        <w:spacing w:after="320"/>
      </w:pPr>
      <w:r>
        <w:rPr>
          <w:rFonts w:hint="eastAsia"/>
        </w:rPr>
        <w:tab/>
        <w:t>599.  3</w:t>
      </w:r>
      <w:r>
        <w:rPr>
          <w:rFonts w:hint="eastAsia"/>
        </w:rPr>
        <w:t>月</w:t>
      </w:r>
      <w:r>
        <w:rPr>
          <w:rFonts w:hint="eastAsia"/>
        </w:rPr>
        <w:t>14</w:t>
      </w:r>
      <w:r>
        <w:rPr>
          <w:rFonts w:hint="eastAsia"/>
        </w:rPr>
        <w:t>日至</w:t>
      </w:r>
      <w:r>
        <w:rPr>
          <w:rFonts w:hint="eastAsia"/>
        </w:rPr>
        <w:t>16</w:t>
      </w:r>
      <w:r>
        <w:rPr>
          <w:rFonts w:hint="eastAsia"/>
        </w:rPr>
        <w:t>日，在一个非政府组织联盟与儿童基金会在贝鲁特组织的一次儿童权利与少年司法问题研讨会上，杜克先生作了“青少年司法的主要原则”的主旨讲话。</w:t>
      </w:r>
      <w:r>
        <w:rPr>
          <w:rFonts w:hint="eastAsia"/>
        </w:rPr>
        <w:t>5</w:t>
      </w:r>
      <w:r>
        <w:rPr>
          <w:rFonts w:hint="eastAsia"/>
        </w:rPr>
        <w:t>月</w:t>
      </w:r>
      <w:r>
        <w:rPr>
          <w:rFonts w:hint="eastAsia"/>
        </w:rPr>
        <w:t>19</w:t>
      </w:r>
      <w:r>
        <w:rPr>
          <w:rFonts w:hint="eastAsia"/>
        </w:rPr>
        <w:t>日，杜克先生参加了“年轻人权利网”在伦敦举行的一次会议，会上一批十分活跃和认真的年轻人通过一次模拟的法庭审理，对联合王国履行《公约》的情况提出了他们的批评意见和建议，联合王国的第二次定期报告将在委员会第三十一届会议上讨论。</w:t>
      </w:r>
    </w:p>
    <w:p w:rsidR="00000000" w:rsidRDefault="00000000">
      <w:pPr>
        <w:pStyle w:val="Heading2"/>
        <w:rPr>
          <w:rFonts w:hint="eastAsia"/>
        </w:rPr>
      </w:pPr>
      <w:r>
        <w:rPr>
          <w:rFonts w:hint="eastAsia"/>
        </w:rPr>
        <w:t>五、与联合国和其他主管机构的合作</w:t>
      </w:r>
    </w:p>
    <w:p w:rsidR="00000000" w:rsidRDefault="00000000">
      <w:pPr>
        <w:rPr>
          <w:rFonts w:hint="eastAsia"/>
        </w:rPr>
      </w:pPr>
      <w:r>
        <w:rPr>
          <w:rFonts w:hint="eastAsia"/>
        </w:rPr>
        <w:tab/>
        <w:t xml:space="preserve">600.  </w:t>
      </w:r>
      <w:r>
        <w:rPr>
          <w:rFonts w:hint="eastAsia"/>
        </w:rPr>
        <w:t>在会前工作组的会议和本届会议期间，根据《公约》第</w:t>
      </w:r>
      <w:r>
        <w:rPr>
          <w:rFonts w:hint="eastAsia"/>
        </w:rPr>
        <w:t>45</w:t>
      </w:r>
      <w:r>
        <w:rPr>
          <w:rFonts w:hint="eastAsia"/>
        </w:rPr>
        <w:t>条，委员会与联合国各机构和专门机构，以及其他主管机构举行了各种会议，这些会议都是在委员会与上述机构正在进行的对话和互动框架范围内进行的。</w:t>
      </w:r>
    </w:p>
    <w:p w:rsidR="00000000" w:rsidRDefault="00000000">
      <w:pPr>
        <w:rPr>
          <w:rFonts w:hint="eastAsia"/>
        </w:rPr>
      </w:pPr>
      <w:r>
        <w:rPr>
          <w:rFonts w:hint="eastAsia"/>
        </w:rPr>
        <w:tab/>
        <w:t>601.  2002</w:t>
      </w:r>
      <w:r>
        <w:rPr>
          <w:rFonts w:hint="eastAsia"/>
        </w:rPr>
        <w:t>年</w:t>
      </w:r>
      <w:r>
        <w:rPr>
          <w:rFonts w:hint="eastAsia"/>
        </w:rPr>
        <w:t>5</w:t>
      </w:r>
      <w:r>
        <w:rPr>
          <w:rFonts w:hint="eastAsia"/>
        </w:rPr>
        <w:t>月</w:t>
      </w:r>
      <w:r>
        <w:rPr>
          <w:rFonts w:hint="eastAsia"/>
        </w:rPr>
        <w:t>30</w:t>
      </w:r>
      <w:r>
        <w:rPr>
          <w:rFonts w:hint="eastAsia"/>
        </w:rPr>
        <w:t>日和</w:t>
      </w:r>
      <w:r>
        <w:rPr>
          <w:rFonts w:hint="eastAsia"/>
        </w:rPr>
        <w:t>31</w:t>
      </w:r>
      <w:r>
        <w:rPr>
          <w:rFonts w:hint="eastAsia"/>
        </w:rPr>
        <w:t>日，卡普女士代表委员会出席了卫生组织在日内瓦召开的防止虐待和忽视儿童全球准则的审查会议。这次会议是在卫生组织与防止虐待和忽视儿童国际学会的伙伴关系范围内组织的，会议的目的是在《儿童权利公约》的总框架内，制定一套防止虐待儿童的准则。</w:t>
      </w:r>
    </w:p>
    <w:p w:rsidR="00000000" w:rsidRDefault="00000000">
      <w:pPr>
        <w:rPr>
          <w:rFonts w:hint="eastAsia"/>
        </w:rPr>
      </w:pPr>
      <w:r>
        <w:rPr>
          <w:rFonts w:hint="eastAsia"/>
        </w:rPr>
        <w:tab/>
        <w:t>602.  2002</w:t>
      </w:r>
      <w:r>
        <w:rPr>
          <w:rFonts w:hint="eastAsia"/>
        </w:rPr>
        <w:t>年</w:t>
      </w:r>
      <w:r>
        <w:rPr>
          <w:rFonts w:hint="eastAsia"/>
        </w:rPr>
        <w:t>5</w:t>
      </w:r>
      <w:r>
        <w:rPr>
          <w:rFonts w:hint="eastAsia"/>
        </w:rPr>
        <w:t>月</w:t>
      </w:r>
      <w:r>
        <w:rPr>
          <w:rFonts w:hint="eastAsia"/>
        </w:rPr>
        <w:t>27</w:t>
      </w:r>
      <w:r>
        <w:rPr>
          <w:rFonts w:hint="eastAsia"/>
        </w:rPr>
        <w:t>日至</w:t>
      </w:r>
      <w:r>
        <w:rPr>
          <w:rFonts w:hint="eastAsia"/>
        </w:rPr>
        <w:t>31</w:t>
      </w:r>
      <w:r>
        <w:rPr>
          <w:rFonts w:hint="eastAsia"/>
        </w:rPr>
        <w:t>日，联合国当代形式奴隶制问题工作组在日内瓦举行了第二十七届会议。</w:t>
      </w:r>
      <w:r>
        <w:rPr>
          <w:rFonts w:hint="eastAsia"/>
        </w:rPr>
        <w:t>5</w:t>
      </w:r>
      <w:r>
        <w:rPr>
          <w:rFonts w:hint="eastAsia"/>
        </w:rPr>
        <w:t>月</w:t>
      </w:r>
      <w:r>
        <w:rPr>
          <w:rFonts w:hint="eastAsia"/>
        </w:rPr>
        <w:t>30</w:t>
      </w:r>
      <w:r>
        <w:rPr>
          <w:rFonts w:hint="eastAsia"/>
        </w:rPr>
        <w:t>日，萨登伯格女士就《儿童权利公约》有关的事态发展，包括两项任择议定书的生效，向工作组作了发言。萨登伯格女士还谈到了</w:t>
      </w:r>
      <w:r>
        <w:rPr>
          <w:rFonts w:hint="eastAsia"/>
        </w:rPr>
        <w:t>2001</w:t>
      </w:r>
      <w:r>
        <w:rPr>
          <w:rFonts w:hint="eastAsia"/>
        </w:rPr>
        <w:t>年</w:t>
      </w:r>
      <w:r>
        <w:rPr>
          <w:rFonts w:hint="eastAsia"/>
        </w:rPr>
        <w:t>12</w:t>
      </w:r>
      <w:r>
        <w:rPr>
          <w:rFonts w:hint="eastAsia"/>
        </w:rPr>
        <w:t>月</w:t>
      </w:r>
      <w:r>
        <w:rPr>
          <w:rFonts w:hint="eastAsia"/>
        </w:rPr>
        <w:t>17</w:t>
      </w:r>
      <w:r>
        <w:rPr>
          <w:rFonts w:hint="eastAsia"/>
        </w:rPr>
        <w:t>日至</w:t>
      </w:r>
      <w:r>
        <w:rPr>
          <w:rFonts w:hint="eastAsia"/>
        </w:rPr>
        <w:t>21</w:t>
      </w:r>
      <w:r>
        <w:rPr>
          <w:rFonts w:hint="eastAsia"/>
        </w:rPr>
        <w:t>日在日本的横滨举行的禁止对儿童进行商业性性剥削第二次世界大会取得的结果。</w:t>
      </w:r>
    </w:p>
    <w:p w:rsidR="00000000" w:rsidRDefault="00000000">
      <w:pPr>
        <w:spacing w:after="320"/>
      </w:pPr>
      <w:r>
        <w:rPr>
          <w:rFonts w:hint="eastAsia"/>
        </w:rPr>
        <w:tab/>
        <w:t>603.  2002</w:t>
      </w:r>
      <w:r>
        <w:rPr>
          <w:rFonts w:hint="eastAsia"/>
        </w:rPr>
        <w:t>年</w:t>
      </w:r>
      <w:r>
        <w:rPr>
          <w:rFonts w:hint="eastAsia"/>
        </w:rPr>
        <w:t>6</w:t>
      </w:r>
      <w:r>
        <w:rPr>
          <w:rFonts w:hint="eastAsia"/>
        </w:rPr>
        <w:t>月</w:t>
      </w:r>
      <w:r>
        <w:rPr>
          <w:rFonts w:hint="eastAsia"/>
        </w:rPr>
        <w:t>3</w:t>
      </w:r>
      <w:r>
        <w:rPr>
          <w:rFonts w:hint="eastAsia"/>
        </w:rPr>
        <w:t>日，萨登伯格女士在日内瓦参加了儿童基金会一份有关出生登记的出版物的发行式，该书的题目是：“出生登记：出生之始的权利”。这份出版物是儿童基金会设在意大利弗罗伦萨的</w:t>
      </w:r>
      <w:r>
        <w:t>Innocenti</w:t>
      </w:r>
      <w:r>
        <w:rPr>
          <w:rFonts w:hint="eastAsia"/>
        </w:rPr>
        <w:t>研究中心编写的，是《</w:t>
      </w:r>
      <w:r>
        <w:t>Innocenti Digest</w:t>
      </w:r>
      <w:r>
        <w:rPr>
          <w:rFonts w:hint="eastAsia"/>
        </w:rPr>
        <w:t>》系列书刊的一部分。第二天，萨登伯格女士出席了一个由劳工组织赞助的关于童工的活动，一些儿童组织参加了活动，讨论了童工对儿童享有人权的负面影响。孩子们在劳工组织的花园里为每一个劳工组织第</w:t>
      </w:r>
      <w:r>
        <w:rPr>
          <w:rFonts w:hint="eastAsia"/>
        </w:rPr>
        <w:t>182</w:t>
      </w:r>
      <w:r>
        <w:rPr>
          <w:rFonts w:hint="eastAsia"/>
        </w:rPr>
        <w:t>号公约</w:t>
      </w:r>
      <w:r>
        <w:rPr>
          <w:rFonts w:hint="eastAsia"/>
          <w:spacing w:val="-40"/>
        </w:rPr>
        <w:t>——</w:t>
      </w:r>
      <w:r>
        <w:t xml:space="preserve"> </w:t>
      </w:r>
      <w:r>
        <w:rPr>
          <w:rFonts w:hint="eastAsia"/>
        </w:rPr>
        <w:t>《关于禁止和立即行动消除最有害的童工形式公约》的每一个缔约国种下了一束纸花。这次活动是发起“利用教育、艺术和媒体支持儿童权利”</w:t>
      </w:r>
      <w:r>
        <w:rPr>
          <w:rFonts w:hint="eastAsia"/>
        </w:rPr>
        <w:t>(</w:t>
      </w:r>
      <w:r>
        <w:t>SCREAM)</w:t>
      </w:r>
      <w:r>
        <w:rPr>
          <w:rFonts w:hint="eastAsia"/>
        </w:rPr>
        <w:t>项目的一部分，是一个教育和社会动员计划，目的是争取儿童和他们的老师通过利用表演艺术加入反对童工的运动。</w:t>
      </w:r>
    </w:p>
    <w:p w:rsidR="00000000" w:rsidRDefault="00000000">
      <w:pPr>
        <w:pStyle w:val="Heading2"/>
        <w:rPr>
          <w:rFonts w:hint="eastAsia"/>
        </w:rPr>
      </w:pPr>
      <w:r>
        <w:br w:type="page"/>
      </w:r>
      <w:r>
        <w:rPr>
          <w:rFonts w:hint="eastAsia"/>
        </w:rPr>
        <w:t>六、工作方法</w:t>
      </w:r>
    </w:p>
    <w:p w:rsidR="00000000" w:rsidRDefault="00000000">
      <w:pPr>
        <w:rPr>
          <w:rFonts w:hint="eastAsia"/>
        </w:rPr>
      </w:pPr>
      <w:r>
        <w:rPr>
          <w:rFonts w:hint="eastAsia"/>
        </w:rPr>
        <w:tab/>
        <w:t xml:space="preserve">604.  </w:t>
      </w:r>
      <w:r>
        <w:rPr>
          <w:rFonts w:hint="eastAsia"/>
        </w:rPr>
        <w:t>委员会在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次会议上，通过了一项关于委员会工作方法的建议，请缔约国将他们报告的篇幅限制在</w:t>
      </w:r>
      <w:r>
        <w:rPr>
          <w:rFonts w:hint="eastAsia"/>
        </w:rPr>
        <w:t>120</w:t>
      </w:r>
      <w:r>
        <w:rPr>
          <w:rFonts w:hint="eastAsia"/>
        </w:rPr>
        <w:t>页以内</w:t>
      </w:r>
      <w:r>
        <w:rPr>
          <w:rFonts w:hint="eastAsia"/>
        </w:rPr>
        <w:t>(</w:t>
      </w:r>
      <w:r>
        <w:rPr>
          <w:rFonts w:hint="eastAsia"/>
        </w:rPr>
        <w:t>见第一章</w:t>
      </w:r>
      <w:r>
        <w:rPr>
          <w:rFonts w:hint="eastAsia"/>
        </w:rPr>
        <w:t>)</w:t>
      </w:r>
      <w:r>
        <w:rPr>
          <w:rFonts w:hint="eastAsia"/>
        </w:rPr>
        <w:t>。</w:t>
      </w:r>
    </w:p>
    <w:p w:rsidR="00000000" w:rsidRDefault="00000000">
      <w:pPr>
        <w:pStyle w:val="Heading2"/>
        <w:spacing w:before="300" w:after="240"/>
        <w:rPr>
          <w:rFonts w:hint="eastAsia"/>
        </w:rPr>
      </w:pPr>
      <w:r>
        <w:rPr>
          <w:rFonts w:hint="eastAsia"/>
        </w:rPr>
        <w:t>七、一般性意见</w:t>
      </w:r>
    </w:p>
    <w:p w:rsidR="00000000" w:rsidRDefault="00000000">
      <w:pPr>
        <w:rPr>
          <w:rFonts w:hint="eastAsia"/>
        </w:rPr>
      </w:pPr>
      <w:r>
        <w:rPr>
          <w:rFonts w:hint="eastAsia"/>
        </w:rPr>
        <w:tab/>
        <w:t xml:space="preserve">605.  </w:t>
      </w:r>
      <w:r>
        <w:rPr>
          <w:rFonts w:hint="eastAsia"/>
        </w:rPr>
        <w:t>在</w:t>
      </w:r>
      <w:r>
        <w:rPr>
          <w:rFonts w:hint="eastAsia"/>
        </w:rPr>
        <w:t>2002</w:t>
      </w:r>
      <w:r>
        <w:rPr>
          <w:rFonts w:hint="eastAsia"/>
        </w:rPr>
        <w:t>年</w:t>
      </w:r>
      <w:r>
        <w:rPr>
          <w:rFonts w:hint="eastAsia"/>
        </w:rPr>
        <w:t>5</w:t>
      </w:r>
      <w:r>
        <w:rPr>
          <w:rFonts w:hint="eastAsia"/>
        </w:rPr>
        <w:t>月</w:t>
      </w:r>
      <w:r>
        <w:rPr>
          <w:rFonts w:hint="eastAsia"/>
        </w:rPr>
        <w:t>21</w:t>
      </w:r>
      <w:r>
        <w:rPr>
          <w:rFonts w:hint="eastAsia"/>
        </w:rPr>
        <w:t>日举行的第</w:t>
      </w:r>
      <w:r>
        <w:rPr>
          <w:rFonts w:hint="eastAsia"/>
        </w:rPr>
        <w:t>778</w:t>
      </w:r>
      <w:r>
        <w:rPr>
          <w:rFonts w:hint="eastAsia"/>
        </w:rPr>
        <w:t>次会议上，委员会讨论了将要在今后发表的关于艾滋病</w:t>
      </w:r>
      <w:r>
        <w:rPr>
          <w:rFonts w:hint="eastAsia"/>
        </w:rPr>
        <w:t>/</w:t>
      </w:r>
      <w:r>
        <w:rPr>
          <w:rFonts w:hint="eastAsia"/>
        </w:rPr>
        <w:t>病毒的一般性意见，和关于独立监测机构的一般性意见。</w:t>
      </w:r>
    </w:p>
    <w:p w:rsidR="00000000" w:rsidRDefault="00000000">
      <w:pPr>
        <w:pStyle w:val="Heading2"/>
        <w:spacing w:before="300" w:after="240"/>
        <w:rPr>
          <w:rFonts w:hint="eastAsia"/>
        </w:rPr>
      </w:pPr>
      <w:r>
        <w:rPr>
          <w:rFonts w:hint="eastAsia"/>
        </w:rPr>
        <w:t>八、第三十一届会议临时议程草案</w:t>
      </w:r>
    </w:p>
    <w:p w:rsidR="00000000" w:rsidRDefault="00000000">
      <w:pPr>
        <w:rPr>
          <w:rFonts w:hint="eastAsia"/>
        </w:rPr>
      </w:pPr>
      <w:r>
        <w:rPr>
          <w:rFonts w:hint="eastAsia"/>
        </w:rPr>
        <w:tab/>
        <w:t xml:space="preserve">606.  </w:t>
      </w:r>
      <w:r>
        <w:rPr>
          <w:rFonts w:hint="eastAsia"/>
        </w:rPr>
        <w:t>委员会第三十届会议临时议程草案如下：</w:t>
      </w:r>
    </w:p>
    <w:p w:rsidR="00000000" w:rsidRDefault="00000000">
      <w:pPr>
        <w:ind w:left="1000"/>
        <w:rPr>
          <w:rFonts w:hint="eastAsia"/>
        </w:rPr>
      </w:pPr>
      <w:r>
        <w:rPr>
          <w:rFonts w:hint="eastAsia"/>
        </w:rPr>
        <w:t xml:space="preserve">1.  </w:t>
      </w:r>
      <w:r>
        <w:rPr>
          <w:rFonts w:hint="eastAsia"/>
        </w:rPr>
        <w:t>通过议程</w:t>
      </w:r>
    </w:p>
    <w:p w:rsidR="00000000" w:rsidRDefault="00000000">
      <w:pPr>
        <w:ind w:left="1000"/>
        <w:rPr>
          <w:rFonts w:hint="eastAsia"/>
        </w:rPr>
      </w:pPr>
      <w:r>
        <w:rPr>
          <w:rFonts w:hint="eastAsia"/>
        </w:rPr>
        <w:t xml:space="preserve">2.  </w:t>
      </w:r>
      <w:r>
        <w:rPr>
          <w:rFonts w:hint="eastAsia"/>
        </w:rPr>
        <w:t>组织事项</w:t>
      </w:r>
    </w:p>
    <w:p w:rsidR="00000000" w:rsidRDefault="00000000">
      <w:pPr>
        <w:ind w:left="1000"/>
        <w:rPr>
          <w:rFonts w:hint="eastAsia"/>
        </w:rPr>
      </w:pPr>
      <w:r>
        <w:rPr>
          <w:rFonts w:hint="eastAsia"/>
        </w:rPr>
        <w:t xml:space="preserve">3.  </w:t>
      </w:r>
      <w:r>
        <w:rPr>
          <w:rFonts w:hint="eastAsia"/>
        </w:rPr>
        <w:t>缔约国提交报告的情况</w:t>
      </w:r>
    </w:p>
    <w:p w:rsidR="00000000" w:rsidRDefault="00000000">
      <w:pPr>
        <w:ind w:left="1000"/>
        <w:rPr>
          <w:rFonts w:hint="eastAsia"/>
        </w:rPr>
      </w:pPr>
      <w:r>
        <w:rPr>
          <w:rFonts w:hint="eastAsia"/>
        </w:rPr>
        <w:t xml:space="preserve">4.  </w:t>
      </w:r>
      <w:r>
        <w:rPr>
          <w:rFonts w:hint="eastAsia"/>
        </w:rPr>
        <w:t>审议缔约国报告</w:t>
      </w:r>
    </w:p>
    <w:p w:rsidR="00000000" w:rsidRDefault="00000000">
      <w:pPr>
        <w:ind w:left="1000"/>
        <w:rPr>
          <w:rFonts w:hint="eastAsia"/>
        </w:rPr>
      </w:pPr>
      <w:r>
        <w:rPr>
          <w:rFonts w:hint="eastAsia"/>
        </w:rPr>
        <w:t xml:space="preserve">5.  </w:t>
      </w:r>
      <w:r>
        <w:rPr>
          <w:rFonts w:hint="eastAsia"/>
        </w:rPr>
        <w:t>与联合国各机关、专门机构和其他主管机构的合作</w:t>
      </w:r>
    </w:p>
    <w:p w:rsidR="00000000" w:rsidRDefault="00000000">
      <w:pPr>
        <w:ind w:left="1000"/>
        <w:rPr>
          <w:rFonts w:hint="eastAsia"/>
        </w:rPr>
      </w:pPr>
      <w:r>
        <w:rPr>
          <w:rFonts w:hint="eastAsia"/>
        </w:rPr>
        <w:t xml:space="preserve">6.  </w:t>
      </w:r>
      <w:r>
        <w:rPr>
          <w:rFonts w:hint="eastAsia"/>
        </w:rPr>
        <w:t>委员会的工作方法</w:t>
      </w:r>
    </w:p>
    <w:p w:rsidR="00000000" w:rsidRDefault="00000000">
      <w:pPr>
        <w:ind w:left="1000"/>
        <w:rPr>
          <w:rFonts w:hint="eastAsia"/>
        </w:rPr>
      </w:pPr>
      <w:r>
        <w:rPr>
          <w:rFonts w:hint="eastAsia"/>
        </w:rPr>
        <w:t xml:space="preserve">7.  </w:t>
      </w:r>
      <w:r>
        <w:rPr>
          <w:rFonts w:hint="eastAsia"/>
        </w:rPr>
        <w:t>一般性意见</w:t>
      </w:r>
    </w:p>
    <w:p w:rsidR="00000000" w:rsidRDefault="00000000">
      <w:pPr>
        <w:ind w:left="1000"/>
        <w:rPr>
          <w:rFonts w:eastAsia="KaiTi_GB2312" w:hint="eastAsia"/>
          <w:snapToGrid/>
          <w:spacing w:val="0"/>
        </w:rPr>
      </w:pPr>
      <w:r>
        <w:rPr>
          <w:rFonts w:eastAsia="KaiTi_GB2312" w:hint="eastAsia"/>
          <w:snapToGrid/>
          <w:spacing w:val="0"/>
        </w:rPr>
        <w:t xml:space="preserve">8.  </w:t>
      </w:r>
      <w:r>
        <w:rPr>
          <w:rFonts w:eastAsia="KaiTi_GB2312" w:hint="eastAsia"/>
          <w:snapToGrid/>
          <w:spacing w:val="0"/>
        </w:rPr>
        <w:t>一般性讨论日</w:t>
      </w:r>
    </w:p>
    <w:p w:rsidR="00000000" w:rsidRDefault="00000000">
      <w:pPr>
        <w:ind w:left="1000"/>
        <w:rPr>
          <w:rFonts w:hint="eastAsia"/>
        </w:rPr>
      </w:pPr>
      <w:r>
        <w:rPr>
          <w:rFonts w:hint="eastAsia"/>
        </w:rPr>
        <w:t xml:space="preserve">8.  </w:t>
      </w:r>
      <w:r>
        <w:rPr>
          <w:rFonts w:hint="eastAsia"/>
        </w:rPr>
        <w:t>今后的会议</w:t>
      </w:r>
    </w:p>
    <w:p w:rsidR="00000000" w:rsidRDefault="00000000">
      <w:pPr>
        <w:ind w:left="1000"/>
        <w:rPr>
          <w:rFonts w:hint="eastAsia"/>
        </w:rPr>
      </w:pPr>
      <w:r>
        <w:rPr>
          <w:rFonts w:hint="eastAsia"/>
        </w:rPr>
        <w:t xml:space="preserve">9.  </w:t>
      </w:r>
      <w:r>
        <w:rPr>
          <w:rFonts w:hint="eastAsia"/>
        </w:rPr>
        <w:t>其他事项</w:t>
      </w:r>
    </w:p>
    <w:p w:rsidR="00000000" w:rsidRDefault="00000000">
      <w:pPr>
        <w:pStyle w:val="Heading2"/>
        <w:spacing w:before="300" w:after="240"/>
        <w:rPr>
          <w:rFonts w:hint="eastAsia"/>
        </w:rPr>
      </w:pPr>
      <w:r>
        <w:rPr>
          <w:rFonts w:hint="eastAsia"/>
        </w:rPr>
        <w:t>九、通过报告</w:t>
      </w:r>
    </w:p>
    <w:p w:rsidR="00000000" w:rsidRDefault="00000000">
      <w:pPr>
        <w:rPr>
          <w:rFonts w:hint="eastAsia"/>
        </w:rPr>
      </w:pPr>
      <w:r>
        <w:rPr>
          <w:rFonts w:hint="eastAsia"/>
        </w:rPr>
        <w:tab/>
        <w:t xml:space="preserve">607.  </w:t>
      </w:r>
      <w:r>
        <w:rPr>
          <w:rFonts w:hint="eastAsia"/>
        </w:rPr>
        <w:t>在</w:t>
      </w:r>
      <w:r>
        <w:rPr>
          <w:rFonts w:hint="eastAsia"/>
        </w:rPr>
        <w:t>2002</w:t>
      </w:r>
      <w:r>
        <w:rPr>
          <w:rFonts w:hint="eastAsia"/>
        </w:rPr>
        <w:t>年</w:t>
      </w:r>
      <w:r>
        <w:rPr>
          <w:rFonts w:hint="eastAsia"/>
        </w:rPr>
        <w:t>6</w:t>
      </w:r>
      <w:r>
        <w:rPr>
          <w:rFonts w:hint="eastAsia"/>
        </w:rPr>
        <w:t>月</w:t>
      </w:r>
      <w:r>
        <w:rPr>
          <w:rFonts w:hint="eastAsia"/>
        </w:rPr>
        <w:t>7</w:t>
      </w:r>
      <w:r>
        <w:rPr>
          <w:rFonts w:hint="eastAsia"/>
        </w:rPr>
        <w:t>日举行的第</w:t>
      </w:r>
      <w:r>
        <w:rPr>
          <w:rFonts w:hint="eastAsia"/>
        </w:rPr>
        <w:t>804</w:t>
      </w:r>
      <w:r>
        <w:rPr>
          <w:rFonts w:hint="eastAsia"/>
        </w:rPr>
        <w:t>次会议上，委员会审议了第三十届会议的报告草稿。委员会全体一致通过报告。</w:t>
      </w:r>
    </w:p>
    <w:p w:rsidR="00000000" w:rsidRDefault="00000000">
      <w:pPr>
        <w:pStyle w:val="Heading2"/>
        <w:spacing w:after="120"/>
      </w:pPr>
      <w:r>
        <w:br w:type="page"/>
      </w:r>
      <w:bookmarkStart w:id="0" w:name="_Toc500588805"/>
      <w:bookmarkStart w:id="1" w:name="_Toc501270272"/>
      <w:bookmarkStart w:id="2" w:name="_Toc501275168"/>
      <w:bookmarkStart w:id="3" w:name="_Toc501275806"/>
      <w:r>
        <w:rPr>
          <w:rFonts w:hint="eastAsia"/>
        </w:rPr>
        <w:t>附</w:t>
      </w:r>
      <w:r>
        <w:rPr>
          <w:rFonts w:hint="eastAsia"/>
        </w:rPr>
        <w:t xml:space="preserve"> </w:t>
      </w:r>
      <w:r>
        <w:rPr>
          <w:rFonts w:hint="eastAsia"/>
        </w:rPr>
        <w:t>件</w:t>
      </w:r>
      <w:r>
        <w:rPr>
          <w:rFonts w:hint="eastAsia"/>
        </w:rPr>
        <w:t xml:space="preserve"> </w:t>
      </w:r>
      <w:r>
        <w:rPr>
          <w:rFonts w:hint="eastAsia"/>
        </w:rPr>
        <w:t>一</w:t>
      </w:r>
      <w:bookmarkEnd w:id="0"/>
      <w:bookmarkEnd w:id="1"/>
      <w:bookmarkEnd w:id="2"/>
      <w:bookmarkEnd w:id="3"/>
    </w:p>
    <w:p w:rsidR="00000000" w:rsidRDefault="00000000">
      <w:pPr>
        <w:pStyle w:val="Heading2"/>
      </w:pPr>
      <w:bookmarkStart w:id="4" w:name="_Toc500588806"/>
      <w:bookmarkStart w:id="5" w:name="_Toc501270273"/>
      <w:bookmarkStart w:id="6" w:name="_Toc501275169"/>
      <w:bookmarkStart w:id="7" w:name="_Toc501275807"/>
      <w:r>
        <w:rPr>
          <w:rFonts w:hint="eastAsia"/>
        </w:rPr>
        <w:t>截至</w:t>
      </w:r>
      <w:r>
        <w:rPr>
          <w:rFonts w:hint="eastAsia"/>
        </w:rPr>
        <w:t>2002</w:t>
      </w:r>
      <w:r>
        <w:rPr>
          <w:rFonts w:hint="eastAsia"/>
        </w:rPr>
        <w:t>年</w:t>
      </w:r>
      <w:r>
        <w:t>6</w:t>
      </w:r>
      <w:r>
        <w:rPr>
          <w:rFonts w:hint="eastAsia"/>
        </w:rPr>
        <w:t>月</w:t>
      </w:r>
      <w:r>
        <w:t>7</w:t>
      </w:r>
      <w:r>
        <w:rPr>
          <w:rFonts w:hint="eastAsia"/>
        </w:rPr>
        <w:t>日已经签署、批准或</w:t>
      </w:r>
      <w:bookmarkStart w:id="8" w:name="_Toc500588807"/>
      <w:bookmarkStart w:id="9" w:name="_Toc501270274"/>
      <w:bookmarkStart w:id="10" w:name="_Toc501275170"/>
      <w:bookmarkStart w:id="11" w:name="_Toc501275808"/>
      <w:bookmarkEnd w:id="4"/>
      <w:bookmarkEnd w:id="5"/>
      <w:bookmarkEnd w:id="6"/>
      <w:bookmarkEnd w:id="7"/>
      <w:r>
        <w:rPr>
          <w:rFonts w:hint="eastAsia"/>
        </w:rPr>
        <w:t>加入</w:t>
      </w:r>
      <w:r>
        <w:br/>
      </w:r>
      <w:r>
        <w:rPr>
          <w:rFonts w:hint="eastAsia"/>
        </w:rPr>
        <w:t>《儿童权利公约》的国家</w:t>
      </w:r>
      <w:bookmarkStart w:id="12" w:name="_Toc500588808"/>
      <w:bookmarkStart w:id="13" w:name="_Toc501270275"/>
      <w:bookmarkStart w:id="14" w:name="_Toc501275171"/>
      <w:bookmarkStart w:id="15" w:name="_Toc501275809"/>
      <w:bookmarkEnd w:id="8"/>
      <w:bookmarkEnd w:id="9"/>
      <w:bookmarkEnd w:id="10"/>
      <w:bookmarkEnd w:id="11"/>
      <w:r>
        <w:rPr>
          <w:rFonts w:hint="eastAsia"/>
        </w:rPr>
        <w:t>(</w:t>
      </w:r>
      <w:r>
        <w:t>191</w:t>
      </w:r>
      <w:r>
        <w:rPr>
          <w:rFonts w:hint="eastAsia"/>
        </w:rPr>
        <w:t>个</w:t>
      </w:r>
      <w:r>
        <w:rPr>
          <w:rFonts w:hint="eastAsia"/>
        </w:rPr>
        <w:t>)</w:t>
      </w:r>
      <w:bookmarkEnd w:id="12"/>
      <w:bookmarkEnd w:id="13"/>
      <w:bookmarkEnd w:id="14"/>
      <w:bookmarkEnd w:id="15"/>
    </w:p>
    <w:tbl>
      <w:tblPr>
        <w:tblW w:w="5000" w:type="pct"/>
        <w:tblCellMar>
          <w:left w:w="28" w:type="dxa"/>
          <w:right w:w="28" w:type="dxa"/>
        </w:tblCellMar>
        <w:tblLook w:val="0000" w:firstRow="0" w:lastRow="0" w:firstColumn="0" w:lastColumn="0" w:noHBand="0" w:noVBand="0"/>
      </w:tblPr>
      <w:tblGrid>
        <w:gridCol w:w="2668"/>
        <w:gridCol w:w="2191"/>
        <w:gridCol w:w="2489"/>
        <w:gridCol w:w="2063"/>
      </w:tblGrid>
      <w:tr w:rsidR="00000000">
        <w:tblPrEx>
          <w:tblCellMar>
            <w:top w:w="0" w:type="dxa"/>
            <w:bottom w:w="0" w:type="dxa"/>
          </w:tblCellMar>
        </w:tblPrEx>
        <w:trPr>
          <w:tblHeader/>
        </w:trPr>
        <w:tc>
          <w:tcPr>
            <w:tcW w:w="2668" w:type="dxa"/>
          </w:tcPr>
          <w:p w:rsidR="00000000" w:rsidRDefault="00000000">
            <w:pPr>
              <w:pStyle w:val="aa"/>
              <w:spacing w:before="40" w:after="120" w:line="240" w:lineRule="auto"/>
              <w:jc w:val="left"/>
              <w:rPr>
                <w:u w:val="single"/>
              </w:rPr>
            </w:pPr>
            <w:r>
              <w:rPr>
                <w:rFonts w:hint="eastAsia"/>
                <w:u w:val="single"/>
              </w:rPr>
              <w:t>国</w:t>
            </w:r>
            <w:r>
              <w:rPr>
                <w:u w:val="single"/>
              </w:rPr>
              <w:t xml:space="preserve">  </w:t>
            </w:r>
            <w:r>
              <w:rPr>
                <w:rFonts w:hint="eastAsia"/>
                <w:u w:val="single"/>
              </w:rPr>
              <w:t>家</w:t>
            </w:r>
          </w:p>
        </w:tc>
        <w:tc>
          <w:tcPr>
            <w:tcW w:w="2191" w:type="dxa"/>
          </w:tcPr>
          <w:p w:rsidR="00000000" w:rsidRDefault="00000000">
            <w:pPr>
              <w:pStyle w:val="aa"/>
              <w:spacing w:before="40" w:after="120" w:line="240" w:lineRule="auto"/>
              <w:jc w:val="left"/>
              <w:rPr>
                <w:u w:val="single"/>
              </w:rPr>
            </w:pPr>
            <w:r>
              <w:rPr>
                <w:rFonts w:hint="eastAsia"/>
                <w:u w:val="single"/>
              </w:rPr>
              <w:t>签</w:t>
            </w:r>
            <w:r>
              <w:rPr>
                <w:u w:val="single"/>
              </w:rPr>
              <w:t xml:space="preserve"> </w:t>
            </w:r>
            <w:r>
              <w:rPr>
                <w:rFonts w:hint="eastAsia"/>
                <w:u w:val="single"/>
              </w:rPr>
              <w:t>字</w:t>
            </w:r>
            <w:r>
              <w:rPr>
                <w:u w:val="single"/>
              </w:rPr>
              <w:t xml:space="preserve"> </w:t>
            </w:r>
            <w:r>
              <w:rPr>
                <w:rFonts w:hint="eastAsia"/>
                <w:u w:val="single"/>
              </w:rPr>
              <w:t>日</w:t>
            </w:r>
            <w:r>
              <w:rPr>
                <w:u w:val="single"/>
              </w:rPr>
              <w:t xml:space="preserve"> </w:t>
            </w:r>
            <w:r>
              <w:rPr>
                <w:rFonts w:hint="eastAsia"/>
                <w:u w:val="single"/>
              </w:rPr>
              <w:t>期</w:t>
            </w:r>
          </w:p>
        </w:tc>
        <w:tc>
          <w:tcPr>
            <w:tcW w:w="2489" w:type="dxa"/>
          </w:tcPr>
          <w:p w:rsidR="00000000" w:rsidRDefault="00000000">
            <w:pPr>
              <w:pStyle w:val="aa"/>
              <w:spacing w:before="40" w:after="120" w:line="240" w:lineRule="auto"/>
              <w:jc w:val="left"/>
            </w:pPr>
            <w:r>
              <w:rPr>
                <w:rFonts w:hint="eastAsia"/>
                <w:u w:val="single"/>
              </w:rPr>
              <w:t>收到批准书</w:t>
            </w:r>
            <w:r>
              <w:rPr>
                <w:rFonts w:hint="eastAsia"/>
              </w:rPr>
              <w:t>/</w:t>
            </w:r>
            <w:r>
              <w:br/>
            </w:r>
            <w:r>
              <w:rPr>
                <w:rFonts w:hint="eastAsia"/>
                <w:u w:val="single"/>
              </w:rPr>
              <w:t>加入书日期</w:t>
            </w:r>
            <w:r>
              <w:t xml:space="preserve"> </w:t>
            </w:r>
            <w:r>
              <w:rPr>
                <w:sz w:val="28"/>
                <w:u w:val="single"/>
                <w:vertAlign w:val="superscript"/>
              </w:rPr>
              <w:t>a</w:t>
            </w:r>
            <w:r>
              <w:rPr>
                <w:rStyle w:val="FootnoteReference"/>
                <w:b w:val="0"/>
                <w:snapToGrid/>
              </w:rPr>
              <w:t>/</w:t>
            </w:r>
          </w:p>
        </w:tc>
        <w:tc>
          <w:tcPr>
            <w:tcW w:w="2063" w:type="dxa"/>
          </w:tcPr>
          <w:p w:rsidR="00000000" w:rsidRDefault="00000000">
            <w:pPr>
              <w:pStyle w:val="aa"/>
              <w:spacing w:before="40" w:after="120" w:line="240" w:lineRule="auto"/>
              <w:jc w:val="left"/>
              <w:rPr>
                <w:u w:val="single"/>
              </w:rPr>
            </w:pPr>
            <w:r>
              <w:rPr>
                <w:rFonts w:hint="eastAsia"/>
                <w:u w:val="single"/>
              </w:rPr>
              <w:t>生</w:t>
            </w:r>
            <w:r>
              <w:rPr>
                <w:u w:val="single"/>
              </w:rPr>
              <w:t xml:space="preserve"> </w:t>
            </w:r>
            <w:r>
              <w:rPr>
                <w:rFonts w:hint="eastAsia"/>
                <w:u w:val="single"/>
              </w:rPr>
              <w:t>效</w:t>
            </w:r>
            <w:r>
              <w:rPr>
                <w:u w:val="single"/>
              </w:rPr>
              <w:t xml:space="preserve"> </w:t>
            </w:r>
            <w:r>
              <w:rPr>
                <w:rFonts w:hint="eastAsia"/>
                <w:u w:val="single"/>
              </w:rPr>
              <w:t>日</w:t>
            </w:r>
            <w:r>
              <w:rPr>
                <w:u w:val="single"/>
              </w:rPr>
              <w:t xml:space="preserve"> </w:t>
            </w:r>
            <w:r>
              <w:rPr>
                <w:rFonts w:hint="eastAsia"/>
                <w:u w:val="single"/>
              </w:rPr>
              <w:t>期</w:t>
            </w:r>
          </w:p>
        </w:tc>
      </w:tr>
      <w:tr w:rsidR="00000000">
        <w:tblPrEx>
          <w:tblCellMar>
            <w:top w:w="0" w:type="dxa"/>
            <w:bottom w:w="0" w:type="dxa"/>
          </w:tblCellMar>
        </w:tblPrEx>
        <w:tc>
          <w:tcPr>
            <w:tcW w:w="2668" w:type="dxa"/>
          </w:tcPr>
          <w:p w:rsidR="00000000" w:rsidRDefault="00000000">
            <w:pPr>
              <w:pStyle w:val="aa"/>
              <w:spacing w:before="120" w:line="240" w:lineRule="auto"/>
            </w:pPr>
            <w:r>
              <w:rPr>
                <w:rFonts w:hint="eastAsia"/>
              </w:rPr>
              <w:t>阿富汗</w:t>
            </w:r>
          </w:p>
        </w:tc>
        <w:tc>
          <w:tcPr>
            <w:tcW w:w="2191" w:type="dxa"/>
          </w:tcPr>
          <w:p w:rsidR="00000000" w:rsidRDefault="00000000">
            <w:pPr>
              <w:pStyle w:val="aa"/>
              <w:spacing w:before="120" w:line="240" w:lineRule="auto"/>
            </w:pPr>
            <w:r>
              <w:t>1990</w:t>
            </w:r>
            <w:r>
              <w:rPr>
                <w:rFonts w:hint="eastAsia"/>
              </w:rPr>
              <w:t>年</w:t>
            </w:r>
            <w:r>
              <w:t>9</w:t>
            </w:r>
            <w:r>
              <w:rPr>
                <w:rFonts w:hint="eastAsia"/>
              </w:rPr>
              <w:t>月</w:t>
            </w:r>
            <w:r>
              <w:t>27</w:t>
            </w:r>
            <w:r>
              <w:rPr>
                <w:rFonts w:hint="eastAsia"/>
              </w:rPr>
              <w:t>日</w:t>
            </w:r>
          </w:p>
        </w:tc>
        <w:tc>
          <w:tcPr>
            <w:tcW w:w="2489" w:type="dxa"/>
          </w:tcPr>
          <w:p w:rsidR="00000000" w:rsidRDefault="00000000">
            <w:pPr>
              <w:pStyle w:val="aa"/>
              <w:spacing w:before="120" w:line="240" w:lineRule="auto"/>
            </w:pPr>
            <w:r>
              <w:t>1994</w:t>
            </w:r>
            <w:r>
              <w:rPr>
                <w:rFonts w:hint="eastAsia"/>
              </w:rPr>
              <w:t>年</w:t>
            </w:r>
            <w:r>
              <w:t>3</w:t>
            </w:r>
            <w:r>
              <w:rPr>
                <w:rFonts w:hint="eastAsia"/>
              </w:rPr>
              <w:t>月</w:t>
            </w:r>
            <w:r>
              <w:t>28</w:t>
            </w:r>
            <w:r>
              <w:rPr>
                <w:rFonts w:hint="eastAsia"/>
              </w:rPr>
              <w:t>日</w:t>
            </w:r>
          </w:p>
        </w:tc>
        <w:tc>
          <w:tcPr>
            <w:tcW w:w="2063" w:type="dxa"/>
          </w:tcPr>
          <w:p w:rsidR="00000000" w:rsidRDefault="00000000">
            <w:pPr>
              <w:pStyle w:val="aa"/>
              <w:spacing w:before="120" w:line="240" w:lineRule="auto"/>
            </w:pPr>
            <w:r>
              <w:t>1994</w:t>
            </w:r>
            <w:r>
              <w:rPr>
                <w:rFonts w:hint="eastAsia"/>
              </w:rPr>
              <w:t>年</w:t>
            </w:r>
            <w:r>
              <w:t>4</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阿尔巴尼亚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2</w:t>
            </w:r>
            <w:r>
              <w:rPr>
                <w:rFonts w:hint="eastAsia"/>
              </w:rPr>
              <w:t>月</w:t>
            </w:r>
            <w:r>
              <w:t>27</w:t>
            </w:r>
            <w:r>
              <w:rPr>
                <w:rFonts w:hint="eastAsia"/>
              </w:rPr>
              <w:t>日</w:t>
            </w:r>
          </w:p>
        </w:tc>
        <w:tc>
          <w:tcPr>
            <w:tcW w:w="2063" w:type="dxa"/>
          </w:tcPr>
          <w:p w:rsidR="00000000" w:rsidRDefault="00000000">
            <w:pPr>
              <w:pStyle w:val="aa"/>
              <w:spacing w:before="40" w:line="240" w:lineRule="auto"/>
            </w:pPr>
            <w:r>
              <w:t>1992</w:t>
            </w:r>
            <w:r>
              <w:rPr>
                <w:rFonts w:hint="eastAsia"/>
              </w:rPr>
              <w:t>年</w:t>
            </w:r>
            <w:r>
              <w:t>3</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阿尔及利亚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1993</w:t>
            </w:r>
            <w:r>
              <w:rPr>
                <w:rFonts w:hint="eastAsia"/>
              </w:rPr>
              <w:t>年</w:t>
            </w:r>
            <w:r>
              <w:t>4</w:t>
            </w:r>
            <w:r>
              <w:rPr>
                <w:rFonts w:hint="eastAsia"/>
              </w:rPr>
              <w:t>月</w:t>
            </w:r>
            <w:r>
              <w:t>16</w:t>
            </w:r>
            <w:r>
              <w:rPr>
                <w:rFonts w:hint="eastAsia"/>
              </w:rPr>
              <w:t>日</w:t>
            </w:r>
          </w:p>
        </w:tc>
        <w:tc>
          <w:tcPr>
            <w:tcW w:w="2063" w:type="dxa"/>
          </w:tcPr>
          <w:p w:rsidR="00000000" w:rsidRDefault="00000000">
            <w:pPr>
              <w:pStyle w:val="aa"/>
              <w:spacing w:before="40" w:line="240" w:lineRule="auto"/>
            </w:pPr>
            <w:r>
              <w:t>1993</w:t>
            </w:r>
            <w:r>
              <w:rPr>
                <w:rFonts w:hint="eastAsia"/>
              </w:rPr>
              <w:t>年</w:t>
            </w:r>
            <w:r>
              <w:t>5</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安道尔</w:t>
            </w:r>
          </w:p>
        </w:tc>
        <w:tc>
          <w:tcPr>
            <w:tcW w:w="2191" w:type="dxa"/>
          </w:tcPr>
          <w:p w:rsidR="00000000" w:rsidRDefault="00000000">
            <w:pPr>
              <w:pStyle w:val="aa"/>
              <w:spacing w:before="40" w:line="240" w:lineRule="auto"/>
            </w:pPr>
            <w:r>
              <w:t>1995</w:t>
            </w:r>
            <w:r>
              <w:rPr>
                <w:rFonts w:hint="eastAsia"/>
              </w:rPr>
              <w:t>年</w:t>
            </w:r>
            <w:r>
              <w:t>10</w:t>
            </w:r>
            <w:r>
              <w:rPr>
                <w:rFonts w:hint="eastAsia"/>
              </w:rPr>
              <w:t>月</w:t>
            </w:r>
            <w:r>
              <w:t>2</w:t>
            </w:r>
            <w:r>
              <w:rPr>
                <w:rFonts w:hint="eastAsia"/>
              </w:rPr>
              <w:t>日</w:t>
            </w:r>
          </w:p>
        </w:tc>
        <w:tc>
          <w:tcPr>
            <w:tcW w:w="2489" w:type="dxa"/>
          </w:tcPr>
          <w:p w:rsidR="00000000" w:rsidRDefault="00000000">
            <w:pPr>
              <w:pStyle w:val="aa"/>
              <w:spacing w:before="40" w:line="240" w:lineRule="auto"/>
            </w:pPr>
            <w:r>
              <w:t>1996</w:t>
            </w:r>
            <w:r>
              <w:rPr>
                <w:rFonts w:hint="eastAsia"/>
              </w:rPr>
              <w:t>年</w:t>
            </w:r>
            <w:r>
              <w:t>1</w:t>
            </w:r>
            <w:r>
              <w:rPr>
                <w:rFonts w:hint="eastAsia"/>
              </w:rPr>
              <w:t>月</w:t>
            </w:r>
            <w:r>
              <w:t>2</w:t>
            </w:r>
            <w:r>
              <w:rPr>
                <w:rFonts w:hint="eastAsia"/>
              </w:rPr>
              <w:t>日</w:t>
            </w:r>
          </w:p>
        </w:tc>
        <w:tc>
          <w:tcPr>
            <w:tcW w:w="2063" w:type="dxa"/>
          </w:tcPr>
          <w:p w:rsidR="00000000" w:rsidRDefault="00000000">
            <w:pPr>
              <w:pStyle w:val="aa"/>
              <w:spacing w:before="40" w:line="240" w:lineRule="auto"/>
            </w:pPr>
            <w:r>
              <w:t>1996</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安哥拉</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14</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安提瓜和巴布达</w:t>
            </w:r>
          </w:p>
        </w:tc>
        <w:tc>
          <w:tcPr>
            <w:tcW w:w="2191" w:type="dxa"/>
          </w:tcPr>
          <w:p w:rsidR="00000000" w:rsidRDefault="00000000">
            <w:pPr>
              <w:pStyle w:val="aa"/>
              <w:spacing w:before="40" w:line="240" w:lineRule="auto"/>
            </w:pPr>
            <w:r>
              <w:t>1991</w:t>
            </w:r>
            <w:r>
              <w:rPr>
                <w:rFonts w:hint="eastAsia"/>
              </w:rPr>
              <w:t>年</w:t>
            </w:r>
            <w:r>
              <w:t>3</w:t>
            </w:r>
            <w:r>
              <w:rPr>
                <w:rFonts w:hint="eastAsia"/>
              </w:rPr>
              <w:t>月</w:t>
            </w:r>
            <w:r>
              <w:t>12</w:t>
            </w:r>
            <w:r>
              <w:rPr>
                <w:rFonts w:hint="eastAsia"/>
              </w:rPr>
              <w:t>日</w:t>
            </w:r>
          </w:p>
        </w:tc>
        <w:tc>
          <w:tcPr>
            <w:tcW w:w="2489" w:type="dxa"/>
          </w:tcPr>
          <w:p w:rsidR="00000000" w:rsidRDefault="00000000">
            <w:pPr>
              <w:pStyle w:val="aa"/>
              <w:spacing w:before="40" w:line="240" w:lineRule="auto"/>
            </w:pPr>
            <w:r>
              <w:t>1993</w:t>
            </w:r>
            <w:r>
              <w:rPr>
                <w:rFonts w:hint="eastAsia"/>
              </w:rPr>
              <w:t>年</w:t>
            </w:r>
            <w:r>
              <w:t>10</w:t>
            </w:r>
            <w:r>
              <w:rPr>
                <w:rFonts w:hint="eastAsia"/>
              </w:rPr>
              <w:t>月</w:t>
            </w:r>
            <w:r>
              <w:t>5</w:t>
            </w:r>
            <w:r>
              <w:rPr>
                <w:rFonts w:hint="eastAsia"/>
              </w:rPr>
              <w:t>日</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阿根延</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29</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4</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亚美尼亚</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6</w:t>
            </w:r>
            <w:r>
              <w:rPr>
                <w:rFonts w:hint="eastAsia"/>
              </w:rPr>
              <w:t>月</w:t>
            </w:r>
            <w:r>
              <w:t>23</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7</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澳大利亚</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22</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17</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奥地利</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8</w:t>
            </w:r>
            <w:r>
              <w:rPr>
                <w:rFonts w:hint="eastAsia"/>
              </w:rPr>
              <w:t>月</w:t>
            </w:r>
            <w:r>
              <w:t>6</w:t>
            </w:r>
            <w:r>
              <w:rPr>
                <w:rFonts w:hint="eastAsia"/>
              </w:rPr>
              <w:t>日</w:t>
            </w:r>
          </w:p>
        </w:tc>
        <w:tc>
          <w:tcPr>
            <w:tcW w:w="2063" w:type="dxa"/>
          </w:tcPr>
          <w:p w:rsidR="00000000" w:rsidRDefault="00000000">
            <w:pPr>
              <w:pStyle w:val="aa"/>
              <w:spacing w:before="40" w:line="240" w:lineRule="auto"/>
            </w:pPr>
            <w:r>
              <w:t>1992</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阿塞拜疆</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8</w:t>
            </w:r>
            <w:r>
              <w:rPr>
                <w:rFonts w:hint="eastAsia"/>
              </w:rPr>
              <w:t>月</w:t>
            </w:r>
            <w:r>
              <w:t>13</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巴哈马</w:t>
            </w:r>
          </w:p>
        </w:tc>
        <w:tc>
          <w:tcPr>
            <w:tcW w:w="2191" w:type="dxa"/>
          </w:tcPr>
          <w:p w:rsidR="00000000" w:rsidRDefault="00000000">
            <w:pPr>
              <w:pStyle w:val="aa"/>
              <w:spacing w:before="40" w:line="240" w:lineRule="auto"/>
            </w:pPr>
            <w:r>
              <w:t>1990</w:t>
            </w:r>
            <w:r>
              <w:rPr>
                <w:rFonts w:hint="eastAsia"/>
              </w:rPr>
              <w:t>年</w:t>
            </w:r>
            <w:r>
              <w:t>10</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2</w:t>
            </w:r>
            <w:r>
              <w:rPr>
                <w:rFonts w:hint="eastAsia"/>
              </w:rPr>
              <w:t>月</w:t>
            </w:r>
            <w:r>
              <w:t>20</w:t>
            </w:r>
            <w:r>
              <w:rPr>
                <w:rFonts w:hint="eastAsia"/>
              </w:rPr>
              <w:t>日</w:t>
            </w:r>
          </w:p>
        </w:tc>
        <w:tc>
          <w:tcPr>
            <w:tcW w:w="2063" w:type="dxa"/>
          </w:tcPr>
          <w:p w:rsidR="00000000" w:rsidRDefault="00000000">
            <w:pPr>
              <w:pStyle w:val="aa"/>
              <w:spacing w:before="40" w:line="240" w:lineRule="auto"/>
            </w:pPr>
            <w:r>
              <w:t>1991</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w:t>
            </w:r>
            <w:r>
              <w:t xml:space="preserve">  </w:t>
            </w:r>
            <w:r>
              <w:rPr>
                <w:rFonts w:hint="eastAsia"/>
              </w:rPr>
              <w:t>林</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2</w:t>
            </w:r>
            <w:r>
              <w:rPr>
                <w:rFonts w:hint="eastAsia"/>
              </w:rPr>
              <w:t>月</w:t>
            </w:r>
            <w:r>
              <w:t>13</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3</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孟加拉国</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巴巴多斯</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line="240" w:lineRule="auto"/>
            </w:pPr>
            <w:r>
              <w:t>1990</w:t>
            </w:r>
            <w:r>
              <w:rPr>
                <w:rFonts w:hint="eastAsia"/>
              </w:rPr>
              <w:t>年</w:t>
            </w:r>
            <w:r>
              <w:t>10</w:t>
            </w:r>
            <w:r>
              <w:rPr>
                <w:rFonts w:hint="eastAsia"/>
              </w:rPr>
              <w:t>月</w:t>
            </w:r>
            <w:r>
              <w:t>9</w:t>
            </w:r>
            <w:r>
              <w:rPr>
                <w:rFonts w:hint="eastAsia"/>
              </w:rPr>
              <w:t>日</w:t>
            </w:r>
          </w:p>
        </w:tc>
        <w:tc>
          <w:tcPr>
            <w:tcW w:w="2063" w:type="dxa"/>
          </w:tcPr>
          <w:p w:rsidR="00000000" w:rsidRDefault="00000000">
            <w:pPr>
              <w:pStyle w:val="aa"/>
              <w:spacing w:before="40" w:line="240" w:lineRule="auto"/>
            </w:pPr>
            <w:r>
              <w:t>1990</w:t>
            </w:r>
            <w:r>
              <w:rPr>
                <w:rFonts w:hint="eastAsia"/>
              </w:rPr>
              <w:t>年</w:t>
            </w:r>
            <w:r>
              <w:t>11</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白俄罗斯</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10</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比利时</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16</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伯利兹</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2</w:t>
            </w:r>
            <w:r>
              <w:rPr>
                <w:rFonts w:hint="eastAsia"/>
              </w:rPr>
              <w:t>日</w:t>
            </w:r>
          </w:p>
        </w:tc>
        <w:tc>
          <w:tcPr>
            <w:tcW w:w="2489" w:type="dxa"/>
          </w:tcPr>
          <w:p w:rsidR="00000000" w:rsidRDefault="00000000">
            <w:pPr>
              <w:pStyle w:val="aa"/>
              <w:spacing w:before="40" w:line="240" w:lineRule="auto"/>
            </w:pPr>
            <w:r>
              <w:t>1990</w:t>
            </w:r>
            <w:r>
              <w:rPr>
                <w:rFonts w:hint="eastAsia"/>
              </w:rPr>
              <w:t>年</w:t>
            </w:r>
            <w:r>
              <w:t>5</w:t>
            </w:r>
            <w:r>
              <w:rPr>
                <w:rFonts w:hint="eastAsia"/>
              </w:rPr>
              <w:t>月</w:t>
            </w:r>
            <w:r>
              <w:t>2</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贝</w:t>
            </w:r>
            <w:r>
              <w:t xml:space="preserve">  </w:t>
            </w:r>
            <w:r>
              <w:rPr>
                <w:rFonts w:hint="eastAsia"/>
              </w:rPr>
              <w:t>宁</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25</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不</w:t>
            </w:r>
            <w:r>
              <w:t xml:space="preserve">  </w:t>
            </w:r>
            <w:r>
              <w:rPr>
                <w:rFonts w:hint="eastAsia"/>
              </w:rPr>
              <w:t>丹</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4</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玻利维亚</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8</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26</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波斯尼亚和黑塞哥维那</w:t>
            </w:r>
            <w:r>
              <w:t xml:space="preserve"> </w:t>
            </w:r>
            <w:r>
              <w:rPr>
                <w:u w:val="single"/>
              </w:rPr>
              <w:t>b</w:t>
            </w:r>
            <w:r>
              <w:t xml:space="preserve">/ </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1992</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博茨瓦纳</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3</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4</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w:t>
            </w:r>
            <w:r>
              <w:t xml:space="preserve">  </w:t>
            </w:r>
            <w:r>
              <w:rPr>
                <w:rFonts w:hint="eastAsia"/>
              </w:rPr>
              <w:t>西</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24</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文莱达鲁萨兰国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12</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line="240" w:lineRule="auto"/>
            </w:pPr>
            <w:r>
              <w:t>1996</w:t>
            </w:r>
            <w:r>
              <w:rPr>
                <w:rFonts w:hint="eastAsia"/>
              </w:rPr>
              <w:t>年</w:t>
            </w:r>
            <w:r>
              <w:t>1</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pageBreakBefore/>
              <w:widowControl w:val="0"/>
              <w:spacing w:before="40" w:after="20" w:line="240" w:lineRule="auto"/>
            </w:pPr>
            <w:r>
              <w:rPr>
                <w:rFonts w:hint="eastAsia"/>
              </w:rPr>
              <w:t>保加利亚</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31</w:t>
            </w:r>
            <w:r>
              <w:rPr>
                <w:rFonts w:hint="eastAsia"/>
              </w:rPr>
              <w:t>日</w:t>
            </w:r>
          </w:p>
        </w:tc>
        <w:tc>
          <w:tcPr>
            <w:tcW w:w="2489" w:type="dxa"/>
          </w:tcPr>
          <w:p w:rsidR="00000000" w:rsidRDefault="00000000">
            <w:pPr>
              <w:pStyle w:val="aa"/>
              <w:spacing w:before="40" w:after="20" w:line="240" w:lineRule="auto"/>
            </w:pPr>
            <w:r>
              <w:t>1991</w:t>
            </w:r>
            <w:r>
              <w:rPr>
                <w:rFonts w:hint="eastAsia"/>
              </w:rPr>
              <w:t>年</w:t>
            </w:r>
            <w:r>
              <w:t>6</w:t>
            </w:r>
            <w:r>
              <w:rPr>
                <w:rFonts w:hint="eastAsia"/>
              </w:rPr>
              <w:t>月</w:t>
            </w:r>
            <w:r>
              <w:t>3</w:t>
            </w:r>
            <w:r>
              <w:rPr>
                <w:rFonts w:hint="eastAsia"/>
              </w:rPr>
              <w:t>日</w:t>
            </w:r>
          </w:p>
        </w:tc>
        <w:tc>
          <w:tcPr>
            <w:tcW w:w="2063" w:type="dxa"/>
          </w:tcPr>
          <w:p w:rsidR="00000000" w:rsidRDefault="00000000">
            <w:pPr>
              <w:pStyle w:val="aa"/>
              <w:spacing w:before="40" w:after="20" w:line="240" w:lineRule="auto"/>
            </w:pPr>
            <w:r>
              <w:t>1991</w:t>
            </w:r>
            <w:r>
              <w:rPr>
                <w:rFonts w:hint="eastAsia"/>
              </w:rPr>
              <w:t>年</w:t>
            </w:r>
            <w:r>
              <w:t>7</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布基纳法索</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31</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布隆迪</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8</w:t>
            </w:r>
            <w:r>
              <w:rPr>
                <w:rFonts w:hint="eastAsia"/>
              </w:rPr>
              <w:t>日</w:t>
            </w:r>
          </w:p>
        </w:tc>
        <w:tc>
          <w:tcPr>
            <w:tcW w:w="2489" w:type="dxa"/>
          </w:tcPr>
          <w:p w:rsidR="00000000" w:rsidRDefault="00000000">
            <w:pPr>
              <w:pStyle w:val="aa"/>
              <w:spacing w:before="40" w:after="20" w:line="240" w:lineRule="auto"/>
            </w:pPr>
            <w:r>
              <w:t>1990</w:t>
            </w:r>
            <w:r>
              <w:rPr>
                <w:rFonts w:hint="eastAsia"/>
              </w:rPr>
              <w:t>年</w:t>
            </w:r>
            <w:r>
              <w:t>10</w:t>
            </w:r>
            <w:r>
              <w:rPr>
                <w:rFonts w:hint="eastAsia"/>
              </w:rPr>
              <w:t>月</w:t>
            </w:r>
            <w:r>
              <w:t>19</w:t>
            </w:r>
            <w:r>
              <w:rPr>
                <w:rFonts w:hint="eastAsia"/>
              </w:rPr>
              <w:t>日</w:t>
            </w:r>
          </w:p>
        </w:tc>
        <w:tc>
          <w:tcPr>
            <w:tcW w:w="2063" w:type="dxa"/>
          </w:tcPr>
          <w:p w:rsidR="00000000" w:rsidRDefault="00000000">
            <w:pPr>
              <w:pStyle w:val="aa"/>
              <w:spacing w:before="40" w:after="20" w:line="240" w:lineRule="auto"/>
            </w:pPr>
            <w:r>
              <w:t>1990</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柬埔寨</w:t>
            </w:r>
          </w:p>
        </w:tc>
        <w:tc>
          <w:tcPr>
            <w:tcW w:w="2191" w:type="dxa"/>
          </w:tcPr>
          <w:p w:rsidR="00000000" w:rsidRDefault="00000000">
            <w:pPr>
              <w:pStyle w:val="aa"/>
              <w:spacing w:before="40" w:after="20" w:line="240" w:lineRule="auto"/>
            </w:pPr>
            <w:r>
              <w:t>1992</w:t>
            </w:r>
            <w:r>
              <w:rPr>
                <w:rFonts w:hint="eastAsia"/>
              </w:rPr>
              <w:t>年</w:t>
            </w:r>
            <w:r>
              <w:t>9</w:t>
            </w:r>
            <w:r>
              <w:rPr>
                <w:rFonts w:hint="eastAsia"/>
              </w:rPr>
              <w:t>月</w:t>
            </w:r>
            <w:r>
              <w:t>22</w:t>
            </w:r>
            <w:r>
              <w:rPr>
                <w:rFonts w:hint="eastAsia"/>
              </w:rPr>
              <w:t>日</w:t>
            </w:r>
          </w:p>
        </w:tc>
        <w:tc>
          <w:tcPr>
            <w:tcW w:w="2489" w:type="dxa"/>
          </w:tcPr>
          <w:p w:rsidR="00000000" w:rsidRDefault="00000000">
            <w:pPr>
              <w:pStyle w:val="aa"/>
              <w:spacing w:before="40" w:after="20" w:line="240" w:lineRule="auto"/>
            </w:pPr>
            <w:r>
              <w:t>1992</w:t>
            </w:r>
            <w:r>
              <w:rPr>
                <w:rFonts w:hint="eastAsia"/>
              </w:rPr>
              <w:t>年</w:t>
            </w:r>
            <w:r>
              <w:t>10</w:t>
            </w:r>
            <w:r>
              <w:rPr>
                <w:rFonts w:hint="eastAsia"/>
              </w:rPr>
              <w:t>月</w:t>
            </w:r>
            <w:r>
              <w:t>15</w:t>
            </w:r>
            <w:r>
              <w:rPr>
                <w:rFonts w:hint="eastAsia"/>
              </w:rPr>
              <w:t>日</w:t>
            </w:r>
          </w:p>
        </w:tc>
        <w:tc>
          <w:tcPr>
            <w:tcW w:w="2063" w:type="dxa"/>
          </w:tcPr>
          <w:p w:rsidR="00000000" w:rsidRDefault="00000000">
            <w:pPr>
              <w:pStyle w:val="aa"/>
              <w:spacing w:before="40" w:after="20" w:line="240" w:lineRule="auto"/>
            </w:pPr>
            <w:r>
              <w:t>1992</w:t>
            </w:r>
            <w:r>
              <w:rPr>
                <w:rFonts w:hint="eastAsia"/>
              </w:rPr>
              <w:t>年</w:t>
            </w:r>
            <w:r>
              <w:t>11</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喀麦隆</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25</w:t>
            </w:r>
            <w:r>
              <w:rPr>
                <w:rFonts w:hint="eastAsia"/>
              </w:rPr>
              <w:t>日</w:t>
            </w:r>
          </w:p>
        </w:tc>
        <w:tc>
          <w:tcPr>
            <w:tcW w:w="2489" w:type="dxa"/>
          </w:tcPr>
          <w:p w:rsidR="00000000" w:rsidRDefault="00000000">
            <w:pPr>
              <w:pStyle w:val="aa"/>
              <w:spacing w:before="40" w:after="20" w:line="240" w:lineRule="auto"/>
            </w:pPr>
            <w:r>
              <w:t>1993</w:t>
            </w:r>
            <w:r>
              <w:rPr>
                <w:rFonts w:hint="eastAsia"/>
              </w:rPr>
              <w:t>年</w:t>
            </w:r>
            <w:r>
              <w:t>1</w:t>
            </w:r>
            <w:r>
              <w:rPr>
                <w:rFonts w:hint="eastAsia"/>
              </w:rPr>
              <w:t>月</w:t>
            </w:r>
            <w:r>
              <w:t>11</w:t>
            </w:r>
            <w:r>
              <w:rPr>
                <w:rFonts w:hint="eastAsia"/>
              </w:rPr>
              <w:t>日</w:t>
            </w:r>
          </w:p>
        </w:tc>
        <w:tc>
          <w:tcPr>
            <w:tcW w:w="2063" w:type="dxa"/>
          </w:tcPr>
          <w:p w:rsidR="00000000" w:rsidRDefault="00000000">
            <w:pPr>
              <w:pStyle w:val="aa"/>
              <w:spacing w:before="40" w:after="20" w:line="240" w:lineRule="auto"/>
            </w:pPr>
            <w:r>
              <w:t>1993</w:t>
            </w:r>
            <w:r>
              <w:rPr>
                <w:rFonts w:hint="eastAsia"/>
              </w:rPr>
              <w:t>年</w:t>
            </w:r>
            <w:r>
              <w:t>2</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加拿大</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28</w:t>
            </w:r>
            <w:r>
              <w:rPr>
                <w:rFonts w:hint="eastAsia"/>
              </w:rPr>
              <w:t>日</w:t>
            </w:r>
          </w:p>
        </w:tc>
        <w:tc>
          <w:tcPr>
            <w:tcW w:w="2489" w:type="dxa"/>
          </w:tcPr>
          <w:p w:rsidR="00000000" w:rsidRDefault="00000000">
            <w:pPr>
              <w:pStyle w:val="aa"/>
              <w:spacing w:before="40" w:after="20" w:line="240" w:lineRule="auto"/>
            </w:pPr>
            <w:r>
              <w:t>1991</w:t>
            </w:r>
            <w:r>
              <w:rPr>
                <w:rFonts w:hint="eastAsia"/>
              </w:rPr>
              <w:t>年</w:t>
            </w:r>
            <w:r>
              <w:t>12</w:t>
            </w:r>
            <w:r>
              <w:rPr>
                <w:rFonts w:hint="eastAsia"/>
              </w:rPr>
              <w:t>月</w:t>
            </w:r>
            <w:r>
              <w:t>13</w:t>
            </w:r>
            <w:r>
              <w:rPr>
                <w:rFonts w:hint="eastAsia"/>
              </w:rPr>
              <w:t>日</w:t>
            </w:r>
          </w:p>
        </w:tc>
        <w:tc>
          <w:tcPr>
            <w:tcW w:w="2063" w:type="dxa"/>
          </w:tcPr>
          <w:p w:rsidR="00000000" w:rsidRDefault="00000000">
            <w:pPr>
              <w:pStyle w:val="aa"/>
              <w:spacing w:before="40" w:after="20" w:line="240" w:lineRule="auto"/>
            </w:pPr>
            <w:r>
              <w:t>1992</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佛得角</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的</w:t>
            </w:r>
            <w:r>
              <w:t>6</w:t>
            </w:r>
            <w:r>
              <w:rPr>
                <w:rFonts w:hint="eastAsia"/>
              </w:rPr>
              <w:t>月</w:t>
            </w:r>
            <w:r>
              <w:t>4</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中非共和国</w:t>
            </w:r>
          </w:p>
        </w:tc>
        <w:tc>
          <w:tcPr>
            <w:tcW w:w="2191" w:type="dxa"/>
          </w:tcPr>
          <w:p w:rsidR="00000000" w:rsidRDefault="00000000">
            <w:pPr>
              <w:pStyle w:val="aa"/>
              <w:spacing w:before="40" w:after="20" w:line="240" w:lineRule="auto"/>
            </w:pPr>
            <w:r>
              <w:t>1990</w:t>
            </w:r>
            <w:r>
              <w:rPr>
                <w:rFonts w:hint="eastAsia"/>
              </w:rPr>
              <w:t>年</w:t>
            </w:r>
            <w:r>
              <w:t>7</w:t>
            </w:r>
            <w:r>
              <w:rPr>
                <w:rFonts w:hint="eastAsia"/>
              </w:rPr>
              <w:t>月</w:t>
            </w:r>
            <w:r>
              <w:t>30</w:t>
            </w:r>
            <w:r>
              <w:rPr>
                <w:rFonts w:hint="eastAsia"/>
              </w:rPr>
              <w:t>日</w:t>
            </w:r>
          </w:p>
        </w:tc>
        <w:tc>
          <w:tcPr>
            <w:tcW w:w="2489" w:type="dxa"/>
          </w:tcPr>
          <w:p w:rsidR="00000000" w:rsidRDefault="00000000">
            <w:pPr>
              <w:pStyle w:val="aa"/>
              <w:spacing w:before="40" w:after="20" w:line="240" w:lineRule="auto"/>
            </w:pPr>
            <w:r>
              <w:t>1992</w:t>
            </w:r>
            <w:r>
              <w:rPr>
                <w:rFonts w:hint="eastAsia"/>
              </w:rPr>
              <w:t>年</w:t>
            </w:r>
            <w:r>
              <w:t>4</w:t>
            </w:r>
            <w:r>
              <w:rPr>
                <w:rFonts w:hint="eastAsia"/>
              </w:rPr>
              <w:t>月</w:t>
            </w:r>
            <w:r>
              <w:t>23</w:t>
            </w:r>
            <w:r>
              <w:rPr>
                <w:rFonts w:hint="eastAsia"/>
              </w:rPr>
              <w:t>日</w:t>
            </w:r>
          </w:p>
        </w:tc>
        <w:tc>
          <w:tcPr>
            <w:tcW w:w="2063" w:type="dxa"/>
          </w:tcPr>
          <w:p w:rsidR="00000000" w:rsidRDefault="00000000">
            <w:pPr>
              <w:pStyle w:val="aa"/>
              <w:spacing w:before="40" w:after="20" w:line="240" w:lineRule="auto"/>
            </w:pPr>
            <w:r>
              <w:t>1992</w:t>
            </w:r>
            <w:r>
              <w:rPr>
                <w:rFonts w:hint="eastAsia"/>
              </w:rPr>
              <w:t>年</w:t>
            </w:r>
            <w:r>
              <w:t>5</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乍</w:t>
            </w:r>
            <w:r>
              <w:t xml:space="preserve">  </w:t>
            </w:r>
            <w:r>
              <w:rPr>
                <w:rFonts w:hint="eastAsia"/>
              </w:rPr>
              <w:t>得</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1990</w:t>
            </w:r>
            <w:r>
              <w:rPr>
                <w:rFonts w:hint="eastAsia"/>
              </w:rPr>
              <w:t>年</w:t>
            </w:r>
            <w:r>
              <w:t>10</w:t>
            </w:r>
            <w:r>
              <w:rPr>
                <w:rFonts w:hint="eastAsia"/>
              </w:rPr>
              <w:t>月</w:t>
            </w:r>
            <w:r>
              <w:t>2</w:t>
            </w:r>
            <w:r>
              <w:rPr>
                <w:rFonts w:hint="eastAsia"/>
              </w:rPr>
              <w:t>日</w:t>
            </w:r>
          </w:p>
        </w:tc>
        <w:tc>
          <w:tcPr>
            <w:tcW w:w="2063" w:type="dxa"/>
          </w:tcPr>
          <w:p w:rsidR="00000000" w:rsidRDefault="00000000">
            <w:pPr>
              <w:pStyle w:val="aa"/>
              <w:spacing w:before="40" w:after="20" w:line="240" w:lineRule="auto"/>
            </w:pPr>
            <w:r>
              <w:t>1990</w:t>
            </w:r>
            <w:r>
              <w:rPr>
                <w:rFonts w:hint="eastAsia"/>
              </w:rPr>
              <w:t>年</w:t>
            </w:r>
            <w:r>
              <w:t>11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智</w:t>
            </w:r>
            <w:r>
              <w:t xml:space="preserve">  </w:t>
            </w:r>
            <w:r>
              <w:rPr>
                <w:rFonts w:hint="eastAsia"/>
              </w:rPr>
              <w:t>利</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13</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中</w:t>
            </w:r>
            <w:r>
              <w:t xml:space="preserve">  </w:t>
            </w:r>
            <w:r>
              <w:rPr>
                <w:rFonts w:hint="eastAsia"/>
              </w:rPr>
              <w:t>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29</w:t>
            </w:r>
            <w:r>
              <w:rPr>
                <w:rFonts w:hint="eastAsia"/>
              </w:rPr>
              <w:t>日</w:t>
            </w:r>
          </w:p>
        </w:tc>
        <w:tc>
          <w:tcPr>
            <w:tcW w:w="2489" w:type="dxa"/>
          </w:tcPr>
          <w:p w:rsidR="00000000" w:rsidRDefault="00000000">
            <w:pPr>
              <w:pStyle w:val="aa"/>
              <w:spacing w:before="40" w:after="20" w:line="240" w:lineRule="auto"/>
            </w:pPr>
            <w:r>
              <w:t>1992</w:t>
            </w:r>
            <w:r>
              <w:rPr>
                <w:rFonts w:hint="eastAsia"/>
              </w:rPr>
              <w:t>年</w:t>
            </w:r>
            <w:r>
              <w:t>3</w:t>
            </w:r>
            <w:r>
              <w:rPr>
                <w:rFonts w:hint="eastAsia"/>
              </w:rPr>
              <w:t>月</w:t>
            </w:r>
            <w:r>
              <w:t>2</w:t>
            </w:r>
            <w:r>
              <w:rPr>
                <w:rFonts w:hint="eastAsia"/>
              </w:rPr>
              <w:t>日</w:t>
            </w:r>
          </w:p>
        </w:tc>
        <w:tc>
          <w:tcPr>
            <w:tcW w:w="2063" w:type="dxa"/>
          </w:tcPr>
          <w:p w:rsidR="00000000" w:rsidRDefault="00000000">
            <w:pPr>
              <w:pStyle w:val="aa"/>
              <w:spacing w:before="40" w:after="20" w:line="240" w:lineRule="auto"/>
            </w:pPr>
            <w:r>
              <w:t>1992</w:t>
            </w:r>
            <w:r>
              <w:rPr>
                <w:rFonts w:hint="eastAsia"/>
              </w:rPr>
              <w:t>年</w:t>
            </w:r>
            <w:r>
              <w:t>4</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哥伦比亚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1</w:t>
            </w:r>
            <w:r>
              <w:rPr>
                <w:rFonts w:hint="eastAsia"/>
              </w:rPr>
              <w:t>月</w:t>
            </w:r>
            <w:r>
              <w:t>28</w:t>
            </w:r>
            <w:r>
              <w:rPr>
                <w:rFonts w:hint="eastAsia"/>
              </w:rPr>
              <w:t>日</w:t>
            </w:r>
          </w:p>
        </w:tc>
        <w:tc>
          <w:tcPr>
            <w:tcW w:w="2063" w:type="dxa"/>
          </w:tcPr>
          <w:p w:rsidR="00000000" w:rsidRDefault="00000000">
            <w:pPr>
              <w:pStyle w:val="aa"/>
              <w:spacing w:before="40" w:after="20" w:line="240" w:lineRule="auto"/>
            </w:pPr>
            <w:r>
              <w:t>1991</w:t>
            </w:r>
            <w:r>
              <w:rPr>
                <w:rFonts w:hint="eastAsia"/>
              </w:rPr>
              <w:t>年</w:t>
            </w:r>
            <w:r>
              <w:t>2</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科摩罗</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22</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刚</w:t>
            </w:r>
            <w:r>
              <w:t xml:space="preserve">  </w:t>
            </w:r>
            <w:r>
              <w:rPr>
                <w:rFonts w:hint="eastAsia"/>
              </w:rPr>
              <w:t>果</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10</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库克群岛</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1997</w:t>
            </w:r>
            <w:r>
              <w:rPr>
                <w:rFonts w:hint="eastAsia"/>
              </w:rPr>
              <w:t>年</w:t>
            </w:r>
            <w:r>
              <w:t>6</w:t>
            </w:r>
            <w:r>
              <w:rPr>
                <w:rFonts w:hint="eastAsia"/>
              </w:rPr>
              <w:t>月</w:t>
            </w:r>
            <w:r>
              <w:t>6</w:t>
            </w:r>
            <w:r>
              <w:rPr>
                <w:rFonts w:hint="eastAsia"/>
              </w:rPr>
              <w:t>日</w:t>
            </w:r>
            <w:r>
              <w:rPr>
                <w:u w:val="single"/>
              </w:rPr>
              <w:t>a</w:t>
            </w:r>
            <w:r>
              <w:t>/</w:t>
            </w:r>
          </w:p>
        </w:tc>
        <w:tc>
          <w:tcPr>
            <w:tcW w:w="2063" w:type="dxa"/>
          </w:tcPr>
          <w:p w:rsidR="00000000" w:rsidRDefault="00000000">
            <w:pPr>
              <w:pStyle w:val="aa"/>
              <w:spacing w:before="40" w:after="20" w:line="240" w:lineRule="auto"/>
            </w:pPr>
            <w:r>
              <w:t>1997</w:t>
            </w:r>
            <w:r>
              <w:rPr>
                <w:rFonts w:hint="eastAsia"/>
              </w:rPr>
              <w:t>年</w:t>
            </w:r>
            <w:r>
              <w:t>7</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哥斯达黎加</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科特迪瓦</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4</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克罗地亚</w:t>
            </w:r>
            <w:r>
              <w:rPr>
                <w:u w:val="single"/>
              </w:rPr>
              <w:t>b</w:t>
            </w:r>
            <w:r>
              <w:t>/</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古</w:t>
            </w:r>
            <w:r>
              <w:t xml:space="preserve">  </w:t>
            </w:r>
            <w:r>
              <w:rPr>
                <w:rFonts w:hint="eastAsia"/>
              </w:rPr>
              <w:t>巴</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after="20" w:line="240" w:lineRule="auto"/>
            </w:pPr>
            <w:r>
              <w:t>1991</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塞浦路斯</w:t>
            </w:r>
          </w:p>
        </w:tc>
        <w:tc>
          <w:tcPr>
            <w:tcW w:w="2191" w:type="dxa"/>
          </w:tcPr>
          <w:p w:rsidR="00000000" w:rsidRDefault="00000000">
            <w:pPr>
              <w:pStyle w:val="aa"/>
              <w:spacing w:before="40" w:after="20" w:line="240" w:lineRule="auto"/>
            </w:pPr>
            <w:r>
              <w:t>1990</w:t>
            </w:r>
            <w:r>
              <w:rPr>
                <w:rFonts w:hint="eastAsia"/>
              </w:rPr>
              <w:t>年</w:t>
            </w:r>
            <w:r>
              <w:t>10</w:t>
            </w:r>
            <w:r>
              <w:rPr>
                <w:rFonts w:hint="eastAsia"/>
              </w:rPr>
              <w:t>月</w:t>
            </w:r>
            <w:r>
              <w:t>5</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7</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捷克共和国</w:t>
            </w:r>
            <w:r>
              <w:rPr>
                <w:u w:val="single"/>
              </w:rPr>
              <w:t>b</w:t>
            </w:r>
            <w:r>
              <w:t>/</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朝鲜民主主义人民共和国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23</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刚果民主共和国</w:t>
            </w:r>
          </w:p>
        </w:tc>
        <w:tc>
          <w:tcPr>
            <w:tcW w:w="2191" w:type="dxa"/>
          </w:tcPr>
          <w:p w:rsidR="00000000" w:rsidRDefault="00000000">
            <w:pPr>
              <w:pStyle w:val="aa"/>
              <w:spacing w:before="40" w:after="20" w:line="240" w:lineRule="auto"/>
            </w:pPr>
            <w:r>
              <w:t>1990</w:t>
            </w:r>
            <w:r>
              <w:rPr>
                <w:rFonts w:hint="eastAsia"/>
              </w:rPr>
              <w:t>年</w:t>
            </w:r>
            <w:r>
              <w:t>3</w:t>
            </w:r>
            <w:r>
              <w:rPr>
                <w:rFonts w:hint="eastAsia"/>
              </w:rPr>
              <w:t>月</w:t>
            </w:r>
            <w:r>
              <w:t>20</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27</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丹</w:t>
            </w:r>
            <w:r>
              <w:t xml:space="preserve">  </w:t>
            </w:r>
            <w:r>
              <w:rPr>
                <w:rFonts w:hint="eastAsia"/>
              </w:rPr>
              <w:t>麦</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7</w:t>
            </w:r>
            <w:r>
              <w:rPr>
                <w:rFonts w:hint="eastAsia"/>
              </w:rPr>
              <w:t>月</w:t>
            </w:r>
            <w:r>
              <w:t>19</w:t>
            </w:r>
            <w:r>
              <w:rPr>
                <w:rFonts w:hint="eastAsia"/>
              </w:rPr>
              <w:t>日</w:t>
            </w:r>
          </w:p>
        </w:tc>
        <w:tc>
          <w:tcPr>
            <w:tcW w:w="2063" w:type="dxa"/>
          </w:tcPr>
          <w:p w:rsidR="00000000" w:rsidRDefault="00000000">
            <w:pPr>
              <w:pStyle w:val="aa"/>
              <w:spacing w:before="40" w:after="20" w:line="240" w:lineRule="auto"/>
            </w:pPr>
            <w:r>
              <w:t>1991</w:t>
            </w:r>
            <w:r>
              <w:rPr>
                <w:rFonts w:hint="eastAsia"/>
              </w:rPr>
              <w:t>年</w:t>
            </w:r>
            <w:r>
              <w:t>8</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吉布提</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1990</w:t>
            </w:r>
            <w:r>
              <w:rPr>
                <w:rFonts w:hint="eastAsia"/>
              </w:rPr>
              <w:t>年</w:t>
            </w:r>
            <w:r>
              <w:t>12</w:t>
            </w:r>
            <w:r>
              <w:rPr>
                <w:rFonts w:hint="eastAsia"/>
              </w:rPr>
              <w:t>月</w:t>
            </w:r>
            <w:r>
              <w:t>6</w:t>
            </w:r>
            <w:r>
              <w:rPr>
                <w:rFonts w:hint="eastAsia"/>
              </w:rPr>
              <w:t>日</w:t>
            </w:r>
          </w:p>
        </w:tc>
        <w:tc>
          <w:tcPr>
            <w:tcW w:w="2063" w:type="dxa"/>
          </w:tcPr>
          <w:p w:rsidR="00000000" w:rsidRDefault="00000000">
            <w:pPr>
              <w:pStyle w:val="aa"/>
              <w:spacing w:before="40" w:after="20" w:line="240" w:lineRule="auto"/>
            </w:pPr>
            <w:r>
              <w:t>1991</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多米尼加</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3</w:t>
            </w:r>
            <w:r>
              <w:rPr>
                <w:rFonts w:hint="eastAsia"/>
              </w:rPr>
              <w:t>月</w:t>
            </w:r>
            <w:r>
              <w:t>13</w:t>
            </w:r>
            <w:r>
              <w:rPr>
                <w:rFonts w:hint="eastAsia"/>
              </w:rPr>
              <w:t>日</w:t>
            </w:r>
          </w:p>
        </w:tc>
        <w:tc>
          <w:tcPr>
            <w:tcW w:w="2063" w:type="dxa"/>
          </w:tcPr>
          <w:p w:rsidR="00000000" w:rsidRDefault="00000000">
            <w:pPr>
              <w:pStyle w:val="aa"/>
              <w:spacing w:before="40" w:after="20" w:line="240" w:lineRule="auto"/>
            </w:pPr>
            <w:r>
              <w:t>1991</w:t>
            </w:r>
            <w:r>
              <w:rPr>
                <w:rFonts w:hint="eastAsia"/>
              </w:rPr>
              <w:t>年</w:t>
            </w:r>
            <w:r>
              <w:t>4</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多米尼加共和国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8</w:t>
            </w:r>
            <w:r>
              <w:rPr>
                <w:rFonts w:hint="eastAsia"/>
              </w:rPr>
              <w:t>日</w:t>
            </w:r>
          </w:p>
        </w:tc>
        <w:tc>
          <w:tcPr>
            <w:tcW w:w="2489" w:type="dxa"/>
          </w:tcPr>
          <w:p w:rsidR="00000000" w:rsidRDefault="00000000">
            <w:pPr>
              <w:pStyle w:val="aa"/>
              <w:spacing w:before="40" w:after="20" w:line="240" w:lineRule="auto"/>
            </w:pPr>
            <w:r>
              <w:t>1991</w:t>
            </w:r>
            <w:r>
              <w:rPr>
                <w:rFonts w:hint="eastAsia"/>
              </w:rPr>
              <w:t>年</w:t>
            </w:r>
            <w:r>
              <w:t>6</w:t>
            </w:r>
            <w:r>
              <w:rPr>
                <w:rFonts w:hint="eastAsia"/>
              </w:rPr>
              <w:t>月</w:t>
            </w:r>
            <w:r>
              <w:t>11</w:t>
            </w:r>
            <w:r>
              <w:rPr>
                <w:rFonts w:hint="eastAsia"/>
              </w:rPr>
              <w:t>日</w:t>
            </w:r>
          </w:p>
        </w:tc>
        <w:tc>
          <w:tcPr>
            <w:tcW w:w="2063" w:type="dxa"/>
          </w:tcPr>
          <w:p w:rsidR="00000000" w:rsidRDefault="00000000">
            <w:pPr>
              <w:pStyle w:val="aa"/>
              <w:spacing w:before="40" w:after="20" w:line="240" w:lineRule="auto"/>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厄瓜多尔</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3</w:t>
            </w:r>
            <w:r>
              <w:rPr>
                <w:rFonts w:hint="eastAsia"/>
              </w:rPr>
              <w:t>月</w:t>
            </w:r>
            <w:r>
              <w:t>23</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埃</w:t>
            </w:r>
            <w:r>
              <w:t xml:space="preserve">  </w:t>
            </w:r>
            <w:r>
              <w:rPr>
                <w:rFonts w:hint="eastAsia"/>
              </w:rPr>
              <w:t>及</w:t>
            </w:r>
          </w:p>
        </w:tc>
        <w:tc>
          <w:tcPr>
            <w:tcW w:w="2191" w:type="dxa"/>
          </w:tcPr>
          <w:p w:rsidR="00000000" w:rsidRDefault="00000000">
            <w:pPr>
              <w:pStyle w:val="aa"/>
              <w:spacing w:before="40" w:after="20" w:line="240" w:lineRule="auto"/>
            </w:pPr>
            <w:r>
              <w:t>1990</w:t>
            </w:r>
            <w:r>
              <w:rPr>
                <w:rFonts w:hint="eastAsia"/>
              </w:rPr>
              <w:t>年</w:t>
            </w:r>
            <w:r>
              <w:t>2</w:t>
            </w:r>
            <w:r>
              <w:rPr>
                <w:rFonts w:hint="eastAsia"/>
              </w:rPr>
              <w:t>月</w:t>
            </w:r>
            <w:r>
              <w:t>5</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6</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萨尔瓦多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10</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赤道几内亚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1992</w:t>
            </w:r>
            <w:r>
              <w:rPr>
                <w:rFonts w:hint="eastAsia"/>
              </w:rPr>
              <w:t>年</w:t>
            </w:r>
            <w:r>
              <w:t>6</w:t>
            </w:r>
            <w:r>
              <w:rPr>
                <w:rFonts w:hint="eastAsia"/>
              </w:rPr>
              <w:t>月</w:t>
            </w:r>
            <w:r>
              <w:t>15</w:t>
            </w:r>
            <w:r>
              <w:rPr>
                <w:rFonts w:hint="eastAsia"/>
              </w:rPr>
              <w:t>日</w:t>
            </w:r>
            <w:r>
              <w:rPr>
                <w:u w:val="single"/>
              </w:rPr>
              <w:t>a</w:t>
            </w:r>
            <w:r>
              <w:t>/</w:t>
            </w:r>
          </w:p>
        </w:tc>
        <w:tc>
          <w:tcPr>
            <w:tcW w:w="2063" w:type="dxa"/>
          </w:tcPr>
          <w:p w:rsidR="00000000" w:rsidRDefault="00000000">
            <w:pPr>
              <w:pStyle w:val="aa"/>
              <w:spacing w:before="20" w:line="240" w:lineRule="auto"/>
            </w:pPr>
            <w:r>
              <w:t>1992</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厄立特里亚</w:t>
            </w:r>
          </w:p>
        </w:tc>
        <w:tc>
          <w:tcPr>
            <w:tcW w:w="2191" w:type="dxa"/>
          </w:tcPr>
          <w:p w:rsidR="00000000" w:rsidRDefault="00000000">
            <w:pPr>
              <w:pStyle w:val="aa"/>
              <w:spacing w:before="20" w:line="240" w:lineRule="auto"/>
            </w:pPr>
            <w:r>
              <w:t>1993</w:t>
            </w:r>
            <w:r>
              <w:rPr>
                <w:rFonts w:hint="eastAsia"/>
              </w:rPr>
              <w:t>年</w:t>
            </w:r>
            <w:r>
              <w:t>12</w:t>
            </w:r>
            <w:r>
              <w:rPr>
                <w:rFonts w:hint="eastAsia"/>
              </w:rPr>
              <w:t>日</w:t>
            </w:r>
            <w:r>
              <w:t>20</w:t>
            </w:r>
            <w:r>
              <w:rPr>
                <w:rFonts w:hint="eastAsia"/>
              </w:rPr>
              <w:t>日</w:t>
            </w:r>
          </w:p>
        </w:tc>
        <w:tc>
          <w:tcPr>
            <w:tcW w:w="2489" w:type="dxa"/>
          </w:tcPr>
          <w:p w:rsidR="00000000" w:rsidRDefault="00000000">
            <w:pPr>
              <w:pStyle w:val="aa"/>
              <w:spacing w:before="20" w:line="240" w:lineRule="auto"/>
            </w:pPr>
            <w:r>
              <w:t>1994</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20" w:line="240" w:lineRule="auto"/>
            </w:pPr>
            <w:r>
              <w:t>1994</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爱沙尼亚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1991</w:t>
            </w:r>
            <w:r>
              <w:rPr>
                <w:rFonts w:hint="eastAsia"/>
              </w:rPr>
              <w:t>年</w:t>
            </w:r>
            <w:r>
              <w:t>10</w:t>
            </w:r>
            <w:r>
              <w:rPr>
                <w:rFonts w:hint="eastAsia"/>
              </w:rPr>
              <w:t>月</w:t>
            </w:r>
            <w:r>
              <w:t>21</w:t>
            </w:r>
            <w:r>
              <w:rPr>
                <w:rFonts w:hint="eastAsia"/>
              </w:rPr>
              <w:t>日</w:t>
            </w:r>
            <w:r>
              <w:rPr>
                <w:u w:val="single"/>
              </w:rPr>
              <w:t>a</w:t>
            </w:r>
            <w:r>
              <w:t>/</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埃塞俄比亚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1991</w:t>
            </w:r>
            <w:r>
              <w:rPr>
                <w:rFonts w:hint="eastAsia"/>
              </w:rPr>
              <w:t>年</w:t>
            </w:r>
            <w:r>
              <w:t>5</w:t>
            </w:r>
            <w:r>
              <w:rPr>
                <w:rFonts w:hint="eastAsia"/>
              </w:rPr>
              <w:t>月</w:t>
            </w:r>
            <w:r>
              <w:t>14</w:t>
            </w:r>
            <w:r>
              <w:rPr>
                <w:rFonts w:hint="eastAsia"/>
              </w:rPr>
              <w:t>日</w:t>
            </w:r>
            <w:r>
              <w:rPr>
                <w:u w:val="single"/>
              </w:rPr>
              <w:t>a</w:t>
            </w:r>
            <w:r>
              <w:t>/</w:t>
            </w:r>
          </w:p>
        </w:tc>
        <w:tc>
          <w:tcPr>
            <w:tcW w:w="2063" w:type="dxa"/>
          </w:tcPr>
          <w:p w:rsidR="00000000" w:rsidRDefault="00000000">
            <w:pPr>
              <w:pStyle w:val="aa"/>
              <w:spacing w:before="2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斐</w:t>
            </w:r>
            <w:r>
              <w:t xml:space="preserve">  </w:t>
            </w:r>
            <w:r>
              <w:rPr>
                <w:rFonts w:hint="eastAsia"/>
              </w:rPr>
              <w:t>济</w:t>
            </w:r>
          </w:p>
        </w:tc>
        <w:tc>
          <w:tcPr>
            <w:tcW w:w="2191" w:type="dxa"/>
          </w:tcPr>
          <w:p w:rsidR="00000000" w:rsidRDefault="00000000">
            <w:pPr>
              <w:pStyle w:val="aa"/>
              <w:spacing w:before="20" w:line="240" w:lineRule="auto"/>
            </w:pPr>
            <w:r>
              <w:t>1993</w:t>
            </w:r>
            <w:r>
              <w:rPr>
                <w:rFonts w:hint="eastAsia"/>
              </w:rPr>
              <w:t>年</w:t>
            </w:r>
            <w:r>
              <w:t>7</w:t>
            </w:r>
            <w:r>
              <w:rPr>
                <w:rFonts w:hint="eastAsia"/>
              </w:rPr>
              <w:t>月</w:t>
            </w:r>
            <w:r>
              <w:t>2</w:t>
            </w:r>
            <w:r>
              <w:rPr>
                <w:rFonts w:hint="eastAsia"/>
              </w:rPr>
              <w:t>日</w:t>
            </w:r>
          </w:p>
        </w:tc>
        <w:tc>
          <w:tcPr>
            <w:tcW w:w="2489" w:type="dxa"/>
          </w:tcPr>
          <w:p w:rsidR="00000000" w:rsidRDefault="00000000">
            <w:pPr>
              <w:pStyle w:val="aa"/>
              <w:spacing w:before="20" w:line="240" w:lineRule="auto"/>
            </w:pPr>
            <w:r>
              <w:t>1993</w:t>
            </w:r>
            <w:r>
              <w:rPr>
                <w:rFonts w:hint="eastAsia"/>
              </w:rPr>
              <w:t>年</w:t>
            </w:r>
            <w:r>
              <w:t>8</w:t>
            </w:r>
            <w:r>
              <w:rPr>
                <w:rFonts w:hint="eastAsia"/>
              </w:rPr>
              <w:t>月</w:t>
            </w:r>
            <w:r>
              <w:t>13</w:t>
            </w:r>
            <w:r>
              <w:rPr>
                <w:rFonts w:hint="eastAsia"/>
              </w:rPr>
              <w:t>日</w:t>
            </w:r>
          </w:p>
        </w:tc>
        <w:tc>
          <w:tcPr>
            <w:tcW w:w="2063" w:type="dxa"/>
          </w:tcPr>
          <w:p w:rsidR="00000000" w:rsidRDefault="00000000">
            <w:pPr>
              <w:pStyle w:val="aa"/>
              <w:spacing w:before="20" w:line="240" w:lineRule="auto"/>
            </w:pPr>
            <w:r>
              <w:t>1993</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rPr>
                <w:rFonts w:hint="eastAsia"/>
              </w:rPr>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芬</w:t>
            </w:r>
            <w:r>
              <w:t xml:space="preserve">  </w:t>
            </w:r>
            <w:r>
              <w:rPr>
                <w:rFonts w:hint="eastAsia"/>
              </w:rPr>
              <w:t>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6</w:t>
            </w:r>
            <w:r>
              <w:rPr>
                <w:rFonts w:hint="eastAsia"/>
              </w:rPr>
              <w:t>月</w:t>
            </w:r>
            <w:r>
              <w:t>20</w:t>
            </w:r>
            <w:r>
              <w:rPr>
                <w:rFonts w:hint="eastAsia"/>
              </w:rPr>
              <w:t>日</w:t>
            </w:r>
          </w:p>
        </w:tc>
        <w:tc>
          <w:tcPr>
            <w:tcW w:w="2063" w:type="dxa"/>
          </w:tcPr>
          <w:p w:rsidR="00000000" w:rsidRDefault="00000000">
            <w:pPr>
              <w:pStyle w:val="aa"/>
              <w:spacing w:before="20" w:line="240" w:lineRule="auto"/>
            </w:pPr>
            <w:r>
              <w:t>1991</w:t>
            </w:r>
            <w:r>
              <w:rPr>
                <w:rFonts w:hint="eastAsia"/>
              </w:rPr>
              <w:t>年</w:t>
            </w:r>
            <w:r>
              <w:t>7</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法</w:t>
            </w:r>
            <w:r>
              <w:t xml:space="preserve">  </w:t>
            </w:r>
            <w:r>
              <w:rPr>
                <w:rFonts w:hint="eastAsia"/>
              </w:rPr>
              <w:t>国</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7</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加</w:t>
            </w:r>
            <w:r>
              <w:t xml:space="preserve">  </w:t>
            </w:r>
            <w:r>
              <w:rPr>
                <w:rFonts w:hint="eastAsia"/>
              </w:rPr>
              <w:t>蓬</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1994</w:t>
            </w:r>
            <w:r>
              <w:rPr>
                <w:rFonts w:hint="eastAsia"/>
              </w:rPr>
              <w:t>年</w:t>
            </w:r>
            <w:r>
              <w:t>2</w:t>
            </w:r>
            <w:r>
              <w:rPr>
                <w:rFonts w:hint="eastAsia"/>
              </w:rPr>
              <w:t>月</w:t>
            </w:r>
            <w:r>
              <w:t>9</w:t>
            </w:r>
            <w:r>
              <w:rPr>
                <w:rFonts w:hint="eastAsia"/>
              </w:rPr>
              <w:t>日</w:t>
            </w:r>
          </w:p>
        </w:tc>
        <w:tc>
          <w:tcPr>
            <w:tcW w:w="2063" w:type="dxa"/>
          </w:tcPr>
          <w:p w:rsidR="00000000" w:rsidRDefault="00000000">
            <w:pPr>
              <w:pStyle w:val="aa"/>
              <w:spacing w:before="20" w:line="240" w:lineRule="auto"/>
            </w:pPr>
            <w:r>
              <w:t>1994</w:t>
            </w:r>
            <w:r>
              <w:rPr>
                <w:rFonts w:hint="eastAsia"/>
              </w:rPr>
              <w:t>年</w:t>
            </w:r>
            <w:r>
              <w:t>3</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冈比亚</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5</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8</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格鲁吉亚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1994</w:t>
            </w:r>
            <w:r>
              <w:rPr>
                <w:rFonts w:hint="eastAsia"/>
              </w:rPr>
              <w:t>年</w:t>
            </w:r>
            <w:r>
              <w:t>6</w:t>
            </w:r>
            <w:r>
              <w:rPr>
                <w:rFonts w:hint="eastAsia"/>
              </w:rPr>
              <w:t>月</w:t>
            </w:r>
            <w:r>
              <w:t>2</w:t>
            </w:r>
            <w:r>
              <w:rPr>
                <w:rFonts w:hint="eastAsia"/>
              </w:rPr>
              <w:t>日</w:t>
            </w:r>
            <w:r>
              <w:rPr>
                <w:u w:val="single"/>
              </w:rPr>
              <w:t>a</w:t>
            </w:r>
            <w:r>
              <w:t>/</w:t>
            </w:r>
          </w:p>
        </w:tc>
        <w:tc>
          <w:tcPr>
            <w:tcW w:w="2063" w:type="dxa"/>
          </w:tcPr>
          <w:p w:rsidR="00000000" w:rsidRDefault="00000000">
            <w:pPr>
              <w:pStyle w:val="aa"/>
              <w:spacing w:before="20" w:line="240" w:lineRule="auto"/>
            </w:pPr>
            <w:r>
              <w:t>1994</w:t>
            </w:r>
            <w:r>
              <w:rPr>
                <w:rFonts w:hint="eastAsia"/>
              </w:rPr>
              <w:t>年</w:t>
            </w:r>
            <w:r>
              <w:t>7</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德</w:t>
            </w:r>
            <w:r>
              <w:t xml:space="preserve">  </w:t>
            </w:r>
            <w:r>
              <w:rPr>
                <w:rFonts w:hint="eastAsia"/>
              </w:rPr>
              <w:t>国</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1992</w:t>
            </w:r>
            <w:r>
              <w:rPr>
                <w:rFonts w:hint="eastAsia"/>
              </w:rPr>
              <w:t>年</w:t>
            </w:r>
            <w:r>
              <w:t>3</w:t>
            </w:r>
            <w:r>
              <w:rPr>
                <w:rFonts w:hint="eastAsia"/>
              </w:rPr>
              <w:t>月</w:t>
            </w:r>
            <w:r>
              <w:t>6</w:t>
            </w:r>
            <w:r>
              <w:rPr>
                <w:rFonts w:hint="eastAsia"/>
              </w:rPr>
              <w:t>日</w:t>
            </w:r>
          </w:p>
        </w:tc>
        <w:tc>
          <w:tcPr>
            <w:tcW w:w="2063" w:type="dxa"/>
          </w:tcPr>
          <w:p w:rsidR="00000000" w:rsidRDefault="00000000">
            <w:pPr>
              <w:pStyle w:val="aa"/>
              <w:spacing w:before="20" w:line="240" w:lineRule="auto"/>
            </w:pPr>
            <w:r>
              <w:t>1992</w:t>
            </w:r>
            <w:r>
              <w:rPr>
                <w:rFonts w:hint="eastAsia"/>
              </w:rPr>
              <w:t>年</w:t>
            </w:r>
            <w:r>
              <w:t>4</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加</w:t>
            </w:r>
            <w:r>
              <w:t xml:space="preserve">  </w:t>
            </w:r>
            <w:r>
              <w:rPr>
                <w:rFonts w:hint="eastAsia"/>
              </w:rPr>
              <w:t>纳</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29</w:t>
            </w:r>
            <w:r>
              <w:rPr>
                <w:rFonts w:hint="eastAsia"/>
              </w:rPr>
              <w:t>日</w:t>
            </w:r>
          </w:p>
        </w:tc>
        <w:tc>
          <w:tcPr>
            <w:tcW w:w="2489" w:type="dxa"/>
          </w:tcPr>
          <w:p w:rsidR="00000000" w:rsidRDefault="00000000">
            <w:pPr>
              <w:pStyle w:val="aa"/>
              <w:spacing w:before="20" w:line="240" w:lineRule="auto"/>
            </w:pPr>
            <w:r>
              <w:t>1990</w:t>
            </w:r>
            <w:r>
              <w:rPr>
                <w:rFonts w:hint="eastAsia"/>
              </w:rPr>
              <w:t>年</w:t>
            </w:r>
            <w:r>
              <w:t>2</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希</w:t>
            </w:r>
            <w:r>
              <w:t xml:space="preserve">  </w:t>
            </w:r>
            <w:r>
              <w:rPr>
                <w:rFonts w:hint="eastAsia"/>
              </w:rPr>
              <w:t>腊</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1993</w:t>
            </w:r>
            <w:r>
              <w:rPr>
                <w:rFonts w:hint="eastAsia"/>
              </w:rPr>
              <w:t>年</w:t>
            </w:r>
            <w:r>
              <w:t>5</w:t>
            </w:r>
            <w:r>
              <w:rPr>
                <w:rFonts w:hint="eastAsia"/>
              </w:rPr>
              <w:t>月</w:t>
            </w:r>
            <w:r>
              <w:t>11</w:t>
            </w:r>
            <w:r>
              <w:rPr>
                <w:rFonts w:hint="eastAsia"/>
              </w:rPr>
              <w:t>日</w:t>
            </w:r>
          </w:p>
        </w:tc>
        <w:tc>
          <w:tcPr>
            <w:tcW w:w="2063" w:type="dxa"/>
          </w:tcPr>
          <w:p w:rsidR="00000000" w:rsidRDefault="00000000">
            <w:pPr>
              <w:pStyle w:val="aa"/>
              <w:spacing w:before="20" w:line="240" w:lineRule="auto"/>
            </w:pPr>
            <w:r>
              <w:t>1993</w:t>
            </w:r>
            <w:r>
              <w:rPr>
                <w:rFonts w:hint="eastAsia"/>
              </w:rPr>
              <w:t>年</w:t>
            </w:r>
            <w:r>
              <w:t>6</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格林纳达</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21</w:t>
            </w:r>
            <w:r>
              <w:rPr>
                <w:rFonts w:hint="eastAsia"/>
              </w:rPr>
              <w:t>日</w:t>
            </w:r>
          </w:p>
        </w:tc>
        <w:tc>
          <w:tcPr>
            <w:tcW w:w="2489" w:type="dxa"/>
          </w:tcPr>
          <w:p w:rsidR="00000000" w:rsidRDefault="00000000">
            <w:pPr>
              <w:pStyle w:val="aa"/>
              <w:spacing w:before="20" w:line="240" w:lineRule="auto"/>
            </w:pPr>
            <w:r>
              <w:t>1990</w:t>
            </w:r>
            <w:r>
              <w:rPr>
                <w:rFonts w:hint="eastAsia"/>
              </w:rPr>
              <w:t>年</w:t>
            </w:r>
            <w:r>
              <w:t>11</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12</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危地马拉</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6</w:t>
            </w:r>
            <w:r>
              <w:rPr>
                <w:rFonts w:hint="eastAsia"/>
              </w:rPr>
              <w:t>月</w:t>
            </w:r>
            <w:r>
              <w:t>6</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几内亚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1990</w:t>
            </w:r>
            <w:r>
              <w:rPr>
                <w:rFonts w:hint="eastAsia"/>
              </w:rPr>
              <w:t>年</w:t>
            </w:r>
            <w:r>
              <w:t>7</w:t>
            </w:r>
            <w:r>
              <w:rPr>
                <w:rFonts w:hint="eastAsia"/>
              </w:rPr>
              <w:t>月</w:t>
            </w:r>
            <w:r>
              <w:t>13</w:t>
            </w:r>
            <w:r>
              <w:rPr>
                <w:rFonts w:hint="eastAsia"/>
              </w:rPr>
              <w:t>日</w:t>
            </w:r>
            <w:r>
              <w:rPr>
                <w:u w:val="single"/>
              </w:rPr>
              <w:t>a</w:t>
            </w:r>
            <w:r>
              <w:t>/</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几内亚比绍</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20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圭亚那</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14</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海</w:t>
            </w:r>
            <w:r>
              <w:t xml:space="preserve">  </w:t>
            </w:r>
            <w:r>
              <w:rPr>
                <w:rFonts w:hint="eastAsia"/>
              </w:rPr>
              <w:t>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20</w:t>
            </w:r>
            <w:r>
              <w:rPr>
                <w:rFonts w:hint="eastAsia"/>
              </w:rPr>
              <w:t>日</w:t>
            </w:r>
          </w:p>
        </w:tc>
        <w:tc>
          <w:tcPr>
            <w:tcW w:w="2489" w:type="dxa"/>
          </w:tcPr>
          <w:p w:rsidR="00000000" w:rsidRDefault="00000000">
            <w:pPr>
              <w:pStyle w:val="aa"/>
              <w:spacing w:before="20" w:line="240" w:lineRule="auto"/>
            </w:pPr>
            <w:r>
              <w:t>1995</w:t>
            </w:r>
            <w:r>
              <w:rPr>
                <w:rFonts w:hint="eastAsia"/>
              </w:rPr>
              <w:t>年</w:t>
            </w:r>
            <w:r>
              <w:t>6</w:t>
            </w:r>
            <w:r>
              <w:rPr>
                <w:rFonts w:hint="eastAsia"/>
              </w:rPr>
              <w:t>月</w:t>
            </w:r>
            <w:r>
              <w:t>8</w:t>
            </w:r>
            <w:r>
              <w:rPr>
                <w:rFonts w:hint="eastAsia"/>
              </w:rPr>
              <w:t>日</w:t>
            </w:r>
          </w:p>
        </w:tc>
        <w:tc>
          <w:tcPr>
            <w:tcW w:w="2063" w:type="dxa"/>
          </w:tcPr>
          <w:p w:rsidR="00000000" w:rsidRDefault="00000000">
            <w:pPr>
              <w:pStyle w:val="aa"/>
              <w:spacing w:before="20" w:line="240" w:lineRule="auto"/>
            </w:pPr>
            <w:r>
              <w:t>1995</w:t>
            </w:r>
            <w:r>
              <w:rPr>
                <w:rFonts w:hint="eastAsia"/>
              </w:rPr>
              <w:t>年</w:t>
            </w:r>
            <w:r>
              <w:t>7</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教</w:t>
            </w:r>
            <w:r>
              <w:t xml:space="preserve">  </w:t>
            </w:r>
            <w:r>
              <w:rPr>
                <w:rFonts w:hint="eastAsia"/>
              </w:rPr>
              <w:t>廷</w:t>
            </w:r>
          </w:p>
        </w:tc>
        <w:tc>
          <w:tcPr>
            <w:tcW w:w="2191" w:type="dxa"/>
          </w:tcPr>
          <w:p w:rsidR="00000000" w:rsidRDefault="00000000">
            <w:pPr>
              <w:pStyle w:val="aa"/>
              <w:spacing w:before="20" w:line="240" w:lineRule="auto"/>
            </w:pPr>
            <w:r>
              <w:t>1990</w:t>
            </w:r>
            <w:r>
              <w:rPr>
                <w:rFonts w:hint="eastAsia"/>
              </w:rPr>
              <w:t>年</w:t>
            </w:r>
            <w:r>
              <w:t>4</w:t>
            </w:r>
            <w:r>
              <w:rPr>
                <w:rFonts w:hint="eastAsia"/>
              </w:rPr>
              <w:t>月</w:t>
            </w:r>
            <w:r>
              <w:t>20</w:t>
            </w:r>
            <w:r>
              <w:rPr>
                <w:rFonts w:hint="eastAsia"/>
              </w:rPr>
              <w:t>日</w:t>
            </w:r>
          </w:p>
        </w:tc>
        <w:tc>
          <w:tcPr>
            <w:tcW w:w="2489" w:type="dxa"/>
          </w:tcPr>
          <w:p w:rsidR="00000000" w:rsidRDefault="00000000">
            <w:pPr>
              <w:pStyle w:val="aa"/>
              <w:spacing w:before="20" w:line="240" w:lineRule="auto"/>
            </w:pPr>
            <w:r>
              <w:t>1990</w:t>
            </w:r>
            <w:r>
              <w:rPr>
                <w:rFonts w:hint="eastAsia"/>
              </w:rPr>
              <w:t>年</w:t>
            </w:r>
            <w:r>
              <w:t>4</w:t>
            </w:r>
            <w:r>
              <w:rPr>
                <w:rFonts w:hint="eastAsia"/>
              </w:rPr>
              <w:t>月</w:t>
            </w:r>
            <w:r>
              <w:t>20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洪都拉斯</w:t>
            </w:r>
          </w:p>
        </w:tc>
        <w:tc>
          <w:tcPr>
            <w:tcW w:w="2191" w:type="dxa"/>
          </w:tcPr>
          <w:p w:rsidR="00000000" w:rsidRDefault="00000000">
            <w:pPr>
              <w:pStyle w:val="aa"/>
              <w:spacing w:before="20" w:line="240" w:lineRule="auto"/>
            </w:pPr>
            <w:r>
              <w:t>1990</w:t>
            </w:r>
            <w:r>
              <w:rPr>
                <w:rFonts w:hint="eastAsia"/>
              </w:rPr>
              <w:t>年</w:t>
            </w:r>
            <w:r>
              <w:t>5</w:t>
            </w:r>
            <w:r>
              <w:rPr>
                <w:rFonts w:hint="eastAsia"/>
              </w:rPr>
              <w:t>月</w:t>
            </w:r>
            <w:r>
              <w:t>31</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10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匈牙利</w:t>
            </w:r>
          </w:p>
        </w:tc>
        <w:tc>
          <w:tcPr>
            <w:tcW w:w="2191" w:type="dxa"/>
          </w:tcPr>
          <w:p w:rsidR="00000000" w:rsidRDefault="00000000">
            <w:pPr>
              <w:pStyle w:val="aa"/>
              <w:spacing w:before="20" w:line="240" w:lineRule="auto"/>
            </w:pPr>
            <w:r>
              <w:t>1990</w:t>
            </w:r>
            <w:r>
              <w:rPr>
                <w:rFonts w:hint="eastAsia"/>
              </w:rPr>
              <w:t>年</w:t>
            </w:r>
            <w:r>
              <w:t>3</w:t>
            </w:r>
            <w:r>
              <w:rPr>
                <w:rFonts w:hint="eastAsia"/>
              </w:rPr>
              <w:t>月</w:t>
            </w:r>
            <w:r>
              <w:t>14</w:t>
            </w:r>
            <w:r>
              <w:rPr>
                <w:rFonts w:hint="eastAsia"/>
              </w:rPr>
              <w:t>日</w:t>
            </w:r>
          </w:p>
        </w:tc>
        <w:tc>
          <w:tcPr>
            <w:tcW w:w="2489" w:type="dxa"/>
          </w:tcPr>
          <w:p w:rsidR="00000000" w:rsidRDefault="00000000">
            <w:pPr>
              <w:pStyle w:val="aa"/>
              <w:spacing w:before="20" w:line="240" w:lineRule="auto"/>
            </w:pPr>
            <w:r>
              <w:t>1991</w:t>
            </w:r>
            <w:r>
              <w:rPr>
                <w:rFonts w:hint="eastAsia"/>
              </w:rPr>
              <w:t>年</w:t>
            </w:r>
            <w:r>
              <w:t>10</w:t>
            </w:r>
            <w:r>
              <w:rPr>
                <w:rFonts w:hint="eastAsia"/>
              </w:rPr>
              <w:t>月</w:t>
            </w:r>
            <w:r>
              <w:t>7</w:t>
            </w:r>
            <w:r>
              <w:rPr>
                <w:rFonts w:hint="eastAsia"/>
              </w:rPr>
              <w:t>日</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冰</w:t>
            </w:r>
            <w:r>
              <w:t xml:space="preserve">  </w:t>
            </w:r>
            <w:r>
              <w:rPr>
                <w:rFonts w:hint="eastAsia"/>
              </w:rPr>
              <w:t>岛</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1992</w:t>
            </w:r>
            <w:r>
              <w:rPr>
                <w:rFonts w:hint="eastAsia"/>
              </w:rPr>
              <w:t>年</w:t>
            </w:r>
            <w:r>
              <w:t>10</w:t>
            </w:r>
            <w:r>
              <w:rPr>
                <w:rFonts w:hint="eastAsia"/>
              </w:rPr>
              <w:t>月</w:t>
            </w:r>
            <w:r>
              <w:t>28</w:t>
            </w:r>
            <w:r>
              <w:rPr>
                <w:rFonts w:hint="eastAsia"/>
              </w:rPr>
              <w:t>日</w:t>
            </w:r>
          </w:p>
        </w:tc>
        <w:tc>
          <w:tcPr>
            <w:tcW w:w="2063" w:type="dxa"/>
          </w:tcPr>
          <w:p w:rsidR="00000000" w:rsidRDefault="00000000">
            <w:pPr>
              <w:pStyle w:val="aa"/>
              <w:spacing w:before="20" w:line="240" w:lineRule="auto"/>
            </w:pPr>
            <w:r>
              <w:t>1992</w:t>
            </w:r>
            <w:r>
              <w:rPr>
                <w:rFonts w:hint="eastAsia"/>
              </w:rPr>
              <w:t>年</w:t>
            </w:r>
            <w:r>
              <w:t>11</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印</w:t>
            </w:r>
            <w:r>
              <w:t xml:space="preserve">  </w:t>
            </w:r>
            <w:r>
              <w:rPr>
                <w:rFonts w:hint="eastAsia"/>
              </w:rPr>
              <w:t>度</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1992</w:t>
            </w:r>
            <w:r>
              <w:rPr>
                <w:rFonts w:hint="eastAsia"/>
              </w:rPr>
              <w:t>年</w:t>
            </w:r>
            <w:r>
              <w:t>12</w:t>
            </w:r>
            <w:r>
              <w:rPr>
                <w:rFonts w:hint="eastAsia"/>
              </w:rPr>
              <w:t>月</w:t>
            </w:r>
            <w:r>
              <w:t>11</w:t>
            </w:r>
            <w:r>
              <w:rPr>
                <w:rFonts w:hint="eastAsia"/>
              </w:rPr>
              <w:t>日</w:t>
            </w:r>
            <w:r>
              <w:rPr>
                <w:u w:val="single"/>
              </w:rPr>
              <w:t>a</w:t>
            </w:r>
            <w:r>
              <w:t>/</w:t>
            </w:r>
          </w:p>
        </w:tc>
        <w:tc>
          <w:tcPr>
            <w:tcW w:w="2063" w:type="dxa"/>
          </w:tcPr>
          <w:p w:rsidR="00000000" w:rsidRDefault="00000000">
            <w:pPr>
              <w:pStyle w:val="aa"/>
              <w:spacing w:before="20" w:line="240" w:lineRule="auto"/>
            </w:pPr>
            <w:r>
              <w:t>1993</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印度尼西亚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rPr>
                <w:rFonts w:hint="eastAsia"/>
              </w:rPr>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伊朗</w:t>
            </w:r>
            <w:r>
              <w:rPr>
                <w:rFonts w:hint="eastAsia"/>
              </w:rPr>
              <w:t>(</w:t>
            </w:r>
            <w:r>
              <w:rPr>
                <w:rFonts w:hint="eastAsia"/>
              </w:rPr>
              <w:t>伊斯兰共和国</w:t>
            </w:r>
            <w:r>
              <w:rPr>
                <w:rFonts w:hint="eastAsia"/>
              </w:rPr>
              <w:t>)</w:t>
            </w:r>
          </w:p>
        </w:tc>
        <w:tc>
          <w:tcPr>
            <w:tcW w:w="2191" w:type="dxa"/>
          </w:tcPr>
          <w:p w:rsidR="00000000" w:rsidRDefault="00000000">
            <w:pPr>
              <w:pStyle w:val="aa"/>
              <w:spacing w:before="20" w:line="240" w:lineRule="auto"/>
            </w:pPr>
            <w:r>
              <w:t>1991</w:t>
            </w:r>
            <w:r>
              <w:rPr>
                <w:rFonts w:hint="eastAsia"/>
              </w:rPr>
              <w:t>年</w:t>
            </w:r>
            <w:r>
              <w:t>9</w:t>
            </w:r>
            <w:r>
              <w:rPr>
                <w:rFonts w:hint="eastAsia"/>
              </w:rPr>
              <w:t>月</w:t>
            </w:r>
            <w:r>
              <w:t>5</w:t>
            </w:r>
            <w:r>
              <w:rPr>
                <w:rFonts w:hint="eastAsia"/>
              </w:rPr>
              <w:t>日</w:t>
            </w:r>
          </w:p>
        </w:tc>
        <w:tc>
          <w:tcPr>
            <w:tcW w:w="2489" w:type="dxa"/>
          </w:tcPr>
          <w:p w:rsidR="00000000" w:rsidRDefault="00000000">
            <w:pPr>
              <w:pStyle w:val="aa"/>
              <w:spacing w:before="20" w:line="240" w:lineRule="auto"/>
            </w:pPr>
            <w:r>
              <w:t>1994</w:t>
            </w:r>
            <w:r>
              <w:rPr>
                <w:rFonts w:hint="eastAsia"/>
              </w:rPr>
              <w:t>年</w:t>
            </w:r>
            <w:r>
              <w:t>7</w:t>
            </w:r>
            <w:r>
              <w:rPr>
                <w:rFonts w:hint="eastAsia"/>
              </w:rPr>
              <w:t>月</w:t>
            </w:r>
            <w:r>
              <w:t>13</w:t>
            </w:r>
            <w:r>
              <w:rPr>
                <w:rFonts w:hint="eastAsia"/>
              </w:rPr>
              <w:t>日</w:t>
            </w:r>
          </w:p>
        </w:tc>
        <w:tc>
          <w:tcPr>
            <w:tcW w:w="2063" w:type="dxa"/>
          </w:tcPr>
          <w:p w:rsidR="00000000" w:rsidRDefault="00000000">
            <w:pPr>
              <w:pStyle w:val="aa"/>
              <w:spacing w:before="20" w:line="240" w:lineRule="auto"/>
            </w:pPr>
            <w:r>
              <w:t>1994</w:t>
            </w:r>
            <w:r>
              <w:rPr>
                <w:rFonts w:hint="eastAsia"/>
              </w:rPr>
              <w:t>年</w:t>
            </w:r>
            <w:r>
              <w:t>8</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伊拉克</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1994</w:t>
            </w:r>
            <w:r>
              <w:rPr>
                <w:rFonts w:hint="eastAsia"/>
              </w:rPr>
              <w:t>年</w:t>
            </w:r>
            <w:r>
              <w:t>6</w:t>
            </w:r>
            <w:r>
              <w:rPr>
                <w:rFonts w:hint="eastAsia"/>
              </w:rPr>
              <w:t>月</w:t>
            </w:r>
            <w:r>
              <w:t>15</w:t>
            </w:r>
            <w:r>
              <w:rPr>
                <w:rFonts w:hint="eastAsia"/>
              </w:rPr>
              <w:t>日</w:t>
            </w:r>
            <w:r>
              <w:rPr>
                <w:u w:val="single"/>
              </w:rPr>
              <w:t>a</w:t>
            </w:r>
            <w:r>
              <w:t>/</w:t>
            </w:r>
          </w:p>
        </w:tc>
        <w:tc>
          <w:tcPr>
            <w:tcW w:w="2063" w:type="dxa"/>
          </w:tcPr>
          <w:p w:rsidR="00000000" w:rsidRDefault="00000000">
            <w:pPr>
              <w:pStyle w:val="aa"/>
              <w:spacing w:before="20" w:line="240" w:lineRule="auto"/>
            </w:pPr>
            <w:r>
              <w:t>1994</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爱尔兰</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20" w:line="240" w:lineRule="auto"/>
            </w:pPr>
            <w:r>
              <w:t>1992</w:t>
            </w:r>
            <w:r>
              <w:rPr>
                <w:rFonts w:hint="eastAsia"/>
              </w:rPr>
              <w:t>年</w:t>
            </w:r>
            <w:r>
              <w:t>9</w:t>
            </w:r>
            <w:r>
              <w:rPr>
                <w:rFonts w:hint="eastAsia"/>
              </w:rPr>
              <w:t>月</w:t>
            </w:r>
            <w:r>
              <w:t>28</w:t>
            </w:r>
            <w:r>
              <w:rPr>
                <w:rFonts w:hint="eastAsia"/>
              </w:rPr>
              <w:t>日</w:t>
            </w:r>
          </w:p>
        </w:tc>
        <w:tc>
          <w:tcPr>
            <w:tcW w:w="2063" w:type="dxa"/>
          </w:tcPr>
          <w:p w:rsidR="00000000" w:rsidRDefault="00000000">
            <w:pPr>
              <w:pStyle w:val="aa"/>
              <w:spacing w:before="20" w:line="240" w:lineRule="auto"/>
            </w:pPr>
            <w:r>
              <w:t>1992</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以色列</w:t>
            </w:r>
          </w:p>
        </w:tc>
        <w:tc>
          <w:tcPr>
            <w:tcW w:w="2191" w:type="dxa"/>
          </w:tcPr>
          <w:p w:rsidR="00000000" w:rsidRDefault="00000000">
            <w:pPr>
              <w:pStyle w:val="aa"/>
              <w:spacing w:before="20" w:line="240" w:lineRule="auto"/>
            </w:pPr>
            <w:r>
              <w:t>1990</w:t>
            </w:r>
            <w:r>
              <w:rPr>
                <w:rFonts w:hint="eastAsia"/>
              </w:rPr>
              <w:t>年</w:t>
            </w:r>
            <w:r>
              <w:t>7</w:t>
            </w:r>
            <w:r>
              <w:rPr>
                <w:rFonts w:hint="eastAsia"/>
              </w:rPr>
              <w:t>月</w:t>
            </w:r>
            <w:r>
              <w:t>3</w:t>
            </w:r>
            <w:r>
              <w:rPr>
                <w:rFonts w:hint="eastAsia"/>
              </w:rPr>
              <w:t>日</w:t>
            </w:r>
          </w:p>
        </w:tc>
        <w:tc>
          <w:tcPr>
            <w:tcW w:w="2489" w:type="dxa"/>
          </w:tcPr>
          <w:p w:rsidR="00000000" w:rsidRDefault="00000000">
            <w:pPr>
              <w:pStyle w:val="aa"/>
              <w:spacing w:before="20" w:line="240" w:lineRule="auto"/>
            </w:pPr>
            <w:r>
              <w:t>1991</w:t>
            </w:r>
            <w:r>
              <w:rPr>
                <w:rFonts w:hint="eastAsia"/>
              </w:rPr>
              <w:t>年</w:t>
            </w:r>
            <w:r>
              <w:t>10</w:t>
            </w:r>
            <w:r>
              <w:rPr>
                <w:rFonts w:hint="eastAsia"/>
              </w:rPr>
              <w:t>月</w:t>
            </w:r>
            <w:r>
              <w:t>3</w:t>
            </w:r>
            <w:r>
              <w:rPr>
                <w:rFonts w:hint="eastAsia"/>
              </w:rPr>
              <w:t>日</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意大利</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9</w:t>
            </w:r>
            <w:r>
              <w:rPr>
                <w:rFonts w:hint="eastAsia"/>
              </w:rPr>
              <w:t>月</w:t>
            </w:r>
            <w:r>
              <w:t>5</w:t>
            </w:r>
            <w:r>
              <w:rPr>
                <w:rFonts w:hint="eastAsia"/>
              </w:rPr>
              <w:t>日</w:t>
            </w:r>
          </w:p>
        </w:tc>
        <w:tc>
          <w:tcPr>
            <w:tcW w:w="2063" w:type="dxa"/>
          </w:tcPr>
          <w:p w:rsidR="00000000" w:rsidRDefault="00000000">
            <w:pPr>
              <w:pStyle w:val="aa"/>
              <w:spacing w:before="20" w:line="240" w:lineRule="auto"/>
            </w:pPr>
            <w:r>
              <w:t>1991</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牙买加</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14</w:t>
            </w:r>
            <w:r>
              <w:rPr>
                <w:rFonts w:hint="eastAsia"/>
              </w:rPr>
              <w:t>日</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日</w:t>
            </w:r>
            <w:r>
              <w:t xml:space="preserve">  </w:t>
            </w:r>
            <w:r>
              <w:rPr>
                <w:rFonts w:hint="eastAsia"/>
              </w:rPr>
              <w:t>本</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21</w:t>
            </w:r>
            <w:r>
              <w:rPr>
                <w:rFonts w:hint="eastAsia"/>
              </w:rPr>
              <w:t>日</w:t>
            </w:r>
          </w:p>
        </w:tc>
        <w:tc>
          <w:tcPr>
            <w:tcW w:w="2489" w:type="dxa"/>
          </w:tcPr>
          <w:p w:rsidR="00000000" w:rsidRDefault="00000000">
            <w:pPr>
              <w:pStyle w:val="aa"/>
              <w:spacing w:before="40" w:line="240" w:lineRule="auto"/>
            </w:pPr>
            <w:r>
              <w:t>1994</w:t>
            </w:r>
            <w:r>
              <w:rPr>
                <w:rFonts w:hint="eastAsia"/>
              </w:rPr>
              <w:t>年</w:t>
            </w:r>
            <w:r>
              <w:t>4</w:t>
            </w:r>
            <w:r>
              <w:rPr>
                <w:rFonts w:hint="eastAsia"/>
              </w:rPr>
              <w:t>月</w:t>
            </w:r>
            <w:r>
              <w:t>22</w:t>
            </w:r>
            <w:r>
              <w:rPr>
                <w:rFonts w:hint="eastAsia"/>
              </w:rPr>
              <w:t>日</w:t>
            </w:r>
          </w:p>
        </w:tc>
        <w:tc>
          <w:tcPr>
            <w:tcW w:w="2063" w:type="dxa"/>
          </w:tcPr>
          <w:p w:rsidR="00000000" w:rsidRDefault="00000000">
            <w:pPr>
              <w:pStyle w:val="aa"/>
              <w:spacing w:before="40" w:line="240" w:lineRule="auto"/>
            </w:pPr>
            <w:r>
              <w:t>1994</w:t>
            </w:r>
            <w:r>
              <w:rPr>
                <w:rFonts w:hint="eastAsia"/>
              </w:rPr>
              <w:t>年</w:t>
            </w:r>
            <w:r>
              <w:t>5</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约</w:t>
            </w:r>
            <w:r>
              <w:t xml:space="preserve">  </w:t>
            </w:r>
            <w:r>
              <w:rPr>
                <w:rFonts w:hint="eastAsia"/>
              </w:rPr>
              <w:t>旦</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29</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24</w:t>
            </w:r>
            <w:r>
              <w:rPr>
                <w:rFonts w:hint="eastAsia"/>
              </w:rPr>
              <w:t>日</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哈萨克斯坦</w:t>
            </w:r>
          </w:p>
        </w:tc>
        <w:tc>
          <w:tcPr>
            <w:tcW w:w="2191" w:type="dxa"/>
          </w:tcPr>
          <w:p w:rsidR="00000000" w:rsidRDefault="00000000">
            <w:pPr>
              <w:pStyle w:val="aa"/>
              <w:spacing w:before="40" w:line="240" w:lineRule="auto"/>
            </w:pPr>
            <w:r>
              <w:t>1994</w:t>
            </w:r>
            <w:r>
              <w:rPr>
                <w:rFonts w:hint="eastAsia"/>
              </w:rPr>
              <w:t>年</w:t>
            </w:r>
            <w:r>
              <w:t>2</w:t>
            </w:r>
            <w:r>
              <w:rPr>
                <w:rFonts w:hint="eastAsia"/>
              </w:rPr>
              <w:t>月</w:t>
            </w:r>
            <w:r>
              <w:t>16</w:t>
            </w:r>
            <w:r>
              <w:rPr>
                <w:rFonts w:hint="eastAsia"/>
              </w:rPr>
              <w:t>日</w:t>
            </w:r>
          </w:p>
        </w:tc>
        <w:tc>
          <w:tcPr>
            <w:tcW w:w="2489" w:type="dxa"/>
          </w:tcPr>
          <w:p w:rsidR="00000000" w:rsidRDefault="00000000">
            <w:pPr>
              <w:pStyle w:val="aa"/>
              <w:spacing w:before="40" w:line="240" w:lineRule="auto"/>
            </w:pPr>
            <w:r>
              <w:t>1994</w:t>
            </w:r>
            <w:r>
              <w:rPr>
                <w:rFonts w:hint="eastAsia"/>
              </w:rPr>
              <w:t>年</w:t>
            </w:r>
            <w:r>
              <w:t>8</w:t>
            </w:r>
            <w:r>
              <w:rPr>
                <w:rFonts w:hint="eastAsia"/>
              </w:rPr>
              <w:t>月</w:t>
            </w:r>
            <w:r>
              <w:t>12</w:t>
            </w:r>
            <w:r>
              <w:rPr>
                <w:rFonts w:hint="eastAsia"/>
              </w:rPr>
              <w:t>日</w:t>
            </w:r>
          </w:p>
        </w:tc>
        <w:tc>
          <w:tcPr>
            <w:tcW w:w="2063" w:type="dxa"/>
          </w:tcPr>
          <w:p w:rsidR="00000000" w:rsidRDefault="00000000">
            <w:pPr>
              <w:pStyle w:val="aa"/>
              <w:spacing w:before="40" w:line="240" w:lineRule="auto"/>
            </w:pPr>
            <w:r>
              <w:t>1994</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肯尼亚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7</w:t>
            </w:r>
            <w:r>
              <w:rPr>
                <w:rFonts w:hint="eastAsia"/>
              </w:rPr>
              <w:t>月</w:t>
            </w:r>
            <w:r>
              <w:t>30</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基里巴斯</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1995</w:t>
            </w:r>
            <w:r>
              <w:rPr>
                <w:rFonts w:hint="eastAsia"/>
              </w:rPr>
              <w:t>年</w:t>
            </w:r>
            <w:r>
              <w:t>12</w:t>
            </w:r>
            <w:r>
              <w:rPr>
                <w:rFonts w:hint="eastAsia"/>
              </w:rPr>
              <w:t>月</w:t>
            </w:r>
            <w:r>
              <w:t>11</w:t>
            </w:r>
            <w:r>
              <w:rPr>
                <w:rFonts w:hint="eastAsia"/>
              </w:rPr>
              <w:t>日</w:t>
            </w:r>
            <w:r>
              <w:rPr>
                <w:u w:val="single"/>
              </w:rPr>
              <w:t>a</w:t>
            </w:r>
            <w:r>
              <w:t>/</w:t>
            </w:r>
          </w:p>
        </w:tc>
        <w:tc>
          <w:tcPr>
            <w:tcW w:w="2063" w:type="dxa"/>
          </w:tcPr>
          <w:p w:rsidR="00000000" w:rsidRDefault="00000000">
            <w:pPr>
              <w:pStyle w:val="aa"/>
              <w:spacing w:before="40" w:after="20" w:line="240" w:lineRule="auto"/>
            </w:pPr>
            <w:r>
              <w:t>1996</w:t>
            </w:r>
            <w:r>
              <w:rPr>
                <w:rFonts w:hint="eastAsia"/>
              </w:rPr>
              <w:t>年</w:t>
            </w:r>
            <w:r>
              <w:t>1</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科威特</w:t>
            </w:r>
          </w:p>
        </w:tc>
        <w:tc>
          <w:tcPr>
            <w:tcW w:w="2191" w:type="dxa"/>
          </w:tcPr>
          <w:p w:rsidR="00000000" w:rsidRDefault="00000000">
            <w:pPr>
              <w:pStyle w:val="aa"/>
              <w:spacing w:before="40" w:after="20" w:line="240" w:lineRule="auto"/>
            </w:pPr>
            <w:r>
              <w:t>1990</w:t>
            </w:r>
            <w:r>
              <w:rPr>
                <w:rFonts w:hint="eastAsia"/>
              </w:rPr>
              <w:t>年</w:t>
            </w:r>
            <w:r>
              <w:t>6</w:t>
            </w:r>
            <w:r>
              <w:rPr>
                <w:rFonts w:hint="eastAsia"/>
              </w:rPr>
              <w:t>月</w:t>
            </w:r>
            <w:r>
              <w:t>7</w:t>
            </w:r>
            <w:r>
              <w:rPr>
                <w:rFonts w:hint="eastAsia"/>
              </w:rPr>
              <w:t>日</w:t>
            </w:r>
          </w:p>
        </w:tc>
        <w:tc>
          <w:tcPr>
            <w:tcW w:w="2489" w:type="dxa"/>
          </w:tcPr>
          <w:p w:rsidR="00000000" w:rsidRDefault="00000000">
            <w:pPr>
              <w:pStyle w:val="aa"/>
              <w:spacing w:before="40" w:after="20" w:line="240" w:lineRule="auto"/>
            </w:pPr>
            <w:r>
              <w:t>1991</w:t>
            </w:r>
            <w:r>
              <w:rPr>
                <w:rFonts w:hint="eastAsia"/>
              </w:rPr>
              <w:t>年</w:t>
            </w:r>
            <w:r>
              <w:t>10</w:t>
            </w:r>
            <w:r>
              <w:rPr>
                <w:rFonts w:hint="eastAsia"/>
              </w:rPr>
              <w:t>月</w:t>
            </w:r>
            <w:r>
              <w:t>21</w:t>
            </w:r>
            <w:r>
              <w:rPr>
                <w:rFonts w:hint="eastAsia"/>
              </w:rPr>
              <w:t>日</w:t>
            </w:r>
          </w:p>
        </w:tc>
        <w:tc>
          <w:tcPr>
            <w:tcW w:w="2063" w:type="dxa"/>
          </w:tcPr>
          <w:p w:rsidR="00000000" w:rsidRDefault="00000000">
            <w:pPr>
              <w:pStyle w:val="aa"/>
              <w:spacing w:before="40" w:after="20" w:line="240" w:lineRule="auto"/>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吉尔吉斯斯坦</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1994</w:t>
            </w:r>
            <w:r>
              <w:rPr>
                <w:rFonts w:hint="eastAsia"/>
              </w:rPr>
              <w:t>年</w:t>
            </w:r>
            <w:r>
              <w:t>10</w:t>
            </w:r>
            <w:r>
              <w:rPr>
                <w:rFonts w:hint="eastAsia"/>
              </w:rPr>
              <w:t>月</w:t>
            </w:r>
            <w:r>
              <w:t>7</w:t>
            </w:r>
            <w:r>
              <w:rPr>
                <w:rFonts w:hint="eastAsia"/>
              </w:rPr>
              <w:t>日</w:t>
            </w:r>
          </w:p>
        </w:tc>
        <w:tc>
          <w:tcPr>
            <w:tcW w:w="2063" w:type="dxa"/>
          </w:tcPr>
          <w:p w:rsidR="00000000" w:rsidRDefault="00000000">
            <w:pPr>
              <w:pStyle w:val="aa"/>
              <w:spacing w:before="40" w:after="20" w:line="240" w:lineRule="auto"/>
            </w:pPr>
            <w:r>
              <w:t>1994</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老挝人民民主共和国</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8</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拉脱维亚</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年</w:t>
            </w:r>
            <w:r>
              <w:t>4</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黎巴嫩</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14</w:t>
            </w:r>
            <w:r>
              <w:rPr>
                <w:rFonts w:hint="eastAsia"/>
              </w:rPr>
              <w:t>日</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莱索托</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489" w:type="dxa"/>
          </w:tcPr>
          <w:p w:rsidR="00000000" w:rsidRDefault="00000000">
            <w:pPr>
              <w:pStyle w:val="aa"/>
              <w:spacing w:before="40" w:after="20" w:line="240" w:lineRule="auto"/>
            </w:pPr>
            <w:r>
              <w:t>1992</w:t>
            </w:r>
            <w:r>
              <w:rPr>
                <w:rFonts w:hint="eastAsia"/>
              </w:rPr>
              <w:t>年</w:t>
            </w:r>
            <w:r>
              <w:t>3</w:t>
            </w:r>
            <w:r>
              <w:rPr>
                <w:rFonts w:hint="eastAsia"/>
              </w:rPr>
              <w:t>月</w:t>
            </w:r>
            <w:r>
              <w:t>10</w:t>
            </w:r>
            <w:r>
              <w:rPr>
                <w:rFonts w:hint="eastAsia"/>
              </w:rPr>
              <w:t>日</w:t>
            </w:r>
          </w:p>
        </w:tc>
        <w:tc>
          <w:tcPr>
            <w:tcW w:w="2063" w:type="dxa"/>
          </w:tcPr>
          <w:p w:rsidR="00000000" w:rsidRDefault="00000000">
            <w:pPr>
              <w:pStyle w:val="aa"/>
              <w:spacing w:before="40" w:after="20" w:line="240" w:lineRule="auto"/>
            </w:pPr>
            <w:r>
              <w:t>1992</w:t>
            </w:r>
            <w:r>
              <w:rPr>
                <w:rFonts w:hint="eastAsia"/>
              </w:rPr>
              <w:t>年</w:t>
            </w:r>
            <w:r>
              <w:t>4</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利比里亚</w:t>
            </w:r>
          </w:p>
        </w:tc>
        <w:tc>
          <w:tcPr>
            <w:tcW w:w="2191" w:type="dxa"/>
          </w:tcPr>
          <w:p w:rsidR="00000000" w:rsidRDefault="00000000">
            <w:pPr>
              <w:pStyle w:val="aa"/>
              <w:spacing w:before="40" w:after="20" w:line="240" w:lineRule="auto"/>
            </w:pPr>
            <w:r>
              <w:t>1990</w:t>
            </w:r>
            <w:r>
              <w:rPr>
                <w:rFonts w:hint="eastAsia"/>
              </w:rPr>
              <w:t>年</w:t>
            </w:r>
            <w:r>
              <w:t>4</w:t>
            </w:r>
            <w:r>
              <w:rPr>
                <w:rFonts w:hint="eastAsia"/>
              </w:rPr>
              <w:t>月</w:t>
            </w:r>
            <w:r>
              <w:t>26</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4</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阿拉伯利比亚民众国</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4</w:t>
            </w:r>
            <w:r>
              <w:rPr>
                <w:rFonts w:hint="eastAsia"/>
              </w:rPr>
              <w:t>月</w:t>
            </w:r>
            <w:r>
              <w:t>15</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5</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列支敦士登</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1995</w:t>
            </w:r>
            <w:r>
              <w:rPr>
                <w:rFonts w:hint="eastAsia"/>
              </w:rPr>
              <w:t>年</w:t>
            </w:r>
            <w:r>
              <w:t>12</w:t>
            </w:r>
            <w:r>
              <w:rPr>
                <w:rFonts w:hint="eastAsia"/>
              </w:rPr>
              <w:t>月</w:t>
            </w:r>
            <w:r>
              <w:t>22</w:t>
            </w:r>
            <w:r>
              <w:rPr>
                <w:rFonts w:hint="eastAsia"/>
              </w:rPr>
              <w:t>日</w:t>
            </w:r>
          </w:p>
        </w:tc>
        <w:tc>
          <w:tcPr>
            <w:tcW w:w="2063" w:type="dxa"/>
          </w:tcPr>
          <w:p w:rsidR="00000000" w:rsidRDefault="00000000">
            <w:pPr>
              <w:pStyle w:val="aa"/>
              <w:spacing w:before="40" w:after="20" w:line="240" w:lineRule="auto"/>
            </w:pPr>
            <w:r>
              <w:t>1996</w:t>
            </w:r>
            <w:r>
              <w:rPr>
                <w:rFonts w:hint="eastAsia"/>
              </w:rPr>
              <w:t>年</w:t>
            </w:r>
            <w:r>
              <w:t>1</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立陶宛</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年</w:t>
            </w:r>
            <w:r>
              <w:t>1</w:t>
            </w:r>
            <w:r>
              <w:rPr>
                <w:rFonts w:hint="eastAsia"/>
              </w:rPr>
              <w:t>月</w:t>
            </w:r>
            <w:r>
              <w:t>31</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3</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卢森堡</w:t>
            </w:r>
          </w:p>
        </w:tc>
        <w:tc>
          <w:tcPr>
            <w:tcW w:w="2191" w:type="dxa"/>
          </w:tcPr>
          <w:p w:rsidR="00000000" w:rsidRDefault="00000000">
            <w:pPr>
              <w:pStyle w:val="aa"/>
              <w:spacing w:before="40" w:after="20" w:line="240" w:lineRule="auto"/>
            </w:pPr>
            <w:r>
              <w:t>1990</w:t>
            </w:r>
            <w:r>
              <w:rPr>
                <w:rFonts w:hint="eastAsia"/>
              </w:rPr>
              <w:t>年</w:t>
            </w:r>
            <w:r>
              <w:t>3</w:t>
            </w:r>
            <w:r>
              <w:rPr>
                <w:rFonts w:hint="eastAsia"/>
              </w:rPr>
              <w:t>月</w:t>
            </w:r>
            <w:r>
              <w:t>21</w:t>
            </w:r>
            <w:r>
              <w:rPr>
                <w:rFonts w:hint="eastAsia"/>
              </w:rPr>
              <w:t>日</w:t>
            </w:r>
          </w:p>
        </w:tc>
        <w:tc>
          <w:tcPr>
            <w:tcW w:w="2489" w:type="dxa"/>
          </w:tcPr>
          <w:p w:rsidR="00000000" w:rsidRDefault="00000000">
            <w:pPr>
              <w:pStyle w:val="aa"/>
              <w:spacing w:before="40" w:after="20" w:line="240" w:lineRule="auto"/>
            </w:pPr>
            <w:r>
              <w:t>1994</w:t>
            </w:r>
            <w:r>
              <w:rPr>
                <w:rFonts w:hint="eastAsia"/>
              </w:rPr>
              <w:t>年</w:t>
            </w:r>
            <w:r>
              <w:t>3</w:t>
            </w:r>
            <w:r>
              <w:rPr>
                <w:rFonts w:hint="eastAsia"/>
              </w:rPr>
              <w:t>月</w:t>
            </w:r>
            <w:r>
              <w:t>7</w:t>
            </w:r>
            <w:r>
              <w:rPr>
                <w:rFonts w:hint="eastAsia"/>
              </w:rPr>
              <w:t>日</w:t>
            </w:r>
          </w:p>
        </w:tc>
        <w:tc>
          <w:tcPr>
            <w:tcW w:w="2063" w:type="dxa"/>
          </w:tcPr>
          <w:p w:rsidR="00000000" w:rsidRDefault="00000000">
            <w:pPr>
              <w:pStyle w:val="aa"/>
              <w:spacing w:before="40" w:after="20" w:line="240" w:lineRule="auto"/>
            </w:pPr>
            <w:r>
              <w:t>1994</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马达加斯加</w:t>
            </w:r>
          </w:p>
        </w:tc>
        <w:tc>
          <w:tcPr>
            <w:tcW w:w="2191" w:type="dxa"/>
          </w:tcPr>
          <w:p w:rsidR="00000000" w:rsidRDefault="00000000">
            <w:pPr>
              <w:pStyle w:val="aa"/>
              <w:spacing w:before="40" w:after="2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after="20" w:line="240" w:lineRule="auto"/>
            </w:pPr>
            <w:r>
              <w:t>1991</w:t>
            </w:r>
            <w:r>
              <w:rPr>
                <w:rFonts w:hint="eastAsia"/>
              </w:rPr>
              <w:t>年</w:t>
            </w:r>
            <w:r>
              <w:t>3</w:t>
            </w:r>
            <w:r>
              <w:rPr>
                <w:rFonts w:hint="eastAsia"/>
              </w:rPr>
              <w:t>月</w:t>
            </w:r>
            <w:r>
              <w:t>19</w:t>
            </w:r>
            <w:r>
              <w:rPr>
                <w:rFonts w:hint="eastAsia"/>
              </w:rPr>
              <w:t>日</w:t>
            </w:r>
          </w:p>
        </w:tc>
        <w:tc>
          <w:tcPr>
            <w:tcW w:w="2063" w:type="dxa"/>
          </w:tcPr>
          <w:p w:rsidR="00000000" w:rsidRDefault="00000000">
            <w:pPr>
              <w:pStyle w:val="aa"/>
              <w:spacing w:before="40" w:after="20" w:line="240" w:lineRule="auto"/>
            </w:pPr>
            <w:r>
              <w:t>1991</w:t>
            </w:r>
            <w:r>
              <w:rPr>
                <w:rFonts w:hint="eastAsia"/>
              </w:rPr>
              <w:t>年</w:t>
            </w:r>
            <w:r>
              <w:t>4</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马拉维</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1</w:t>
            </w:r>
            <w:r>
              <w:rPr>
                <w:rFonts w:hint="eastAsia"/>
              </w:rPr>
              <w:t>月</w:t>
            </w:r>
            <w:r>
              <w:t>2</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马来西亚</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1995</w:t>
            </w:r>
            <w:r>
              <w:rPr>
                <w:rFonts w:hint="eastAsia"/>
              </w:rPr>
              <w:t>年</w:t>
            </w:r>
            <w:r>
              <w:t>2</w:t>
            </w:r>
            <w:r>
              <w:rPr>
                <w:rFonts w:hint="eastAsia"/>
              </w:rPr>
              <w:t>月</w:t>
            </w:r>
            <w:r>
              <w:t>17</w:t>
            </w:r>
            <w:r>
              <w:rPr>
                <w:rFonts w:hint="eastAsia"/>
              </w:rPr>
              <w:t>日</w:t>
            </w:r>
            <w:r>
              <w:rPr>
                <w:u w:val="single"/>
              </w:rPr>
              <w:t>a</w:t>
            </w:r>
            <w:r>
              <w:t>/</w:t>
            </w:r>
          </w:p>
        </w:tc>
        <w:tc>
          <w:tcPr>
            <w:tcW w:w="2063" w:type="dxa"/>
          </w:tcPr>
          <w:p w:rsidR="00000000" w:rsidRDefault="00000000">
            <w:pPr>
              <w:pStyle w:val="aa"/>
              <w:spacing w:before="40" w:after="20" w:line="240" w:lineRule="auto"/>
            </w:pPr>
            <w:r>
              <w:t>1995</w:t>
            </w:r>
            <w:r>
              <w:rPr>
                <w:rFonts w:hint="eastAsia"/>
              </w:rPr>
              <w:t>年</w:t>
            </w:r>
            <w:r>
              <w:t>3</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马尔代夫</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11</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w:t>
            </w:r>
            <w:r>
              <w:t xml:space="preserve">  </w:t>
            </w:r>
            <w:r>
              <w:rPr>
                <w:rFonts w:hint="eastAsia"/>
              </w:rPr>
              <w:t>里</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马耳他</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马绍尔群岛</w:t>
            </w:r>
          </w:p>
        </w:tc>
        <w:tc>
          <w:tcPr>
            <w:tcW w:w="2191" w:type="dxa"/>
          </w:tcPr>
          <w:p w:rsidR="00000000" w:rsidRDefault="00000000">
            <w:pPr>
              <w:pStyle w:val="aa"/>
              <w:spacing w:before="40" w:after="20" w:line="240" w:lineRule="auto"/>
            </w:pPr>
            <w:r>
              <w:t>1993</w:t>
            </w:r>
            <w:r>
              <w:rPr>
                <w:rFonts w:hint="eastAsia"/>
              </w:rPr>
              <w:t>年</w:t>
            </w:r>
            <w:r>
              <w:t>4</w:t>
            </w:r>
            <w:r>
              <w:rPr>
                <w:rFonts w:hint="eastAsia"/>
              </w:rPr>
              <w:t>月</w:t>
            </w:r>
            <w:r>
              <w:t>14</w:t>
            </w:r>
            <w:r>
              <w:rPr>
                <w:rFonts w:hint="eastAsia"/>
              </w:rPr>
              <w:t>日</w:t>
            </w:r>
          </w:p>
        </w:tc>
        <w:tc>
          <w:tcPr>
            <w:tcW w:w="2489" w:type="dxa"/>
          </w:tcPr>
          <w:p w:rsidR="00000000" w:rsidRDefault="00000000">
            <w:pPr>
              <w:pStyle w:val="aa"/>
              <w:spacing w:before="40" w:after="20" w:line="240" w:lineRule="auto"/>
            </w:pPr>
            <w:r>
              <w:t>1993</w:t>
            </w:r>
            <w:r>
              <w:rPr>
                <w:rFonts w:hint="eastAsia"/>
              </w:rPr>
              <w:t>年</w:t>
            </w:r>
            <w:r>
              <w:t>10</w:t>
            </w:r>
            <w:r>
              <w:rPr>
                <w:rFonts w:hint="eastAsia"/>
              </w:rPr>
              <w:t>月</w:t>
            </w:r>
            <w:r>
              <w:t>4</w:t>
            </w:r>
            <w:r>
              <w:rPr>
                <w:rFonts w:hint="eastAsia"/>
              </w:rPr>
              <w:t>日</w:t>
            </w:r>
          </w:p>
        </w:tc>
        <w:tc>
          <w:tcPr>
            <w:tcW w:w="2063" w:type="dxa"/>
          </w:tcPr>
          <w:p w:rsidR="00000000" w:rsidRDefault="00000000">
            <w:pPr>
              <w:pStyle w:val="aa"/>
              <w:spacing w:before="40" w:after="20" w:line="240" w:lineRule="auto"/>
            </w:pPr>
            <w:r>
              <w:t>1993</w:t>
            </w:r>
            <w:r>
              <w:rPr>
                <w:rFonts w:hint="eastAsia"/>
              </w:rPr>
              <w:t>年</w:t>
            </w:r>
            <w:r>
              <w:t>11</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毛里塔尼亚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16</w:t>
            </w:r>
            <w:r>
              <w:rPr>
                <w:rFonts w:hint="eastAsia"/>
              </w:rPr>
              <w:t>日</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毛里求斯</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墨西哥</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密克罗尼西亚联邦</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5</w:t>
            </w:r>
            <w:r>
              <w:rPr>
                <w:rFonts w:hint="eastAsia"/>
              </w:rPr>
              <w:t>月</w:t>
            </w:r>
            <w:r>
              <w:t>5</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6</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摩纳哥</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21</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蒙</w:t>
            </w:r>
            <w:r>
              <w:t xml:space="preserve">  </w:t>
            </w:r>
            <w:r>
              <w:rPr>
                <w:rFonts w:hint="eastAsia"/>
              </w:rPr>
              <w:t>古</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5</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摩洛哥</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21</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莫桑比克</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1994</w:t>
            </w:r>
            <w:r>
              <w:rPr>
                <w:rFonts w:hint="eastAsia"/>
              </w:rPr>
              <w:t>年</w:t>
            </w:r>
            <w:r>
              <w:t>4</w:t>
            </w:r>
            <w:r>
              <w:rPr>
                <w:rFonts w:hint="eastAsia"/>
              </w:rPr>
              <w:t>月</w:t>
            </w:r>
            <w:r>
              <w:t>26</w:t>
            </w:r>
            <w:r>
              <w:rPr>
                <w:rFonts w:hint="eastAsia"/>
              </w:rPr>
              <w:t>日</w:t>
            </w:r>
          </w:p>
        </w:tc>
        <w:tc>
          <w:tcPr>
            <w:tcW w:w="2063" w:type="dxa"/>
          </w:tcPr>
          <w:p w:rsidR="00000000" w:rsidRDefault="00000000">
            <w:pPr>
              <w:pStyle w:val="aa"/>
              <w:spacing w:before="40" w:after="20" w:line="240" w:lineRule="auto"/>
            </w:pPr>
            <w:r>
              <w:t>1994</w:t>
            </w:r>
            <w:r>
              <w:rPr>
                <w:rFonts w:hint="eastAsia"/>
              </w:rPr>
              <w:t>年</w:t>
            </w:r>
            <w:r>
              <w:t>5</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缅</w:t>
            </w:r>
            <w:r>
              <w:t xml:space="preserve">  </w:t>
            </w:r>
            <w:r>
              <w:rPr>
                <w:rFonts w:hint="eastAsia"/>
              </w:rPr>
              <w:t>甸</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7</w:t>
            </w:r>
            <w:r>
              <w:rPr>
                <w:rFonts w:hint="eastAsia"/>
              </w:rPr>
              <w:t>月</w:t>
            </w:r>
            <w:r>
              <w:t>15</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纳米比亚</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瑙</w:t>
            </w:r>
            <w:r>
              <w:t xml:space="preserve">  </w:t>
            </w:r>
            <w:r>
              <w:rPr>
                <w:rFonts w:hint="eastAsia"/>
              </w:rPr>
              <w:t>鲁</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1994</w:t>
            </w:r>
            <w:r>
              <w:rPr>
                <w:rFonts w:hint="eastAsia"/>
              </w:rPr>
              <w:t>年</w:t>
            </w:r>
            <w:r>
              <w:t>7</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after="20" w:line="240" w:lineRule="auto"/>
            </w:pPr>
            <w:r>
              <w:t>1994</w:t>
            </w:r>
            <w:r>
              <w:rPr>
                <w:rFonts w:hint="eastAsia"/>
              </w:rPr>
              <w:t>年</w:t>
            </w:r>
            <w:r>
              <w:t>8</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尼泊尔</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14</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荷</w:t>
            </w:r>
            <w:r>
              <w:t xml:space="preserve">  </w:t>
            </w:r>
            <w:r>
              <w:rPr>
                <w:rFonts w:hint="eastAsia"/>
              </w:rPr>
              <w:t>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1995</w:t>
            </w:r>
            <w:r>
              <w:rPr>
                <w:rFonts w:hint="eastAsia"/>
              </w:rPr>
              <w:t>年</w:t>
            </w:r>
            <w:r>
              <w:t>2</w:t>
            </w:r>
            <w:r>
              <w:rPr>
                <w:rFonts w:hint="eastAsia"/>
              </w:rPr>
              <w:t>月</w:t>
            </w:r>
            <w:r>
              <w:t>6</w:t>
            </w:r>
            <w:r>
              <w:rPr>
                <w:rFonts w:hint="eastAsia"/>
              </w:rPr>
              <w:t>日</w:t>
            </w:r>
          </w:p>
        </w:tc>
        <w:tc>
          <w:tcPr>
            <w:tcW w:w="2063" w:type="dxa"/>
          </w:tcPr>
          <w:p w:rsidR="00000000" w:rsidRDefault="00000000">
            <w:pPr>
              <w:pStyle w:val="aa"/>
              <w:spacing w:before="20" w:line="240" w:lineRule="auto"/>
            </w:pPr>
            <w:r>
              <w:t>1995</w:t>
            </w:r>
            <w:r>
              <w:rPr>
                <w:rFonts w:hint="eastAsia"/>
              </w:rPr>
              <w:t>年</w:t>
            </w:r>
            <w:r>
              <w:t>3</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新西兰</w:t>
            </w:r>
          </w:p>
        </w:tc>
        <w:tc>
          <w:tcPr>
            <w:tcW w:w="2191" w:type="dxa"/>
          </w:tcPr>
          <w:p w:rsidR="00000000" w:rsidRDefault="00000000">
            <w:pPr>
              <w:pStyle w:val="aa"/>
              <w:spacing w:before="20" w:line="240" w:lineRule="auto"/>
            </w:pPr>
            <w:r>
              <w:t>1990</w:t>
            </w:r>
            <w:r>
              <w:rPr>
                <w:rFonts w:hint="eastAsia"/>
              </w:rPr>
              <w:t>年</w:t>
            </w:r>
            <w:r>
              <w:t>10</w:t>
            </w:r>
            <w:r>
              <w:rPr>
                <w:rFonts w:hint="eastAsia"/>
              </w:rPr>
              <w:t>月</w:t>
            </w:r>
            <w:r>
              <w:t>1</w:t>
            </w:r>
            <w:r>
              <w:rPr>
                <w:rFonts w:hint="eastAsia"/>
              </w:rPr>
              <w:t>日</w:t>
            </w:r>
          </w:p>
        </w:tc>
        <w:tc>
          <w:tcPr>
            <w:tcW w:w="2489" w:type="dxa"/>
          </w:tcPr>
          <w:p w:rsidR="00000000" w:rsidRDefault="00000000">
            <w:pPr>
              <w:pStyle w:val="aa"/>
              <w:spacing w:before="20" w:line="240" w:lineRule="auto"/>
            </w:pPr>
            <w:r>
              <w:t>1993</w:t>
            </w:r>
            <w:r>
              <w:rPr>
                <w:rFonts w:hint="eastAsia"/>
              </w:rPr>
              <w:t>年</w:t>
            </w:r>
            <w:r>
              <w:t>4</w:t>
            </w:r>
            <w:r>
              <w:rPr>
                <w:rFonts w:hint="eastAsia"/>
              </w:rPr>
              <w:t>月</w:t>
            </w:r>
            <w:r>
              <w:t>6</w:t>
            </w:r>
            <w:r>
              <w:rPr>
                <w:rFonts w:hint="eastAsia"/>
              </w:rPr>
              <w:t>日</w:t>
            </w:r>
          </w:p>
        </w:tc>
        <w:tc>
          <w:tcPr>
            <w:tcW w:w="2063" w:type="dxa"/>
          </w:tcPr>
          <w:p w:rsidR="00000000" w:rsidRDefault="00000000">
            <w:pPr>
              <w:pStyle w:val="aa"/>
              <w:spacing w:before="20" w:line="240" w:lineRule="auto"/>
            </w:pPr>
            <w:r>
              <w:t>1993</w:t>
            </w:r>
            <w:r>
              <w:rPr>
                <w:rFonts w:hint="eastAsia"/>
              </w:rPr>
              <w:t>年</w:t>
            </w:r>
            <w:r>
              <w:t>5</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尼加拉瓜</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6</w:t>
            </w:r>
            <w:r>
              <w:rPr>
                <w:rFonts w:hint="eastAsia"/>
              </w:rPr>
              <w:t>日</w:t>
            </w:r>
          </w:p>
        </w:tc>
        <w:tc>
          <w:tcPr>
            <w:tcW w:w="2489" w:type="dxa"/>
          </w:tcPr>
          <w:p w:rsidR="00000000" w:rsidRDefault="00000000">
            <w:pPr>
              <w:pStyle w:val="aa"/>
              <w:spacing w:before="20" w:line="240" w:lineRule="auto"/>
            </w:pPr>
            <w:r>
              <w:t>1990</w:t>
            </w:r>
            <w:r>
              <w:rPr>
                <w:rFonts w:hint="eastAsia"/>
              </w:rPr>
              <w:t>年</w:t>
            </w:r>
            <w:r>
              <w:t>10</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尼日尔</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尼日利亚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4</w:t>
            </w:r>
            <w:r>
              <w:rPr>
                <w:rFonts w:hint="eastAsia"/>
              </w:rPr>
              <w:t>月</w:t>
            </w:r>
            <w:r>
              <w:t>19</w:t>
            </w:r>
            <w:r>
              <w:rPr>
                <w:rFonts w:hint="eastAsia"/>
              </w:rPr>
              <w:t>日</w:t>
            </w:r>
          </w:p>
        </w:tc>
        <w:tc>
          <w:tcPr>
            <w:tcW w:w="2063" w:type="dxa"/>
          </w:tcPr>
          <w:p w:rsidR="00000000" w:rsidRDefault="00000000">
            <w:pPr>
              <w:pStyle w:val="aa"/>
              <w:spacing w:before="20" w:line="240" w:lineRule="auto"/>
            </w:pPr>
            <w:r>
              <w:t>1991</w:t>
            </w:r>
            <w:r>
              <w:rPr>
                <w:rFonts w:hint="eastAsia"/>
              </w:rPr>
              <w:t>年</w:t>
            </w:r>
            <w:r>
              <w:t>5</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纽埃岛</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1995</w:t>
            </w:r>
            <w:r>
              <w:rPr>
                <w:rFonts w:hint="eastAsia"/>
              </w:rPr>
              <w:t>年</w:t>
            </w:r>
            <w:r>
              <w:t>12</w:t>
            </w:r>
            <w:r>
              <w:rPr>
                <w:rFonts w:hint="eastAsia"/>
              </w:rPr>
              <w:t>月</w:t>
            </w:r>
            <w:r>
              <w:t>20</w:t>
            </w:r>
            <w:r>
              <w:rPr>
                <w:rFonts w:hint="eastAsia"/>
              </w:rPr>
              <w:t>日</w:t>
            </w:r>
            <w:r>
              <w:rPr>
                <w:u w:val="single"/>
              </w:rPr>
              <w:t>a</w:t>
            </w:r>
            <w:r>
              <w:t>/</w:t>
            </w:r>
          </w:p>
        </w:tc>
        <w:tc>
          <w:tcPr>
            <w:tcW w:w="2063" w:type="dxa"/>
          </w:tcPr>
          <w:p w:rsidR="00000000" w:rsidRDefault="00000000">
            <w:pPr>
              <w:pStyle w:val="aa"/>
              <w:spacing w:before="20" w:line="240" w:lineRule="auto"/>
            </w:pPr>
            <w:r>
              <w:t>1996</w:t>
            </w:r>
            <w:r>
              <w:rPr>
                <w:rFonts w:hint="eastAsia"/>
              </w:rPr>
              <w:t>年</w:t>
            </w:r>
            <w:r>
              <w:t>1</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挪</w:t>
            </w:r>
            <w:r>
              <w:t xml:space="preserve">  </w:t>
            </w:r>
            <w:r>
              <w:rPr>
                <w:rFonts w:hint="eastAsia"/>
              </w:rPr>
              <w:t>威</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8</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阿</w:t>
            </w:r>
            <w:r>
              <w:t xml:space="preserve">  </w:t>
            </w:r>
            <w:r>
              <w:rPr>
                <w:rFonts w:hint="eastAsia"/>
              </w:rPr>
              <w:t>曼</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1996</w:t>
            </w:r>
            <w:r>
              <w:rPr>
                <w:rFonts w:hint="eastAsia"/>
              </w:rPr>
              <w:t>年</w:t>
            </w:r>
            <w:r>
              <w:t>12</w:t>
            </w:r>
            <w:r>
              <w:rPr>
                <w:rFonts w:hint="eastAsia"/>
              </w:rPr>
              <w:t>月</w:t>
            </w:r>
            <w:r>
              <w:t>9</w:t>
            </w:r>
            <w:r>
              <w:rPr>
                <w:rFonts w:hint="eastAsia"/>
              </w:rPr>
              <w:t>日</w:t>
            </w:r>
            <w:r>
              <w:rPr>
                <w:u w:val="single"/>
              </w:rPr>
              <w:t>a</w:t>
            </w:r>
            <w:r>
              <w:t>/</w:t>
            </w:r>
          </w:p>
        </w:tc>
        <w:tc>
          <w:tcPr>
            <w:tcW w:w="2063" w:type="dxa"/>
          </w:tcPr>
          <w:p w:rsidR="00000000" w:rsidRDefault="00000000">
            <w:pPr>
              <w:pStyle w:val="aa"/>
              <w:spacing w:before="20" w:line="240" w:lineRule="auto"/>
            </w:pPr>
            <w:r>
              <w:t>1997</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巴基斯坦</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20</w:t>
            </w:r>
            <w:r>
              <w:rPr>
                <w:rFonts w:hint="eastAsia"/>
              </w:rPr>
              <w:t>日</w:t>
            </w:r>
          </w:p>
        </w:tc>
        <w:tc>
          <w:tcPr>
            <w:tcW w:w="2489" w:type="dxa"/>
          </w:tcPr>
          <w:p w:rsidR="00000000" w:rsidRDefault="00000000">
            <w:pPr>
              <w:pStyle w:val="aa"/>
              <w:spacing w:before="20" w:line="240" w:lineRule="auto"/>
            </w:pPr>
            <w:r>
              <w:t>1990</w:t>
            </w:r>
            <w:r>
              <w:rPr>
                <w:rFonts w:hint="eastAsia"/>
              </w:rPr>
              <w:t>年</w:t>
            </w:r>
            <w:r>
              <w:t>11</w:t>
            </w:r>
            <w:r>
              <w:rPr>
                <w:rFonts w:hint="eastAsia"/>
              </w:rPr>
              <w:t>月</w:t>
            </w:r>
            <w:r>
              <w:t>12</w:t>
            </w:r>
            <w:r>
              <w:rPr>
                <w:rFonts w:hint="eastAsia"/>
              </w:rPr>
              <w:t>日</w:t>
            </w:r>
          </w:p>
        </w:tc>
        <w:tc>
          <w:tcPr>
            <w:tcW w:w="2063" w:type="dxa"/>
          </w:tcPr>
          <w:p w:rsidR="00000000" w:rsidRDefault="00000000">
            <w:pPr>
              <w:pStyle w:val="aa"/>
              <w:spacing w:before="20" w:line="240" w:lineRule="auto"/>
            </w:pPr>
            <w:r>
              <w:t>1990</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帕</w:t>
            </w:r>
            <w:r>
              <w:t xml:space="preserve">  </w:t>
            </w:r>
            <w:r>
              <w:rPr>
                <w:rFonts w:hint="eastAsia"/>
              </w:rPr>
              <w:t>劳</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8</w:t>
            </w:r>
            <w:r>
              <w:rPr>
                <w:rFonts w:hint="eastAsia"/>
              </w:rPr>
              <w:t>月</w:t>
            </w:r>
            <w:r>
              <w:t>4</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巴拿马</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12</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巴布亚新几内亚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1993</w:t>
            </w:r>
            <w:r>
              <w:rPr>
                <w:rFonts w:hint="eastAsia"/>
              </w:rPr>
              <w:t>年</w:t>
            </w:r>
            <w:r>
              <w:t>3</w:t>
            </w:r>
            <w:r>
              <w:rPr>
                <w:rFonts w:hint="eastAsia"/>
              </w:rPr>
              <w:t>月</w:t>
            </w:r>
            <w:r>
              <w:t>1</w:t>
            </w:r>
            <w:r>
              <w:rPr>
                <w:rFonts w:hint="eastAsia"/>
              </w:rPr>
              <w:t>日</w:t>
            </w:r>
          </w:p>
        </w:tc>
        <w:tc>
          <w:tcPr>
            <w:tcW w:w="2063" w:type="dxa"/>
          </w:tcPr>
          <w:p w:rsidR="00000000" w:rsidRDefault="00000000">
            <w:pPr>
              <w:pStyle w:val="aa"/>
              <w:spacing w:before="40" w:line="240" w:lineRule="auto"/>
            </w:pPr>
            <w:r>
              <w:t>1993</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巴拉圭</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4</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25</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秘</w:t>
            </w:r>
            <w:r>
              <w:t xml:space="preserve">  </w:t>
            </w:r>
            <w:r>
              <w:rPr>
                <w:rFonts w:hint="eastAsia"/>
              </w:rPr>
              <w:t>鲁</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4</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菲律宾</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波</w:t>
            </w:r>
            <w:r>
              <w:t xml:space="preserve">  </w:t>
            </w:r>
            <w:r>
              <w:rPr>
                <w:rFonts w:hint="eastAsia"/>
              </w:rPr>
              <w:t>兰</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6</w:t>
            </w:r>
            <w:r>
              <w:rPr>
                <w:rFonts w:hint="eastAsia"/>
              </w:rPr>
              <w:t>月</w:t>
            </w:r>
            <w:r>
              <w:t>7</w:t>
            </w:r>
            <w:r>
              <w:rPr>
                <w:rFonts w:hint="eastAsia"/>
              </w:rPr>
              <w:t>日</w:t>
            </w:r>
          </w:p>
        </w:tc>
        <w:tc>
          <w:tcPr>
            <w:tcW w:w="2063" w:type="dxa"/>
          </w:tcPr>
          <w:p w:rsidR="00000000" w:rsidRDefault="00000000">
            <w:pPr>
              <w:pStyle w:val="aa"/>
              <w:spacing w:before="40" w:line="240" w:lineRule="auto"/>
            </w:pPr>
            <w:r>
              <w:t>1991</w:t>
            </w:r>
            <w:r>
              <w:rPr>
                <w:rFonts w:hint="eastAsia"/>
              </w:rPr>
              <w:t>年</w:t>
            </w:r>
            <w:r>
              <w:t>7</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葡萄牙</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 xml:space="preserve">26 </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卡塔尔</w:t>
            </w:r>
          </w:p>
        </w:tc>
        <w:tc>
          <w:tcPr>
            <w:tcW w:w="2191" w:type="dxa"/>
          </w:tcPr>
          <w:p w:rsidR="00000000" w:rsidRDefault="00000000">
            <w:pPr>
              <w:pStyle w:val="aa"/>
              <w:spacing w:before="40" w:line="240" w:lineRule="auto"/>
            </w:pPr>
            <w:r>
              <w:t>1992</w:t>
            </w:r>
            <w:r>
              <w:rPr>
                <w:rFonts w:hint="eastAsia"/>
              </w:rPr>
              <w:t>年</w:t>
            </w:r>
            <w:r>
              <w:t>12</w:t>
            </w:r>
            <w:r>
              <w:rPr>
                <w:rFonts w:hint="eastAsia"/>
              </w:rPr>
              <w:t>月</w:t>
            </w:r>
            <w:r>
              <w:t>8</w:t>
            </w:r>
            <w:r>
              <w:rPr>
                <w:rFonts w:hint="eastAsia"/>
              </w:rPr>
              <w:t>日</w:t>
            </w:r>
          </w:p>
        </w:tc>
        <w:tc>
          <w:tcPr>
            <w:tcW w:w="2489" w:type="dxa"/>
          </w:tcPr>
          <w:p w:rsidR="00000000" w:rsidRDefault="00000000">
            <w:pPr>
              <w:pStyle w:val="aa"/>
              <w:spacing w:before="40" w:line="240" w:lineRule="auto"/>
            </w:pPr>
            <w:r>
              <w:t>1995</w:t>
            </w:r>
            <w:r>
              <w:rPr>
                <w:rFonts w:hint="eastAsia"/>
              </w:rPr>
              <w:t>年</w:t>
            </w:r>
            <w:r>
              <w:t>4</w:t>
            </w:r>
            <w:r>
              <w:rPr>
                <w:rFonts w:hint="eastAsia"/>
              </w:rPr>
              <w:t>月</w:t>
            </w:r>
            <w:r>
              <w:t>3</w:t>
            </w:r>
            <w:r>
              <w:rPr>
                <w:rFonts w:hint="eastAsia"/>
              </w:rPr>
              <w:t>日</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大韩民国</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25</w:t>
            </w:r>
            <w:r>
              <w:rPr>
                <w:rFonts w:hint="eastAsia"/>
              </w:rPr>
              <w:t>日</w:t>
            </w:r>
          </w:p>
        </w:tc>
        <w:tc>
          <w:tcPr>
            <w:tcW w:w="2489" w:type="dxa"/>
          </w:tcPr>
          <w:p w:rsidR="00000000" w:rsidRDefault="00000000">
            <w:pPr>
              <w:pStyle w:val="aa"/>
              <w:spacing w:before="40" w:line="240" w:lineRule="auto"/>
            </w:pPr>
            <w:r>
              <w:t>1991</w:t>
            </w:r>
            <w:r>
              <w:rPr>
                <w:rFonts w:hint="eastAsia"/>
              </w:rPr>
              <w:t>年</w:t>
            </w:r>
            <w:r>
              <w:t>11</w:t>
            </w:r>
            <w:r>
              <w:rPr>
                <w:rFonts w:hint="eastAsia"/>
              </w:rPr>
              <w:t>月</w:t>
            </w:r>
            <w:r>
              <w:t>20</w:t>
            </w:r>
            <w:r>
              <w:rPr>
                <w:rFonts w:hint="eastAsia"/>
              </w:rPr>
              <w:t>日</w:t>
            </w:r>
          </w:p>
        </w:tc>
        <w:tc>
          <w:tcPr>
            <w:tcW w:w="2063" w:type="dxa"/>
          </w:tcPr>
          <w:p w:rsidR="00000000" w:rsidRDefault="00000000">
            <w:pPr>
              <w:pStyle w:val="aa"/>
              <w:spacing w:before="40" w:line="240" w:lineRule="auto"/>
            </w:pPr>
            <w:r>
              <w:t>1991</w:t>
            </w:r>
            <w:r>
              <w:rPr>
                <w:rFonts w:hint="eastAsia"/>
              </w:rPr>
              <w:t>年</w:t>
            </w:r>
            <w:r>
              <w:t>12</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摩尔多瓦共和国</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1993</w:t>
            </w:r>
            <w:r>
              <w:rPr>
                <w:rFonts w:hint="eastAsia"/>
              </w:rPr>
              <w:t>年</w:t>
            </w:r>
            <w:r>
              <w:t>1</w:t>
            </w:r>
            <w:r>
              <w:rPr>
                <w:rFonts w:hint="eastAsia"/>
              </w:rPr>
              <w:t>月</w:t>
            </w:r>
            <w:r>
              <w:t>26</w:t>
            </w:r>
            <w:r>
              <w:rPr>
                <w:rFonts w:hint="eastAsia"/>
              </w:rPr>
              <w:t>日</w:t>
            </w:r>
            <w:r>
              <w:rPr>
                <w:u w:val="single"/>
              </w:rPr>
              <w:t>a</w:t>
            </w:r>
            <w:r>
              <w:t>/</w:t>
            </w:r>
          </w:p>
        </w:tc>
        <w:tc>
          <w:tcPr>
            <w:tcW w:w="2063" w:type="dxa"/>
          </w:tcPr>
          <w:p w:rsidR="00000000" w:rsidRDefault="00000000">
            <w:pPr>
              <w:pStyle w:val="aa"/>
              <w:spacing w:before="20" w:line="240" w:lineRule="auto"/>
            </w:pPr>
            <w:r>
              <w:t>1993</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罗马尼亚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28</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俄罗斯联邦</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16</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卢旺达</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24</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圣基茨和尼维斯</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7</w:t>
            </w:r>
            <w:r>
              <w:rPr>
                <w:rFonts w:hint="eastAsia"/>
              </w:rPr>
              <w:t>月</w:t>
            </w:r>
            <w:r>
              <w:t>24</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圣卢西亚</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6</w:t>
            </w:r>
            <w:r>
              <w:rPr>
                <w:rFonts w:hint="eastAsia"/>
              </w:rPr>
              <w:t>月</w:t>
            </w:r>
            <w:r>
              <w:t>16</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圣文森特和格林纳丁斯</w:t>
            </w:r>
          </w:p>
        </w:tc>
        <w:tc>
          <w:tcPr>
            <w:tcW w:w="2191" w:type="dxa"/>
          </w:tcPr>
          <w:p w:rsidR="00000000" w:rsidRDefault="00000000">
            <w:pPr>
              <w:pStyle w:val="aa"/>
              <w:spacing w:before="40" w:line="240" w:lineRule="auto"/>
            </w:pPr>
            <w:r>
              <w:t>1993</w:t>
            </w:r>
            <w:r>
              <w:rPr>
                <w:rFonts w:hint="eastAsia"/>
              </w:rPr>
              <w:t>年</w:t>
            </w:r>
            <w:r>
              <w:t>9</w:t>
            </w:r>
            <w:r>
              <w:rPr>
                <w:rFonts w:hint="eastAsia"/>
              </w:rPr>
              <w:t>月</w:t>
            </w:r>
            <w:r>
              <w:t>20</w:t>
            </w:r>
            <w:r>
              <w:rPr>
                <w:rFonts w:hint="eastAsia"/>
              </w:rPr>
              <w:t>日</w:t>
            </w:r>
          </w:p>
        </w:tc>
        <w:tc>
          <w:tcPr>
            <w:tcW w:w="2489" w:type="dxa"/>
          </w:tcPr>
          <w:p w:rsidR="00000000" w:rsidRDefault="00000000">
            <w:pPr>
              <w:pStyle w:val="aa"/>
              <w:spacing w:before="40" w:line="240" w:lineRule="auto"/>
            </w:pPr>
            <w:r>
              <w:t>1993</w:t>
            </w:r>
            <w:r>
              <w:rPr>
                <w:rFonts w:hint="eastAsia"/>
              </w:rPr>
              <w:t>年</w:t>
            </w:r>
            <w:r>
              <w:t>10</w:t>
            </w:r>
            <w:r>
              <w:rPr>
                <w:rFonts w:hint="eastAsia"/>
              </w:rPr>
              <w:t>月</w:t>
            </w:r>
            <w:r>
              <w:t>26</w:t>
            </w:r>
            <w:r>
              <w:rPr>
                <w:rFonts w:hint="eastAsia"/>
              </w:rPr>
              <w:t>日</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萨摩亚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1994</w:t>
            </w:r>
            <w:r>
              <w:rPr>
                <w:rFonts w:hint="eastAsia"/>
              </w:rPr>
              <w:t>年</w:t>
            </w:r>
            <w:r>
              <w:t>11</w:t>
            </w:r>
            <w:r>
              <w:rPr>
                <w:rFonts w:hint="eastAsia"/>
              </w:rPr>
              <w:t>月</w:t>
            </w:r>
            <w:r>
              <w:t>29</w:t>
            </w:r>
            <w:r>
              <w:rPr>
                <w:rFonts w:hint="eastAsia"/>
              </w:rPr>
              <w:t>日</w:t>
            </w:r>
          </w:p>
        </w:tc>
        <w:tc>
          <w:tcPr>
            <w:tcW w:w="2063" w:type="dxa"/>
          </w:tcPr>
          <w:p w:rsidR="00000000" w:rsidRDefault="00000000">
            <w:pPr>
              <w:pStyle w:val="aa"/>
              <w:spacing w:before="40" w:line="240" w:lineRule="auto"/>
            </w:pPr>
            <w:r>
              <w:t>1994</w:t>
            </w:r>
            <w:r>
              <w:rPr>
                <w:rFonts w:hint="eastAsia"/>
              </w:rPr>
              <w:t>年</w:t>
            </w:r>
            <w:r>
              <w:t>12</w:t>
            </w:r>
            <w:r>
              <w:rPr>
                <w:rFonts w:hint="eastAsia"/>
              </w:rPr>
              <w:t>日</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圣马力诺</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1991</w:t>
            </w:r>
            <w:r>
              <w:rPr>
                <w:rFonts w:hint="eastAsia"/>
              </w:rPr>
              <w:t>年</w:t>
            </w:r>
            <w:r>
              <w:t>11</w:t>
            </w:r>
            <w:r>
              <w:rPr>
                <w:rFonts w:hint="eastAsia"/>
              </w:rPr>
              <w:t>月</w:t>
            </w:r>
            <w:r>
              <w:t>25</w:t>
            </w:r>
            <w:r>
              <w:rPr>
                <w:rFonts w:hint="eastAsia"/>
              </w:rPr>
              <w:t>日</w:t>
            </w:r>
            <w:r>
              <w:rPr>
                <w:u w:val="single"/>
              </w:rPr>
              <w:t>a</w:t>
            </w:r>
            <w:r>
              <w:t>/</w:t>
            </w:r>
          </w:p>
        </w:tc>
        <w:tc>
          <w:tcPr>
            <w:tcW w:w="2063" w:type="dxa"/>
          </w:tcPr>
          <w:p w:rsidR="00000000" w:rsidRDefault="00000000">
            <w:pPr>
              <w:pStyle w:val="aa"/>
              <w:spacing w:before="40" w:line="240" w:lineRule="auto"/>
            </w:pPr>
            <w:r>
              <w:t>1991</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圣多美和普林西比</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1991</w:t>
            </w:r>
            <w:r>
              <w:rPr>
                <w:rFonts w:hint="eastAsia"/>
              </w:rPr>
              <w:t>年</w:t>
            </w:r>
            <w:r>
              <w:t>5</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沙特阿拉伯</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1996</w:t>
            </w:r>
            <w:r>
              <w:rPr>
                <w:rFonts w:hint="eastAsia"/>
              </w:rPr>
              <w:t>年</w:t>
            </w:r>
            <w:r>
              <w:t>1</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line="240" w:lineRule="auto"/>
            </w:pPr>
            <w:r>
              <w:t>1996</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塞内加尔</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7</w:t>
            </w:r>
            <w:r>
              <w:rPr>
                <w:rFonts w:hint="eastAsia"/>
              </w:rPr>
              <w:t>月</w:t>
            </w:r>
            <w:r>
              <w:t>31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塞舌尔</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1990</w:t>
            </w:r>
            <w:r>
              <w:rPr>
                <w:rFonts w:hint="eastAsia"/>
              </w:rPr>
              <w:t>年</w:t>
            </w:r>
            <w:r>
              <w:t>9</w:t>
            </w:r>
            <w:r>
              <w:rPr>
                <w:rFonts w:hint="eastAsia"/>
              </w:rPr>
              <w:t>月</w:t>
            </w:r>
            <w:r>
              <w:t>7</w:t>
            </w:r>
            <w:r>
              <w:rPr>
                <w:rFonts w:hint="eastAsia"/>
              </w:rPr>
              <w:t>日</w:t>
            </w:r>
            <w:r>
              <w:rPr>
                <w:u w:val="single"/>
              </w:rPr>
              <w:t>a</w:t>
            </w:r>
            <w:r>
              <w:t>/</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塞拉利昂</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13</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18</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新加坡</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10</w:t>
            </w:r>
            <w:r>
              <w:rPr>
                <w:rFonts w:hint="eastAsia"/>
              </w:rPr>
              <w:t>月</w:t>
            </w:r>
            <w:r>
              <w:t>5</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r>
              <w:rPr>
                <w:rFonts w:hint="eastAsia"/>
              </w:rPr>
              <w:t>斯洛伐克</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斯洛文尼亚</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1991</w:t>
            </w:r>
            <w:r>
              <w:rPr>
                <w:rFonts w:hint="eastAsia"/>
              </w:rPr>
              <w:t>年</w:t>
            </w:r>
            <w:r>
              <w:t>6</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所罗门群岛</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4</w:t>
            </w:r>
            <w:r>
              <w:rPr>
                <w:rFonts w:hint="eastAsia"/>
              </w:rPr>
              <w:t>月</w:t>
            </w:r>
            <w:r>
              <w:t>10</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南</w:t>
            </w:r>
            <w:r>
              <w:t xml:space="preserve">  </w:t>
            </w:r>
            <w:r>
              <w:rPr>
                <w:rFonts w:hint="eastAsia"/>
              </w:rPr>
              <w:t>非</w:t>
            </w:r>
          </w:p>
        </w:tc>
        <w:tc>
          <w:tcPr>
            <w:tcW w:w="2191" w:type="dxa"/>
          </w:tcPr>
          <w:p w:rsidR="00000000" w:rsidRDefault="00000000">
            <w:pPr>
              <w:pStyle w:val="aa"/>
              <w:spacing w:before="40" w:line="240" w:lineRule="auto"/>
            </w:pPr>
            <w:r>
              <w:t>1993</w:t>
            </w:r>
            <w:r>
              <w:rPr>
                <w:rFonts w:hint="eastAsia"/>
              </w:rPr>
              <w:t>年</w:t>
            </w:r>
            <w:r>
              <w:t>1</w:t>
            </w:r>
            <w:r>
              <w:rPr>
                <w:rFonts w:hint="eastAsia"/>
              </w:rPr>
              <w:t>月</w:t>
            </w:r>
            <w:r>
              <w:t>29</w:t>
            </w:r>
            <w:r>
              <w:rPr>
                <w:rFonts w:hint="eastAsia"/>
              </w:rPr>
              <w:t>日</w:t>
            </w:r>
          </w:p>
        </w:tc>
        <w:tc>
          <w:tcPr>
            <w:tcW w:w="2489" w:type="dxa"/>
          </w:tcPr>
          <w:p w:rsidR="00000000" w:rsidRDefault="00000000">
            <w:pPr>
              <w:pStyle w:val="aa"/>
              <w:spacing w:before="40" w:line="240" w:lineRule="auto"/>
            </w:pPr>
            <w:r>
              <w:t>1995</w:t>
            </w:r>
            <w:r>
              <w:rPr>
                <w:rFonts w:hint="eastAsia"/>
              </w:rPr>
              <w:t>年</w:t>
            </w:r>
            <w:r>
              <w:t>6</w:t>
            </w:r>
            <w:r>
              <w:rPr>
                <w:rFonts w:hint="eastAsia"/>
              </w:rPr>
              <w:t>月</w:t>
            </w:r>
            <w:r>
              <w:t>16</w:t>
            </w:r>
            <w:r>
              <w:rPr>
                <w:rFonts w:hint="eastAsia"/>
              </w:rPr>
              <w:t>日</w:t>
            </w:r>
          </w:p>
        </w:tc>
        <w:tc>
          <w:tcPr>
            <w:tcW w:w="2063" w:type="dxa"/>
          </w:tcPr>
          <w:p w:rsidR="00000000" w:rsidRDefault="00000000">
            <w:pPr>
              <w:pStyle w:val="aa"/>
              <w:spacing w:before="40" w:line="240" w:lineRule="auto"/>
            </w:pPr>
            <w:r>
              <w:t>1995</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西班牙</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6</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斯里兰卡</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7</w:t>
            </w:r>
            <w:r>
              <w:rPr>
                <w:rFonts w:hint="eastAsia"/>
              </w:rPr>
              <w:t>月</w:t>
            </w:r>
            <w:r>
              <w:t>12</w:t>
            </w:r>
            <w:r>
              <w:rPr>
                <w:rFonts w:hint="eastAsia"/>
              </w:rPr>
              <w:t>日</w:t>
            </w:r>
          </w:p>
        </w:tc>
        <w:tc>
          <w:tcPr>
            <w:tcW w:w="2063" w:type="dxa"/>
          </w:tcPr>
          <w:p w:rsidR="00000000" w:rsidRDefault="00000000">
            <w:pPr>
              <w:pStyle w:val="aa"/>
              <w:spacing w:before="40" w:line="240" w:lineRule="auto"/>
            </w:pPr>
            <w:r>
              <w:t>1991</w:t>
            </w:r>
            <w:r>
              <w:rPr>
                <w:rFonts w:hint="eastAsia"/>
              </w:rPr>
              <w:t>年</w:t>
            </w:r>
            <w:r>
              <w:t>8</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苏</w:t>
            </w:r>
            <w:r>
              <w:t xml:space="preserve">  </w:t>
            </w:r>
            <w:r>
              <w:rPr>
                <w:rFonts w:hint="eastAsia"/>
              </w:rPr>
              <w:t>丹</w:t>
            </w:r>
          </w:p>
        </w:tc>
        <w:tc>
          <w:tcPr>
            <w:tcW w:w="2191" w:type="dxa"/>
          </w:tcPr>
          <w:p w:rsidR="00000000" w:rsidRDefault="00000000">
            <w:pPr>
              <w:pStyle w:val="aa"/>
              <w:spacing w:before="40" w:line="240" w:lineRule="auto"/>
            </w:pPr>
            <w:r>
              <w:t>1990</w:t>
            </w:r>
            <w:r>
              <w:rPr>
                <w:rFonts w:hint="eastAsia"/>
              </w:rPr>
              <w:t>年</w:t>
            </w:r>
            <w:r>
              <w:t>7</w:t>
            </w:r>
            <w:r>
              <w:rPr>
                <w:rFonts w:hint="eastAsia"/>
              </w:rPr>
              <w:t>月</w:t>
            </w:r>
            <w:r>
              <w:t>24</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苏里南</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1993</w:t>
            </w:r>
            <w:r>
              <w:rPr>
                <w:rFonts w:hint="eastAsia"/>
              </w:rPr>
              <w:t>年</w:t>
            </w:r>
            <w:r>
              <w:t>3</w:t>
            </w:r>
            <w:r>
              <w:rPr>
                <w:rFonts w:hint="eastAsia"/>
              </w:rPr>
              <w:t>月</w:t>
            </w:r>
            <w:r>
              <w:t>1</w:t>
            </w:r>
            <w:r>
              <w:rPr>
                <w:rFonts w:hint="eastAsia"/>
              </w:rPr>
              <w:t>日</w:t>
            </w:r>
          </w:p>
        </w:tc>
        <w:tc>
          <w:tcPr>
            <w:tcW w:w="2063" w:type="dxa"/>
          </w:tcPr>
          <w:p w:rsidR="00000000" w:rsidRDefault="00000000">
            <w:pPr>
              <w:pStyle w:val="aa"/>
              <w:spacing w:before="40" w:line="240" w:lineRule="auto"/>
            </w:pPr>
            <w:r>
              <w:t>1993</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斯威士兰</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22</w:t>
            </w:r>
            <w:r>
              <w:rPr>
                <w:rFonts w:hint="eastAsia"/>
              </w:rPr>
              <w:t>日</w:t>
            </w:r>
          </w:p>
        </w:tc>
        <w:tc>
          <w:tcPr>
            <w:tcW w:w="2489" w:type="dxa"/>
          </w:tcPr>
          <w:p w:rsidR="00000000" w:rsidRDefault="00000000">
            <w:pPr>
              <w:pStyle w:val="aa"/>
              <w:spacing w:before="40" w:line="240" w:lineRule="auto"/>
            </w:pPr>
            <w:r>
              <w:t>1995</w:t>
            </w:r>
            <w:r>
              <w:rPr>
                <w:rFonts w:hint="eastAsia"/>
              </w:rPr>
              <w:t>年</w:t>
            </w:r>
            <w:r>
              <w:t>9</w:t>
            </w:r>
            <w:r>
              <w:rPr>
                <w:rFonts w:hint="eastAsia"/>
              </w:rPr>
              <w:t>月</w:t>
            </w:r>
            <w:r>
              <w:t>7</w:t>
            </w:r>
            <w:r>
              <w:rPr>
                <w:rFonts w:hint="eastAsia"/>
              </w:rPr>
              <w:t>日</w:t>
            </w:r>
          </w:p>
        </w:tc>
        <w:tc>
          <w:tcPr>
            <w:tcW w:w="2063" w:type="dxa"/>
          </w:tcPr>
          <w:p w:rsidR="00000000" w:rsidRDefault="00000000">
            <w:pPr>
              <w:pStyle w:val="aa"/>
              <w:spacing w:before="40" w:line="240" w:lineRule="auto"/>
            </w:pPr>
            <w:r>
              <w:t>1995</w:t>
            </w:r>
            <w:r>
              <w:rPr>
                <w:rFonts w:hint="eastAsia"/>
              </w:rPr>
              <w:t>年</w:t>
            </w:r>
            <w:r>
              <w:t>10</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瑞</w:t>
            </w:r>
            <w:r>
              <w:t xml:space="preserve">  </w:t>
            </w:r>
            <w:r>
              <w:rPr>
                <w:rFonts w:hint="eastAsia"/>
              </w:rPr>
              <w:t>典</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29</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瑞</w:t>
            </w:r>
            <w:r>
              <w:t xml:space="preserve">  </w:t>
            </w:r>
            <w:r>
              <w:rPr>
                <w:rFonts w:hint="eastAsia"/>
              </w:rPr>
              <w:t>士</w:t>
            </w:r>
          </w:p>
        </w:tc>
        <w:tc>
          <w:tcPr>
            <w:tcW w:w="2191" w:type="dxa"/>
          </w:tcPr>
          <w:p w:rsidR="00000000" w:rsidRDefault="00000000">
            <w:pPr>
              <w:pStyle w:val="aa"/>
              <w:spacing w:before="40" w:line="240" w:lineRule="auto"/>
            </w:pPr>
            <w:r>
              <w:t>1991</w:t>
            </w:r>
            <w:r>
              <w:rPr>
                <w:rFonts w:hint="eastAsia"/>
              </w:rPr>
              <w:t>年</w:t>
            </w:r>
            <w:r>
              <w:t>5</w:t>
            </w:r>
            <w:r>
              <w:rPr>
                <w:rFonts w:hint="eastAsia"/>
              </w:rPr>
              <w:t>月</w:t>
            </w:r>
            <w:r>
              <w:t>1</w:t>
            </w:r>
            <w:r>
              <w:rPr>
                <w:rFonts w:hint="eastAsia"/>
              </w:rPr>
              <w:t>日</w:t>
            </w:r>
          </w:p>
        </w:tc>
        <w:tc>
          <w:tcPr>
            <w:tcW w:w="2489" w:type="dxa"/>
          </w:tcPr>
          <w:p w:rsidR="00000000" w:rsidRDefault="00000000">
            <w:pPr>
              <w:pStyle w:val="aa"/>
              <w:spacing w:before="40" w:line="240" w:lineRule="auto"/>
            </w:pPr>
            <w:r>
              <w:t>1997</w:t>
            </w:r>
            <w:r>
              <w:rPr>
                <w:rFonts w:hint="eastAsia"/>
              </w:rPr>
              <w:t>年</w:t>
            </w:r>
            <w:r>
              <w:t>2</w:t>
            </w:r>
            <w:r>
              <w:rPr>
                <w:rFonts w:hint="eastAsia"/>
              </w:rPr>
              <w:t>月</w:t>
            </w:r>
            <w:r>
              <w:t>24</w:t>
            </w:r>
            <w:r>
              <w:rPr>
                <w:rFonts w:hint="eastAsia"/>
              </w:rPr>
              <w:t>日</w:t>
            </w:r>
          </w:p>
        </w:tc>
        <w:tc>
          <w:tcPr>
            <w:tcW w:w="2063" w:type="dxa"/>
          </w:tcPr>
          <w:p w:rsidR="00000000" w:rsidRDefault="00000000">
            <w:pPr>
              <w:pStyle w:val="aa"/>
              <w:spacing w:before="40" w:line="240" w:lineRule="auto"/>
            </w:pPr>
            <w:r>
              <w:t>1997</w:t>
            </w:r>
            <w:r>
              <w:rPr>
                <w:rFonts w:hint="eastAsia"/>
              </w:rPr>
              <w:t>年</w:t>
            </w:r>
            <w:r>
              <w:t>3</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阿拉伯叙利亚共和国</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18</w:t>
            </w:r>
            <w:r>
              <w:rPr>
                <w:rFonts w:hint="eastAsia"/>
              </w:rPr>
              <w:t>日</w:t>
            </w:r>
          </w:p>
        </w:tc>
        <w:tc>
          <w:tcPr>
            <w:tcW w:w="2489" w:type="dxa"/>
          </w:tcPr>
          <w:p w:rsidR="00000000" w:rsidRDefault="00000000">
            <w:pPr>
              <w:pStyle w:val="aa"/>
              <w:spacing w:before="40" w:line="240" w:lineRule="auto"/>
            </w:pPr>
            <w:r>
              <w:t>1993</w:t>
            </w:r>
            <w:r>
              <w:rPr>
                <w:rFonts w:hint="eastAsia"/>
              </w:rPr>
              <w:t>年</w:t>
            </w:r>
            <w:r>
              <w:t>7</w:t>
            </w:r>
            <w:r>
              <w:rPr>
                <w:rFonts w:hint="eastAsia"/>
              </w:rPr>
              <w:t>月</w:t>
            </w:r>
            <w:r>
              <w:t>15</w:t>
            </w:r>
            <w:r>
              <w:rPr>
                <w:rFonts w:hint="eastAsia"/>
              </w:rPr>
              <w:t>日</w:t>
            </w:r>
          </w:p>
        </w:tc>
        <w:tc>
          <w:tcPr>
            <w:tcW w:w="2063" w:type="dxa"/>
          </w:tcPr>
          <w:p w:rsidR="00000000" w:rsidRDefault="00000000">
            <w:pPr>
              <w:pStyle w:val="aa"/>
              <w:spacing w:before="40" w:line="240" w:lineRule="auto"/>
            </w:pPr>
            <w:r>
              <w:t>1993</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塔吉克斯坦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10</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泰</w:t>
            </w:r>
            <w:r>
              <w:t xml:space="preserve">  </w:t>
            </w:r>
            <w:r>
              <w:rPr>
                <w:rFonts w:hint="eastAsia"/>
              </w:rPr>
              <w:t>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3</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前南斯拉夫的马其顿</w:t>
            </w:r>
            <w:r>
              <w:br/>
              <w:t xml:space="preserve">  </w:t>
            </w:r>
            <w:r>
              <w:rPr>
                <w:rFonts w:hint="eastAsia"/>
              </w:rPr>
              <w:t>共和国</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1991</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多</w:t>
            </w:r>
            <w:r>
              <w:t xml:space="preserve">  </w:t>
            </w:r>
            <w:r>
              <w:rPr>
                <w:rFonts w:hint="eastAsia"/>
              </w:rPr>
              <w:t>哥</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汤</w:t>
            </w:r>
            <w:r>
              <w:t xml:space="preserve">  </w:t>
            </w:r>
            <w:r>
              <w:rPr>
                <w:rFonts w:hint="eastAsia"/>
              </w:rPr>
              <w:t>加</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11</w:t>
            </w:r>
            <w:r>
              <w:rPr>
                <w:rFonts w:hint="eastAsia"/>
              </w:rPr>
              <w:t>月</w:t>
            </w:r>
            <w:r>
              <w:t>6</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12</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特立尼达和多巴哥</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突尼斯</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1</w:t>
            </w:r>
            <w:r>
              <w:rPr>
                <w:rFonts w:hint="eastAsia"/>
              </w:rPr>
              <w:t>月</w:t>
            </w:r>
            <w:r>
              <w:t>30</w:t>
            </w:r>
            <w:r>
              <w:rPr>
                <w:rFonts w:hint="eastAsia"/>
              </w:rPr>
              <w:t>日</w:t>
            </w:r>
          </w:p>
        </w:tc>
        <w:tc>
          <w:tcPr>
            <w:tcW w:w="2063" w:type="dxa"/>
          </w:tcPr>
          <w:p w:rsidR="00000000" w:rsidRDefault="00000000">
            <w:pPr>
              <w:pStyle w:val="aa"/>
              <w:spacing w:before="40" w:line="240" w:lineRule="auto"/>
            </w:pPr>
            <w:r>
              <w:t>1992</w:t>
            </w:r>
            <w:r>
              <w:rPr>
                <w:rFonts w:hint="eastAsia"/>
              </w:rPr>
              <w:t>年</w:t>
            </w:r>
            <w:r>
              <w:t>2</w:t>
            </w:r>
            <w:r>
              <w:rPr>
                <w:rFonts w:hint="eastAsia"/>
              </w:rPr>
              <w:t>月</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土耳其</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14</w:t>
            </w:r>
            <w:r>
              <w:rPr>
                <w:rFonts w:hint="eastAsia"/>
              </w:rPr>
              <w:t>日</w:t>
            </w:r>
          </w:p>
        </w:tc>
        <w:tc>
          <w:tcPr>
            <w:tcW w:w="2489" w:type="dxa"/>
          </w:tcPr>
          <w:p w:rsidR="00000000" w:rsidRDefault="00000000">
            <w:pPr>
              <w:pStyle w:val="aa"/>
              <w:spacing w:before="40" w:line="240" w:lineRule="auto"/>
            </w:pPr>
            <w:r>
              <w:t>1995</w:t>
            </w:r>
            <w:r>
              <w:rPr>
                <w:rFonts w:hint="eastAsia"/>
              </w:rPr>
              <w:t>年</w:t>
            </w:r>
            <w:r>
              <w:t>4</w:t>
            </w:r>
            <w:r>
              <w:rPr>
                <w:rFonts w:hint="eastAsia"/>
              </w:rPr>
              <w:t>月</w:t>
            </w:r>
            <w:r>
              <w:t>4</w:t>
            </w:r>
            <w:r>
              <w:rPr>
                <w:rFonts w:hint="eastAsia"/>
              </w:rPr>
              <w:t>日</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土库曼斯坦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9</w:t>
            </w:r>
            <w:r>
              <w:rPr>
                <w:rFonts w:hint="eastAsia"/>
              </w:rPr>
              <w:t>月</w:t>
            </w:r>
            <w:r>
              <w:t>20</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10</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图瓦卢</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9</w:t>
            </w:r>
            <w:r>
              <w:rPr>
                <w:rFonts w:hint="eastAsia"/>
              </w:rPr>
              <w:t>月</w:t>
            </w:r>
            <w:r>
              <w:t>22</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10</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乌干达</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17</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17</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乌克兰</w:t>
            </w:r>
          </w:p>
        </w:tc>
        <w:tc>
          <w:tcPr>
            <w:tcW w:w="2191" w:type="dxa"/>
          </w:tcPr>
          <w:p w:rsidR="00000000" w:rsidRDefault="00000000">
            <w:pPr>
              <w:pStyle w:val="aa"/>
              <w:spacing w:before="40" w:line="240" w:lineRule="auto"/>
            </w:pPr>
            <w:r>
              <w:t>1991</w:t>
            </w:r>
            <w:r>
              <w:rPr>
                <w:rFonts w:hint="eastAsia"/>
              </w:rPr>
              <w:t>年</w:t>
            </w:r>
            <w:r>
              <w:t>2</w:t>
            </w:r>
            <w:r>
              <w:rPr>
                <w:rFonts w:hint="eastAsia"/>
              </w:rPr>
              <w:t>月</w:t>
            </w:r>
            <w:r>
              <w:t>21</w:t>
            </w:r>
            <w:r>
              <w:rPr>
                <w:rFonts w:hint="eastAsia"/>
              </w:rPr>
              <w:t>日</w:t>
            </w:r>
          </w:p>
        </w:tc>
        <w:tc>
          <w:tcPr>
            <w:tcW w:w="2489" w:type="dxa"/>
          </w:tcPr>
          <w:p w:rsidR="00000000" w:rsidRDefault="00000000">
            <w:pPr>
              <w:pStyle w:val="aa"/>
              <w:spacing w:before="40" w:line="240" w:lineRule="auto"/>
            </w:pPr>
            <w:r>
              <w:t>1991</w:t>
            </w:r>
            <w:r>
              <w:rPr>
                <w:rFonts w:hint="eastAsia"/>
              </w:rPr>
              <w:t>年</w:t>
            </w:r>
            <w:r>
              <w:t>8</w:t>
            </w:r>
            <w:r>
              <w:rPr>
                <w:rFonts w:hint="eastAsia"/>
              </w:rPr>
              <w:t>月</w:t>
            </w:r>
            <w:r>
              <w:t>28</w:t>
            </w:r>
            <w:r>
              <w:rPr>
                <w:rFonts w:hint="eastAsia"/>
              </w:rPr>
              <w:t>日</w:t>
            </w:r>
          </w:p>
        </w:tc>
        <w:tc>
          <w:tcPr>
            <w:tcW w:w="2063" w:type="dxa"/>
          </w:tcPr>
          <w:p w:rsidR="00000000" w:rsidRDefault="00000000">
            <w:pPr>
              <w:pStyle w:val="aa"/>
              <w:spacing w:before="40" w:line="240" w:lineRule="auto"/>
            </w:pPr>
            <w:r>
              <w:t>1991</w:t>
            </w:r>
            <w:r>
              <w:rPr>
                <w:rFonts w:hint="eastAsia"/>
              </w:rPr>
              <w:t>年</w:t>
            </w:r>
            <w:r>
              <w:t>9</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阿拉伯联合酋长国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1997</w:t>
            </w:r>
            <w:r>
              <w:rPr>
                <w:rFonts w:hint="eastAsia"/>
              </w:rPr>
              <w:t>年</w:t>
            </w:r>
            <w:r>
              <w:t>1</w:t>
            </w:r>
            <w:r>
              <w:rPr>
                <w:rFonts w:hint="eastAsia"/>
              </w:rPr>
              <w:t>月</w:t>
            </w:r>
            <w:r>
              <w:t>3</w:t>
            </w:r>
            <w:r>
              <w:rPr>
                <w:rFonts w:hint="eastAsia"/>
              </w:rPr>
              <w:t>日</w:t>
            </w:r>
            <w:r>
              <w:rPr>
                <w:u w:val="single"/>
              </w:rPr>
              <w:t>a</w:t>
            </w:r>
            <w:r>
              <w:t>/</w:t>
            </w:r>
          </w:p>
        </w:tc>
        <w:tc>
          <w:tcPr>
            <w:tcW w:w="2063" w:type="dxa"/>
          </w:tcPr>
          <w:p w:rsidR="00000000" w:rsidRDefault="00000000">
            <w:pPr>
              <w:pStyle w:val="aa"/>
              <w:spacing w:before="40" w:line="240" w:lineRule="auto"/>
            </w:pPr>
            <w:r>
              <w:t>1997</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大不列颠及北爱尔兰</w:t>
            </w:r>
            <w:r>
              <w:br/>
              <w:t xml:space="preserve">  </w:t>
            </w:r>
            <w:r>
              <w:rPr>
                <w:rFonts w:hint="eastAsia"/>
              </w:rPr>
              <w:t>联合王国</w:t>
            </w:r>
            <w:r>
              <w:rPr>
                <w:rFonts w:hint="eastAsia"/>
              </w:rPr>
              <w:t xml:space="preserve"> </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16</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坦桑尼亚联合共和国</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1</w:t>
            </w:r>
            <w:r>
              <w:rPr>
                <w:rFonts w:hint="eastAsia"/>
              </w:rPr>
              <w:t>日</w:t>
            </w:r>
          </w:p>
        </w:tc>
        <w:tc>
          <w:tcPr>
            <w:tcW w:w="2489" w:type="dxa"/>
          </w:tcPr>
          <w:p w:rsidR="00000000" w:rsidRDefault="00000000">
            <w:pPr>
              <w:pStyle w:val="aa"/>
              <w:spacing w:before="40" w:line="240" w:lineRule="auto"/>
            </w:pPr>
            <w:r>
              <w:t>1991</w:t>
            </w:r>
            <w:r>
              <w:rPr>
                <w:rFonts w:hint="eastAsia"/>
              </w:rPr>
              <w:t>年</w:t>
            </w:r>
            <w:r>
              <w:t>6</w:t>
            </w:r>
            <w:r>
              <w:rPr>
                <w:rFonts w:hint="eastAsia"/>
              </w:rPr>
              <w:t>月</w:t>
            </w:r>
            <w:r>
              <w:t>10</w:t>
            </w:r>
            <w:r>
              <w:rPr>
                <w:rFonts w:hint="eastAsia"/>
              </w:rPr>
              <w:t>日</w:t>
            </w:r>
          </w:p>
        </w:tc>
        <w:tc>
          <w:tcPr>
            <w:tcW w:w="2063" w:type="dxa"/>
          </w:tcPr>
          <w:p w:rsidR="00000000" w:rsidRDefault="00000000">
            <w:pPr>
              <w:pStyle w:val="aa"/>
              <w:spacing w:before="40" w:line="240" w:lineRule="auto"/>
            </w:pPr>
            <w:r>
              <w:t>1991</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乌拉圭</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11</w:t>
            </w:r>
            <w:r>
              <w:rPr>
                <w:rFonts w:hint="eastAsia"/>
              </w:rPr>
              <w:t>月</w:t>
            </w:r>
            <w:r>
              <w:t>20</w:t>
            </w:r>
            <w:r>
              <w:rPr>
                <w:rFonts w:hint="eastAsia"/>
              </w:rPr>
              <w:t>日</w:t>
            </w:r>
          </w:p>
        </w:tc>
        <w:tc>
          <w:tcPr>
            <w:tcW w:w="2063" w:type="dxa"/>
          </w:tcPr>
          <w:p w:rsidR="00000000" w:rsidRDefault="00000000">
            <w:pPr>
              <w:pStyle w:val="aa"/>
              <w:spacing w:before="40" w:line="240" w:lineRule="auto"/>
            </w:pPr>
            <w:r>
              <w:t>1990</w:t>
            </w:r>
            <w:r>
              <w:rPr>
                <w:rFonts w:hint="eastAsia"/>
              </w:rPr>
              <w:t>年</w:t>
            </w:r>
            <w:r>
              <w:t>12</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乌兹别克斯坦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1994</w:t>
            </w:r>
            <w:r>
              <w:rPr>
                <w:rFonts w:hint="eastAsia"/>
              </w:rPr>
              <w:t>年</w:t>
            </w:r>
            <w:r>
              <w:t>6</w:t>
            </w:r>
            <w:r>
              <w:rPr>
                <w:rFonts w:hint="eastAsia"/>
              </w:rPr>
              <w:t>月</w:t>
            </w:r>
            <w:r>
              <w:t>29</w:t>
            </w:r>
            <w:r>
              <w:rPr>
                <w:rFonts w:hint="eastAsia"/>
              </w:rPr>
              <w:t>日</w:t>
            </w:r>
            <w:r>
              <w:rPr>
                <w:u w:val="single"/>
              </w:rPr>
              <w:t>a</w:t>
            </w:r>
            <w:r>
              <w:t>/</w:t>
            </w:r>
          </w:p>
        </w:tc>
        <w:tc>
          <w:tcPr>
            <w:tcW w:w="2063" w:type="dxa"/>
          </w:tcPr>
          <w:p w:rsidR="00000000" w:rsidRDefault="00000000">
            <w:pPr>
              <w:pStyle w:val="aa"/>
              <w:spacing w:before="40" w:line="240" w:lineRule="auto"/>
            </w:pPr>
            <w:r>
              <w:t>1994</w:t>
            </w:r>
            <w:r>
              <w:rPr>
                <w:rFonts w:hint="eastAsia"/>
              </w:rPr>
              <w:t>年</w:t>
            </w:r>
            <w:r>
              <w:t>7</w:t>
            </w:r>
            <w:r>
              <w:rPr>
                <w:rFonts w:hint="eastAsia"/>
              </w:rPr>
              <w:t>月</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瓦努阿图</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1993</w:t>
            </w:r>
            <w:r>
              <w:rPr>
                <w:rFonts w:hint="eastAsia"/>
              </w:rPr>
              <w:t>年</w:t>
            </w:r>
            <w:r>
              <w:t>7</w:t>
            </w:r>
            <w:r>
              <w:rPr>
                <w:rFonts w:hint="eastAsia"/>
              </w:rPr>
              <w:t>月</w:t>
            </w:r>
            <w:r>
              <w:t>7</w:t>
            </w:r>
            <w:r>
              <w:rPr>
                <w:rFonts w:hint="eastAsia"/>
              </w:rPr>
              <w:t>日</w:t>
            </w:r>
          </w:p>
        </w:tc>
        <w:tc>
          <w:tcPr>
            <w:tcW w:w="2063" w:type="dxa"/>
          </w:tcPr>
          <w:p w:rsidR="00000000" w:rsidRDefault="00000000">
            <w:pPr>
              <w:pStyle w:val="aa"/>
              <w:spacing w:before="40" w:line="240" w:lineRule="auto"/>
            </w:pPr>
            <w:r>
              <w:t>1993</w:t>
            </w:r>
            <w:r>
              <w:rPr>
                <w:rFonts w:hint="eastAsia"/>
              </w:rPr>
              <w:t>年</w:t>
            </w:r>
            <w:r>
              <w:t>8</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委内瑞拉</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13</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越</w:t>
            </w:r>
            <w:r>
              <w:t xml:space="preserve">  </w:t>
            </w:r>
            <w:r>
              <w:rPr>
                <w:rFonts w:hint="eastAsia"/>
              </w:rPr>
              <w:t>南</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2</w:t>
            </w:r>
            <w:r>
              <w:rPr>
                <w:rFonts w:hint="eastAsia"/>
              </w:rPr>
              <w:t>日</w:t>
            </w:r>
            <w:r>
              <w:t>28</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也</w:t>
            </w:r>
            <w:r>
              <w:t xml:space="preserve">  </w:t>
            </w:r>
            <w:r>
              <w:rPr>
                <w:rFonts w:hint="eastAsia"/>
              </w:rPr>
              <w:t>门</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13</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1</w:t>
            </w:r>
            <w:r>
              <w:rPr>
                <w:rFonts w:hint="eastAsia"/>
              </w:rPr>
              <w:t>日</w:t>
            </w:r>
          </w:p>
        </w:tc>
        <w:tc>
          <w:tcPr>
            <w:tcW w:w="2063" w:type="dxa"/>
          </w:tcPr>
          <w:p w:rsidR="00000000" w:rsidRDefault="00000000">
            <w:pPr>
              <w:pStyle w:val="aa"/>
              <w:spacing w:before="40" w:line="240" w:lineRule="auto"/>
            </w:pPr>
            <w:r>
              <w:t>1991</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南斯拉夫</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1</w:t>
            </w:r>
            <w:r>
              <w:rPr>
                <w:rFonts w:hint="eastAsia"/>
              </w:rPr>
              <w:t>月</w:t>
            </w:r>
            <w:r>
              <w:t>3</w:t>
            </w:r>
            <w:r>
              <w:rPr>
                <w:rFonts w:hint="eastAsia"/>
              </w:rPr>
              <w:t>日</w:t>
            </w:r>
          </w:p>
        </w:tc>
        <w:tc>
          <w:tcPr>
            <w:tcW w:w="2063" w:type="dxa"/>
          </w:tcPr>
          <w:p w:rsidR="00000000" w:rsidRDefault="00000000">
            <w:pPr>
              <w:pStyle w:val="aa"/>
              <w:spacing w:before="40" w:line="240" w:lineRule="auto"/>
            </w:pPr>
            <w:r>
              <w:t>1991</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赞比亚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津巴布韦</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8</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11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11</w:t>
            </w:r>
            <w:r>
              <w:rPr>
                <w:rFonts w:hint="eastAsia"/>
              </w:rPr>
              <w:t>日</w:t>
            </w: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Pr>
        <w:spacing w:line="240" w:lineRule="auto"/>
        <w:ind w:left="510"/>
        <w:rPr>
          <w:rFonts w:eastAsia="KaiTi_GB2312"/>
          <w:snapToGrid/>
          <w:spacing w:val="0"/>
          <w:sz w:val="21"/>
        </w:rPr>
      </w:pPr>
      <w:r>
        <w:rPr>
          <w:sz w:val="28"/>
          <w:u w:val="single"/>
          <w:vertAlign w:val="superscript"/>
        </w:rPr>
        <w:t>a</w:t>
      </w:r>
      <w:r>
        <w:rPr>
          <w:sz w:val="21"/>
          <w:vertAlign w:val="superscript"/>
        </w:rPr>
        <w:t>/</w:t>
      </w:r>
      <w:r>
        <w:rPr>
          <w:sz w:val="21"/>
        </w:rPr>
        <w:tab/>
      </w:r>
      <w:r>
        <w:rPr>
          <w:rFonts w:eastAsia="KaiTi_GB2312" w:hint="eastAsia"/>
          <w:snapToGrid/>
          <w:spacing w:val="0"/>
          <w:sz w:val="21"/>
        </w:rPr>
        <w:t>加入。</w:t>
      </w:r>
    </w:p>
    <w:p w:rsidR="00000000" w:rsidRDefault="00000000">
      <w:pPr>
        <w:spacing w:line="240" w:lineRule="auto"/>
        <w:ind w:left="510"/>
        <w:rPr>
          <w:rFonts w:hint="eastAsia"/>
        </w:rPr>
      </w:pPr>
      <w:r>
        <w:rPr>
          <w:rFonts w:eastAsia="KaiTi_GB2312"/>
          <w:snapToGrid/>
          <w:spacing w:val="0"/>
          <w:sz w:val="28"/>
          <w:u w:val="single"/>
          <w:vertAlign w:val="superscript"/>
        </w:rPr>
        <w:t>b</w:t>
      </w:r>
      <w:r>
        <w:rPr>
          <w:rFonts w:eastAsia="KaiTi_GB2312"/>
          <w:snapToGrid/>
          <w:spacing w:val="0"/>
          <w:sz w:val="28"/>
          <w:vertAlign w:val="superscript"/>
        </w:rPr>
        <w:t>/</w:t>
      </w:r>
      <w:r>
        <w:rPr>
          <w:rFonts w:eastAsia="KaiTi_GB2312"/>
          <w:snapToGrid/>
          <w:spacing w:val="0"/>
          <w:sz w:val="21"/>
        </w:rPr>
        <w:tab/>
      </w:r>
      <w:r>
        <w:rPr>
          <w:rFonts w:eastAsia="KaiTi_GB2312" w:hint="eastAsia"/>
          <w:snapToGrid/>
          <w:spacing w:val="0"/>
          <w:sz w:val="21"/>
        </w:rPr>
        <w:t>继承。</w:t>
      </w:r>
    </w:p>
    <w:p w:rsidR="00000000" w:rsidRDefault="00000000">
      <w:pPr>
        <w:pStyle w:val="Heading2"/>
        <w:spacing w:after="240"/>
        <w:rPr>
          <w:rFonts w:hint="eastAsia"/>
        </w:rPr>
      </w:pPr>
      <w:r>
        <w:br w:type="page"/>
      </w:r>
      <w:bookmarkStart w:id="16" w:name="_Toc500588809"/>
      <w:bookmarkStart w:id="17" w:name="_Toc501270276"/>
      <w:bookmarkStart w:id="18" w:name="_Toc501275172"/>
      <w:bookmarkStart w:id="19" w:name="_Toc501275810"/>
      <w:r>
        <w:rPr>
          <w:rFonts w:hint="eastAsia"/>
        </w:rPr>
        <w:t>附</w:t>
      </w:r>
      <w:r>
        <w:rPr>
          <w:rFonts w:hint="eastAsia"/>
        </w:rPr>
        <w:t xml:space="preserve"> </w:t>
      </w:r>
      <w:r>
        <w:rPr>
          <w:rFonts w:hint="eastAsia"/>
        </w:rPr>
        <w:t>件</w:t>
      </w:r>
      <w:r>
        <w:rPr>
          <w:rFonts w:hint="eastAsia"/>
        </w:rPr>
        <w:t xml:space="preserve"> </w:t>
      </w:r>
      <w:r>
        <w:rPr>
          <w:rFonts w:hint="eastAsia"/>
        </w:rPr>
        <w:t>二</w:t>
      </w:r>
      <w:bookmarkEnd w:id="16"/>
      <w:bookmarkEnd w:id="17"/>
      <w:bookmarkEnd w:id="18"/>
      <w:bookmarkEnd w:id="19"/>
    </w:p>
    <w:p w:rsidR="00000000" w:rsidRDefault="00000000">
      <w:pPr>
        <w:pStyle w:val="Heading2"/>
        <w:spacing w:after="240"/>
        <w:rPr>
          <w:rFonts w:hint="eastAsia"/>
          <w:sz w:val="24"/>
        </w:rPr>
      </w:pPr>
      <w:bookmarkStart w:id="20" w:name="_Toc500588810"/>
      <w:bookmarkStart w:id="21" w:name="_Toc501270277"/>
      <w:bookmarkStart w:id="22" w:name="_Toc501275173"/>
      <w:bookmarkStart w:id="23" w:name="_Toc501275811"/>
      <w:r>
        <w:rPr>
          <w:rFonts w:hint="eastAsia"/>
          <w:sz w:val="24"/>
        </w:rPr>
        <w:t>截至</w:t>
      </w:r>
      <w:r>
        <w:rPr>
          <w:rFonts w:hint="eastAsia"/>
          <w:sz w:val="24"/>
        </w:rPr>
        <w:t>2002</w:t>
      </w:r>
      <w:r>
        <w:rPr>
          <w:rFonts w:hint="eastAsia"/>
          <w:sz w:val="24"/>
        </w:rPr>
        <w:t>年</w:t>
      </w:r>
      <w:r>
        <w:rPr>
          <w:rFonts w:hint="eastAsia"/>
          <w:sz w:val="24"/>
        </w:rPr>
        <w:t>6</w:t>
      </w:r>
      <w:r>
        <w:rPr>
          <w:rFonts w:hint="eastAsia"/>
          <w:sz w:val="24"/>
        </w:rPr>
        <w:t>月</w:t>
      </w:r>
      <w:r>
        <w:rPr>
          <w:rFonts w:hint="eastAsia"/>
          <w:sz w:val="24"/>
        </w:rPr>
        <w:t>7</w:t>
      </w:r>
      <w:r>
        <w:rPr>
          <w:rFonts w:hint="eastAsia"/>
          <w:sz w:val="24"/>
        </w:rPr>
        <w:t>日已经签署或批准或加入《儿童权利公约</w:t>
      </w:r>
      <w:bookmarkStart w:id="24" w:name="_Toc500588811"/>
      <w:bookmarkStart w:id="25" w:name="_Toc501270278"/>
      <w:bookmarkStart w:id="26" w:name="_Toc501275174"/>
      <w:bookmarkStart w:id="27" w:name="_Toc501275812"/>
      <w:bookmarkEnd w:id="20"/>
      <w:bookmarkEnd w:id="21"/>
      <w:bookmarkEnd w:id="22"/>
      <w:bookmarkEnd w:id="23"/>
      <w:r>
        <w:rPr>
          <w:sz w:val="24"/>
        </w:rPr>
        <w:br/>
      </w:r>
      <w:r>
        <w:rPr>
          <w:rFonts w:hint="eastAsia"/>
          <w:sz w:val="24"/>
        </w:rPr>
        <w:t>关于儿童卷入武装冲突问题的任择议定书》的国家</w:t>
      </w:r>
      <w:bookmarkEnd w:id="24"/>
      <w:bookmarkEnd w:id="25"/>
      <w:bookmarkEnd w:id="26"/>
      <w:bookmarkEnd w:id="27"/>
      <w:r>
        <w:rPr>
          <w:sz w:val="24"/>
        </w:rPr>
        <w:t xml:space="preserve"> </w:t>
      </w:r>
      <w:r>
        <w:rPr>
          <w:rFonts w:hint="eastAsia"/>
          <w:sz w:val="24"/>
        </w:rPr>
        <w:br/>
        <w:t>(</w:t>
      </w:r>
      <w:r>
        <w:rPr>
          <w:rFonts w:hint="eastAsia"/>
          <w:sz w:val="24"/>
        </w:rPr>
        <w:t>签署为</w:t>
      </w:r>
      <w:r>
        <w:rPr>
          <w:rFonts w:hint="eastAsia"/>
          <w:sz w:val="24"/>
        </w:rPr>
        <w:t>109</w:t>
      </w:r>
      <w:r>
        <w:rPr>
          <w:rFonts w:hint="eastAsia"/>
          <w:sz w:val="24"/>
        </w:rPr>
        <w:t>国，批准或加入为</w:t>
      </w:r>
      <w:r>
        <w:rPr>
          <w:rFonts w:hint="eastAsia"/>
          <w:sz w:val="24"/>
        </w:rPr>
        <w:t>33</w:t>
      </w:r>
      <w:r>
        <w:rPr>
          <w:rFonts w:hint="eastAsia"/>
          <w:sz w:val="24"/>
        </w:rPr>
        <w:t>国</w:t>
      </w:r>
      <w:r>
        <w:rPr>
          <w:rFonts w:hint="eastAsia"/>
          <w:sz w:val="24"/>
        </w:rPr>
        <w:t>)</w:t>
      </w:r>
      <w:r>
        <w:rPr>
          <w:sz w:val="24"/>
        </w:rPr>
        <w:br/>
      </w:r>
      <w:r>
        <w:rPr>
          <w:rFonts w:hint="eastAsia"/>
          <w:sz w:val="24"/>
        </w:rPr>
        <w:t>(</w:t>
      </w:r>
      <w:r>
        <w:rPr>
          <w:rFonts w:hint="eastAsia"/>
          <w:sz w:val="24"/>
        </w:rPr>
        <w:t>已于</w:t>
      </w:r>
      <w:r>
        <w:rPr>
          <w:rFonts w:hint="eastAsia"/>
          <w:sz w:val="24"/>
        </w:rPr>
        <w:t>2002</w:t>
      </w:r>
      <w:r>
        <w:rPr>
          <w:rFonts w:hint="eastAsia"/>
          <w:sz w:val="24"/>
        </w:rPr>
        <w:t>年</w:t>
      </w:r>
      <w:r>
        <w:rPr>
          <w:rFonts w:hint="eastAsia"/>
          <w:sz w:val="24"/>
        </w:rPr>
        <w:t>2</w:t>
      </w:r>
      <w:r>
        <w:rPr>
          <w:rFonts w:hint="eastAsia"/>
          <w:sz w:val="24"/>
        </w:rPr>
        <w:t>月</w:t>
      </w:r>
      <w:r>
        <w:rPr>
          <w:rFonts w:hint="eastAsia"/>
          <w:sz w:val="24"/>
        </w:rPr>
        <w:t>12</w:t>
      </w:r>
      <w:r>
        <w:rPr>
          <w:rFonts w:hint="eastAsia"/>
          <w:sz w:val="24"/>
        </w:rPr>
        <w:t>日生效</w:t>
      </w:r>
      <w:r>
        <w:rPr>
          <w:rFonts w:hint="eastAsia"/>
          <w:sz w:val="24"/>
        </w:rPr>
        <w:t>)</w:t>
      </w:r>
    </w:p>
    <w:tbl>
      <w:tblPr>
        <w:tblW w:w="15736" w:type="dxa"/>
        <w:tblLayout w:type="fixed"/>
        <w:tblLook w:val="0000" w:firstRow="0" w:lastRow="0" w:firstColumn="0" w:lastColumn="0" w:noHBand="0" w:noVBand="0"/>
      </w:tblPr>
      <w:tblGrid>
        <w:gridCol w:w="3678"/>
        <w:gridCol w:w="2809"/>
        <w:gridCol w:w="3083"/>
        <w:gridCol w:w="3083"/>
        <w:gridCol w:w="3083"/>
      </w:tblGrid>
      <w:tr w:rsidR="00000000">
        <w:tblPrEx>
          <w:tblCellMar>
            <w:top w:w="0" w:type="dxa"/>
            <w:bottom w:w="0" w:type="dxa"/>
          </w:tblCellMar>
        </w:tblPrEx>
        <w:trPr>
          <w:gridAfter w:val="2"/>
          <w:wAfter w:w="6166" w:type="dxa"/>
          <w:tblHeader/>
        </w:trPr>
        <w:tc>
          <w:tcPr>
            <w:tcW w:w="3678" w:type="dxa"/>
          </w:tcPr>
          <w:p w:rsidR="00000000" w:rsidRDefault="00000000">
            <w:pPr>
              <w:pStyle w:val="aa"/>
              <w:spacing w:before="40" w:after="100" w:line="240" w:lineRule="auto"/>
              <w:jc w:val="left"/>
              <w:rPr>
                <w:rFonts w:hint="eastAsia"/>
                <w:u w:val="single"/>
              </w:rPr>
            </w:pPr>
            <w:r>
              <w:rPr>
                <w:rFonts w:hint="eastAsia"/>
                <w:u w:val="single"/>
              </w:rPr>
              <w:t>国</w:t>
            </w:r>
            <w:r>
              <w:rPr>
                <w:rFonts w:hint="eastAsia"/>
                <w:u w:val="single"/>
              </w:rPr>
              <w:t xml:space="preserve">  </w:t>
            </w:r>
            <w:r>
              <w:rPr>
                <w:rFonts w:hint="eastAsia"/>
                <w:u w:val="single"/>
              </w:rPr>
              <w:t>家</w:t>
            </w:r>
          </w:p>
        </w:tc>
        <w:tc>
          <w:tcPr>
            <w:tcW w:w="2809" w:type="dxa"/>
          </w:tcPr>
          <w:p w:rsidR="00000000" w:rsidRDefault="00000000">
            <w:pPr>
              <w:pStyle w:val="aa"/>
              <w:spacing w:before="40" w:after="100" w:line="240" w:lineRule="auto"/>
              <w:jc w:val="left"/>
              <w:rPr>
                <w:rFonts w:hint="eastAsia"/>
                <w:u w:val="single"/>
              </w:rPr>
            </w:pPr>
            <w:r>
              <w:rPr>
                <w:rFonts w:hint="eastAsia"/>
                <w:u w:val="single"/>
              </w:rPr>
              <w:t>签</w:t>
            </w:r>
            <w:r>
              <w:rPr>
                <w:u w:val="single"/>
              </w:rPr>
              <w:t xml:space="preserve"> </w:t>
            </w:r>
            <w:r>
              <w:rPr>
                <w:rFonts w:hint="eastAsia"/>
                <w:u w:val="single"/>
              </w:rPr>
              <w:t>字</w:t>
            </w:r>
            <w:r>
              <w:rPr>
                <w:u w:val="single"/>
              </w:rPr>
              <w:t xml:space="preserve"> </w:t>
            </w:r>
            <w:r>
              <w:rPr>
                <w:rFonts w:hint="eastAsia"/>
                <w:u w:val="single"/>
              </w:rPr>
              <w:t>日</w:t>
            </w:r>
            <w:r>
              <w:rPr>
                <w:u w:val="single"/>
              </w:rPr>
              <w:t xml:space="preserve"> </w:t>
            </w:r>
            <w:r>
              <w:rPr>
                <w:rFonts w:hint="eastAsia"/>
                <w:u w:val="single"/>
              </w:rPr>
              <w:t>期</w:t>
            </w:r>
          </w:p>
        </w:tc>
        <w:tc>
          <w:tcPr>
            <w:tcW w:w="3083" w:type="dxa"/>
          </w:tcPr>
          <w:p w:rsidR="00000000" w:rsidRDefault="00000000">
            <w:pPr>
              <w:pStyle w:val="aa"/>
              <w:spacing w:before="40" w:after="100" w:line="240" w:lineRule="auto"/>
              <w:jc w:val="left"/>
              <w:rPr>
                <w:u w:val="single"/>
              </w:rPr>
            </w:pPr>
            <w:r>
              <w:rPr>
                <w:rFonts w:hint="eastAsia"/>
                <w:u w:val="single"/>
              </w:rPr>
              <w:t>收到批准书</w:t>
            </w:r>
            <w:r>
              <w:rPr>
                <w:rFonts w:hint="eastAsia"/>
                <w:u w:val="single"/>
              </w:rPr>
              <w:t>/</w:t>
            </w:r>
            <w:r>
              <w:rPr>
                <w:rFonts w:hint="eastAsia"/>
                <w:u w:val="single"/>
              </w:rPr>
              <w:t>加入书日期</w:t>
            </w:r>
            <w:r>
              <w:t xml:space="preserve"> </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安道尔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4</w:t>
            </w:r>
            <w:r>
              <w:rPr>
                <w:rFonts w:hint="eastAsia"/>
              </w:rPr>
              <w:t>月</w:t>
            </w:r>
            <w:r>
              <w:rPr>
                <w:rFonts w:hint="eastAsia"/>
              </w:rPr>
              <w:t>30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阿根廷</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奥地利</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eastAsia="SimHei" w:hint="eastAsia"/>
                <w:u w:val="single"/>
              </w:rPr>
            </w:pPr>
            <w:r>
              <w:rPr>
                <w:rFonts w:hint="eastAsia"/>
              </w:rPr>
              <w:t>2002</w:t>
            </w:r>
            <w:r>
              <w:rPr>
                <w:rFonts w:hint="eastAsia"/>
              </w:rPr>
              <w:t>年</w:t>
            </w:r>
            <w:r>
              <w:rPr>
                <w:rFonts w:hint="eastAsia"/>
              </w:rPr>
              <w:t>2</w:t>
            </w:r>
            <w:r>
              <w:rPr>
                <w:rFonts w:hint="eastAsia"/>
              </w:rPr>
              <w:t>月</w:t>
            </w:r>
            <w:r>
              <w:rPr>
                <w:rFonts w:hint="eastAsia"/>
              </w:rPr>
              <w:t>1</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阿塞拜疆</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孟加拉国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pStyle w:val="aa"/>
              <w:spacing w:before="40" w:line="240" w:lineRule="auto"/>
              <w:rPr>
                <w:rFonts w:hint="eastAsia"/>
                <w:sz w:val="18"/>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比利时</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6</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伯利兹</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贝</w:t>
            </w:r>
            <w:r>
              <w:rPr>
                <w:rFonts w:hint="eastAsia"/>
              </w:rPr>
              <w:t xml:space="preserve">  </w:t>
            </w:r>
            <w:r>
              <w:rPr>
                <w:rFonts w:hint="eastAsia"/>
              </w:rPr>
              <w:t>宁</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2</w:t>
            </w:r>
            <w:r>
              <w:rPr>
                <w:rFonts w:hint="eastAsia"/>
              </w:rPr>
              <w:t>月</w:t>
            </w:r>
            <w:r>
              <w:rPr>
                <w:rFonts w:hint="eastAsia"/>
              </w:rPr>
              <w:t>22</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波斯尼亚和黑塞哥维那</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w:t>
            </w:r>
            <w:r>
              <w:t xml:space="preserve">  </w:t>
            </w:r>
            <w:r>
              <w:rPr>
                <w:rFonts w:hint="eastAsia"/>
              </w:rPr>
              <w:t>西</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pStyle w:val="aa"/>
              <w:rPr>
                <w:rFonts w:hint="eastAsia"/>
                <w:sz w:val="18"/>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保加利亚</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2</w:t>
            </w:r>
            <w:r>
              <w:rPr>
                <w:rFonts w:hint="eastAsia"/>
              </w:rPr>
              <w:t>月</w:t>
            </w:r>
            <w:r>
              <w:rPr>
                <w:rFonts w:hint="eastAsia"/>
              </w:rPr>
              <w:t>12</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布基纳法索</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11</w:t>
            </w:r>
            <w:r>
              <w:rPr>
                <w:rFonts w:hint="eastAsia"/>
              </w:rPr>
              <w:t>月</w:t>
            </w:r>
            <w:r>
              <w:rPr>
                <w:rFonts w:hint="eastAsia"/>
              </w:rPr>
              <w:t>16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布隆迪</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11</w:t>
            </w:r>
            <w:r>
              <w:rPr>
                <w:rFonts w:hint="eastAsia"/>
              </w:rPr>
              <w:t>月</w:t>
            </w:r>
            <w:r>
              <w:rPr>
                <w:rFonts w:hint="eastAsia"/>
              </w:rPr>
              <w:t>13</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柬埔寨</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27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喀麦隆</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10</w:t>
            </w:r>
            <w:r>
              <w:rPr>
                <w:rFonts w:hint="eastAsia"/>
              </w:rPr>
              <w:t>月</w:t>
            </w:r>
            <w:r>
              <w:rPr>
                <w:rFonts w:hint="eastAsia"/>
              </w:rPr>
              <w:t>5</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加拿大</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7</w:t>
            </w:r>
            <w:r>
              <w:rPr>
                <w:rFonts w:hint="eastAsia"/>
              </w:rPr>
              <w:t>月</w:t>
            </w:r>
            <w:r>
              <w:rPr>
                <w:rFonts w:hint="eastAsia"/>
              </w:rPr>
              <w:t>7</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佛得角</w:t>
            </w: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spacing w:before="40" w:line="240" w:lineRule="auto"/>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r>
              <w:rPr>
                <w:u w:val="single"/>
              </w:rPr>
              <w:t>a</w:t>
            </w:r>
            <w:r>
              <w:t>/</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乍得</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3</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智</w:t>
            </w:r>
            <w:r>
              <w:rPr>
                <w:rFonts w:hint="eastAsia"/>
              </w:rPr>
              <w:t xml:space="preserve">  </w:t>
            </w:r>
            <w:r>
              <w:rPr>
                <w:rFonts w:hint="eastAsia"/>
              </w:rPr>
              <w:t>利</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11</w:t>
            </w:r>
            <w:r>
              <w:rPr>
                <w:rFonts w:hint="eastAsia"/>
              </w:rPr>
              <w:t>月</w:t>
            </w:r>
            <w:r>
              <w:rPr>
                <w:rFonts w:hint="eastAsia"/>
              </w:rPr>
              <w:t>15</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中</w:t>
            </w:r>
            <w:r>
              <w:rPr>
                <w:rFonts w:hint="eastAsia"/>
              </w:rPr>
              <w:t xml:space="preserve">  </w:t>
            </w:r>
            <w:r>
              <w:rPr>
                <w:rFonts w:hint="eastAsia"/>
              </w:rPr>
              <w:t>国</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3</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哥伦比亚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哥斯达黎加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r>
              <w:rPr>
                <w:rFonts w:hint="eastAsia"/>
              </w:rPr>
              <w:t>克罗地亚</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古</w:t>
            </w:r>
            <w:r>
              <w:rPr>
                <w:rFonts w:hint="eastAsia"/>
              </w:rPr>
              <w:t xml:space="preserve">  </w:t>
            </w:r>
            <w:r>
              <w:rPr>
                <w:rFonts w:hint="eastAsia"/>
              </w:rPr>
              <w:t>巴</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捷克共和国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jc w:val="left"/>
              <w:rPr>
                <w:rFonts w:ascii="SimHei" w:eastAsia="SimHei" w:hint="eastAsia"/>
                <w:u w:val="single"/>
              </w:rPr>
            </w:pPr>
            <w:r>
              <w:rPr>
                <w:rFonts w:hint="eastAsia"/>
              </w:rPr>
              <w:t>2001</w:t>
            </w:r>
            <w:r>
              <w:rPr>
                <w:rFonts w:hint="eastAsia"/>
              </w:rPr>
              <w:t>年</w:t>
            </w:r>
            <w:r>
              <w:rPr>
                <w:rFonts w:hint="eastAsia"/>
              </w:rPr>
              <w:t>11</w:t>
            </w:r>
            <w:r>
              <w:rPr>
                <w:rFonts w:hint="eastAsia"/>
              </w:rPr>
              <w:t>月</w:t>
            </w:r>
            <w:r>
              <w:rPr>
                <w:rFonts w:hint="eastAsia"/>
              </w:rPr>
              <w:t>30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jc w:val="left"/>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刚果民主共和国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jc w:val="left"/>
              <w:rPr>
                <w:rFonts w:ascii="SimHei" w:eastAsia="SimHei" w:hint="eastAsia"/>
                <w:u w:val="single"/>
              </w:rPr>
            </w:pPr>
            <w:r>
              <w:rPr>
                <w:rFonts w:hint="eastAsia"/>
              </w:rPr>
              <w:t>2001</w:t>
            </w:r>
            <w:r>
              <w:rPr>
                <w:rFonts w:hint="eastAsia"/>
              </w:rPr>
              <w:t>年</w:t>
            </w:r>
            <w:r>
              <w:rPr>
                <w:rFonts w:hint="eastAsia"/>
              </w:rPr>
              <w:t>11</w:t>
            </w:r>
            <w:r>
              <w:rPr>
                <w:rFonts w:hint="eastAsia"/>
              </w:rPr>
              <w:t>月</w:t>
            </w:r>
            <w:r>
              <w:rPr>
                <w:rFonts w:hint="eastAsia"/>
              </w:rPr>
              <w:t>11</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丹</w:t>
            </w:r>
            <w:r>
              <w:t xml:space="preserve">  </w:t>
            </w:r>
            <w:r>
              <w:rPr>
                <w:rFonts w:hint="eastAsia"/>
              </w:rPr>
              <w:t>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多米尼加共和国</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9</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厄瓜多尔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萨尔瓦多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18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4</w:t>
            </w:r>
            <w:r>
              <w:rPr>
                <w:rFonts w:hint="eastAsia"/>
              </w:rPr>
              <w:t>月</w:t>
            </w:r>
            <w:r>
              <w:rPr>
                <w:rFonts w:hint="eastAsia"/>
              </w:rPr>
              <w:t>18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pStyle w:val="aa"/>
              <w:rPr>
                <w:rFonts w:hint="eastAsia"/>
                <w:sz w:val="18"/>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芬</w:t>
            </w:r>
            <w:r>
              <w:t xml:space="preserve">  </w:t>
            </w:r>
            <w:r>
              <w:rPr>
                <w:rFonts w:hint="eastAsia"/>
              </w:rPr>
              <w:t>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4</w:t>
            </w:r>
            <w:r>
              <w:rPr>
                <w:rFonts w:hint="eastAsia"/>
              </w:rPr>
              <w:t>月</w:t>
            </w:r>
            <w:r>
              <w:rPr>
                <w:rFonts w:hint="eastAsia"/>
              </w:rPr>
              <w:t>10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法</w:t>
            </w:r>
            <w:r>
              <w:t xml:space="preserve">  </w:t>
            </w:r>
            <w:r>
              <w:rPr>
                <w:rFonts w:hint="eastAsia"/>
              </w:rPr>
              <w:t>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加</w:t>
            </w:r>
            <w:r>
              <w:t xml:space="preserve">  </w:t>
            </w:r>
            <w:r>
              <w:rPr>
                <w:rFonts w:hint="eastAsia"/>
              </w:rPr>
              <w:t>蓬</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冈比亚</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12</w:t>
            </w:r>
            <w:r>
              <w:rPr>
                <w:rFonts w:hint="eastAsia"/>
              </w:rPr>
              <w:t>月</w:t>
            </w:r>
            <w:r>
              <w:rPr>
                <w:rFonts w:hint="eastAsia"/>
              </w:rPr>
              <w:t>21</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德</w:t>
            </w:r>
            <w:r>
              <w:t xml:space="preserve">  </w:t>
            </w:r>
            <w:r>
              <w:rPr>
                <w:rFonts w:hint="eastAsia"/>
              </w:rPr>
              <w:t>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希</w:t>
            </w:r>
            <w:r>
              <w:t xml:space="preserve">  </w:t>
            </w:r>
            <w:r>
              <w:rPr>
                <w:rFonts w:hint="eastAsia"/>
              </w:rPr>
              <w:t>腊</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危地马拉</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9</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几内亚比绍</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教</w:t>
            </w:r>
            <w:r>
              <w:rPr>
                <w:rFonts w:hint="eastAsia"/>
              </w:rPr>
              <w:t xml:space="preserve">  </w:t>
            </w:r>
            <w:r>
              <w:rPr>
                <w:rFonts w:hint="eastAsia"/>
              </w:rPr>
              <w:t>廷</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pStyle w:val="aa"/>
              <w:rPr>
                <w:rFonts w:hint="eastAsia"/>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24</w:t>
            </w:r>
            <w:r>
              <w:rPr>
                <w:rFonts w:hint="eastAsia"/>
                <w:snapToGrid/>
              </w:rPr>
              <w:t>日</w:t>
            </w:r>
          </w:p>
        </w:tc>
        <w:tc>
          <w:tcPr>
            <w:tcW w:w="3083"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匈牙利</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3</w:t>
            </w:r>
            <w:r>
              <w:rPr>
                <w:rFonts w:hint="eastAsia"/>
              </w:rPr>
              <w:t>月</w:t>
            </w:r>
            <w:r>
              <w:rPr>
                <w:rFonts w:hint="eastAsia"/>
              </w:rPr>
              <w:t>11</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冰</w:t>
            </w:r>
            <w:r>
              <w:t xml:space="preserve">  </w:t>
            </w:r>
            <w:r>
              <w:rPr>
                <w:rFonts w:hint="eastAsia"/>
              </w:rPr>
              <w:t>岛</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w:t>
            </w:r>
            <w:r>
              <w:rPr>
                <w:rFonts w:hint="eastAsia"/>
                <w:snapToGrid/>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印度尼西亚</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9</w:t>
            </w:r>
            <w:r>
              <w:rPr>
                <w:rFonts w:hint="eastAsia"/>
              </w:rPr>
              <w:t>月</w:t>
            </w:r>
            <w:r>
              <w:rPr>
                <w:rFonts w:hint="eastAsia"/>
              </w:rPr>
              <w:t>24</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爱尔兰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以色列</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14</w:t>
            </w:r>
            <w:r>
              <w:rPr>
                <w:rFonts w:hint="eastAsia"/>
                <w:snapToGrid/>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意大利</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9</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牙买加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9</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日本</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约</w:t>
            </w:r>
            <w:r>
              <w:t xml:space="preserve">  </w:t>
            </w:r>
            <w:r>
              <w:rPr>
                <w:rFonts w:hint="eastAsia"/>
              </w:rPr>
              <w:t>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哈萨克斯坦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肯尼亚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1</w:t>
            </w:r>
            <w:r>
              <w:rPr>
                <w:rFonts w:hint="eastAsia"/>
              </w:rPr>
              <w:t>月</w:t>
            </w:r>
            <w:r>
              <w:rPr>
                <w:rFonts w:hint="eastAsia"/>
              </w:rPr>
              <w:t>28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拉脱维亚</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1</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黎巴嫩</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11</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莱索托</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列支敦士登</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立陶宛</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卢森堡</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马达加斯加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马拉维</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马尔代夫</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w:t>
            </w:r>
            <w:r>
              <w:t xml:space="preserve">  </w:t>
            </w:r>
            <w:r>
              <w:rPr>
                <w:rFonts w:hint="eastAsia"/>
              </w:rPr>
              <w:t>里</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马耳他</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9</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毛里求斯</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11</w:t>
            </w:r>
            <w:r>
              <w:rPr>
                <w:rFonts w:hint="eastAsia"/>
                <w:snapToGrid/>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墨西哥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3</w:t>
            </w:r>
            <w:r>
              <w:rPr>
                <w:rFonts w:hint="eastAsia"/>
              </w:rPr>
              <w:t>月</w:t>
            </w:r>
            <w:r>
              <w:rPr>
                <w:rFonts w:hint="eastAsia"/>
              </w:rPr>
              <w:t>15</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密克罗尼西亚</w:t>
            </w:r>
            <w:r>
              <w:rPr>
                <w:rFonts w:hint="eastAsia"/>
              </w:rPr>
              <w:t>(</w:t>
            </w:r>
            <w:r>
              <w:rPr>
                <w:rFonts w:hint="eastAsia"/>
              </w:rPr>
              <w:t>联邦</w:t>
            </w:r>
            <w:r>
              <w:rPr>
                <w:rFonts w:hint="eastAsia"/>
              </w:rPr>
              <w:t>)</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摩纳哥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26</w:t>
            </w:r>
            <w:r>
              <w:rPr>
                <w:rFonts w:hint="eastAsia"/>
              </w:rPr>
              <w:t>日</w:t>
            </w:r>
          </w:p>
        </w:tc>
        <w:tc>
          <w:tcPr>
            <w:tcW w:w="3083" w:type="dxa"/>
          </w:tcPr>
          <w:p w:rsidR="00000000" w:rsidRDefault="00000000">
            <w:pPr>
              <w:pStyle w:val="aa"/>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13</w:t>
            </w:r>
            <w:r>
              <w:rPr>
                <w:rFonts w:hint="eastAsia"/>
                <w:snapToGrid/>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snapToGrid/>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蒙</w:t>
            </w:r>
            <w:r>
              <w:t xml:space="preserve">  </w:t>
            </w:r>
            <w:r>
              <w:rPr>
                <w:rFonts w:hint="eastAsia"/>
              </w:rPr>
              <w:t>古</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12</w:t>
            </w:r>
            <w:r>
              <w:rPr>
                <w:rFonts w:hint="eastAsia"/>
                <w:snapToGrid/>
              </w:rPr>
              <w:t>日</w:t>
            </w:r>
          </w:p>
        </w:tc>
        <w:tc>
          <w:tcPr>
            <w:tcW w:w="3083" w:type="dxa"/>
          </w:tcPr>
          <w:p w:rsidR="00000000" w:rsidRDefault="00000000">
            <w:pPr>
              <w:pStyle w:val="aa"/>
              <w:rPr>
                <w:rFonts w:hint="eastAsia"/>
                <w:snapToGrid/>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摩洛哥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22</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纳米比亚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4</w:t>
            </w:r>
            <w:r>
              <w:rPr>
                <w:rFonts w:hint="eastAsia"/>
              </w:rPr>
              <w:t>月</w:t>
            </w:r>
            <w:r>
              <w:rPr>
                <w:rFonts w:hint="eastAsia"/>
              </w:rPr>
              <w:t>16</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瑙</w:t>
            </w:r>
            <w:r>
              <w:t xml:space="preserve">  </w:t>
            </w:r>
            <w:r>
              <w:rPr>
                <w:rFonts w:hint="eastAsia"/>
              </w:rPr>
              <w:t>鲁</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尼泊尔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荷</w:t>
            </w:r>
            <w:r>
              <w:t xml:space="preserve">  </w:t>
            </w:r>
            <w:r>
              <w:rPr>
                <w:rFonts w:hint="eastAsia"/>
              </w:rPr>
              <w:t>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新西兰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12</w:t>
            </w:r>
            <w:r>
              <w:rPr>
                <w:rFonts w:hint="eastAsia"/>
                <w:snapToGrid/>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尼日利亚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挪</w:t>
            </w:r>
            <w:r>
              <w:t xml:space="preserve">  </w:t>
            </w:r>
            <w:r>
              <w:rPr>
                <w:rFonts w:hint="eastAsia"/>
              </w:rPr>
              <w:t>威</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13</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巴基斯坦</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9</w:t>
            </w:r>
            <w:r>
              <w:rPr>
                <w:rFonts w:hint="eastAsia"/>
              </w:rPr>
              <w:t>月</w:t>
            </w:r>
            <w:r>
              <w:rPr>
                <w:rFonts w:hint="eastAsia"/>
              </w:rPr>
              <w:t>26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巴拿马</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31</w:t>
            </w:r>
            <w:r>
              <w:rPr>
                <w:rFonts w:hint="eastAsia"/>
              </w:rPr>
              <w:t>日</w:t>
            </w:r>
          </w:p>
        </w:tc>
        <w:tc>
          <w:tcPr>
            <w:tcW w:w="3083" w:type="dxa"/>
          </w:tcPr>
          <w:p w:rsidR="00000000" w:rsidRDefault="00000000">
            <w:pPr>
              <w:pStyle w:val="aa"/>
              <w:rPr>
                <w:rFonts w:hint="eastAsia"/>
              </w:rPr>
            </w:pPr>
            <w:r>
              <w:rPr>
                <w:rFonts w:hint="eastAsia"/>
              </w:rPr>
              <w:t>2001</w:t>
            </w:r>
            <w:r>
              <w:rPr>
                <w:rFonts w:hint="eastAsia"/>
              </w:rPr>
              <w:t>年</w:t>
            </w:r>
            <w:r>
              <w:rPr>
                <w:rFonts w:hint="eastAsia"/>
              </w:rPr>
              <w:t>8</w:t>
            </w:r>
            <w:r>
              <w:rPr>
                <w:rFonts w:hint="eastAsia"/>
              </w:rPr>
              <w:t>月</w:t>
            </w:r>
            <w:r>
              <w:rPr>
                <w:rFonts w:hint="eastAsia"/>
              </w:rPr>
              <w:t>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巴拉圭</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t>13</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秘</w:t>
            </w:r>
            <w:r>
              <w:rPr>
                <w:rFonts w:hint="eastAsia"/>
              </w:rPr>
              <w:t xml:space="preserve">  </w:t>
            </w:r>
            <w:r>
              <w:rPr>
                <w:rFonts w:hint="eastAsia"/>
              </w:rPr>
              <w:t>鲁</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11</w:t>
            </w:r>
            <w:r>
              <w:rPr>
                <w:rFonts w:hint="eastAsia"/>
              </w:rPr>
              <w:t>月</w:t>
            </w:r>
            <w:r>
              <w:rPr>
                <w:rFonts w:hint="eastAsia"/>
              </w:rPr>
              <w:t>1</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菲律宾</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波兰</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13</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葡萄牙</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大韩民国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摩尔多瓦共和国</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罗马尼亚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r>
              <w:t>2001</w:t>
            </w:r>
            <w:r>
              <w:rPr>
                <w:rFonts w:hint="eastAsia"/>
              </w:rPr>
              <w:t>年</w:t>
            </w:r>
            <w:r>
              <w:rPr>
                <w:rFonts w:hint="eastAsia"/>
              </w:rPr>
              <w:t>11</w:t>
            </w:r>
            <w:r>
              <w:rPr>
                <w:rFonts w:hint="eastAsia"/>
              </w:rPr>
              <w:t>月</w:t>
            </w:r>
            <w:r>
              <w:rPr>
                <w:rFonts w:hint="eastAsia"/>
              </w:rPr>
              <w:t>10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俄罗斯联邦</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2</w:t>
            </w:r>
            <w:r>
              <w:rPr>
                <w:rFonts w:hint="eastAsia"/>
              </w:rPr>
              <w:t>月</w:t>
            </w:r>
            <w:r>
              <w:rPr>
                <w:rFonts w:hint="eastAsia"/>
              </w:rPr>
              <w:t>15</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卢旺达</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4</w:t>
            </w:r>
            <w:r>
              <w:rPr>
                <w:rFonts w:hint="eastAsia"/>
              </w:rPr>
              <w:t>月</w:t>
            </w:r>
            <w:r>
              <w:rPr>
                <w:rFonts w:hint="eastAsia"/>
              </w:rPr>
              <w:t>23</w:t>
            </w:r>
            <w:r>
              <w:rPr>
                <w:rFonts w:hint="eastAsia"/>
              </w:rPr>
              <w:t>日</w:t>
            </w:r>
            <w:r>
              <w:rPr>
                <w:u w:val="single"/>
              </w:rPr>
              <w:t>a</w:t>
            </w:r>
            <w:r>
              <w:t>/</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圣马力诺</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塞内加尔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塞舌尔</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w:t>
            </w:r>
            <w:r>
              <w:rPr>
                <w:rFonts w:hint="eastAsia"/>
              </w:rPr>
              <w:t>月</w:t>
            </w:r>
            <w:r>
              <w:rPr>
                <w:rFonts w:hint="eastAsia"/>
              </w:rPr>
              <w:t>23</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塞拉利昂</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5</w:t>
            </w:r>
            <w:r>
              <w:rPr>
                <w:rFonts w:hint="eastAsia"/>
              </w:rPr>
              <w:t>月</w:t>
            </w:r>
            <w:r>
              <w:rPr>
                <w:rFonts w:hint="eastAsia"/>
              </w:rPr>
              <w:t>15</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新加坡</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斯洛伐克</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30</w:t>
            </w:r>
            <w:r>
              <w:rPr>
                <w:rFonts w:hint="eastAsia"/>
                <w:snapToGrid/>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斯洛文尼亚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南非</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西班牙</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3</w:t>
            </w:r>
            <w:r>
              <w:rPr>
                <w:rFonts w:hint="eastAsia"/>
              </w:rPr>
              <w:t>月</w:t>
            </w:r>
            <w:r>
              <w:rPr>
                <w:rFonts w:hint="eastAsia"/>
              </w:rPr>
              <w:t>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斯里兰卡</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8</w:t>
            </w:r>
            <w:r>
              <w:rPr>
                <w:rFonts w:hint="eastAsia"/>
              </w:rPr>
              <w:t>月</w:t>
            </w:r>
            <w:r>
              <w:rPr>
                <w:rFonts w:hint="eastAsia"/>
              </w:rPr>
              <w:t>21</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苏丹</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9</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苏里南</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瑞</w:t>
            </w:r>
            <w:r>
              <w:t xml:space="preserve">  </w:t>
            </w:r>
            <w:r>
              <w:rPr>
                <w:rFonts w:hint="eastAsia"/>
              </w:rPr>
              <w:t>典</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瑞</w:t>
            </w:r>
            <w:r>
              <w:t xml:space="preserve">  </w:t>
            </w:r>
            <w:r>
              <w:rPr>
                <w:rFonts w:hint="eastAsia"/>
              </w:rPr>
              <w:t>士</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前南斯拉夫的马其顿共和国</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7</w:t>
            </w:r>
            <w:r>
              <w:rPr>
                <w:rFonts w:hint="eastAsia"/>
              </w:rPr>
              <w:t>月</w:t>
            </w:r>
            <w:r>
              <w:rPr>
                <w:rFonts w:hint="eastAsia"/>
              </w:rPr>
              <w:t>17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多</w:t>
            </w:r>
            <w:r>
              <w:rPr>
                <w:rFonts w:hint="eastAsia"/>
              </w:rPr>
              <w:t xml:space="preserve">  </w:t>
            </w:r>
            <w:r>
              <w:rPr>
                <w:rFonts w:hint="eastAsia"/>
              </w:rPr>
              <w:t>哥</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15</w:t>
            </w:r>
            <w:r>
              <w:rPr>
                <w:rFonts w:hint="eastAsia"/>
                <w:snapToGrid/>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突尼斯</w:t>
            </w:r>
          </w:p>
        </w:tc>
        <w:tc>
          <w:tcPr>
            <w:tcW w:w="2809" w:type="dxa"/>
          </w:tcPr>
          <w:p w:rsidR="00000000" w:rsidRDefault="00000000">
            <w:pPr>
              <w:pStyle w:val="aa"/>
              <w:spacing w:before="40" w:line="240" w:lineRule="auto"/>
              <w:rPr>
                <w:rFonts w:hint="eastAsia"/>
                <w:snapToGrid/>
              </w:rPr>
            </w:pPr>
            <w:r>
              <w:rPr>
                <w:rFonts w:hint="eastAsia"/>
                <w:snapToGrid/>
              </w:rPr>
              <w:t>2002</w:t>
            </w:r>
            <w:r>
              <w:rPr>
                <w:rFonts w:hint="eastAsia"/>
                <w:snapToGrid/>
              </w:rPr>
              <w:t>年</w:t>
            </w:r>
            <w:r>
              <w:rPr>
                <w:rFonts w:hint="eastAsia"/>
                <w:snapToGrid/>
              </w:rPr>
              <w:t>4</w:t>
            </w:r>
            <w:r>
              <w:rPr>
                <w:rFonts w:hint="eastAsia"/>
                <w:snapToGrid/>
              </w:rPr>
              <w:t>月</w:t>
            </w:r>
            <w:r>
              <w:rPr>
                <w:rFonts w:hint="eastAsia"/>
                <w:snapToGrid/>
              </w:rPr>
              <w:t>22</w:t>
            </w:r>
            <w:r>
              <w:rPr>
                <w:rFonts w:hint="eastAsia"/>
                <w:snapToGrid/>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土耳其</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乌干达</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5</w:t>
            </w:r>
            <w:r>
              <w:rPr>
                <w:rFonts w:hint="eastAsia"/>
              </w:rPr>
              <w:t>月</w:t>
            </w:r>
            <w:r>
              <w:rPr>
                <w:rFonts w:hint="eastAsia"/>
              </w:rPr>
              <w:t>6</w:t>
            </w:r>
            <w:r>
              <w:rPr>
                <w:rFonts w:hint="eastAsia"/>
              </w:rPr>
              <w:t>日</w:t>
            </w:r>
            <w:r>
              <w:rPr>
                <w:u w:val="single"/>
              </w:rPr>
              <w:t>a</w:t>
            </w:r>
            <w:r>
              <w:t>/</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乌克兰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大不列颠及北爱尔兰联合王国</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美利坚合众国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7</w:t>
            </w:r>
            <w:r>
              <w:rPr>
                <w:rFonts w:hint="eastAsia"/>
              </w:rPr>
              <w:t>月</w:t>
            </w:r>
            <w:r>
              <w:rPr>
                <w:rFonts w:hint="eastAsia"/>
              </w:rPr>
              <w:t>5</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乌拉圭</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委内瑞拉</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越</w:t>
            </w:r>
            <w:r>
              <w:t xml:space="preserve">  </w:t>
            </w:r>
            <w:r>
              <w:rPr>
                <w:rFonts w:hint="eastAsia"/>
              </w:rPr>
              <w:t>南</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2001</w:t>
            </w:r>
            <w:r>
              <w:rPr>
                <w:rFonts w:hint="eastAsia"/>
              </w:rPr>
              <w:t>年</w:t>
            </w:r>
            <w:r>
              <w:rPr>
                <w:rFonts w:hint="eastAsia"/>
              </w:rPr>
              <w:t>12</w:t>
            </w:r>
            <w:r>
              <w:rPr>
                <w:rFonts w:hint="eastAsia"/>
              </w:rPr>
              <w:t>月</w:t>
            </w:r>
            <w:r>
              <w:rPr>
                <w:rFonts w:hint="eastAsia"/>
              </w:rPr>
              <w:t>20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南斯拉夫</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10</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p>
        </w:tc>
      </w:tr>
    </w:tbl>
    <w:p w:rsidR="00000000" w:rsidRDefault="00000000"/>
    <w:p w:rsidR="00000000" w:rsidRDefault="00000000"/>
    <w:p w:rsidR="00000000" w:rsidRDefault="00000000">
      <w:r>
        <w:rPr>
          <w:u w:val="single"/>
        </w:rPr>
        <w:tab/>
      </w:r>
      <w:r>
        <w:rPr>
          <w:u w:val="single"/>
        </w:rPr>
        <w:tab/>
      </w:r>
      <w:r>
        <w:rPr>
          <w:u w:val="single"/>
        </w:rPr>
        <w:tab/>
      </w:r>
      <w:r>
        <w:rPr>
          <w:u w:val="single"/>
        </w:rPr>
        <w:tab/>
      </w:r>
      <w:r>
        <w:tab/>
      </w:r>
    </w:p>
    <w:p w:rsidR="00000000" w:rsidRDefault="00000000">
      <w:pPr>
        <w:rPr>
          <w:rFonts w:hint="eastAsia"/>
        </w:rPr>
      </w:pPr>
      <w:r>
        <w:tab/>
      </w:r>
      <w:r>
        <w:rPr>
          <w:u w:val="single"/>
        </w:rPr>
        <w:t>a</w:t>
      </w:r>
      <w:r>
        <w:t>/</w:t>
      </w:r>
      <w:r>
        <w:tab/>
      </w:r>
      <w:r>
        <w:rPr>
          <w:rFonts w:eastAsia="KaiTi_GB2312" w:hint="eastAsia"/>
          <w:snapToGrid/>
          <w:spacing w:val="0"/>
        </w:rPr>
        <w:t>加入。</w:t>
      </w:r>
    </w:p>
    <w:p w:rsidR="00000000" w:rsidRDefault="00000000">
      <w:pPr>
        <w:pStyle w:val="Heading2"/>
        <w:spacing w:after="120"/>
        <w:rPr>
          <w:rFonts w:hint="eastAsia"/>
        </w:rPr>
      </w:pPr>
      <w:r>
        <w:rPr>
          <w:rFonts w:ascii="SimHei" w:eastAsia="SimHei"/>
          <w:u w:val="single"/>
        </w:rPr>
        <w:br w:type="page"/>
      </w:r>
      <w:bookmarkStart w:id="28" w:name="_Toc500588812"/>
      <w:bookmarkStart w:id="29" w:name="_Toc501270279"/>
      <w:bookmarkStart w:id="30" w:name="_Toc501275175"/>
      <w:bookmarkStart w:id="31" w:name="_Toc501275813"/>
      <w:r>
        <w:rPr>
          <w:rFonts w:hint="eastAsia"/>
        </w:rPr>
        <w:t>附</w:t>
      </w:r>
      <w:r>
        <w:rPr>
          <w:rFonts w:hint="eastAsia"/>
        </w:rPr>
        <w:t xml:space="preserve"> </w:t>
      </w:r>
      <w:r>
        <w:rPr>
          <w:rFonts w:hint="eastAsia"/>
        </w:rPr>
        <w:t>件</w:t>
      </w:r>
      <w:r>
        <w:rPr>
          <w:rFonts w:hint="eastAsia"/>
        </w:rPr>
        <w:t xml:space="preserve"> </w:t>
      </w:r>
      <w:r>
        <w:rPr>
          <w:rFonts w:hint="eastAsia"/>
        </w:rPr>
        <w:t>三</w:t>
      </w:r>
      <w:bookmarkEnd w:id="28"/>
      <w:bookmarkEnd w:id="29"/>
      <w:bookmarkEnd w:id="30"/>
      <w:bookmarkEnd w:id="31"/>
    </w:p>
    <w:p w:rsidR="00000000" w:rsidRDefault="00000000">
      <w:pPr>
        <w:pStyle w:val="Heading2"/>
        <w:spacing w:after="120"/>
        <w:rPr>
          <w:rFonts w:hint="eastAsia"/>
          <w:sz w:val="24"/>
        </w:rPr>
      </w:pPr>
      <w:bookmarkStart w:id="32" w:name="_Toc500588813"/>
      <w:bookmarkStart w:id="33" w:name="_Toc501270280"/>
      <w:bookmarkStart w:id="34" w:name="_Toc501275176"/>
      <w:bookmarkStart w:id="35" w:name="_Toc501275814"/>
      <w:r>
        <w:rPr>
          <w:rFonts w:hint="eastAsia"/>
          <w:sz w:val="24"/>
        </w:rPr>
        <w:t>截至</w:t>
      </w:r>
      <w:r>
        <w:rPr>
          <w:rFonts w:hint="eastAsia"/>
          <w:sz w:val="24"/>
        </w:rPr>
        <w:t>2002</w:t>
      </w:r>
      <w:r>
        <w:rPr>
          <w:rFonts w:hint="eastAsia"/>
          <w:sz w:val="24"/>
        </w:rPr>
        <w:t>年</w:t>
      </w:r>
      <w:r>
        <w:rPr>
          <w:rFonts w:hint="eastAsia"/>
          <w:sz w:val="24"/>
        </w:rPr>
        <w:t>6</w:t>
      </w:r>
      <w:r>
        <w:rPr>
          <w:rFonts w:hint="eastAsia"/>
          <w:sz w:val="24"/>
        </w:rPr>
        <w:t>月</w:t>
      </w:r>
      <w:r>
        <w:rPr>
          <w:rFonts w:hint="eastAsia"/>
          <w:sz w:val="24"/>
        </w:rPr>
        <w:t>7</w:t>
      </w:r>
      <w:r>
        <w:rPr>
          <w:rFonts w:hint="eastAsia"/>
          <w:sz w:val="24"/>
        </w:rPr>
        <w:t>日已经签署或批准或加入《儿童权利公约</w:t>
      </w:r>
      <w:bookmarkStart w:id="36" w:name="_Toc500588814"/>
      <w:bookmarkStart w:id="37" w:name="_Toc501270281"/>
      <w:bookmarkStart w:id="38" w:name="_Toc501275177"/>
      <w:bookmarkStart w:id="39" w:name="_Toc501275815"/>
      <w:bookmarkEnd w:id="32"/>
      <w:bookmarkEnd w:id="33"/>
      <w:bookmarkEnd w:id="34"/>
      <w:bookmarkEnd w:id="35"/>
      <w:r>
        <w:rPr>
          <w:rFonts w:hint="eastAsia"/>
          <w:spacing w:val="8"/>
          <w:sz w:val="24"/>
        </w:rPr>
        <w:t>关于</w:t>
      </w:r>
      <w:r>
        <w:rPr>
          <w:spacing w:val="8"/>
          <w:sz w:val="24"/>
        </w:rPr>
        <w:br/>
      </w:r>
      <w:r>
        <w:rPr>
          <w:rFonts w:hint="eastAsia"/>
          <w:spacing w:val="8"/>
          <w:sz w:val="24"/>
        </w:rPr>
        <w:t>买卖儿童、儿童卖淫和儿童色情制品的任择议定书》的国家</w:t>
      </w:r>
      <w:r>
        <w:rPr>
          <w:spacing w:val="8"/>
          <w:sz w:val="24"/>
        </w:rPr>
        <w:br/>
      </w:r>
      <w:bookmarkEnd w:id="36"/>
      <w:bookmarkEnd w:id="37"/>
      <w:bookmarkEnd w:id="38"/>
      <w:bookmarkEnd w:id="39"/>
      <w:r>
        <w:rPr>
          <w:sz w:val="24"/>
        </w:rPr>
        <w:t>(</w:t>
      </w:r>
      <w:r>
        <w:rPr>
          <w:rFonts w:hint="eastAsia"/>
          <w:sz w:val="24"/>
        </w:rPr>
        <w:t>签署为</w:t>
      </w:r>
      <w:r>
        <w:rPr>
          <w:rFonts w:hint="eastAsia"/>
          <w:sz w:val="24"/>
        </w:rPr>
        <w:t>103</w:t>
      </w:r>
      <w:r>
        <w:rPr>
          <w:rFonts w:hint="eastAsia"/>
          <w:sz w:val="24"/>
        </w:rPr>
        <w:t>国，批准或加入为</w:t>
      </w:r>
      <w:r>
        <w:rPr>
          <w:rFonts w:hint="eastAsia"/>
          <w:sz w:val="24"/>
        </w:rPr>
        <w:t>33</w:t>
      </w:r>
      <w:r>
        <w:rPr>
          <w:rFonts w:hint="eastAsia"/>
          <w:sz w:val="24"/>
        </w:rPr>
        <w:t>国</w:t>
      </w:r>
      <w:r>
        <w:rPr>
          <w:sz w:val="24"/>
        </w:rPr>
        <w:t>)</w:t>
      </w:r>
      <w:r>
        <w:rPr>
          <w:sz w:val="24"/>
        </w:rPr>
        <w:br/>
        <w:t>(</w:t>
      </w:r>
      <w:r>
        <w:rPr>
          <w:rFonts w:hint="eastAsia"/>
          <w:sz w:val="24"/>
        </w:rPr>
        <w:t>已于</w:t>
      </w:r>
      <w:r>
        <w:rPr>
          <w:rFonts w:hint="eastAsia"/>
          <w:sz w:val="24"/>
        </w:rPr>
        <w:t>2002</w:t>
      </w:r>
      <w:r>
        <w:rPr>
          <w:rFonts w:hint="eastAsia"/>
          <w:sz w:val="24"/>
        </w:rPr>
        <w:t>年</w:t>
      </w:r>
      <w:r>
        <w:rPr>
          <w:rFonts w:hint="eastAsia"/>
          <w:sz w:val="24"/>
        </w:rPr>
        <w:t>1</w:t>
      </w:r>
      <w:r>
        <w:rPr>
          <w:rFonts w:hint="eastAsia"/>
          <w:sz w:val="24"/>
        </w:rPr>
        <w:t>月</w:t>
      </w:r>
      <w:r>
        <w:rPr>
          <w:rFonts w:hint="eastAsia"/>
          <w:sz w:val="24"/>
        </w:rPr>
        <w:t>18</w:t>
      </w:r>
      <w:r>
        <w:rPr>
          <w:rFonts w:hint="eastAsia"/>
          <w:sz w:val="24"/>
        </w:rPr>
        <w:t>日生效</w:t>
      </w:r>
      <w:r>
        <w:rPr>
          <w:rFonts w:hint="eastAsia"/>
          <w:sz w:val="24"/>
        </w:rPr>
        <w:t>)</w:t>
      </w:r>
    </w:p>
    <w:tbl>
      <w:tblPr>
        <w:tblW w:w="0" w:type="auto"/>
        <w:tblInd w:w="3" w:type="dxa"/>
        <w:tblLayout w:type="fixed"/>
        <w:tblLook w:val="0000" w:firstRow="0" w:lastRow="0" w:firstColumn="0" w:lastColumn="0" w:noHBand="0" w:noVBand="0"/>
      </w:tblPr>
      <w:tblGrid>
        <w:gridCol w:w="3705"/>
        <w:gridCol w:w="2779"/>
        <w:gridCol w:w="3083"/>
      </w:tblGrid>
      <w:tr w:rsidR="00000000">
        <w:tblPrEx>
          <w:tblCellMar>
            <w:top w:w="0" w:type="dxa"/>
            <w:bottom w:w="0" w:type="dxa"/>
          </w:tblCellMar>
        </w:tblPrEx>
        <w:trPr>
          <w:tblHeader/>
        </w:trPr>
        <w:tc>
          <w:tcPr>
            <w:tcW w:w="3705" w:type="dxa"/>
          </w:tcPr>
          <w:p w:rsidR="00000000" w:rsidRDefault="00000000">
            <w:pPr>
              <w:pStyle w:val="aa"/>
              <w:spacing w:after="120"/>
              <w:rPr>
                <w:rFonts w:hint="eastAsia"/>
                <w:u w:val="single"/>
              </w:rPr>
            </w:pPr>
            <w:r>
              <w:rPr>
                <w:rFonts w:hint="eastAsia"/>
                <w:u w:val="single"/>
              </w:rPr>
              <w:t>国</w:t>
            </w:r>
            <w:r>
              <w:rPr>
                <w:rFonts w:hint="eastAsia"/>
                <w:u w:val="single"/>
              </w:rPr>
              <w:t xml:space="preserve">   </w:t>
            </w:r>
            <w:r>
              <w:rPr>
                <w:rFonts w:hint="eastAsia"/>
                <w:u w:val="single"/>
              </w:rPr>
              <w:t>家</w:t>
            </w:r>
          </w:p>
        </w:tc>
        <w:tc>
          <w:tcPr>
            <w:tcW w:w="2779" w:type="dxa"/>
          </w:tcPr>
          <w:p w:rsidR="00000000" w:rsidRDefault="00000000">
            <w:pPr>
              <w:pStyle w:val="aa"/>
              <w:spacing w:after="120"/>
              <w:rPr>
                <w:rFonts w:hint="eastAsia"/>
                <w:u w:val="single"/>
              </w:rPr>
            </w:pPr>
            <w:r>
              <w:rPr>
                <w:rFonts w:hint="eastAsia"/>
                <w:u w:val="single"/>
              </w:rPr>
              <w:t>签</w:t>
            </w:r>
            <w:r>
              <w:rPr>
                <w:rFonts w:hint="eastAsia"/>
                <w:u w:val="single"/>
              </w:rPr>
              <w:t xml:space="preserve"> </w:t>
            </w:r>
            <w:r>
              <w:rPr>
                <w:rFonts w:hint="eastAsia"/>
                <w:u w:val="single"/>
              </w:rPr>
              <w:t>字</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3083" w:type="dxa"/>
          </w:tcPr>
          <w:p w:rsidR="00000000" w:rsidRDefault="00000000">
            <w:pPr>
              <w:pStyle w:val="aa"/>
              <w:spacing w:after="120"/>
              <w:rPr>
                <w:rFonts w:hint="eastAsia"/>
                <w:u w:val="single"/>
              </w:rPr>
            </w:pPr>
            <w:r>
              <w:rPr>
                <w:rFonts w:hint="eastAsia"/>
                <w:u w:val="single"/>
              </w:rPr>
              <w:t>收到批准书</w:t>
            </w:r>
            <w:r>
              <w:rPr>
                <w:rFonts w:hint="eastAsia"/>
                <w:u w:val="single"/>
              </w:rPr>
              <w:t>/</w:t>
            </w:r>
            <w:r>
              <w:rPr>
                <w:rFonts w:hint="eastAsia"/>
                <w:u w:val="single"/>
              </w:rPr>
              <w:t>加入书日期</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安道尔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rPr>
            </w:pPr>
            <w:r>
              <w:rPr>
                <w:rFonts w:hint="eastAsia"/>
              </w:rPr>
              <w:t>2001</w:t>
            </w:r>
            <w:r>
              <w:rPr>
                <w:rFonts w:hint="eastAsia"/>
              </w:rPr>
              <w:t>年</w:t>
            </w:r>
            <w:r>
              <w:rPr>
                <w:rFonts w:hint="eastAsia"/>
              </w:rPr>
              <w:t>4</w:t>
            </w:r>
            <w:r>
              <w:rPr>
                <w:rFonts w:hint="eastAsia"/>
              </w:rPr>
              <w:t>月</w:t>
            </w:r>
            <w:r>
              <w:rPr>
                <w:rFonts w:hint="eastAsia"/>
              </w:rPr>
              <w:t>30</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安提瓜和巴布达</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12</w:t>
            </w:r>
            <w:r>
              <w:rPr>
                <w:rFonts w:hint="eastAsia"/>
              </w:rPr>
              <w:t>月</w:t>
            </w:r>
            <w:r>
              <w:rPr>
                <w:rFonts w:hint="eastAsia"/>
              </w:rPr>
              <w:t>18</w:t>
            </w:r>
            <w:r>
              <w:rPr>
                <w:rFonts w:hint="eastAsia"/>
              </w:rPr>
              <w:t>日</w:t>
            </w:r>
          </w:p>
        </w:tc>
        <w:tc>
          <w:tcPr>
            <w:tcW w:w="3083" w:type="dxa"/>
          </w:tcPr>
          <w:p w:rsidR="00000000" w:rsidRDefault="00000000">
            <w:pPr>
              <w:pStyle w:val="aa"/>
              <w:spacing w:line="340" w:lineRule="exact"/>
              <w:rPr>
                <w:rFonts w:hint="eastAsia"/>
              </w:rPr>
            </w:pPr>
            <w:r>
              <w:rPr>
                <w:rFonts w:hint="eastAsia"/>
              </w:rPr>
              <w:t>2002</w:t>
            </w:r>
            <w:r>
              <w:rPr>
                <w:rFonts w:hint="eastAsia"/>
              </w:rPr>
              <w:t>年</w:t>
            </w:r>
            <w:r>
              <w:rPr>
                <w:rFonts w:hint="eastAsia"/>
              </w:rPr>
              <w:t>4</w:t>
            </w:r>
            <w:r>
              <w:rPr>
                <w:rFonts w:hint="eastAsia"/>
              </w:rPr>
              <w:t>月</w:t>
            </w:r>
            <w:r>
              <w:rPr>
                <w:rFonts w:hint="eastAsia"/>
              </w:rPr>
              <w:t>30</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阿根廷</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4</w:t>
            </w:r>
            <w:r>
              <w:rPr>
                <w:rFonts w:hint="eastAsia"/>
              </w:rPr>
              <w:t>月</w:t>
            </w:r>
            <w:r>
              <w:rPr>
                <w:rFonts w:hint="eastAsia"/>
              </w:rPr>
              <w:t>1</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澳大利亚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12</w:t>
            </w:r>
            <w:r>
              <w:rPr>
                <w:rFonts w:hint="eastAsia"/>
              </w:rPr>
              <w:t>月</w:t>
            </w:r>
            <w:r>
              <w:rPr>
                <w:rFonts w:hint="eastAsia"/>
              </w:rPr>
              <w:t>18</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奥地利</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阿塞拜疆</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孟加拉国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白俄罗斯</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pPr>
            <w:r>
              <w:rPr>
                <w:rFonts w:hint="eastAsia"/>
              </w:rPr>
              <w:t>2002</w:t>
            </w:r>
            <w:r>
              <w:rPr>
                <w:rFonts w:hint="eastAsia"/>
              </w:rPr>
              <w:t>年</w:t>
            </w:r>
            <w:r>
              <w:rPr>
                <w:rFonts w:hint="eastAsia"/>
              </w:rPr>
              <w:t>1</w:t>
            </w:r>
            <w:r>
              <w:rPr>
                <w:rFonts w:hint="eastAsia"/>
              </w:rPr>
              <w:t>月</w:t>
            </w:r>
            <w:r>
              <w:rPr>
                <w:rFonts w:hint="eastAsia"/>
              </w:rPr>
              <w:t>23</w:t>
            </w:r>
            <w:r>
              <w:rPr>
                <w:rFonts w:hint="eastAsia"/>
              </w:rPr>
              <w:t>日</w:t>
            </w:r>
            <w:r>
              <w:rPr>
                <w:u w:val="single"/>
              </w:rPr>
              <w:t>a</w:t>
            </w:r>
            <w: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比利时</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伯利兹</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贝</w:t>
            </w:r>
            <w:r>
              <w:rPr>
                <w:rFonts w:hint="eastAsia"/>
              </w:rPr>
              <w:t xml:space="preserve">  </w:t>
            </w:r>
            <w:r>
              <w:rPr>
                <w:rFonts w:hint="eastAsia"/>
              </w:rPr>
              <w:t>宁</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2</w:t>
            </w:r>
            <w:r>
              <w:rPr>
                <w:rFonts w:hint="eastAsia"/>
              </w:rPr>
              <w:t>月</w:t>
            </w:r>
            <w:r>
              <w:rPr>
                <w:rFonts w:hint="eastAsia"/>
              </w:rPr>
              <w:t>22</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玻利维亚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波斯尼亚和黑塞哥维那</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w:t>
            </w:r>
            <w:r>
              <w:t xml:space="preserve">  </w:t>
            </w:r>
            <w:r>
              <w:rPr>
                <w:rFonts w:hint="eastAsia"/>
              </w:rPr>
              <w:t>西</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保加利亚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2</w:t>
            </w:r>
            <w:r>
              <w:rPr>
                <w:rFonts w:hint="eastAsia"/>
                <w:snapToGrid/>
                <w:spacing w:val="10"/>
              </w:rPr>
              <w:t>月</w:t>
            </w:r>
            <w:r>
              <w:rPr>
                <w:rFonts w:hint="eastAsia"/>
                <w:snapToGrid/>
                <w:spacing w:val="10"/>
              </w:rPr>
              <w:t>12</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布基纳法索</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16</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柬埔寨</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27</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30</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喀麦隆</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10</w:t>
            </w:r>
            <w:r>
              <w:rPr>
                <w:rFonts w:hint="eastAsia"/>
              </w:rPr>
              <w:t>月</w:t>
            </w:r>
            <w:r>
              <w:rPr>
                <w:rFonts w:hint="eastAsia"/>
              </w:rPr>
              <w:t>5</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加拿大</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佛得角</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10</w:t>
            </w:r>
            <w:r>
              <w:rPr>
                <w:rFonts w:hint="eastAsia"/>
                <w:snapToGrid/>
                <w:spacing w:val="10"/>
              </w:rPr>
              <w:t>日</w:t>
            </w:r>
            <w:r>
              <w:rPr>
                <w:snapToGrid/>
                <w:spacing w:val="10"/>
                <w:u w:val="single"/>
              </w:rPr>
              <w:t>a</w:t>
            </w:r>
            <w:r>
              <w:rPr>
                <w:snapToGrid/>
                <w:spacing w:val="10"/>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乍</w:t>
            </w:r>
            <w:r>
              <w:rPr>
                <w:rFonts w:hint="eastAsia"/>
              </w:rPr>
              <w:t xml:space="preserve">  </w:t>
            </w:r>
            <w:r>
              <w:rPr>
                <w:rFonts w:hint="eastAsia"/>
              </w:rPr>
              <w:t>得</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5</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智</w:t>
            </w:r>
            <w:r>
              <w:t xml:space="preserve">  </w:t>
            </w:r>
            <w:r>
              <w:rPr>
                <w:rFonts w:hint="eastAsia"/>
              </w:rPr>
              <w:t>利</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6</w:t>
            </w:r>
            <w:r>
              <w:rPr>
                <w:rFonts w:hint="eastAsia"/>
              </w:rPr>
              <w:t>月</w:t>
            </w:r>
            <w:r>
              <w:rPr>
                <w:rFonts w:hint="eastAsia"/>
              </w:rPr>
              <w:t>28</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中</w:t>
            </w:r>
            <w:r>
              <w:t xml:space="preserve">  </w:t>
            </w:r>
            <w:r>
              <w:rPr>
                <w:rFonts w:hint="eastAsia"/>
              </w:rPr>
              <w:t>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哥伦比亚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哥斯达黎加</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4</w:t>
            </w:r>
            <w:r>
              <w:rPr>
                <w:rFonts w:hint="eastAsia"/>
                <w:snapToGrid/>
                <w:spacing w:val="10"/>
              </w:rPr>
              <w:t>月</w:t>
            </w:r>
            <w:r>
              <w:rPr>
                <w:rFonts w:hint="eastAsia"/>
                <w:snapToGrid/>
                <w:spacing w:val="10"/>
              </w:rPr>
              <w:t>9</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克罗地亚</w:t>
            </w:r>
          </w:p>
        </w:tc>
        <w:tc>
          <w:tcPr>
            <w:tcW w:w="2779"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8</w:t>
            </w:r>
            <w:r>
              <w:rPr>
                <w:rFonts w:hint="eastAsia"/>
                <w:snapToGrid/>
                <w:spacing w:val="10"/>
              </w:rPr>
              <w:t>日</w:t>
            </w:r>
          </w:p>
        </w:tc>
        <w:tc>
          <w:tcPr>
            <w:tcW w:w="3083" w:type="dxa"/>
          </w:tcPr>
          <w:p w:rsidR="00000000" w:rsidRDefault="00000000">
            <w:pPr>
              <w:pStyle w:val="aa"/>
              <w:spacing w:line="340" w:lineRule="exact"/>
              <w:rPr>
                <w:rFonts w:hint="eastAsia"/>
                <w:snapToGrid/>
              </w:rPr>
            </w:pP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13</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古</w:t>
            </w:r>
            <w:r>
              <w:t xml:space="preserve">  </w:t>
            </w:r>
            <w:r>
              <w:rPr>
                <w:rFonts w:hint="eastAsia"/>
              </w:rPr>
              <w:t>巴</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9</w:t>
            </w:r>
            <w:r>
              <w:rPr>
                <w:rFonts w:hint="eastAsia"/>
                <w:snapToGrid/>
              </w:rPr>
              <w:t>月</w:t>
            </w:r>
            <w:r>
              <w:rPr>
                <w:rFonts w:hint="eastAsia"/>
                <w:snapToGrid/>
              </w:rPr>
              <w:t>25</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塞浦路斯</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2</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snapToGrid/>
                <w:spacing w:val="10"/>
              </w:rPr>
            </w:pPr>
            <w:r>
              <w:rPr>
                <w:rFonts w:hint="eastAsia"/>
                <w:snapToGrid/>
                <w:spacing w:val="10"/>
              </w:rPr>
              <w:t>刚果民主共和国</w:t>
            </w:r>
          </w:p>
        </w:tc>
        <w:tc>
          <w:tcPr>
            <w:tcW w:w="2779" w:type="dxa"/>
          </w:tcPr>
          <w:p w:rsidR="00000000" w:rsidRDefault="00000000">
            <w:pPr>
              <w:pStyle w:val="aa"/>
              <w:spacing w:line="340" w:lineRule="exact"/>
              <w:rPr>
                <w:rFonts w:hint="eastAsia"/>
                <w:snapToGrid/>
                <w:spacing w:val="10"/>
              </w:rPr>
            </w:pPr>
          </w:p>
        </w:tc>
        <w:tc>
          <w:tcPr>
            <w:tcW w:w="3083" w:type="dxa"/>
          </w:tcPr>
          <w:p w:rsidR="00000000" w:rsidRDefault="00000000">
            <w:pPr>
              <w:pStyle w:val="aa"/>
              <w:spacing w:line="340" w:lineRule="exact"/>
              <w:rPr>
                <w:snapToGrid/>
                <w:spacing w:val="10"/>
              </w:rPr>
            </w:pPr>
            <w:r>
              <w:rPr>
                <w:rFonts w:hint="eastAsia"/>
                <w:snapToGrid/>
                <w:spacing w:val="10"/>
              </w:rPr>
              <w:t>2001</w:t>
            </w:r>
            <w:r>
              <w:rPr>
                <w:rFonts w:hint="eastAsia"/>
                <w:snapToGrid/>
                <w:spacing w:val="10"/>
              </w:rPr>
              <w:t>年</w:t>
            </w:r>
            <w:r>
              <w:rPr>
                <w:rFonts w:hint="eastAsia"/>
                <w:snapToGrid/>
                <w:spacing w:val="10"/>
              </w:rPr>
              <w:t>11</w:t>
            </w:r>
            <w:r>
              <w:rPr>
                <w:rFonts w:hint="eastAsia"/>
                <w:snapToGrid/>
                <w:spacing w:val="10"/>
              </w:rPr>
              <w:t>月</w:t>
            </w:r>
            <w:r>
              <w:rPr>
                <w:rFonts w:hint="eastAsia"/>
                <w:snapToGrid/>
                <w:spacing w:val="10"/>
              </w:rPr>
              <w:t>11</w:t>
            </w:r>
            <w:r>
              <w:rPr>
                <w:rFonts w:hint="eastAsia"/>
                <w:snapToGrid/>
                <w:spacing w:val="10"/>
              </w:rPr>
              <w:t>日</w:t>
            </w:r>
            <w:r>
              <w:rPr>
                <w:snapToGrid/>
                <w:spacing w:val="10"/>
                <w:u w:val="single"/>
              </w:rPr>
              <w:t>a</w:t>
            </w:r>
            <w:r>
              <w:rPr>
                <w:snapToGrid/>
                <w:spacing w:val="10"/>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丹</w:t>
            </w:r>
            <w:r>
              <w:t xml:space="preserve">  </w:t>
            </w:r>
            <w:r>
              <w:rPr>
                <w:rFonts w:hint="eastAsia"/>
              </w:rPr>
              <w:t>麦</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厄瓜多尔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芬</w:t>
            </w:r>
            <w:r>
              <w:t xml:space="preserve">  </w:t>
            </w:r>
            <w:r>
              <w:rPr>
                <w:rFonts w:hint="eastAsia"/>
              </w:rPr>
              <w:t>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法</w:t>
            </w:r>
            <w:r>
              <w:t xml:space="preserve">  </w:t>
            </w:r>
            <w:r>
              <w:rPr>
                <w:rFonts w:hint="eastAsia"/>
              </w:rPr>
              <w:t>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加</w:t>
            </w:r>
            <w:r>
              <w:t xml:space="preserve">  </w:t>
            </w:r>
            <w:r>
              <w:rPr>
                <w:rFonts w:hint="eastAsia"/>
              </w:rPr>
              <w:t>蓬</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冈比亚</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12</w:t>
            </w:r>
            <w:r>
              <w:rPr>
                <w:rFonts w:hint="eastAsia"/>
              </w:rPr>
              <w:t>月</w:t>
            </w:r>
            <w:r>
              <w:rPr>
                <w:rFonts w:hint="eastAsia"/>
              </w:rPr>
              <w:t>21</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德</w:t>
            </w:r>
            <w:r>
              <w:t xml:space="preserve">  </w:t>
            </w:r>
            <w:r>
              <w:rPr>
                <w:rFonts w:hint="eastAsia"/>
              </w:rPr>
              <w:t>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希</w:t>
            </w:r>
            <w:r>
              <w:t xml:space="preserve">  </w:t>
            </w:r>
            <w:r>
              <w:rPr>
                <w:rFonts w:hint="eastAsia"/>
              </w:rPr>
              <w:t>腊</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危地马拉</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9</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几内亚比绍</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教</w:t>
            </w:r>
            <w:r>
              <w:t xml:space="preserve">  </w:t>
            </w:r>
            <w:r>
              <w:rPr>
                <w:rFonts w:hint="eastAsia"/>
              </w:rPr>
              <w:t>廷</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10</w:t>
            </w:r>
            <w:r>
              <w:rPr>
                <w:rFonts w:hint="eastAsia"/>
                <w:snapToGrid/>
                <w:spacing w:val="10"/>
              </w:rPr>
              <w:t>月</w:t>
            </w:r>
            <w:r>
              <w:rPr>
                <w:rFonts w:hint="eastAsia"/>
                <w:snapToGrid/>
                <w:spacing w:val="10"/>
              </w:rPr>
              <w:t>24</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洪都拉斯</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8</w:t>
            </w:r>
            <w:r>
              <w:rPr>
                <w:rFonts w:hint="eastAsia"/>
                <w:snapToGrid/>
                <w:spacing w:val="10"/>
              </w:rPr>
              <w:t>日</w:t>
            </w:r>
            <w:r>
              <w:rPr>
                <w:snapToGrid/>
                <w:spacing w:val="10"/>
                <w:u w:val="single"/>
              </w:rPr>
              <w:t>a</w:t>
            </w:r>
            <w:r>
              <w:rPr>
                <w:snapToGrid/>
                <w:spacing w:val="10"/>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匈牙利</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3</w:t>
            </w:r>
            <w:r>
              <w:rPr>
                <w:rFonts w:hint="eastAsia"/>
              </w:rPr>
              <w:t>月</w:t>
            </w:r>
            <w:r>
              <w:rPr>
                <w:rFonts w:hint="eastAsia"/>
              </w:rPr>
              <w:t>11</w:t>
            </w:r>
            <w:r>
              <w:rPr>
                <w:rFonts w:hint="eastAsia"/>
              </w:rPr>
              <w:t>日</w:t>
            </w: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冰</w:t>
            </w:r>
            <w:r>
              <w:t xml:space="preserve">  </w:t>
            </w:r>
            <w:r>
              <w:rPr>
                <w:rFonts w:hint="eastAsia"/>
              </w:rPr>
              <w:t>岛</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rPr>
            </w:pPr>
            <w:r>
              <w:rPr>
                <w:rFonts w:hint="eastAsia"/>
              </w:rPr>
              <w:t>2001</w:t>
            </w:r>
            <w:r>
              <w:rPr>
                <w:rFonts w:hint="eastAsia"/>
              </w:rPr>
              <w:t>年</w:t>
            </w:r>
            <w:r>
              <w:rPr>
                <w:rFonts w:hint="eastAsia"/>
              </w:rPr>
              <w:t>7</w:t>
            </w:r>
            <w:r>
              <w:rPr>
                <w:rFonts w:hint="eastAsia"/>
              </w:rPr>
              <w:t>月</w:t>
            </w:r>
            <w:r>
              <w:rPr>
                <w:rFonts w:hint="eastAsia"/>
              </w:rPr>
              <w:t>9</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印度尼西亚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9</w:t>
            </w:r>
            <w:r>
              <w:rPr>
                <w:rFonts w:hint="eastAsia"/>
              </w:rPr>
              <w:t>月</w:t>
            </w:r>
            <w:r>
              <w:rPr>
                <w:rFonts w:hint="eastAsia"/>
              </w:rPr>
              <w:t>24</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爱尔兰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以色列</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14</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意大利</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9</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牙买加</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日本</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约</w:t>
            </w:r>
            <w:r>
              <w:t xml:space="preserve">  </w:t>
            </w:r>
            <w:r>
              <w:rPr>
                <w:rFonts w:hint="eastAsia"/>
              </w:rPr>
              <w:t>旦</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哈萨克斯坦</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8</w:t>
            </w:r>
            <w:r>
              <w:rPr>
                <w:rFonts w:hint="eastAsia"/>
                <w:snapToGrid/>
                <w:spacing w:val="10"/>
              </w:rPr>
              <w:t>月</w:t>
            </w:r>
            <w:r>
              <w:rPr>
                <w:rFonts w:hint="eastAsia"/>
                <w:snapToGrid/>
                <w:spacing w:val="10"/>
              </w:rPr>
              <w:t>24</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肯尼亚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拉脱维亚</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2</w:t>
            </w:r>
            <w:r>
              <w:rPr>
                <w:rFonts w:hint="eastAsia"/>
              </w:rPr>
              <w:t>月</w:t>
            </w:r>
            <w:r>
              <w:rPr>
                <w:rFonts w:hint="eastAsia"/>
              </w:rPr>
              <w:t>1</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黎巴嫩</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莱索托</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列支敦士登</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卢森堡</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马达加斯加</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马拉维</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马尔代夫</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10</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马里</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16</w:t>
            </w:r>
            <w:r>
              <w:rPr>
                <w:rFonts w:hint="eastAsia"/>
                <w:snapToGrid/>
                <w:spacing w:val="10"/>
              </w:rPr>
              <w:t>日</w:t>
            </w:r>
            <w:r>
              <w:rPr>
                <w:snapToGrid/>
                <w:spacing w:val="10"/>
                <w:u w:val="single"/>
              </w:rPr>
              <w:t>a</w:t>
            </w:r>
            <w:r>
              <w:rPr>
                <w:snapToGrid/>
                <w:spacing w:val="10"/>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马耳他</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毛里求斯</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11</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墨西哥</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3</w:t>
            </w:r>
            <w:r>
              <w:rPr>
                <w:rFonts w:hint="eastAsia"/>
                <w:snapToGrid/>
                <w:spacing w:val="10"/>
              </w:rPr>
              <w:t>月</w:t>
            </w:r>
            <w:r>
              <w:rPr>
                <w:rFonts w:hint="eastAsia"/>
                <w:snapToGrid/>
                <w:spacing w:val="10"/>
              </w:rPr>
              <w:t>15</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密克罗尼西亚</w:t>
            </w:r>
            <w:r>
              <w:rPr>
                <w:rFonts w:hint="eastAsia"/>
              </w:rPr>
              <w:t>(</w:t>
            </w:r>
            <w:r>
              <w:rPr>
                <w:rFonts w:hint="eastAsia"/>
              </w:rPr>
              <w:t>联邦</w:t>
            </w:r>
            <w:r>
              <w:rPr>
                <w:rFonts w:hint="eastAsia"/>
              </w:rPr>
              <w:t>)</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5</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摩纳哥</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26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蒙</w:t>
            </w:r>
            <w:r>
              <w:rPr>
                <w:rFonts w:hint="eastAsia"/>
              </w:rPr>
              <w:t xml:space="preserve">  </w:t>
            </w:r>
            <w:r>
              <w:rPr>
                <w:rFonts w:hint="eastAsia"/>
              </w:rPr>
              <w:t>古</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12</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摩洛哥</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2</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纳米比亚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2002</w:t>
            </w:r>
            <w:r>
              <w:rPr>
                <w:rFonts w:hint="eastAsia"/>
                <w:snapToGrid/>
              </w:rPr>
              <w:t>年</w:t>
            </w:r>
            <w:r>
              <w:rPr>
                <w:rFonts w:hint="eastAsia"/>
                <w:snapToGrid/>
              </w:rPr>
              <w:t>4</w:t>
            </w:r>
            <w:r>
              <w:rPr>
                <w:rFonts w:hint="eastAsia"/>
                <w:snapToGrid/>
              </w:rPr>
              <w:t>月</w:t>
            </w:r>
            <w:r>
              <w:rPr>
                <w:rFonts w:hint="eastAsia"/>
                <w:snapToGrid/>
              </w:rPr>
              <w:t>16</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瑙</w:t>
            </w:r>
            <w:r>
              <w:t xml:space="preserve">  </w:t>
            </w:r>
            <w:r>
              <w:rPr>
                <w:rFonts w:hint="eastAsia"/>
              </w:rPr>
              <w:t>鲁</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尼泊尔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荷</w:t>
            </w:r>
            <w:r>
              <w:t xml:space="preserve">  </w:t>
            </w:r>
            <w:r>
              <w:rPr>
                <w:rFonts w:hint="eastAsia"/>
              </w:rPr>
              <w:t>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新西兰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尼日尔</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3</w:t>
            </w:r>
            <w:r>
              <w:rPr>
                <w:rFonts w:hint="eastAsia"/>
              </w:rPr>
              <w:t>月</w:t>
            </w:r>
            <w:r>
              <w:rPr>
                <w:rFonts w:hint="eastAsia"/>
              </w:rPr>
              <w:t>27</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尼日利亚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挪</w:t>
            </w:r>
            <w:r>
              <w:t xml:space="preserve">  </w:t>
            </w:r>
            <w:r>
              <w:rPr>
                <w:rFonts w:hint="eastAsia"/>
              </w:rPr>
              <w:t>威</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2</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巴基斯坦</w:t>
            </w:r>
          </w:p>
        </w:tc>
        <w:tc>
          <w:tcPr>
            <w:tcW w:w="2779" w:type="dxa"/>
          </w:tcPr>
          <w:p w:rsidR="00000000" w:rsidRDefault="00000000">
            <w:pPr>
              <w:pStyle w:val="aa"/>
              <w:spacing w:line="340" w:lineRule="exact"/>
              <w:rPr>
                <w:rFonts w:ascii="SimHei" w:eastAsia="SimHei" w:hint="eastAsia"/>
              </w:rPr>
            </w:pPr>
            <w:r>
              <w:rPr>
                <w:rFonts w:hint="eastAsia"/>
              </w:rPr>
              <w:t>2001</w:t>
            </w:r>
            <w:r>
              <w:rPr>
                <w:rFonts w:hint="eastAsia"/>
              </w:rPr>
              <w:t>年</w:t>
            </w:r>
            <w:r>
              <w:rPr>
                <w:rFonts w:hint="eastAsia"/>
              </w:rPr>
              <w:t>9</w:t>
            </w:r>
            <w:r>
              <w:rPr>
                <w:rFonts w:hint="eastAsia"/>
              </w:rPr>
              <w:t>月</w:t>
            </w:r>
            <w:r>
              <w:rPr>
                <w:rFonts w:hint="eastAsia"/>
              </w:rPr>
              <w:t>26</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巴拿马</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10</w:t>
            </w:r>
            <w:r>
              <w:rPr>
                <w:rFonts w:hint="eastAsia"/>
              </w:rPr>
              <w:t>月</w:t>
            </w:r>
            <w:r>
              <w:rPr>
                <w:rFonts w:hint="eastAsia"/>
              </w:rPr>
              <w:t>31</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2</w:t>
            </w:r>
            <w:r>
              <w:rPr>
                <w:rFonts w:hint="eastAsia"/>
                <w:snapToGrid/>
                <w:spacing w:val="10"/>
              </w:rPr>
              <w:t>月</w:t>
            </w:r>
            <w:r>
              <w:rPr>
                <w:rFonts w:hint="eastAsia"/>
                <w:snapToGrid/>
                <w:spacing w:val="10"/>
              </w:rPr>
              <w:t>9</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巴拉圭</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秘</w:t>
            </w:r>
            <w:r>
              <w:rPr>
                <w:rFonts w:hint="eastAsia"/>
              </w:rPr>
              <w:t xml:space="preserve">  </w:t>
            </w:r>
            <w:r>
              <w:rPr>
                <w:rFonts w:hint="eastAsia"/>
              </w:rPr>
              <w:t>鲁</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11</w:t>
            </w:r>
            <w:r>
              <w:rPr>
                <w:rFonts w:hint="eastAsia"/>
              </w:rPr>
              <w:t>月</w:t>
            </w:r>
            <w:r>
              <w:rPr>
                <w:rFonts w:hint="eastAsia"/>
              </w:rPr>
              <w:t>1</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2002</w:t>
            </w:r>
            <w:r>
              <w:rPr>
                <w:rFonts w:hint="eastAsia"/>
                <w:snapToGrid/>
              </w:rPr>
              <w:t>年</w:t>
            </w:r>
            <w:r>
              <w:rPr>
                <w:rFonts w:hint="eastAsia"/>
                <w:snapToGrid/>
              </w:rPr>
              <w:t>5</w:t>
            </w:r>
            <w:r>
              <w:rPr>
                <w:rFonts w:hint="eastAsia"/>
                <w:snapToGrid/>
              </w:rPr>
              <w:t>月</w:t>
            </w:r>
            <w:r>
              <w:rPr>
                <w:rFonts w:hint="eastAsia"/>
                <w:snapToGrid/>
              </w:rPr>
              <w:t>8</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菲律宾</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波兰</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2</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葡萄牙</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卡塔尔</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snapToGrid/>
              </w:rPr>
            </w:pPr>
            <w:r>
              <w:rPr>
                <w:rFonts w:hint="eastAsia"/>
                <w:snapToGrid/>
              </w:rPr>
              <w:t>2001</w:t>
            </w:r>
            <w:r>
              <w:rPr>
                <w:rFonts w:hint="eastAsia"/>
                <w:snapToGrid/>
              </w:rPr>
              <w:t>年</w:t>
            </w:r>
            <w:r>
              <w:rPr>
                <w:rFonts w:hint="eastAsia"/>
                <w:snapToGrid/>
              </w:rPr>
              <w:t>12</w:t>
            </w:r>
            <w:r>
              <w:rPr>
                <w:rFonts w:hint="eastAsia"/>
                <w:snapToGrid/>
              </w:rPr>
              <w:t>月</w:t>
            </w:r>
            <w:r>
              <w:rPr>
                <w:rFonts w:hint="eastAsia"/>
                <w:snapToGrid/>
              </w:rPr>
              <w:t>14</w:t>
            </w:r>
            <w:r>
              <w:rPr>
                <w:rFonts w:hint="eastAsia"/>
                <w:snapToGrid/>
              </w:rPr>
              <w:t>日</w:t>
            </w:r>
            <w:r>
              <w:rPr>
                <w:snapToGrid/>
                <w:u w:val="single"/>
              </w:rPr>
              <w:t>a</w:t>
            </w:r>
            <w:r>
              <w:rPr>
                <w:snapToGrid/>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大韩民国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摩尔多瓦共和国</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2</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罗马尼亚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r>
              <w:rPr>
                <w:snapToGrid/>
              </w:rPr>
              <w:t>2001</w:t>
            </w:r>
            <w:r>
              <w:rPr>
                <w:rFonts w:hint="eastAsia"/>
                <w:snapToGrid/>
              </w:rPr>
              <w:t>年</w:t>
            </w:r>
            <w:r>
              <w:rPr>
                <w:snapToGrid/>
              </w:rPr>
              <w:t>10</w:t>
            </w:r>
            <w:r>
              <w:rPr>
                <w:rFonts w:hint="eastAsia"/>
                <w:snapToGrid/>
              </w:rPr>
              <w:t>月</w:t>
            </w:r>
            <w:r>
              <w:rPr>
                <w:snapToGrid/>
              </w:rPr>
              <w:t>18</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卢旺达</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snapToGrid/>
              </w:rPr>
            </w:pPr>
            <w:r>
              <w:rPr>
                <w:rFonts w:hint="eastAsia"/>
                <w:snapToGrid/>
              </w:rPr>
              <w:t>2002</w:t>
            </w:r>
            <w:r>
              <w:rPr>
                <w:rFonts w:hint="eastAsia"/>
                <w:snapToGrid/>
              </w:rPr>
              <w:t>年</w:t>
            </w:r>
            <w:r>
              <w:rPr>
                <w:rFonts w:hint="eastAsia"/>
                <w:snapToGrid/>
              </w:rPr>
              <w:t>3</w:t>
            </w:r>
            <w:r>
              <w:rPr>
                <w:rFonts w:hint="eastAsia"/>
                <w:snapToGrid/>
              </w:rPr>
              <w:t>月</w:t>
            </w:r>
            <w:r>
              <w:rPr>
                <w:rFonts w:hint="eastAsia"/>
                <w:snapToGrid/>
              </w:rPr>
              <w:t>14</w:t>
            </w:r>
            <w:r>
              <w:rPr>
                <w:rFonts w:hint="eastAsia"/>
                <w:snapToGrid/>
              </w:rPr>
              <w:t>日</w:t>
            </w:r>
            <w:r>
              <w:rPr>
                <w:snapToGrid/>
                <w:u w:val="single"/>
              </w:rPr>
              <w:t>a</w:t>
            </w:r>
            <w:r>
              <w:rPr>
                <w:snapToGrid/>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圣马力诺</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塞内加尔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塞舌尔</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w:t>
            </w:r>
            <w:r>
              <w:rPr>
                <w:rFonts w:hint="eastAsia"/>
              </w:rPr>
              <w:t>月</w:t>
            </w:r>
            <w:r>
              <w:rPr>
                <w:rFonts w:hint="eastAsia"/>
              </w:rPr>
              <w:t>23</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塞拉利昂</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r>
              <w:rPr>
                <w:snapToGrid/>
              </w:rPr>
              <w:t>2001</w:t>
            </w:r>
            <w:r>
              <w:rPr>
                <w:rFonts w:hint="eastAsia"/>
                <w:snapToGrid/>
              </w:rPr>
              <w:t>年</w:t>
            </w:r>
            <w:r>
              <w:rPr>
                <w:rFonts w:hint="eastAsia"/>
                <w:snapToGrid/>
              </w:rPr>
              <w:t>9</w:t>
            </w:r>
            <w:r>
              <w:rPr>
                <w:rFonts w:hint="eastAsia"/>
                <w:snapToGrid/>
              </w:rPr>
              <w:t>月</w:t>
            </w:r>
            <w:r>
              <w:rPr>
                <w:rFonts w:hint="eastAsia"/>
                <w:snapToGrid/>
              </w:rPr>
              <w:t>17</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斯洛伐克</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30</w:t>
            </w:r>
            <w:r>
              <w:rPr>
                <w:rFonts w:hint="eastAsia"/>
              </w:rPr>
              <w:t>日</w:t>
            </w:r>
          </w:p>
        </w:tc>
        <w:tc>
          <w:tcPr>
            <w:tcW w:w="3083" w:type="dxa"/>
          </w:tcPr>
          <w:p w:rsidR="00000000" w:rsidRDefault="00000000">
            <w:pPr>
              <w:pStyle w:val="aa"/>
              <w:spacing w:line="340" w:lineRule="exact"/>
              <w:rPr>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斯洛文尼亚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西班牙</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12</w:t>
            </w:r>
            <w:r>
              <w:rPr>
                <w:rFonts w:hint="eastAsia"/>
                <w:snapToGrid/>
              </w:rPr>
              <w:t>月</w:t>
            </w:r>
            <w:r>
              <w:rPr>
                <w:rFonts w:hint="eastAsia"/>
                <w:snapToGrid/>
              </w:rPr>
              <w:t>18</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斯里兰卡</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5</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苏里南</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5</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瑞</w:t>
            </w:r>
            <w:r>
              <w:t xml:space="preserve">  </w:t>
            </w:r>
            <w:r>
              <w:rPr>
                <w:rFonts w:hint="eastAsia"/>
              </w:rPr>
              <w:t>典</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瑞</w:t>
            </w:r>
            <w:r>
              <w:t xml:space="preserve">  </w:t>
            </w:r>
            <w:r>
              <w:rPr>
                <w:rFonts w:hint="eastAsia"/>
              </w:rPr>
              <w:t>士</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前南斯拉夫的马其顿共和国</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7</w:t>
            </w:r>
            <w:r>
              <w:rPr>
                <w:rFonts w:hint="eastAsia"/>
              </w:rPr>
              <w:t>月</w:t>
            </w:r>
            <w:r>
              <w:rPr>
                <w:rFonts w:hint="eastAsia"/>
              </w:rPr>
              <w:t>17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多</w:t>
            </w:r>
            <w:r>
              <w:rPr>
                <w:rFonts w:hint="eastAsia"/>
              </w:rPr>
              <w:t xml:space="preserve">  </w:t>
            </w:r>
            <w:r>
              <w:rPr>
                <w:rFonts w:hint="eastAsia"/>
              </w:rPr>
              <w:t>哥</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15</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突尼斯</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4</w:t>
            </w:r>
            <w:r>
              <w:rPr>
                <w:rFonts w:hint="eastAsia"/>
              </w:rPr>
              <w:t>月</w:t>
            </w:r>
            <w:r>
              <w:rPr>
                <w:rFonts w:hint="eastAsia"/>
              </w:rPr>
              <w:t>22</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土耳其</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乌干达</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11</w:t>
            </w:r>
            <w:r>
              <w:rPr>
                <w:rFonts w:hint="eastAsia"/>
                <w:snapToGrid/>
                <w:spacing w:val="10"/>
              </w:rPr>
              <w:t>月</w:t>
            </w:r>
            <w:r>
              <w:rPr>
                <w:rFonts w:hint="eastAsia"/>
                <w:snapToGrid/>
                <w:spacing w:val="10"/>
              </w:rPr>
              <w:t>30</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乌克兰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大不列颠及北爱尔兰联合王国</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美利坚合众国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7</w:t>
            </w:r>
            <w:r>
              <w:rPr>
                <w:rFonts w:hint="eastAsia"/>
              </w:rPr>
              <w:t>月</w:t>
            </w:r>
            <w:r>
              <w:rPr>
                <w:rFonts w:hint="eastAsia"/>
              </w:rPr>
              <w:t>5</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乌拉圭</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委内瑞拉</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2002</w:t>
            </w:r>
            <w:r>
              <w:rPr>
                <w:rFonts w:hint="eastAsia"/>
                <w:snapToGrid/>
                <w:spacing w:val="10"/>
              </w:rPr>
              <w:t>年</w:t>
            </w:r>
            <w:r>
              <w:rPr>
                <w:rFonts w:hint="eastAsia"/>
                <w:snapToGrid/>
                <w:spacing w:val="10"/>
              </w:rPr>
              <w:t>5</w:t>
            </w:r>
            <w:r>
              <w:rPr>
                <w:rFonts w:hint="eastAsia"/>
                <w:snapToGrid/>
                <w:spacing w:val="10"/>
              </w:rPr>
              <w:t>月</w:t>
            </w:r>
            <w:r>
              <w:rPr>
                <w:rFonts w:hint="eastAsia"/>
                <w:snapToGrid/>
                <w:spacing w:val="10"/>
              </w:rPr>
              <w:t>8</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越</w:t>
            </w:r>
            <w:r>
              <w:t xml:space="preserve">  </w:t>
            </w:r>
            <w:r>
              <w:rPr>
                <w:rFonts w:hint="eastAsia"/>
              </w:rPr>
              <w:t>南</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12</w:t>
            </w:r>
            <w:r>
              <w:rPr>
                <w:rFonts w:hint="eastAsia"/>
                <w:snapToGrid/>
                <w:spacing w:val="10"/>
              </w:rPr>
              <w:t>月</w:t>
            </w:r>
            <w:r>
              <w:rPr>
                <w:rFonts w:hint="eastAsia"/>
                <w:snapToGrid/>
                <w:spacing w:val="10"/>
              </w:rPr>
              <w:t>20</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南斯拉夫</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10</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bl>
    <w:p w:rsidR="00000000" w:rsidRDefault="00000000">
      <w:pPr>
        <w:rPr>
          <w:rFonts w:hint="eastAsia"/>
        </w:rPr>
      </w:pPr>
      <w:bookmarkStart w:id="40" w:name="_Toc500588815"/>
      <w:bookmarkStart w:id="41" w:name="_Toc501270282"/>
      <w:bookmarkStart w:id="42" w:name="_Toc501275178"/>
      <w:bookmarkStart w:id="43" w:name="_Toc501275816"/>
    </w:p>
    <w:p w:rsidR="00000000" w:rsidRDefault="00000000">
      <w:pPr>
        <w:rPr>
          <w:rFonts w:hint="eastAsia"/>
        </w:rPr>
      </w:pPr>
    </w:p>
    <w:p w:rsidR="00000000" w:rsidRDefault="00000000">
      <w:pPr>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p>
    <w:p w:rsidR="00000000" w:rsidRDefault="00000000">
      <w:pPr>
        <w:ind w:left="510"/>
        <w:rPr>
          <w:rFonts w:eastAsia="KaiTi_GB2312" w:hint="eastAsia"/>
          <w:snapToGrid/>
          <w:spacing w:val="0"/>
          <w:u w:val="single"/>
        </w:rPr>
      </w:pPr>
      <w:r>
        <w:rPr>
          <w:rFonts w:eastAsia="KaiTi_GB2312"/>
          <w:snapToGrid/>
          <w:spacing w:val="0"/>
          <w:u w:val="single"/>
        </w:rPr>
        <w:t>a</w:t>
      </w:r>
      <w:r>
        <w:rPr>
          <w:rFonts w:eastAsia="KaiTi_GB2312"/>
          <w:snapToGrid/>
          <w:spacing w:val="0"/>
        </w:rPr>
        <w:t>/</w:t>
      </w:r>
      <w:r>
        <w:rPr>
          <w:rFonts w:eastAsia="KaiTi_GB2312"/>
          <w:snapToGrid/>
          <w:spacing w:val="0"/>
        </w:rPr>
        <w:tab/>
      </w:r>
      <w:r>
        <w:rPr>
          <w:rFonts w:eastAsia="KaiTi_GB2312" w:hint="eastAsia"/>
          <w:snapToGrid/>
          <w:spacing w:val="0"/>
        </w:rPr>
        <w:t>加入。</w:t>
      </w:r>
    </w:p>
    <w:p w:rsidR="00000000" w:rsidRDefault="00000000">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bookmarkEnd w:id="40"/>
      <w:bookmarkEnd w:id="41"/>
      <w:bookmarkEnd w:id="42"/>
      <w:bookmarkEnd w:id="43"/>
    </w:p>
    <w:p w:rsidR="00000000" w:rsidRDefault="00000000">
      <w:pPr>
        <w:pStyle w:val="Heading2"/>
      </w:pPr>
      <w:bookmarkStart w:id="44" w:name="_Toc500588816"/>
      <w:bookmarkStart w:id="45" w:name="_Toc501270283"/>
      <w:bookmarkStart w:id="46" w:name="_Toc501275179"/>
      <w:bookmarkStart w:id="47" w:name="_Toc501275817"/>
      <w:r>
        <w:rPr>
          <w:rFonts w:hint="eastAsia"/>
        </w:rPr>
        <w:t>儿童权利委员会委员名单</w:t>
      </w:r>
      <w:bookmarkEnd w:id="44"/>
      <w:bookmarkEnd w:id="45"/>
      <w:bookmarkEnd w:id="46"/>
      <w:bookmarkEnd w:id="47"/>
    </w:p>
    <w:tbl>
      <w:tblPr>
        <w:tblW w:w="9468" w:type="dxa"/>
        <w:tblLayout w:type="fixed"/>
        <w:tblCellMar>
          <w:left w:w="28" w:type="dxa"/>
          <w:right w:w="28" w:type="dxa"/>
        </w:tblCellMar>
        <w:tblLook w:val="0000" w:firstRow="0" w:lastRow="0" w:firstColumn="0" w:lastColumn="0" w:noHBand="0" w:noVBand="0"/>
      </w:tblPr>
      <w:tblGrid>
        <w:gridCol w:w="6748"/>
        <w:gridCol w:w="2720"/>
      </w:tblGrid>
      <w:tr w:rsidR="00000000">
        <w:tblPrEx>
          <w:tblCellMar>
            <w:top w:w="0" w:type="dxa"/>
            <w:bottom w:w="0" w:type="dxa"/>
          </w:tblCellMar>
        </w:tblPrEx>
        <w:tc>
          <w:tcPr>
            <w:tcW w:w="6748" w:type="dxa"/>
          </w:tcPr>
          <w:p w:rsidR="00000000" w:rsidRDefault="00000000">
            <w:pPr>
              <w:spacing w:before="120" w:after="120"/>
              <w:rPr>
                <w:snapToGrid/>
                <w:sz w:val="22"/>
              </w:rPr>
            </w:pPr>
            <w:r>
              <w:rPr>
                <w:rFonts w:hint="eastAsia"/>
                <w:snapToGrid/>
                <w:sz w:val="22"/>
                <w:u w:val="single"/>
              </w:rPr>
              <w:t>委</w:t>
            </w:r>
            <w:r>
              <w:rPr>
                <w:rFonts w:hint="eastAsia"/>
                <w:snapToGrid/>
                <w:sz w:val="22"/>
                <w:u w:val="single"/>
              </w:rPr>
              <w:t xml:space="preserve"> </w:t>
            </w:r>
            <w:r>
              <w:rPr>
                <w:rFonts w:hint="eastAsia"/>
                <w:snapToGrid/>
                <w:sz w:val="22"/>
                <w:u w:val="single"/>
              </w:rPr>
              <w:t>员</w:t>
            </w:r>
            <w:r>
              <w:rPr>
                <w:rFonts w:hint="eastAsia"/>
                <w:snapToGrid/>
                <w:sz w:val="22"/>
                <w:u w:val="single"/>
              </w:rPr>
              <w:t xml:space="preserve"> </w:t>
            </w:r>
            <w:r>
              <w:rPr>
                <w:rFonts w:hint="eastAsia"/>
                <w:snapToGrid/>
                <w:sz w:val="22"/>
                <w:u w:val="single"/>
              </w:rPr>
              <w:t>姓</w:t>
            </w:r>
            <w:r>
              <w:rPr>
                <w:rFonts w:hint="eastAsia"/>
                <w:snapToGrid/>
                <w:sz w:val="22"/>
                <w:u w:val="single"/>
              </w:rPr>
              <w:t xml:space="preserve"> </w:t>
            </w:r>
            <w:r>
              <w:rPr>
                <w:rFonts w:hint="eastAsia"/>
                <w:snapToGrid/>
                <w:sz w:val="22"/>
                <w:u w:val="single"/>
              </w:rPr>
              <w:t>名</w:t>
            </w:r>
          </w:p>
        </w:tc>
        <w:tc>
          <w:tcPr>
            <w:tcW w:w="2720" w:type="dxa"/>
          </w:tcPr>
          <w:p w:rsidR="00000000" w:rsidRDefault="00000000">
            <w:pPr>
              <w:spacing w:before="120" w:after="120"/>
              <w:rPr>
                <w:snapToGrid/>
                <w:sz w:val="22"/>
              </w:rPr>
            </w:pPr>
            <w:r>
              <w:rPr>
                <w:rFonts w:hint="eastAsia"/>
                <w:snapToGrid/>
                <w:sz w:val="22"/>
                <w:u w:val="single"/>
              </w:rPr>
              <w:t>国</w:t>
            </w:r>
            <w:r>
              <w:rPr>
                <w:snapToGrid/>
                <w:sz w:val="22"/>
                <w:u w:val="single"/>
              </w:rPr>
              <w:t xml:space="preserve">  </w:t>
            </w:r>
            <w:r>
              <w:rPr>
                <w:rFonts w:hint="eastAsia"/>
                <w:snapToGrid/>
                <w:sz w:val="22"/>
                <w:u w:val="single"/>
              </w:rPr>
              <w:t>籍</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易卜拉欣·阿卜杜勒·阿齐兹—谢迪先生</w:t>
            </w:r>
            <w:r>
              <w:rPr>
                <w:rFonts w:hint="eastAsia"/>
                <w:sz w:val="22"/>
              </w:rPr>
              <w:t>**</w:t>
            </w:r>
          </w:p>
        </w:tc>
        <w:tc>
          <w:tcPr>
            <w:tcW w:w="2720" w:type="dxa"/>
          </w:tcPr>
          <w:p w:rsidR="00000000" w:rsidRDefault="00000000">
            <w:pPr>
              <w:pStyle w:val="BodyText"/>
              <w:rPr>
                <w:rFonts w:hint="eastAsia"/>
                <w:sz w:val="22"/>
              </w:rPr>
            </w:pPr>
            <w:r>
              <w:rPr>
                <w:rFonts w:hint="eastAsia"/>
                <w:sz w:val="22"/>
              </w:rPr>
              <w:t>沙特阿拉伯</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加利亚·穆赫德·本哈马德—萨尼</w:t>
            </w:r>
            <w:r>
              <w:rPr>
                <w:rFonts w:hint="eastAsia"/>
                <w:sz w:val="22"/>
              </w:rPr>
              <w:t>**</w:t>
            </w:r>
          </w:p>
        </w:tc>
        <w:tc>
          <w:tcPr>
            <w:tcW w:w="2720" w:type="dxa"/>
          </w:tcPr>
          <w:p w:rsidR="00000000" w:rsidRDefault="00000000">
            <w:pPr>
              <w:pStyle w:val="BodyText"/>
              <w:rPr>
                <w:rFonts w:hint="eastAsia"/>
                <w:sz w:val="22"/>
              </w:rPr>
            </w:pPr>
            <w:r>
              <w:rPr>
                <w:rFonts w:hint="eastAsia"/>
                <w:sz w:val="22"/>
              </w:rPr>
              <w:t>卡塔尔</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赛索里·初蒂恭女士</w:t>
            </w:r>
            <w:r>
              <w:rPr>
                <w:rFonts w:hint="eastAsia"/>
                <w:sz w:val="22"/>
              </w:rPr>
              <w:t>**</w:t>
            </w:r>
          </w:p>
        </w:tc>
        <w:tc>
          <w:tcPr>
            <w:tcW w:w="2720" w:type="dxa"/>
          </w:tcPr>
          <w:p w:rsidR="00000000" w:rsidRDefault="00000000">
            <w:pPr>
              <w:pStyle w:val="BodyText"/>
              <w:rPr>
                <w:rFonts w:hint="eastAsia"/>
                <w:sz w:val="22"/>
              </w:rPr>
            </w:pPr>
            <w:r>
              <w:rPr>
                <w:rFonts w:hint="eastAsia"/>
                <w:sz w:val="22"/>
              </w:rPr>
              <w:t>泰</w:t>
            </w:r>
            <w:r>
              <w:rPr>
                <w:rFonts w:hint="eastAsia"/>
                <w:sz w:val="22"/>
              </w:rPr>
              <w:t xml:space="preserve">  </w:t>
            </w:r>
            <w:r>
              <w:rPr>
                <w:rFonts w:hint="eastAsia"/>
                <w:sz w:val="22"/>
              </w:rPr>
              <w:t>国</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路易吉·奇塔雷拉先生</w:t>
            </w:r>
            <w:r>
              <w:rPr>
                <w:rFonts w:hint="eastAsia"/>
                <w:sz w:val="22"/>
              </w:rPr>
              <w:t>**</w:t>
            </w:r>
          </w:p>
        </w:tc>
        <w:tc>
          <w:tcPr>
            <w:tcW w:w="2720" w:type="dxa"/>
          </w:tcPr>
          <w:p w:rsidR="00000000" w:rsidRDefault="00000000">
            <w:pPr>
              <w:pStyle w:val="BodyText"/>
              <w:rPr>
                <w:rFonts w:hint="eastAsia"/>
                <w:sz w:val="22"/>
              </w:rPr>
            </w:pPr>
            <w:r>
              <w:rPr>
                <w:rFonts w:hint="eastAsia"/>
                <w:sz w:val="22"/>
              </w:rPr>
              <w:t>意大利</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雅各布·埃格伯特·杜克先生</w:t>
            </w:r>
            <w:r>
              <w:rPr>
                <w:rStyle w:val="FootnoteReference"/>
                <w:b w:val="0"/>
                <w:sz w:val="22"/>
              </w:rPr>
              <w:footnoteReference w:customMarkFollows="1" w:id="1"/>
              <w:t xml:space="preserve">* </w:t>
            </w:r>
          </w:p>
        </w:tc>
        <w:tc>
          <w:tcPr>
            <w:tcW w:w="2720" w:type="dxa"/>
          </w:tcPr>
          <w:p w:rsidR="00000000" w:rsidRDefault="00000000">
            <w:pPr>
              <w:pStyle w:val="BodyText"/>
              <w:rPr>
                <w:sz w:val="22"/>
              </w:rPr>
            </w:pPr>
            <w:r>
              <w:rPr>
                <w:rFonts w:hint="eastAsia"/>
                <w:sz w:val="22"/>
              </w:rPr>
              <w:t>荷</w:t>
            </w:r>
            <w:r>
              <w:rPr>
                <w:rFonts w:hint="eastAsia"/>
                <w:sz w:val="22"/>
              </w:rPr>
              <w:t xml:space="preserve">  </w:t>
            </w:r>
            <w:r>
              <w:rPr>
                <w:rFonts w:hint="eastAsia"/>
                <w:sz w:val="22"/>
              </w:rPr>
              <w:t>兰</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阿米娜·哈姆扎·艾尔·朱因迪女士</w:t>
            </w:r>
            <w:r>
              <w:rPr>
                <w:rFonts w:hint="eastAsia"/>
                <w:sz w:val="22"/>
              </w:rPr>
              <w:t>*</w:t>
            </w:r>
          </w:p>
        </w:tc>
        <w:tc>
          <w:tcPr>
            <w:tcW w:w="2720" w:type="dxa"/>
          </w:tcPr>
          <w:p w:rsidR="00000000" w:rsidRDefault="00000000">
            <w:pPr>
              <w:pStyle w:val="BodyText"/>
              <w:rPr>
                <w:sz w:val="22"/>
              </w:rPr>
            </w:pPr>
            <w:r>
              <w:rPr>
                <w:rFonts w:hint="eastAsia"/>
                <w:sz w:val="22"/>
              </w:rPr>
              <w:t>埃</w:t>
            </w:r>
            <w:r>
              <w:rPr>
                <w:rFonts w:hint="eastAsia"/>
                <w:sz w:val="22"/>
              </w:rPr>
              <w:t xml:space="preserve">  </w:t>
            </w:r>
            <w:r>
              <w:rPr>
                <w:rFonts w:hint="eastAsia"/>
                <w:sz w:val="22"/>
              </w:rPr>
              <w:t>及</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朱迪斯·卡普女士</w:t>
            </w:r>
            <w:r>
              <w:rPr>
                <w:rFonts w:hint="eastAsia"/>
                <w:sz w:val="22"/>
              </w:rPr>
              <w:t>*</w:t>
            </w:r>
          </w:p>
        </w:tc>
        <w:tc>
          <w:tcPr>
            <w:tcW w:w="2720" w:type="dxa"/>
          </w:tcPr>
          <w:p w:rsidR="00000000" w:rsidRDefault="00000000">
            <w:pPr>
              <w:pStyle w:val="BodyText"/>
              <w:rPr>
                <w:sz w:val="22"/>
              </w:rPr>
            </w:pPr>
            <w:r>
              <w:rPr>
                <w:rFonts w:hint="eastAsia"/>
                <w:sz w:val="22"/>
              </w:rPr>
              <w:t>以色列</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阿瓦·恩代·韦德拉奥里女士</w:t>
            </w:r>
            <w:r>
              <w:rPr>
                <w:rFonts w:hint="eastAsia"/>
                <w:sz w:val="22"/>
              </w:rPr>
              <w:t>*</w:t>
            </w:r>
          </w:p>
        </w:tc>
        <w:tc>
          <w:tcPr>
            <w:tcW w:w="2720" w:type="dxa"/>
          </w:tcPr>
          <w:p w:rsidR="00000000" w:rsidRDefault="00000000">
            <w:pPr>
              <w:pStyle w:val="BodyText"/>
              <w:rPr>
                <w:sz w:val="22"/>
              </w:rPr>
            </w:pPr>
            <w:r>
              <w:rPr>
                <w:rFonts w:hint="eastAsia"/>
                <w:sz w:val="22"/>
              </w:rPr>
              <w:t>布基纳法索</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玛丽里亚·萨登伯格女士</w:t>
            </w:r>
            <w:r>
              <w:rPr>
                <w:rStyle w:val="FootnoteReference"/>
                <w:b w:val="0"/>
                <w:sz w:val="22"/>
              </w:rPr>
              <w:footnoteReference w:customMarkFollows="1" w:id="2"/>
              <w:t>**</w:t>
            </w:r>
          </w:p>
        </w:tc>
        <w:tc>
          <w:tcPr>
            <w:tcW w:w="2720" w:type="dxa"/>
          </w:tcPr>
          <w:p w:rsidR="00000000" w:rsidRDefault="00000000">
            <w:pPr>
              <w:pStyle w:val="BodyText"/>
              <w:rPr>
                <w:sz w:val="22"/>
              </w:rPr>
            </w:pPr>
            <w:r>
              <w:rPr>
                <w:rFonts w:hint="eastAsia"/>
                <w:sz w:val="22"/>
              </w:rPr>
              <w:t>巴</w:t>
            </w:r>
            <w:r>
              <w:rPr>
                <w:rFonts w:hint="eastAsia"/>
                <w:sz w:val="22"/>
              </w:rPr>
              <w:t xml:space="preserve">  </w:t>
            </w:r>
            <w:r>
              <w:rPr>
                <w:rFonts w:hint="eastAsia"/>
                <w:sz w:val="22"/>
              </w:rPr>
              <w:t>西</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伊丽莎白·蒂格尔斯泰特—塔赫泰莱女士</w:t>
            </w:r>
            <w:r>
              <w:rPr>
                <w:rFonts w:hint="eastAsia"/>
                <w:sz w:val="22"/>
              </w:rPr>
              <w:t>*</w:t>
            </w:r>
          </w:p>
        </w:tc>
        <w:tc>
          <w:tcPr>
            <w:tcW w:w="2720" w:type="dxa"/>
          </w:tcPr>
          <w:p w:rsidR="00000000" w:rsidRDefault="00000000">
            <w:pPr>
              <w:pStyle w:val="BodyText"/>
              <w:rPr>
                <w:sz w:val="22"/>
              </w:rPr>
            </w:pPr>
            <w:r>
              <w:rPr>
                <w:rFonts w:hint="eastAsia"/>
                <w:sz w:val="22"/>
              </w:rPr>
              <w:t>芬</w:t>
            </w:r>
            <w:r>
              <w:rPr>
                <w:rFonts w:hint="eastAsia"/>
                <w:sz w:val="22"/>
              </w:rPr>
              <w:t xml:space="preserve">  </w:t>
            </w:r>
            <w:r>
              <w:rPr>
                <w:rFonts w:hint="eastAsia"/>
                <w:sz w:val="22"/>
              </w:rPr>
              <w:t>兰</w:t>
            </w:r>
          </w:p>
        </w:tc>
      </w:tr>
    </w:tbl>
    <w:p w:rsidR="00000000" w:rsidRDefault="00000000">
      <w:pPr>
        <w:rPr>
          <w:rFonts w:hint="eastAsia"/>
        </w:rPr>
      </w:pPr>
    </w:p>
    <w:p w:rsidR="00000000" w:rsidRDefault="00000000">
      <w:pPr>
        <w:pStyle w:val="Heading2"/>
        <w:spacing w:after="160"/>
      </w:pPr>
      <w:bookmarkStart w:id="48" w:name="_Toc500588817"/>
      <w:bookmarkStart w:id="49" w:name="_Toc501270284"/>
      <w:bookmarkStart w:id="50" w:name="_Toc501275180"/>
      <w:bookmarkStart w:id="51" w:name="_Toc501275818"/>
      <w:r>
        <w:br w:type="page"/>
      </w:r>
      <w:bookmarkStart w:id="52" w:name="_Toc500588820"/>
      <w:bookmarkStart w:id="53" w:name="_Toc501270287"/>
      <w:bookmarkStart w:id="54" w:name="_Toc501275183"/>
      <w:bookmarkStart w:id="55" w:name="_Toc501275821"/>
      <w:bookmarkEnd w:id="48"/>
      <w:bookmarkEnd w:id="49"/>
      <w:bookmarkEnd w:id="50"/>
      <w:bookmarkEnd w:id="51"/>
      <w:r>
        <w:rPr>
          <w:rFonts w:hint="eastAsia"/>
        </w:rPr>
        <w:t>附</w:t>
      </w:r>
      <w:r>
        <w:t xml:space="preserve"> </w:t>
      </w:r>
      <w:r>
        <w:rPr>
          <w:rFonts w:hint="eastAsia"/>
        </w:rPr>
        <w:t>件</w:t>
      </w:r>
      <w:r>
        <w:t xml:space="preserve"> </w:t>
      </w:r>
      <w:bookmarkEnd w:id="52"/>
      <w:bookmarkEnd w:id="53"/>
      <w:bookmarkEnd w:id="54"/>
      <w:bookmarkEnd w:id="55"/>
      <w:r>
        <w:rPr>
          <w:rFonts w:hint="eastAsia"/>
        </w:rPr>
        <w:t>五</w:t>
      </w:r>
    </w:p>
    <w:p w:rsidR="00000000" w:rsidRDefault="00000000">
      <w:pPr>
        <w:pStyle w:val="Heading2"/>
        <w:spacing w:after="160"/>
        <w:rPr>
          <w:sz w:val="26"/>
        </w:rPr>
      </w:pPr>
      <w:bookmarkStart w:id="56" w:name="_Toc500588821"/>
      <w:bookmarkStart w:id="57" w:name="_Toc501270288"/>
      <w:bookmarkStart w:id="58" w:name="_Toc501275184"/>
      <w:bookmarkStart w:id="59" w:name="_Toc501275822"/>
      <w:r>
        <w:rPr>
          <w:rFonts w:hint="eastAsia"/>
          <w:sz w:val="26"/>
        </w:rPr>
        <w:t>截至</w:t>
      </w:r>
      <w:r>
        <w:rPr>
          <w:rFonts w:hint="eastAsia"/>
          <w:sz w:val="26"/>
        </w:rPr>
        <w:t>2002</w:t>
      </w:r>
      <w:r>
        <w:rPr>
          <w:rFonts w:hint="eastAsia"/>
          <w:sz w:val="26"/>
        </w:rPr>
        <w:t>年</w:t>
      </w:r>
      <w:r>
        <w:rPr>
          <w:rFonts w:hint="eastAsia"/>
          <w:sz w:val="26"/>
        </w:rPr>
        <w:t>6</w:t>
      </w:r>
      <w:r>
        <w:rPr>
          <w:rFonts w:hint="eastAsia"/>
          <w:sz w:val="26"/>
        </w:rPr>
        <w:t>月</w:t>
      </w:r>
      <w:r>
        <w:rPr>
          <w:rFonts w:hint="eastAsia"/>
          <w:sz w:val="26"/>
        </w:rPr>
        <w:t>7</w:t>
      </w:r>
      <w:r>
        <w:rPr>
          <w:rFonts w:hint="eastAsia"/>
          <w:sz w:val="26"/>
        </w:rPr>
        <w:t>日儿童权利委员会已经审议的</w:t>
      </w:r>
      <w:bookmarkStart w:id="60" w:name="_Toc500588822"/>
      <w:bookmarkStart w:id="61" w:name="_Toc501270289"/>
      <w:bookmarkStart w:id="62" w:name="_Toc501275185"/>
      <w:bookmarkStart w:id="63" w:name="_Toc501275823"/>
      <w:bookmarkEnd w:id="56"/>
      <w:bookmarkEnd w:id="57"/>
      <w:bookmarkEnd w:id="58"/>
      <w:bookmarkEnd w:id="59"/>
      <w:r>
        <w:rPr>
          <w:sz w:val="26"/>
        </w:rPr>
        <w:br/>
      </w:r>
      <w:r>
        <w:rPr>
          <w:rFonts w:hint="eastAsia"/>
          <w:sz w:val="26"/>
        </w:rPr>
        <w:t>初次报告和第二次定期报告一览表</w:t>
      </w:r>
      <w:bookmarkEnd w:id="60"/>
      <w:bookmarkEnd w:id="61"/>
      <w:bookmarkEnd w:id="62"/>
      <w:bookmarkEnd w:id="63"/>
    </w:p>
    <w:tbl>
      <w:tblPr>
        <w:tblW w:w="9373" w:type="dxa"/>
        <w:tblLayout w:type="fixed"/>
        <w:tblCellMar>
          <w:left w:w="28" w:type="dxa"/>
          <w:right w:w="28" w:type="dxa"/>
        </w:tblCellMar>
        <w:tblLook w:val="0000" w:firstRow="0" w:lastRow="0" w:firstColumn="0" w:lastColumn="0" w:noHBand="0" w:noVBand="0"/>
      </w:tblPr>
      <w:tblGrid>
        <w:gridCol w:w="3388"/>
        <w:gridCol w:w="3045"/>
        <w:gridCol w:w="2940"/>
      </w:tblGrid>
      <w:tr w:rsidR="00000000">
        <w:tblPrEx>
          <w:tblCellMar>
            <w:top w:w="0" w:type="dxa"/>
            <w:bottom w:w="0" w:type="dxa"/>
          </w:tblCellMar>
        </w:tblPrEx>
        <w:trPr>
          <w:tblHeader/>
        </w:trPr>
        <w:tc>
          <w:tcPr>
            <w:tcW w:w="3388" w:type="dxa"/>
          </w:tcPr>
          <w:p w:rsidR="00000000" w:rsidRDefault="00000000">
            <w:pPr>
              <w:pStyle w:val="aa"/>
              <w:spacing w:before="40" w:after="160" w:line="240" w:lineRule="auto"/>
              <w:jc w:val="left"/>
              <w:rPr>
                <w:sz w:val="22"/>
                <w:u w:val="single"/>
              </w:rPr>
            </w:pPr>
          </w:p>
        </w:tc>
        <w:tc>
          <w:tcPr>
            <w:tcW w:w="3045" w:type="dxa"/>
          </w:tcPr>
          <w:p w:rsidR="00000000" w:rsidRDefault="00000000">
            <w:pPr>
              <w:pStyle w:val="aa"/>
              <w:spacing w:before="40" w:after="160" w:line="240" w:lineRule="auto"/>
              <w:jc w:val="left"/>
              <w:rPr>
                <w:sz w:val="22"/>
                <w:u w:val="single"/>
              </w:rPr>
            </w:pPr>
            <w:r>
              <w:rPr>
                <w:rFonts w:hint="eastAsia"/>
                <w:sz w:val="22"/>
                <w:u w:val="single"/>
              </w:rPr>
              <w:t>缔</w:t>
            </w:r>
            <w:r>
              <w:rPr>
                <w:sz w:val="22"/>
                <w:u w:val="single"/>
              </w:rPr>
              <w:t xml:space="preserve"> </w:t>
            </w:r>
            <w:r>
              <w:rPr>
                <w:rFonts w:hint="eastAsia"/>
                <w:sz w:val="22"/>
                <w:u w:val="single"/>
              </w:rPr>
              <w:t>约</w:t>
            </w:r>
            <w:r>
              <w:rPr>
                <w:sz w:val="22"/>
                <w:u w:val="single"/>
              </w:rPr>
              <w:t xml:space="preserve"> </w:t>
            </w:r>
            <w:r>
              <w:rPr>
                <w:rFonts w:hint="eastAsia"/>
                <w:sz w:val="22"/>
                <w:u w:val="single"/>
              </w:rPr>
              <w:t>国</w:t>
            </w:r>
            <w:r>
              <w:rPr>
                <w:sz w:val="22"/>
                <w:u w:val="single"/>
              </w:rPr>
              <w:t xml:space="preserve"> </w:t>
            </w:r>
            <w:r>
              <w:rPr>
                <w:rFonts w:hint="eastAsia"/>
                <w:sz w:val="22"/>
                <w:u w:val="single"/>
              </w:rPr>
              <w:t>报</w:t>
            </w:r>
            <w:r>
              <w:rPr>
                <w:sz w:val="22"/>
                <w:u w:val="single"/>
              </w:rPr>
              <w:t xml:space="preserve"> </w:t>
            </w:r>
            <w:r>
              <w:rPr>
                <w:rFonts w:hint="eastAsia"/>
                <w:sz w:val="22"/>
                <w:u w:val="single"/>
              </w:rPr>
              <w:t>告</w:t>
            </w:r>
          </w:p>
        </w:tc>
        <w:tc>
          <w:tcPr>
            <w:tcW w:w="2940" w:type="dxa"/>
          </w:tcPr>
          <w:p w:rsidR="00000000" w:rsidRDefault="00000000">
            <w:pPr>
              <w:pStyle w:val="aa"/>
              <w:spacing w:before="40" w:after="160" w:line="240" w:lineRule="auto"/>
              <w:jc w:val="left"/>
              <w:rPr>
                <w:sz w:val="22"/>
                <w:u w:val="single"/>
              </w:rPr>
            </w:pPr>
            <w:r>
              <w:rPr>
                <w:rFonts w:hint="eastAsia"/>
                <w:sz w:val="22"/>
                <w:u w:val="single"/>
              </w:rPr>
              <w:t>委员会通过的意见</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第三届会议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w:t>
            </w:r>
            <w:r>
              <w:rPr>
                <w:sz w:val="22"/>
              </w:rPr>
              <w:t>1993</w:t>
            </w:r>
            <w:r>
              <w:rPr>
                <w:rFonts w:hint="eastAsia"/>
                <w:sz w:val="22"/>
              </w:rPr>
              <w:t>年</w:t>
            </w:r>
            <w:r>
              <w:rPr>
                <w:sz w:val="22"/>
              </w:rPr>
              <w:t>1</w:t>
            </w:r>
            <w:r>
              <w:rPr>
                <w:rFonts w:hint="eastAsia"/>
                <w:sz w:val="22"/>
              </w:rPr>
              <w:t>月</w:t>
            </w:r>
            <w:r>
              <w:rPr>
                <w:rFonts w:hint="eastAsia"/>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玻利维亚</w:t>
            </w:r>
          </w:p>
        </w:tc>
        <w:tc>
          <w:tcPr>
            <w:tcW w:w="3045" w:type="dxa"/>
          </w:tcPr>
          <w:p w:rsidR="00000000" w:rsidRDefault="00000000">
            <w:pPr>
              <w:pStyle w:val="aa"/>
              <w:spacing w:before="40" w:line="240" w:lineRule="auto"/>
              <w:jc w:val="left"/>
              <w:rPr>
                <w:sz w:val="22"/>
              </w:rPr>
            </w:pPr>
            <w:r>
              <w:rPr>
                <w:sz w:val="22"/>
              </w:rPr>
              <w:t>CRC/C/3/Add.2</w:t>
            </w:r>
          </w:p>
        </w:tc>
        <w:tc>
          <w:tcPr>
            <w:tcW w:w="2940" w:type="dxa"/>
          </w:tcPr>
          <w:p w:rsidR="00000000" w:rsidRDefault="00000000">
            <w:pPr>
              <w:pStyle w:val="aa"/>
              <w:spacing w:before="40" w:line="240" w:lineRule="auto"/>
              <w:jc w:val="left"/>
              <w:rPr>
                <w:sz w:val="22"/>
              </w:rPr>
            </w:pPr>
            <w:r>
              <w:rPr>
                <w:sz w:val="22"/>
              </w:rPr>
              <w:t>CRC/C/15/Add.1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瑞</w:t>
            </w:r>
            <w:r>
              <w:rPr>
                <w:sz w:val="22"/>
              </w:rPr>
              <w:t xml:space="preserve">  </w:t>
            </w:r>
            <w:r>
              <w:rPr>
                <w:rFonts w:hint="eastAsia"/>
                <w:sz w:val="22"/>
              </w:rPr>
              <w:t>典</w:t>
            </w:r>
          </w:p>
        </w:tc>
        <w:tc>
          <w:tcPr>
            <w:tcW w:w="3045" w:type="dxa"/>
          </w:tcPr>
          <w:p w:rsidR="00000000" w:rsidRDefault="00000000">
            <w:pPr>
              <w:pStyle w:val="aa"/>
              <w:spacing w:before="40" w:line="240" w:lineRule="auto"/>
              <w:jc w:val="left"/>
              <w:rPr>
                <w:sz w:val="22"/>
              </w:rPr>
            </w:pPr>
            <w:r>
              <w:rPr>
                <w:sz w:val="22"/>
              </w:rPr>
              <w:t>CRC/C/3/Add.1</w:t>
            </w:r>
          </w:p>
        </w:tc>
        <w:tc>
          <w:tcPr>
            <w:tcW w:w="2940" w:type="dxa"/>
          </w:tcPr>
          <w:p w:rsidR="00000000" w:rsidRDefault="00000000">
            <w:pPr>
              <w:pStyle w:val="aa"/>
              <w:spacing w:before="40" w:line="240" w:lineRule="auto"/>
              <w:jc w:val="left"/>
              <w:rPr>
                <w:sz w:val="22"/>
              </w:rPr>
            </w:pPr>
            <w:r>
              <w:rPr>
                <w:sz w:val="22"/>
              </w:rPr>
              <w:t>CRC/C/15/Add.2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越</w:t>
            </w:r>
            <w:r>
              <w:rPr>
                <w:sz w:val="22"/>
              </w:rPr>
              <w:t xml:space="preserve">  </w:t>
            </w:r>
            <w:r>
              <w:rPr>
                <w:rFonts w:hint="eastAsia"/>
                <w:sz w:val="22"/>
              </w:rPr>
              <w:t>南</w:t>
            </w:r>
          </w:p>
        </w:tc>
        <w:tc>
          <w:tcPr>
            <w:tcW w:w="3045" w:type="dxa"/>
          </w:tcPr>
          <w:p w:rsidR="00000000" w:rsidRDefault="00000000">
            <w:pPr>
              <w:pStyle w:val="aa"/>
              <w:spacing w:before="40" w:line="240" w:lineRule="auto"/>
              <w:jc w:val="left"/>
              <w:rPr>
                <w:sz w:val="22"/>
              </w:rPr>
            </w:pPr>
            <w:r>
              <w:rPr>
                <w:sz w:val="22"/>
              </w:rPr>
              <w:t>CRC/C/3/Add.4</w:t>
            </w:r>
            <w:r>
              <w:rPr>
                <w:rFonts w:hint="eastAsia"/>
                <w:sz w:val="22"/>
              </w:rPr>
              <w:t>和</w:t>
            </w:r>
            <w:r>
              <w:rPr>
                <w:sz w:val="22"/>
              </w:rPr>
              <w:t>21</w:t>
            </w:r>
          </w:p>
        </w:tc>
        <w:tc>
          <w:tcPr>
            <w:tcW w:w="2940" w:type="dxa"/>
          </w:tcPr>
          <w:p w:rsidR="00000000" w:rsidRDefault="00000000">
            <w:pPr>
              <w:pStyle w:val="aa"/>
              <w:spacing w:before="40" w:line="240" w:lineRule="auto"/>
              <w:jc w:val="left"/>
              <w:rPr>
                <w:sz w:val="22"/>
              </w:rPr>
            </w:pPr>
            <w:r>
              <w:rPr>
                <w:sz w:val="22"/>
              </w:rPr>
              <w:t>CRC/C/15/Add.3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俄罗斯联邦</w:t>
            </w:r>
          </w:p>
        </w:tc>
        <w:tc>
          <w:tcPr>
            <w:tcW w:w="3045" w:type="dxa"/>
          </w:tcPr>
          <w:p w:rsidR="00000000" w:rsidRDefault="00000000">
            <w:pPr>
              <w:pStyle w:val="aa"/>
              <w:spacing w:before="40" w:line="240" w:lineRule="auto"/>
              <w:jc w:val="left"/>
              <w:rPr>
                <w:sz w:val="22"/>
              </w:rPr>
            </w:pPr>
            <w:r>
              <w:rPr>
                <w:sz w:val="22"/>
              </w:rPr>
              <w:t>CRC/C/3/Add.5</w:t>
            </w:r>
          </w:p>
        </w:tc>
        <w:tc>
          <w:tcPr>
            <w:tcW w:w="2940" w:type="dxa"/>
          </w:tcPr>
          <w:p w:rsidR="00000000" w:rsidRDefault="00000000">
            <w:pPr>
              <w:pStyle w:val="aa"/>
              <w:spacing w:before="40" w:line="240" w:lineRule="auto"/>
              <w:jc w:val="left"/>
              <w:rPr>
                <w:sz w:val="22"/>
              </w:rPr>
            </w:pPr>
            <w:r>
              <w:rPr>
                <w:sz w:val="22"/>
              </w:rPr>
              <w:t>CRC/C/15/Add.4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埃</w:t>
            </w:r>
            <w:r>
              <w:rPr>
                <w:sz w:val="22"/>
              </w:rPr>
              <w:t xml:space="preserve">  </w:t>
            </w:r>
            <w:r>
              <w:rPr>
                <w:rFonts w:hint="eastAsia"/>
                <w:sz w:val="22"/>
              </w:rPr>
              <w:t>及</w:t>
            </w:r>
          </w:p>
        </w:tc>
        <w:tc>
          <w:tcPr>
            <w:tcW w:w="3045" w:type="dxa"/>
          </w:tcPr>
          <w:p w:rsidR="00000000" w:rsidRDefault="00000000">
            <w:pPr>
              <w:pStyle w:val="aa"/>
              <w:spacing w:before="40" w:line="240" w:lineRule="auto"/>
              <w:jc w:val="left"/>
              <w:rPr>
                <w:sz w:val="22"/>
              </w:rPr>
            </w:pPr>
            <w:r>
              <w:rPr>
                <w:sz w:val="22"/>
              </w:rPr>
              <w:t>CRC/C/3/Add.6</w:t>
            </w:r>
          </w:p>
        </w:tc>
        <w:tc>
          <w:tcPr>
            <w:tcW w:w="2940" w:type="dxa"/>
          </w:tcPr>
          <w:p w:rsidR="00000000" w:rsidRDefault="00000000">
            <w:pPr>
              <w:pStyle w:val="aa"/>
              <w:spacing w:before="40" w:line="240" w:lineRule="auto"/>
              <w:jc w:val="left"/>
              <w:rPr>
                <w:sz w:val="22"/>
              </w:rPr>
            </w:pPr>
            <w:r>
              <w:rPr>
                <w:sz w:val="22"/>
              </w:rPr>
              <w:t>CRC/C/15/Add.5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苏</w:t>
            </w:r>
            <w:r>
              <w:rPr>
                <w:sz w:val="22"/>
              </w:rPr>
              <w:t xml:space="preserve">  </w:t>
            </w:r>
            <w:r>
              <w:rPr>
                <w:rFonts w:hint="eastAsia"/>
                <w:sz w:val="22"/>
              </w:rPr>
              <w:t>丹</w:t>
            </w:r>
          </w:p>
        </w:tc>
        <w:tc>
          <w:tcPr>
            <w:tcW w:w="3045" w:type="dxa"/>
          </w:tcPr>
          <w:p w:rsidR="00000000" w:rsidRDefault="00000000">
            <w:pPr>
              <w:pStyle w:val="aa"/>
              <w:spacing w:before="40" w:line="240" w:lineRule="auto"/>
              <w:jc w:val="left"/>
              <w:rPr>
                <w:sz w:val="22"/>
              </w:rPr>
            </w:pPr>
            <w:r>
              <w:rPr>
                <w:sz w:val="22"/>
              </w:rPr>
              <w:t>CRC/C/3/Add.3</w:t>
            </w:r>
          </w:p>
        </w:tc>
        <w:tc>
          <w:tcPr>
            <w:tcW w:w="2940" w:type="dxa"/>
          </w:tcPr>
          <w:p w:rsidR="00000000" w:rsidRDefault="00000000">
            <w:pPr>
              <w:pStyle w:val="aa"/>
              <w:spacing w:before="40" w:line="240" w:lineRule="auto"/>
              <w:jc w:val="left"/>
              <w:rPr>
                <w:sz w:val="22"/>
              </w:rPr>
            </w:pPr>
            <w:r>
              <w:rPr>
                <w:sz w:val="22"/>
              </w:rPr>
              <w:t>CRC/C/15/Add.6 (</w:t>
            </w:r>
            <w:r>
              <w:rPr>
                <w:rFonts w:hint="eastAsia"/>
                <w:sz w:val="22"/>
              </w:rPr>
              <w:t>初步性的</w:t>
            </w:r>
            <w:r>
              <w:rPr>
                <w:sz w:val="22"/>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第四届会议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(1993</w:t>
            </w:r>
            <w:r>
              <w:rPr>
                <w:rFonts w:hint="eastAsia"/>
                <w:sz w:val="22"/>
              </w:rPr>
              <w:t>年</w:t>
            </w:r>
            <w:r>
              <w:rPr>
                <w:sz w:val="22"/>
              </w:rPr>
              <w:t>9</w:t>
            </w:r>
            <w:r>
              <w:rPr>
                <w:rFonts w:hint="eastAsia"/>
                <w:sz w:val="22"/>
              </w:rPr>
              <w:t>月至</w:t>
            </w:r>
            <w:r>
              <w:rPr>
                <w:sz w:val="22"/>
              </w:rPr>
              <w:t>10</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印度尼西亚</w:t>
            </w:r>
          </w:p>
        </w:tc>
        <w:tc>
          <w:tcPr>
            <w:tcW w:w="3045" w:type="dxa"/>
          </w:tcPr>
          <w:p w:rsidR="00000000" w:rsidRDefault="00000000">
            <w:pPr>
              <w:pStyle w:val="aa"/>
              <w:spacing w:before="40" w:line="240" w:lineRule="auto"/>
              <w:jc w:val="left"/>
              <w:rPr>
                <w:sz w:val="22"/>
              </w:rPr>
            </w:pPr>
            <w:r>
              <w:rPr>
                <w:sz w:val="22"/>
              </w:rPr>
              <w:t>CRC/C/3/Add.10</w:t>
            </w:r>
          </w:p>
        </w:tc>
        <w:tc>
          <w:tcPr>
            <w:tcW w:w="2940" w:type="dxa"/>
          </w:tcPr>
          <w:p w:rsidR="00000000" w:rsidRDefault="00000000">
            <w:pPr>
              <w:pStyle w:val="aa"/>
              <w:spacing w:before="40" w:line="240" w:lineRule="auto"/>
              <w:jc w:val="left"/>
              <w:rPr>
                <w:sz w:val="22"/>
              </w:rPr>
            </w:pPr>
            <w:r>
              <w:rPr>
                <w:sz w:val="22"/>
              </w:rPr>
              <w:t>CRC/C/15/Add.7 (</w:t>
            </w:r>
            <w:r>
              <w:rPr>
                <w:rFonts w:hint="eastAsia"/>
                <w:sz w:val="22"/>
              </w:rPr>
              <w:t>初步性的</w:t>
            </w:r>
            <w:r>
              <w:rPr>
                <w:sz w:val="22"/>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秘</w:t>
            </w:r>
            <w:r>
              <w:rPr>
                <w:sz w:val="22"/>
              </w:rPr>
              <w:t xml:space="preserve">  </w:t>
            </w:r>
            <w:r>
              <w:rPr>
                <w:rFonts w:hint="eastAsia"/>
                <w:sz w:val="22"/>
              </w:rPr>
              <w:t>鲁</w:t>
            </w:r>
          </w:p>
        </w:tc>
        <w:tc>
          <w:tcPr>
            <w:tcW w:w="3045" w:type="dxa"/>
          </w:tcPr>
          <w:p w:rsidR="00000000" w:rsidRDefault="00000000">
            <w:pPr>
              <w:pStyle w:val="aa"/>
              <w:spacing w:before="40" w:line="240" w:lineRule="auto"/>
              <w:jc w:val="left"/>
              <w:rPr>
                <w:sz w:val="22"/>
              </w:rPr>
            </w:pPr>
            <w:r>
              <w:rPr>
                <w:sz w:val="22"/>
              </w:rPr>
              <w:t>CRC/C/3/Add.7</w:t>
            </w:r>
          </w:p>
        </w:tc>
        <w:tc>
          <w:tcPr>
            <w:tcW w:w="2940" w:type="dxa"/>
          </w:tcPr>
          <w:p w:rsidR="00000000" w:rsidRDefault="00000000">
            <w:pPr>
              <w:pStyle w:val="aa"/>
              <w:spacing w:before="40" w:line="240" w:lineRule="auto"/>
              <w:jc w:val="left"/>
              <w:rPr>
                <w:sz w:val="22"/>
              </w:rPr>
            </w:pPr>
            <w:r>
              <w:rPr>
                <w:sz w:val="22"/>
              </w:rPr>
              <w:t>CRC/C/15/Add.8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萨尔瓦多</w:t>
            </w:r>
          </w:p>
        </w:tc>
        <w:tc>
          <w:tcPr>
            <w:tcW w:w="3045" w:type="dxa"/>
          </w:tcPr>
          <w:p w:rsidR="00000000" w:rsidRDefault="00000000">
            <w:pPr>
              <w:pStyle w:val="aa"/>
              <w:spacing w:before="40" w:line="240" w:lineRule="auto"/>
              <w:jc w:val="left"/>
              <w:rPr>
                <w:sz w:val="22"/>
              </w:rPr>
            </w:pPr>
            <w:r>
              <w:rPr>
                <w:sz w:val="22"/>
              </w:rPr>
              <w:t>CRC/C/3/Add.9</w:t>
            </w:r>
            <w:r>
              <w:rPr>
                <w:rFonts w:hint="eastAsia"/>
                <w:sz w:val="22"/>
              </w:rPr>
              <w:t>和</w:t>
            </w:r>
            <w:r>
              <w:rPr>
                <w:sz w:val="22"/>
              </w:rPr>
              <w:t>28</w:t>
            </w:r>
          </w:p>
        </w:tc>
        <w:tc>
          <w:tcPr>
            <w:tcW w:w="2940" w:type="dxa"/>
          </w:tcPr>
          <w:p w:rsidR="00000000" w:rsidRDefault="00000000">
            <w:pPr>
              <w:pStyle w:val="aa"/>
              <w:spacing w:before="40" w:line="240" w:lineRule="auto"/>
              <w:jc w:val="left"/>
              <w:rPr>
                <w:sz w:val="22"/>
              </w:rPr>
            </w:pPr>
            <w:r>
              <w:rPr>
                <w:sz w:val="22"/>
              </w:rPr>
              <w:t>CRC/C/15/Add.9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苏</w:t>
            </w:r>
            <w:r>
              <w:rPr>
                <w:sz w:val="22"/>
              </w:rPr>
              <w:t xml:space="preserve">  </w:t>
            </w:r>
            <w:r>
              <w:rPr>
                <w:rFonts w:hint="eastAsia"/>
                <w:sz w:val="22"/>
              </w:rPr>
              <w:t>丹</w:t>
            </w:r>
          </w:p>
        </w:tc>
        <w:tc>
          <w:tcPr>
            <w:tcW w:w="3045" w:type="dxa"/>
          </w:tcPr>
          <w:p w:rsidR="00000000" w:rsidRDefault="00000000">
            <w:pPr>
              <w:pStyle w:val="aa"/>
              <w:spacing w:before="40" w:line="240" w:lineRule="auto"/>
              <w:jc w:val="left"/>
              <w:rPr>
                <w:sz w:val="22"/>
              </w:rPr>
            </w:pPr>
            <w:r>
              <w:rPr>
                <w:sz w:val="22"/>
              </w:rPr>
              <w:t>CRC/C/3/Add.3</w:t>
            </w:r>
            <w:r>
              <w:rPr>
                <w:rFonts w:hint="eastAsia"/>
                <w:sz w:val="22"/>
              </w:rPr>
              <w:t>和</w:t>
            </w:r>
            <w:r>
              <w:rPr>
                <w:sz w:val="22"/>
              </w:rPr>
              <w:t>20</w:t>
            </w:r>
          </w:p>
        </w:tc>
        <w:tc>
          <w:tcPr>
            <w:tcW w:w="2940" w:type="dxa"/>
          </w:tcPr>
          <w:p w:rsidR="00000000" w:rsidRDefault="00000000">
            <w:pPr>
              <w:pStyle w:val="aa"/>
              <w:spacing w:before="40" w:line="240" w:lineRule="auto"/>
              <w:jc w:val="left"/>
              <w:rPr>
                <w:sz w:val="22"/>
              </w:rPr>
            </w:pPr>
            <w:r>
              <w:rPr>
                <w:sz w:val="22"/>
              </w:rPr>
              <w:t>CRC/C/15/Add.10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哥斯达黎加</w:t>
            </w:r>
          </w:p>
        </w:tc>
        <w:tc>
          <w:tcPr>
            <w:tcW w:w="3045" w:type="dxa"/>
          </w:tcPr>
          <w:p w:rsidR="00000000" w:rsidRDefault="00000000">
            <w:pPr>
              <w:pStyle w:val="aa"/>
              <w:spacing w:before="40" w:line="240" w:lineRule="auto"/>
              <w:jc w:val="left"/>
              <w:rPr>
                <w:sz w:val="22"/>
              </w:rPr>
            </w:pPr>
            <w:r>
              <w:rPr>
                <w:sz w:val="22"/>
              </w:rPr>
              <w:t>CRC/C/3/Add.8</w:t>
            </w:r>
          </w:p>
        </w:tc>
        <w:tc>
          <w:tcPr>
            <w:tcW w:w="2940" w:type="dxa"/>
          </w:tcPr>
          <w:p w:rsidR="00000000" w:rsidRDefault="00000000">
            <w:pPr>
              <w:pStyle w:val="aa"/>
              <w:spacing w:before="40" w:line="240" w:lineRule="auto"/>
              <w:jc w:val="left"/>
              <w:rPr>
                <w:sz w:val="22"/>
              </w:rPr>
            </w:pPr>
            <w:r>
              <w:rPr>
                <w:sz w:val="22"/>
              </w:rPr>
              <w:t>CRC/C/15/Add.11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卢旺达</w:t>
            </w:r>
          </w:p>
        </w:tc>
        <w:tc>
          <w:tcPr>
            <w:tcW w:w="3045" w:type="dxa"/>
          </w:tcPr>
          <w:p w:rsidR="00000000" w:rsidRDefault="00000000">
            <w:pPr>
              <w:pStyle w:val="aa"/>
              <w:spacing w:before="40" w:line="240" w:lineRule="auto"/>
              <w:jc w:val="left"/>
              <w:rPr>
                <w:sz w:val="22"/>
              </w:rPr>
            </w:pPr>
            <w:r>
              <w:rPr>
                <w:sz w:val="22"/>
              </w:rPr>
              <w:t>CRC/C/8/Add.1</w:t>
            </w:r>
          </w:p>
        </w:tc>
        <w:tc>
          <w:tcPr>
            <w:tcW w:w="2940" w:type="dxa"/>
          </w:tcPr>
          <w:p w:rsidR="00000000" w:rsidRDefault="00000000">
            <w:pPr>
              <w:pStyle w:val="aa"/>
              <w:spacing w:before="40" w:line="240" w:lineRule="auto"/>
              <w:jc w:val="left"/>
              <w:rPr>
                <w:sz w:val="22"/>
              </w:rPr>
            </w:pPr>
            <w:r>
              <w:rPr>
                <w:sz w:val="22"/>
              </w:rPr>
              <w:t>CRC/C/15/Add.12 (</w:t>
            </w:r>
            <w:r>
              <w:rPr>
                <w:rFonts w:hint="eastAsia"/>
                <w:sz w:val="22"/>
              </w:rPr>
              <w:t>初步性的</w:t>
            </w:r>
            <w:r>
              <w:rPr>
                <w:sz w:val="22"/>
              </w:rPr>
              <w:t>)</w:t>
            </w:r>
          </w:p>
        </w:tc>
      </w:tr>
      <w:tr w:rsidR="00000000">
        <w:tblPrEx>
          <w:tblCellMar>
            <w:top w:w="0" w:type="dxa"/>
            <w:bottom w:w="0" w:type="dxa"/>
          </w:tblCellMar>
        </w:tblPrEx>
        <w:tc>
          <w:tcPr>
            <w:tcW w:w="3388" w:type="dxa"/>
          </w:tcPr>
          <w:p w:rsidR="00000000" w:rsidRDefault="00000000">
            <w:pPr>
              <w:pStyle w:val="aa"/>
              <w:spacing w:line="160" w:lineRule="atLeast"/>
              <w:jc w:val="left"/>
              <w:rPr>
                <w:rFonts w:hint="eastAsia"/>
                <w:sz w:val="22"/>
              </w:rPr>
            </w:pPr>
          </w:p>
        </w:tc>
        <w:tc>
          <w:tcPr>
            <w:tcW w:w="3045" w:type="dxa"/>
          </w:tcPr>
          <w:p w:rsidR="00000000" w:rsidRDefault="00000000">
            <w:pPr>
              <w:pStyle w:val="aa"/>
              <w:spacing w:line="160" w:lineRule="atLeast"/>
              <w:jc w:val="left"/>
              <w:rPr>
                <w:sz w:val="22"/>
              </w:rPr>
            </w:pPr>
          </w:p>
        </w:tc>
        <w:tc>
          <w:tcPr>
            <w:tcW w:w="2940" w:type="dxa"/>
          </w:tcPr>
          <w:p w:rsidR="00000000" w:rsidRDefault="00000000">
            <w:pPr>
              <w:pStyle w:val="aa"/>
              <w:spacing w:line="160" w:lineRule="atLeast"/>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第五届会议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(1994</w:t>
            </w:r>
            <w:r>
              <w:rPr>
                <w:rFonts w:hint="eastAsia"/>
                <w:sz w:val="22"/>
              </w:rPr>
              <w:t>年</w:t>
            </w:r>
            <w:r>
              <w:rPr>
                <w:sz w:val="22"/>
              </w:rPr>
              <w:t>1</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160" w:lineRule="atLeast"/>
              <w:jc w:val="left"/>
              <w:rPr>
                <w:sz w:val="22"/>
              </w:rPr>
            </w:pPr>
          </w:p>
        </w:tc>
        <w:tc>
          <w:tcPr>
            <w:tcW w:w="3045" w:type="dxa"/>
          </w:tcPr>
          <w:p w:rsidR="00000000" w:rsidRDefault="00000000">
            <w:pPr>
              <w:pStyle w:val="aa"/>
              <w:spacing w:line="160" w:lineRule="atLeast"/>
              <w:jc w:val="left"/>
              <w:rPr>
                <w:sz w:val="22"/>
              </w:rPr>
            </w:pPr>
          </w:p>
        </w:tc>
        <w:tc>
          <w:tcPr>
            <w:tcW w:w="2940" w:type="dxa"/>
          </w:tcPr>
          <w:p w:rsidR="00000000" w:rsidRDefault="00000000">
            <w:pPr>
              <w:pStyle w:val="aa"/>
              <w:spacing w:line="160" w:lineRule="atLeast"/>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墨西哥</w:t>
            </w:r>
          </w:p>
        </w:tc>
        <w:tc>
          <w:tcPr>
            <w:tcW w:w="3045" w:type="dxa"/>
          </w:tcPr>
          <w:p w:rsidR="00000000" w:rsidRDefault="00000000">
            <w:pPr>
              <w:pStyle w:val="aa"/>
              <w:spacing w:before="40" w:line="240" w:lineRule="auto"/>
              <w:jc w:val="left"/>
              <w:rPr>
                <w:sz w:val="22"/>
              </w:rPr>
            </w:pPr>
            <w:r>
              <w:rPr>
                <w:sz w:val="22"/>
              </w:rPr>
              <w:t>CRC/C/3/Add.11</w:t>
            </w:r>
          </w:p>
        </w:tc>
        <w:tc>
          <w:tcPr>
            <w:tcW w:w="2940" w:type="dxa"/>
          </w:tcPr>
          <w:p w:rsidR="00000000" w:rsidRDefault="00000000">
            <w:pPr>
              <w:pStyle w:val="aa"/>
              <w:spacing w:before="40" w:line="240" w:lineRule="auto"/>
              <w:jc w:val="left"/>
              <w:rPr>
                <w:sz w:val="22"/>
              </w:rPr>
            </w:pPr>
            <w:r>
              <w:rPr>
                <w:sz w:val="22"/>
              </w:rPr>
              <w:t>CRC/C/15/Add.13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纳米比亚</w:t>
            </w:r>
          </w:p>
        </w:tc>
        <w:tc>
          <w:tcPr>
            <w:tcW w:w="3045" w:type="dxa"/>
          </w:tcPr>
          <w:p w:rsidR="00000000" w:rsidRDefault="00000000">
            <w:pPr>
              <w:pStyle w:val="aa"/>
              <w:spacing w:before="40" w:line="240" w:lineRule="auto"/>
              <w:jc w:val="left"/>
              <w:rPr>
                <w:sz w:val="22"/>
              </w:rPr>
            </w:pPr>
            <w:r>
              <w:rPr>
                <w:sz w:val="22"/>
              </w:rPr>
              <w:t>CRC/C/3/Add.12</w:t>
            </w:r>
          </w:p>
        </w:tc>
        <w:tc>
          <w:tcPr>
            <w:tcW w:w="2940" w:type="dxa"/>
          </w:tcPr>
          <w:p w:rsidR="00000000" w:rsidRDefault="00000000">
            <w:pPr>
              <w:pStyle w:val="aa"/>
              <w:spacing w:before="40" w:line="240" w:lineRule="auto"/>
              <w:jc w:val="left"/>
              <w:rPr>
                <w:sz w:val="22"/>
              </w:rPr>
            </w:pPr>
            <w:r>
              <w:rPr>
                <w:sz w:val="22"/>
              </w:rPr>
              <w:t>CRC/C/15/Add.14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哥伦比亚</w:t>
            </w:r>
          </w:p>
        </w:tc>
        <w:tc>
          <w:tcPr>
            <w:tcW w:w="3045" w:type="dxa"/>
          </w:tcPr>
          <w:p w:rsidR="00000000" w:rsidRDefault="00000000">
            <w:pPr>
              <w:pStyle w:val="aa"/>
              <w:spacing w:before="40" w:line="240" w:lineRule="auto"/>
              <w:jc w:val="left"/>
              <w:rPr>
                <w:sz w:val="22"/>
              </w:rPr>
            </w:pPr>
            <w:r>
              <w:rPr>
                <w:sz w:val="22"/>
              </w:rPr>
              <w:t>CRC/C/8/Add.3</w:t>
            </w:r>
          </w:p>
        </w:tc>
        <w:tc>
          <w:tcPr>
            <w:tcW w:w="2940" w:type="dxa"/>
          </w:tcPr>
          <w:p w:rsidR="00000000" w:rsidRDefault="00000000">
            <w:pPr>
              <w:pStyle w:val="aa"/>
              <w:spacing w:before="40" w:line="240" w:lineRule="auto"/>
              <w:jc w:val="left"/>
              <w:rPr>
                <w:sz w:val="22"/>
              </w:rPr>
            </w:pPr>
            <w:r>
              <w:rPr>
                <w:sz w:val="22"/>
              </w:rPr>
              <w:t>CRC/C/15/Add.15 (</w:t>
            </w:r>
            <w:r>
              <w:rPr>
                <w:rFonts w:hint="eastAsia"/>
                <w:sz w:val="22"/>
              </w:rPr>
              <w:t>初步性的</w:t>
            </w:r>
            <w:r>
              <w:rPr>
                <w:sz w:val="22"/>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罗马尼亚</w:t>
            </w:r>
          </w:p>
        </w:tc>
        <w:tc>
          <w:tcPr>
            <w:tcW w:w="3045" w:type="dxa"/>
          </w:tcPr>
          <w:p w:rsidR="00000000" w:rsidRDefault="00000000">
            <w:pPr>
              <w:pStyle w:val="aa"/>
              <w:spacing w:before="40" w:line="240" w:lineRule="auto"/>
              <w:jc w:val="left"/>
              <w:rPr>
                <w:sz w:val="22"/>
              </w:rPr>
            </w:pPr>
            <w:r>
              <w:rPr>
                <w:sz w:val="22"/>
              </w:rPr>
              <w:t>CRC/C/3/Add.16</w:t>
            </w:r>
          </w:p>
        </w:tc>
        <w:tc>
          <w:tcPr>
            <w:tcW w:w="2940" w:type="dxa"/>
          </w:tcPr>
          <w:p w:rsidR="00000000" w:rsidRDefault="00000000">
            <w:pPr>
              <w:pStyle w:val="aa"/>
              <w:spacing w:before="40" w:line="240" w:lineRule="auto"/>
              <w:jc w:val="left"/>
              <w:rPr>
                <w:sz w:val="22"/>
              </w:rPr>
            </w:pPr>
            <w:r>
              <w:rPr>
                <w:sz w:val="22"/>
              </w:rPr>
              <w:t>CRC/C/15/Add.16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白俄罗斯</w:t>
            </w:r>
          </w:p>
        </w:tc>
        <w:tc>
          <w:tcPr>
            <w:tcW w:w="3045" w:type="dxa"/>
          </w:tcPr>
          <w:p w:rsidR="00000000" w:rsidRDefault="00000000">
            <w:pPr>
              <w:pStyle w:val="aa"/>
              <w:spacing w:before="40" w:line="240" w:lineRule="auto"/>
              <w:jc w:val="left"/>
              <w:rPr>
                <w:sz w:val="22"/>
              </w:rPr>
            </w:pPr>
            <w:r>
              <w:rPr>
                <w:sz w:val="22"/>
              </w:rPr>
              <w:t>CRC/C/3/Add.14</w:t>
            </w:r>
          </w:p>
        </w:tc>
        <w:tc>
          <w:tcPr>
            <w:tcW w:w="2940" w:type="dxa"/>
          </w:tcPr>
          <w:p w:rsidR="00000000" w:rsidRDefault="00000000">
            <w:pPr>
              <w:pStyle w:val="aa"/>
              <w:spacing w:before="40" w:line="240" w:lineRule="auto"/>
              <w:jc w:val="left"/>
              <w:rPr>
                <w:sz w:val="22"/>
              </w:rPr>
            </w:pPr>
            <w:r>
              <w:rPr>
                <w:sz w:val="22"/>
              </w:rPr>
              <w:t>CRC/C/15/Add.17</w:t>
            </w:r>
          </w:p>
        </w:tc>
      </w:tr>
      <w:tr w:rsidR="00000000">
        <w:tblPrEx>
          <w:tblCellMar>
            <w:top w:w="0" w:type="dxa"/>
            <w:bottom w:w="0" w:type="dxa"/>
          </w:tblCellMar>
        </w:tblPrEx>
        <w:tc>
          <w:tcPr>
            <w:tcW w:w="3388" w:type="dxa"/>
          </w:tcPr>
          <w:p w:rsidR="00000000" w:rsidRDefault="00000000">
            <w:pPr>
              <w:pStyle w:val="aa"/>
              <w:spacing w:line="160" w:lineRule="atLeast"/>
              <w:jc w:val="left"/>
              <w:rPr>
                <w:rFonts w:hint="eastAsia"/>
                <w:sz w:val="22"/>
              </w:rPr>
            </w:pPr>
          </w:p>
        </w:tc>
        <w:tc>
          <w:tcPr>
            <w:tcW w:w="3045" w:type="dxa"/>
          </w:tcPr>
          <w:p w:rsidR="00000000" w:rsidRDefault="00000000">
            <w:pPr>
              <w:pStyle w:val="aa"/>
              <w:spacing w:line="160" w:lineRule="atLeast"/>
              <w:jc w:val="left"/>
              <w:rPr>
                <w:sz w:val="22"/>
              </w:rPr>
            </w:pPr>
          </w:p>
        </w:tc>
        <w:tc>
          <w:tcPr>
            <w:tcW w:w="2940" w:type="dxa"/>
          </w:tcPr>
          <w:p w:rsidR="00000000" w:rsidRDefault="00000000">
            <w:pPr>
              <w:pStyle w:val="aa"/>
              <w:spacing w:line="160" w:lineRule="atLeast"/>
              <w:jc w:val="left"/>
              <w:rPr>
                <w:sz w:val="22"/>
              </w:rPr>
            </w:pPr>
          </w:p>
        </w:tc>
      </w:tr>
      <w:tr w:rsidR="00000000">
        <w:tblPrEx>
          <w:tblCellMar>
            <w:top w:w="0" w:type="dxa"/>
            <w:bottom w:w="0" w:type="dxa"/>
          </w:tblCellMar>
        </w:tblPrEx>
        <w:tc>
          <w:tcPr>
            <w:tcW w:w="3388" w:type="dxa"/>
          </w:tcPr>
          <w:p w:rsidR="00000000" w:rsidRDefault="00000000">
            <w:pPr>
              <w:pStyle w:val="aa"/>
              <w:pageBreakBefore/>
              <w:spacing w:before="40" w:line="240" w:lineRule="auto"/>
              <w:jc w:val="left"/>
              <w:rPr>
                <w:sz w:val="22"/>
                <w:u w:val="single"/>
              </w:rPr>
            </w:pPr>
            <w:r>
              <w:rPr>
                <w:rFonts w:hint="eastAsia"/>
                <w:sz w:val="22"/>
                <w:u w:val="single"/>
              </w:rPr>
              <w:t>第六届会议</w:t>
            </w:r>
          </w:p>
        </w:tc>
        <w:tc>
          <w:tcPr>
            <w:tcW w:w="3045" w:type="dxa"/>
          </w:tcPr>
          <w:p w:rsidR="00000000" w:rsidRDefault="00000000">
            <w:pPr>
              <w:pStyle w:val="aa"/>
              <w:spacing w:before="40" w:line="240" w:lineRule="auto"/>
              <w:jc w:val="left"/>
              <w:rPr>
                <w:sz w:val="22"/>
                <w:u w:val="single"/>
              </w:rPr>
            </w:pPr>
          </w:p>
        </w:tc>
        <w:tc>
          <w:tcPr>
            <w:tcW w:w="2940" w:type="dxa"/>
          </w:tcPr>
          <w:p w:rsidR="00000000" w:rsidRDefault="00000000">
            <w:pPr>
              <w:pStyle w:val="aa"/>
              <w:spacing w:before="40" w:line="240" w:lineRule="auto"/>
              <w:jc w:val="left"/>
              <w:rPr>
                <w:sz w:val="22"/>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(1994</w:t>
            </w:r>
            <w:r>
              <w:rPr>
                <w:rFonts w:hint="eastAsia"/>
                <w:sz w:val="22"/>
              </w:rPr>
              <w:t>年</w:t>
            </w:r>
            <w:r>
              <w:rPr>
                <w:sz w:val="22"/>
              </w:rPr>
              <w:t>4</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巴基斯坦</w:t>
            </w:r>
          </w:p>
        </w:tc>
        <w:tc>
          <w:tcPr>
            <w:tcW w:w="3045" w:type="dxa"/>
          </w:tcPr>
          <w:p w:rsidR="00000000" w:rsidRDefault="00000000">
            <w:pPr>
              <w:pStyle w:val="aa"/>
              <w:spacing w:before="40" w:line="240" w:lineRule="auto"/>
              <w:jc w:val="left"/>
              <w:rPr>
                <w:sz w:val="22"/>
              </w:rPr>
            </w:pPr>
            <w:r>
              <w:rPr>
                <w:sz w:val="22"/>
              </w:rPr>
              <w:t>CRC/C/3/Add.13</w:t>
            </w:r>
          </w:p>
        </w:tc>
        <w:tc>
          <w:tcPr>
            <w:tcW w:w="2940" w:type="dxa"/>
          </w:tcPr>
          <w:p w:rsidR="00000000" w:rsidRDefault="00000000">
            <w:pPr>
              <w:pStyle w:val="aa"/>
              <w:spacing w:before="40" w:line="240" w:lineRule="auto"/>
              <w:jc w:val="left"/>
              <w:rPr>
                <w:sz w:val="22"/>
              </w:rPr>
            </w:pPr>
            <w:r>
              <w:rPr>
                <w:sz w:val="22"/>
              </w:rPr>
              <w:t>CRC/C/15/Add.18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布基纳法索</w:t>
            </w:r>
          </w:p>
        </w:tc>
        <w:tc>
          <w:tcPr>
            <w:tcW w:w="3045" w:type="dxa"/>
          </w:tcPr>
          <w:p w:rsidR="00000000" w:rsidRDefault="00000000">
            <w:pPr>
              <w:pStyle w:val="aa"/>
              <w:spacing w:before="40" w:line="240" w:lineRule="auto"/>
              <w:jc w:val="left"/>
              <w:rPr>
                <w:sz w:val="22"/>
              </w:rPr>
            </w:pPr>
            <w:r>
              <w:rPr>
                <w:sz w:val="22"/>
              </w:rPr>
              <w:t>CRC/C/3/Add.19</w:t>
            </w:r>
          </w:p>
        </w:tc>
        <w:tc>
          <w:tcPr>
            <w:tcW w:w="2940" w:type="dxa"/>
          </w:tcPr>
          <w:p w:rsidR="00000000" w:rsidRDefault="00000000">
            <w:pPr>
              <w:pStyle w:val="aa"/>
              <w:spacing w:before="40" w:line="240" w:lineRule="auto"/>
              <w:jc w:val="left"/>
              <w:rPr>
                <w:sz w:val="22"/>
              </w:rPr>
            </w:pPr>
            <w:r>
              <w:rPr>
                <w:sz w:val="22"/>
              </w:rPr>
              <w:t>CRC/C/15/Add.19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法</w:t>
            </w:r>
            <w:r>
              <w:rPr>
                <w:sz w:val="22"/>
              </w:rPr>
              <w:t xml:space="preserve">  </w:t>
            </w:r>
            <w:r>
              <w:rPr>
                <w:rFonts w:hint="eastAsia"/>
                <w:sz w:val="22"/>
              </w:rPr>
              <w:t>国</w:t>
            </w:r>
          </w:p>
        </w:tc>
        <w:tc>
          <w:tcPr>
            <w:tcW w:w="3045" w:type="dxa"/>
          </w:tcPr>
          <w:p w:rsidR="00000000" w:rsidRDefault="00000000">
            <w:pPr>
              <w:pStyle w:val="aa"/>
              <w:spacing w:before="40" w:line="240" w:lineRule="auto"/>
              <w:jc w:val="left"/>
              <w:rPr>
                <w:sz w:val="22"/>
              </w:rPr>
            </w:pPr>
            <w:r>
              <w:rPr>
                <w:sz w:val="22"/>
              </w:rPr>
              <w:t>CRC/C/3/Add.15</w:t>
            </w:r>
          </w:p>
        </w:tc>
        <w:tc>
          <w:tcPr>
            <w:tcW w:w="2940" w:type="dxa"/>
          </w:tcPr>
          <w:p w:rsidR="00000000" w:rsidRDefault="00000000">
            <w:pPr>
              <w:pStyle w:val="aa"/>
              <w:spacing w:before="40" w:line="240" w:lineRule="auto"/>
              <w:jc w:val="left"/>
              <w:rPr>
                <w:sz w:val="22"/>
              </w:rPr>
            </w:pPr>
            <w:r>
              <w:rPr>
                <w:sz w:val="22"/>
              </w:rPr>
              <w:t>CRC/C/15/Add.20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约</w:t>
            </w:r>
            <w:r>
              <w:rPr>
                <w:sz w:val="22"/>
              </w:rPr>
              <w:t xml:space="preserve">  </w:t>
            </w:r>
            <w:r>
              <w:rPr>
                <w:rFonts w:hint="eastAsia"/>
                <w:sz w:val="22"/>
              </w:rPr>
              <w:t>旦</w:t>
            </w:r>
          </w:p>
        </w:tc>
        <w:tc>
          <w:tcPr>
            <w:tcW w:w="3045" w:type="dxa"/>
          </w:tcPr>
          <w:p w:rsidR="00000000" w:rsidRDefault="00000000">
            <w:pPr>
              <w:pStyle w:val="aa"/>
              <w:spacing w:before="40" w:line="240" w:lineRule="auto"/>
              <w:jc w:val="left"/>
              <w:rPr>
                <w:sz w:val="22"/>
              </w:rPr>
            </w:pPr>
            <w:r>
              <w:rPr>
                <w:sz w:val="22"/>
              </w:rPr>
              <w:t>CRC/C/8/Add.4</w:t>
            </w:r>
          </w:p>
        </w:tc>
        <w:tc>
          <w:tcPr>
            <w:tcW w:w="2940" w:type="dxa"/>
          </w:tcPr>
          <w:p w:rsidR="00000000" w:rsidRDefault="00000000">
            <w:pPr>
              <w:pStyle w:val="aa"/>
              <w:spacing w:before="40" w:line="240" w:lineRule="auto"/>
              <w:jc w:val="left"/>
              <w:rPr>
                <w:sz w:val="22"/>
              </w:rPr>
            </w:pPr>
            <w:r>
              <w:rPr>
                <w:sz w:val="22"/>
              </w:rPr>
              <w:t>CRC/C/15/Add.21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智</w:t>
            </w:r>
            <w:r>
              <w:rPr>
                <w:sz w:val="22"/>
              </w:rPr>
              <w:t xml:space="preserve">  </w:t>
            </w:r>
            <w:r>
              <w:rPr>
                <w:rFonts w:hint="eastAsia"/>
                <w:sz w:val="22"/>
              </w:rPr>
              <w:t>利</w:t>
            </w:r>
          </w:p>
        </w:tc>
        <w:tc>
          <w:tcPr>
            <w:tcW w:w="3045" w:type="dxa"/>
          </w:tcPr>
          <w:p w:rsidR="00000000" w:rsidRDefault="00000000">
            <w:pPr>
              <w:pStyle w:val="aa"/>
              <w:spacing w:before="40" w:line="240" w:lineRule="auto"/>
              <w:jc w:val="left"/>
              <w:rPr>
                <w:sz w:val="22"/>
              </w:rPr>
            </w:pPr>
            <w:r>
              <w:rPr>
                <w:sz w:val="22"/>
              </w:rPr>
              <w:t>CRC/C/3/Add.18</w:t>
            </w:r>
          </w:p>
        </w:tc>
        <w:tc>
          <w:tcPr>
            <w:tcW w:w="2940" w:type="dxa"/>
          </w:tcPr>
          <w:p w:rsidR="00000000" w:rsidRDefault="00000000">
            <w:pPr>
              <w:pStyle w:val="aa"/>
              <w:spacing w:before="40" w:line="240" w:lineRule="auto"/>
              <w:jc w:val="left"/>
              <w:rPr>
                <w:sz w:val="22"/>
              </w:rPr>
            </w:pPr>
            <w:r>
              <w:rPr>
                <w:sz w:val="22"/>
              </w:rPr>
              <w:t>CRC/C/15/Add.22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挪</w:t>
            </w:r>
            <w:r>
              <w:rPr>
                <w:sz w:val="22"/>
              </w:rPr>
              <w:t xml:space="preserve">  </w:t>
            </w:r>
            <w:r>
              <w:rPr>
                <w:rFonts w:hint="eastAsia"/>
                <w:sz w:val="22"/>
              </w:rPr>
              <w:t>威</w:t>
            </w:r>
          </w:p>
        </w:tc>
        <w:tc>
          <w:tcPr>
            <w:tcW w:w="3045" w:type="dxa"/>
          </w:tcPr>
          <w:p w:rsidR="00000000" w:rsidRDefault="00000000">
            <w:pPr>
              <w:pStyle w:val="aa"/>
              <w:spacing w:before="40" w:line="240" w:lineRule="auto"/>
              <w:jc w:val="left"/>
              <w:rPr>
                <w:sz w:val="22"/>
              </w:rPr>
            </w:pPr>
            <w:r>
              <w:rPr>
                <w:sz w:val="22"/>
              </w:rPr>
              <w:t>CRC/C/8/Add.7</w:t>
            </w:r>
          </w:p>
        </w:tc>
        <w:tc>
          <w:tcPr>
            <w:tcW w:w="2940" w:type="dxa"/>
          </w:tcPr>
          <w:p w:rsidR="00000000" w:rsidRDefault="00000000">
            <w:pPr>
              <w:pStyle w:val="aa"/>
              <w:spacing w:before="40" w:line="240" w:lineRule="auto"/>
              <w:jc w:val="left"/>
              <w:rPr>
                <w:sz w:val="22"/>
              </w:rPr>
            </w:pPr>
            <w:r>
              <w:rPr>
                <w:sz w:val="22"/>
              </w:rPr>
              <w:t>CRC/C/15/Add.23</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18"/>
              </w:rPr>
            </w:pPr>
          </w:p>
        </w:tc>
        <w:tc>
          <w:tcPr>
            <w:tcW w:w="3045" w:type="dxa"/>
          </w:tcPr>
          <w:p w:rsidR="00000000" w:rsidRDefault="00000000">
            <w:pPr>
              <w:pStyle w:val="aa"/>
              <w:spacing w:before="40" w:line="240" w:lineRule="auto"/>
              <w:jc w:val="left"/>
              <w:rPr>
                <w:sz w:val="18"/>
              </w:rPr>
            </w:pPr>
          </w:p>
        </w:tc>
        <w:tc>
          <w:tcPr>
            <w:tcW w:w="2940" w:type="dxa"/>
          </w:tcPr>
          <w:p w:rsidR="00000000" w:rsidRDefault="00000000">
            <w:pPr>
              <w:pStyle w:val="aa"/>
              <w:spacing w:before="40" w:line="240" w:lineRule="auto"/>
              <w:jc w:val="left"/>
              <w:rPr>
                <w:sz w:val="18"/>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2"/>
              </w:rPr>
            </w:pPr>
            <w:r>
              <w:rPr>
                <w:rFonts w:hint="eastAsia"/>
                <w:sz w:val="22"/>
                <w:u w:val="single"/>
              </w:rPr>
              <w:t>第七届会议</w:t>
            </w:r>
          </w:p>
        </w:tc>
        <w:tc>
          <w:tcPr>
            <w:tcW w:w="3045" w:type="dxa"/>
          </w:tcPr>
          <w:p w:rsidR="00000000" w:rsidRDefault="00000000">
            <w:pPr>
              <w:pStyle w:val="aa"/>
              <w:spacing w:before="40" w:after="20" w:line="240" w:lineRule="auto"/>
              <w:jc w:val="left"/>
              <w:rPr>
                <w:sz w:val="22"/>
              </w:rPr>
            </w:pPr>
          </w:p>
        </w:tc>
        <w:tc>
          <w:tcPr>
            <w:tcW w:w="2940" w:type="dxa"/>
          </w:tcPr>
          <w:p w:rsidR="00000000" w:rsidRDefault="00000000">
            <w:pPr>
              <w:pStyle w:val="aa"/>
              <w:spacing w:before="40" w:after="2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sz w:val="22"/>
              </w:rPr>
              <w:t>(1994</w:t>
            </w:r>
            <w:r>
              <w:rPr>
                <w:rFonts w:hint="eastAsia"/>
                <w:sz w:val="22"/>
              </w:rPr>
              <w:t>年</w:t>
            </w:r>
            <w:r>
              <w:rPr>
                <w:sz w:val="22"/>
              </w:rPr>
              <w:t>9</w:t>
            </w:r>
            <w:r>
              <w:rPr>
                <w:rFonts w:hint="eastAsia"/>
                <w:sz w:val="22"/>
              </w:rPr>
              <w:t>月至</w:t>
            </w:r>
            <w:r>
              <w:rPr>
                <w:sz w:val="22"/>
              </w:rPr>
              <w:t>10</w:t>
            </w:r>
            <w:r>
              <w:rPr>
                <w:rFonts w:hint="eastAsia"/>
                <w:sz w:val="22"/>
              </w:rPr>
              <w:t>月</w:t>
            </w:r>
            <w:r>
              <w:rPr>
                <w:sz w:val="22"/>
              </w:rPr>
              <w:t>)</w:t>
            </w:r>
          </w:p>
        </w:tc>
        <w:tc>
          <w:tcPr>
            <w:tcW w:w="3045" w:type="dxa"/>
          </w:tcPr>
          <w:p w:rsidR="00000000" w:rsidRDefault="00000000">
            <w:pPr>
              <w:pStyle w:val="aa"/>
              <w:spacing w:before="40" w:after="20" w:line="240" w:lineRule="auto"/>
              <w:jc w:val="left"/>
              <w:rPr>
                <w:sz w:val="22"/>
              </w:rPr>
            </w:pPr>
          </w:p>
        </w:tc>
        <w:tc>
          <w:tcPr>
            <w:tcW w:w="2940" w:type="dxa"/>
          </w:tcPr>
          <w:p w:rsidR="00000000" w:rsidRDefault="00000000">
            <w:pPr>
              <w:pStyle w:val="aa"/>
              <w:spacing w:before="40" w:after="2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18"/>
              </w:rPr>
            </w:pPr>
          </w:p>
        </w:tc>
        <w:tc>
          <w:tcPr>
            <w:tcW w:w="3045" w:type="dxa"/>
          </w:tcPr>
          <w:p w:rsidR="00000000" w:rsidRDefault="00000000">
            <w:pPr>
              <w:pStyle w:val="aa"/>
              <w:spacing w:before="40" w:after="20" w:line="240" w:lineRule="auto"/>
              <w:jc w:val="left"/>
              <w:rPr>
                <w:sz w:val="18"/>
              </w:rPr>
            </w:pPr>
          </w:p>
        </w:tc>
        <w:tc>
          <w:tcPr>
            <w:tcW w:w="2940" w:type="dxa"/>
          </w:tcPr>
          <w:p w:rsidR="00000000" w:rsidRDefault="00000000">
            <w:pPr>
              <w:pStyle w:val="aa"/>
              <w:spacing w:before="40" w:after="20" w:line="240" w:lineRule="auto"/>
              <w:jc w:val="left"/>
              <w:rPr>
                <w:sz w:val="18"/>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洪都拉斯</w:t>
            </w:r>
          </w:p>
        </w:tc>
        <w:tc>
          <w:tcPr>
            <w:tcW w:w="3045" w:type="dxa"/>
          </w:tcPr>
          <w:p w:rsidR="00000000" w:rsidRDefault="00000000">
            <w:pPr>
              <w:pStyle w:val="aa"/>
              <w:spacing w:before="40" w:line="240" w:lineRule="auto"/>
              <w:jc w:val="left"/>
              <w:rPr>
                <w:sz w:val="22"/>
              </w:rPr>
            </w:pPr>
            <w:r>
              <w:rPr>
                <w:sz w:val="22"/>
              </w:rPr>
              <w:t>CRC/C/3/Add.17</w:t>
            </w:r>
          </w:p>
        </w:tc>
        <w:tc>
          <w:tcPr>
            <w:tcW w:w="2940" w:type="dxa"/>
          </w:tcPr>
          <w:p w:rsidR="00000000" w:rsidRDefault="00000000">
            <w:pPr>
              <w:pStyle w:val="aa"/>
              <w:spacing w:before="40" w:line="240" w:lineRule="auto"/>
              <w:jc w:val="left"/>
              <w:rPr>
                <w:sz w:val="22"/>
              </w:rPr>
            </w:pPr>
            <w:r>
              <w:rPr>
                <w:sz w:val="22"/>
              </w:rPr>
              <w:t>CRC/C/15/Add.24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印度尼西亚</w:t>
            </w:r>
          </w:p>
        </w:tc>
        <w:tc>
          <w:tcPr>
            <w:tcW w:w="3045" w:type="dxa"/>
          </w:tcPr>
          <w:p w:rsidR="00000000" w:rsidRDefault="00000000">
            <w:pPr>
              <w:pStyle w:val="aa"/>
              <w:spacing w:before="40" w:line="240" w:lineRule="auto"/>
              <w:jc w:val="left"/>
              <w:rPr>
                <w:sz w:val="22"/>
              </w:rPr>
            </w:pPr>
            <w:r>
              <w:rPr>
                <w:sz w:val="22"/>
              </w:rPr>
              <w:t>CRC/C/3/Add.10</w:t>
            </w:r>
            <w:r>
              <w:rPr>
                <w:rFonts w:hint="eastAsia"/>
                <w:sz w:val="22"/>
              </w:rPr>
              <w:t>和</w:t>
            </w:r>
            <w:r>
              <w:rPr>
                <w:sz w:val="22"/>
              </w:rPr>
              <w:t>26</w:t>
            </w:r>
          </w:p>
        </w:tc>
        <w:tc>
          <w:tcPr>
            <w:tcW w:w="2940" w:type="dxa"/>
          </w:tcPr>
          <w:p w:rsidR="00000000" w:rsidRDefault="00000000">
            <w:pPr>
              <w:pStyle w:val="aa"/>
              <w:spacing w:before="40" w:line="240" w:lineRule="auto"/>
              <w:jc w:val="left"/>
              <w:rPr>
                <w:sz w:val="22"/>
              </w:rPr>
            </w:pPr>
            <w:r>
              <w:rPr>
                <w:sz w:val="22"/>
              </w:rPr>
              <w:t>CRC/C/15/Add.25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马达加斯加</w:t>
            </w:r>
          </w:p>
        </w:tc>
        <w:tc>
          <w:tcPr>
            <w:tcW w:w="3045" w:type="dxa"/>
          </w:tcPr>
          <w:p w:rsidR="00000000" w:rsidRDefault="00000000">
            <w:pPr>
              <w:pStyle w:val="aa"/>
              <w:spacing w:before="40" w:line="240" w:lineRule="auto"/>
              <w:jc w:val="left"/>
              <w:rPr>
                <w:sz w:val="22"/>
              </w:rPr>
            </w:pPr>
            <w:r>
              <w:rPr>
                <w:sz w:val="22"/>
              </w:rPr>
              <w:t>CRC/C/8/Add.5</w:t>
            </w:r>
          </w:p>
        </w:tc>
        <w:tc>
          <w:tcPr>
            <w:tcW w:w="2940" w:type="dxa"/>
          </w:tcPr>
          <w:p w:rsidR="00000000" w:rsidRDefault="00000000">
            <w:pPr>
              <w:pStyle w:val="aa"/>
              <w:spacing w:before="40" w:line="240" w:lineRule="auto"/>
              <w:jc w:val="left"/>
              <w:rPr>
                <w:sz w:val="22"/>
              </w:rPr>
            </w:pPr>
            <w:r>
              <w:rPr>
                <w:sz w:val="22"/>
              </w:rPr>
              <w:t>CRC/C/15/Add.26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巴拉圭</w:t>
            </w:r>
          </w:p>
        </w:tc>
        <w:tc>
          <w:tcPr>
            <w:tcW w:w="3045" w:type="dxa"/>
          </w:tcPr>
          <w:p w:rsidR="00000000" w:rsidRDefault="00000000">
            <w:pPr>
              <w:pStyle w:val="aa"/>
              <w:spacing w:before="40" w:line="240" w:lineRule="auto"/>
              <w:jc w:val="left"/>
              <w:rPr>
                <w:sz w:val="22"/>
              </w:rPr>
            </w:pPr>
            <w:r>
              <w:rPr>
                <w:sz w:val="22"/>
              </w:rPr>
              <w:t>CRC/C/3/Add.22</w:t>
            </w:r>
          </w:p>
        </w:tc>
        <w:tc>
          <w:tcPr>
            <w:tcW w:w="2940" w:type="dxa"/>
          </w:tcPr>
          <w:p w:rsidR="00000000" w:rsidRDefault="00000000">
            <w:pPr>
              <w:pStyle w:val="aa"/>
              <w:spacing w:before="40" w:line="240" w:lineRule="auto"/>
              <w:jc w:val="left"/>
              <w:rPr>
                <w:sz w:val="22"/>
              </w:rPr>
            </w:pPr>
            <w:r>
              <w:rPr>
                <w:sz w:val="22"/>
              </w:rPr>
              <w:t>CRC/C/15/Add.27 (</w:t>
            </w:r>
            <w:r>
              <w:rPr>
                <w:rFonts w:hint="eastAsia"/>
                <w:sz w:val="22"/>
              </w:rPr>
              <w:t>初步性的</w:t>
            </w:r>
            <w:r>
              <w:rPr>
                <w:sz w:val="22"/>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西班牙</w:t>
            </w:r>
          </w:p>
        </w:tc>
        <w:tc>
          <w:tcPr>
            <w:tcW w:w="3045" w:type="dxa"/>
          </w:tcPr>
          <w:p w:rsidR="00000000" w:rsidRDefault="00000000">
            <w:pPr>
              <w:pStyle w:val="aa"/>
              <w:spacing w:before="40" w:line="240" w:lineRule="auto"/>
              <w:jc w:val="left"/>
              <w:rPr>
                <w:sz w:val="22"/>
              </w:rPr>
            </w:pPr>
            <w:r>
              <w:rPr>
                <w:sz w:val="22"/>
              </w:rPr>
              <w:t>CRC/C/8/Add.6</w:t>
            </w:r>
          </w:p>
        </w:tc>
        <w:tc>
          <w:tcPr>
            <w:tcW w:w="2940" w:type="dxa"/>
          </w:tcPr>
          <w:p w:rsidR="00000000" w:rsidRDefault="00000000">
            <w:pPr>
              <w:pStyle w:val="aa"/>
              <w:spacing w:before="40" w:line="240" w:lineRule="auto"/>
              <w:jc w:val="left"/>
              <w:rPr>
                <w:sz w:val="22"/>
              </w:rPr>
            </w:pPr>
            <w:r>
              <w:rPr>
                <w:sz w:val="22"/>
              </w:rPr>
              <w:t>CRC/C/15/Add.28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阿根廷</w:t>
            </w:r>
          </w:p>
        </w:tc>
        <w:tc>
          <w:tcPr>
            <w:tcW w:w="3045" w:type="dxa"/>
          </w:tcPr>
          <w:p w:rsidR="00000000" w:rsidRDefault="00000000">
            <w:pPr>
              <w:pStyle w:val="aa"/>
              <w:spacing w:before="40" w:line="240" w:lineRule="auto"/>
              <w:jc w:val="left"/>
              <w:rPr>
                <w:sz w:val="22"/>
              </w:rPr>
            </w:pPr>
            <w:r>
              <w:rPr>
                <w:sz w:val="22"/>
              </w:rPr>
              <w:t>CRC/C/8/Add.2</w:t>
            </w:r>
            <w:r>
              <w:rPr>
                <w:rFonts w:hint="eastAsia"/>
                <w:sz w:val="22"/>
              </w:rPr>
              <w:t>和</w:t>
            </w:r>
            <w:r>
              <w:rPr>
                <w:sz w:val="22"/>
              </w:rPr>
              <w:t>17</w:t>
            </w:r>
          </w:p>
        </w:tc>
        <w:tc>
          <w:tcPr>
            <w:tcW w:w="2940" w:type="dxa"/>
          </w:tcPr>
          <w:p w:rsidR="00000000" w:rsidRDefault="00000000">
            <w:pPr>
              <w:pStyle w:val="aa"/>
              <w:spacing w:before="40" w:line="240" w:lineRule="auto"/>
              <w:jc w:val="left"/>
              <w:rPr>
                <w:sz w:val="22"/>
              </w:rPr>
            </w:pPr>
            <w:r>
              <w:rPr>
                <w:sz w:val="22"/>
              </w:rPr>
              <w:t>CRC/C/15/Add.35 (</w:t>
            </w:r>
            <w:r>
              <w:rPr>
                <w:rFonts w:hint="eastAsia"/>
                <w:sz w:val="22"/>
              </w:rPr>
              <w:t>在第八届</w:t>
            </w:r>
            <w:r>
              <w:rPr>
                <w:sz w:val="22"/>
              </w:rPr>
              <w:br/>
              <w:t xml:space="preserve">  </w:t>
            </w:r>
            <w:r>
              <w:rPr>
                <w:rFonts w:hint="eastAsia"/>
                <w:sz w:val="22"/>
              </w:rPr>
              <w:t>会议上通过</w:t>
            </w:r>
            <w:r>
              <w:rPr>
                <w:sz w:val="22"/>
              </w:rPr>
              <w:t>)</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18"/>
                <w:u w:val="single"/>
              </w:rPr>
            </w:pPr>
          </w:p>
        </w:tc>
        <w:tc>
          <w:tcPr>
            <w:tcW w:w="3045" w:type="dxa"/>
          </w:tcPr>
          <w:p w:rsidR="00000000" w:rsidRDefault="00000000">
            <w:pPr>
              <w:pStyle w:val="aa"/>
              <w:spacing w:before="40" w:after="20" w:line="240" w:lineRule="auto"/>
              <w:jc w:val="left"/>
              <w:rPr>
                <w:sz w:val="18"/>
              </w:rPr>
            </w:pPr>
          </w:p>
        </w:tc>
        <w:tc>
          <w:tcPr>
            <w:tcW w:w="2940" w:type="dxa"/>
          </w:tcPr>
          <w:p w:rsidR="00000000" w:rsidRDefault="00000000">
            <w:pPr>
              <w:pStyle w:val="aa"/>
              <w:spacing w:before="40" w:after="20" w:line="240" w:lineRule="auto"/>
              <w:jc w:val="left"/>
              <w:rPr>
                <w:sz w:val="18"/>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u w:val="single"/>
              </w:rPr>
              <w:t>第八届会议</w:t>
            </w:r>
          </w:p>
        </w:tc>
        <w:tc>
          <w:tcPr>
            <w:tcW w:w="3045" w:type="dxa"/>
          </w:tcPr>
          <w:p w:rsidR="00000000" w:rsidRDefault="00000000">
            <w:pPr>
              <w:pStyle w:val="aa"/>
              <w:spacing w:before="40" w:after="20" w:line="240" w:lineRule="auto"/>
              <w:jc w:val="left"/>
              <w:rPr>
                <w:sz w:val="22"/>
              </w:rPr>
            </w:pPr>
          </w:p>
        </w:tc>
        <w:tc>
          <w:tcPr>
            <w:tcW w:w="2940" w:type="dxa"/>
          </w:tcPr>
          <w:p w:rsidR="00000000" w:rsidRDefault="00000000">
            <w:pPr>
              <w:pStyle w:val="aa"/>
              <w:spacing w:before="40" w:after="2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sz w:val="22"/>
              </w:rPr>
              <w:br w:type="page"/>
              <w:t>(1995</w:t>
            </w:r>
            <w:r>
              <w:rPr>
                <w:rFonts w:hint="eastAsia"/>
                <w:sz w:val="22"/>
              </w:rPr>
              <w:t>年</w:t>
            </w:r>
            <w:r>
              <w:rPr>
                <w:sz w:val="22"/>
              </w:rPr>
              <w:t>1</w:t>
            </w:r>
            <w:r>
              <w:rPr>
                <w:rFonts w:hint="eastAsia"/>
                <w:sz w:val="22"/>
              </w:rPr>
              <w:t>月</w:t>
            </w:r>
            <w:r>
              <w:rPr>
                <w:sz w:val="22"/>
              </w:rPr>
              <w:t>)</w:t>
            </w:r>
          </w:p>
        </w:tc>
        <w:tc>
          <w:tcPr>
            <w:tcW w:w="3045" w:type="dxa"/>
          </w:tcPr>
          <w:p w:rsidR="00000000" w:rsidRDefault="00000000">
            <w:pPr>
              <w:pStyle w:val="aa"/>
              <w:spacing w:before="40" w:after="20" w:line="240" w:lineRule="auto"/>
              <w:jc w:val="left"/>
              <w:rPr>
                <w:sz w:val="22"/>
              </w:rPr>
            </w:pPr>
          </w:p>
        </w:tc>
        <w:tc>
          <w:tcPr>
            <w:tcW w:w="2940" w:type="dxa"/>
          </w:tcPr>
          <w:p w:rsidR="00000000" w:rsidRDefault="00000000">
            <w:pPr>
              <w:pStyle w:val="aa"/>
              <w:spacing w:before="40" w:after="2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16"/>
              </w:rPr>
            </w:pPr>
          </w:p>
        </w:tc>
        <w:tc>
          <w:tcPr>
            <w:tcW w:w="3045" w:type="dxa"/>
          </w:tcPr>
          <w:p w:rsidR="00000000" w:rsidRDefault="00000000">
            <w:pPr>
              <w:pStyle w:val="aa"/>
              <w:spacing w:before="40" w:after="20" w:line="240" w:lineRule="auto"/>
              <w:jc w:val="left"/>
              <w:rPr>
                <w:sz w:val="16"/>
              </w:rPr>
            </w:pPr>
          </w:p>
        </w:tc>
        <w:tc>
          <w:tcPr>
            <w:tcW w:w="2940" w:type="dxa"/>
          </w:tcPr>
          <w:p w:rsidR="00000000" w:rsidRDefault="00000000">
            <w:pPr>
              <w:pStyle w:val="aa"/>
              <w:spacing w:before="40" w:after="2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菲律宾</w:t>
            </w:r>
          </w:p>
        </w:tc>
        <w:tc>
          <w:tcPr>
            <w:tcW w:w="3045" w:type="dxa"/>
          </w:tcPr>
          <w:p w:rsidR="00000000" w:rsidRDefault="00000000">
            <w:pPr>
              <w:pStyle w:val="aa"/>
              <w:spacing w:before="40" w:line="240" w:lineRule="auto"/>
              <w:jc w:val="left"/>
              <w:rPr>
                <w:sz w:val="22"/>
              </w:rPr>
            </w:pPr>
            <w:r>
              <w:rPr>
                <w:sz w:val="22"/>
              </w:rPr>
              <w:t>CRC/C/3/Add.23</w:t>
            </w:r>
          </w:p>
        </w:tc>
        <w:tc>
          <w:tcPr>
            <w:tcW w:w="2940" w:type="dxa"/>
          </w:tcPr>
          <w:p w:rsidR="00000000" w:rsidRDefault="00000000">
            <w:pPr>
              <w:pStyle w:val="aa"/>
              <w:spacing w:before="40" w:line="240" w:lineRule="auto"/>
              <w:jc w:val="left"/>
              <w:rPr>
                <w:sz w:val="22"/>
              </w:rPr>
            </w:pPr>
            <w:r>
              <w:rPr>
                <w:sz w:val="22"/>
              </w:rPr>
              <w:t>CRC/C/15/Add.29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哥伦比亚</w:t>
            </w:r>
          </w:p>
        </w:tc>
        <w:tc>
          <w:tcPr>
            <w:tcW w:w="3045" w:type="dxa"/>
          </w:tcPr>
          <w:p w:rsidR="00000000" w:rsidRDefault="00000000">
            <w:pPr>
              <w:pStyle w:val="aa"/>
              <w:spacing w:before="40" w:line="240" w:lineRule="auto"/>
              <w:jc w:val="left"/>
              <w:rPr>
                <w:sz w:val="22"/>
              </w:rPr>
            </w:pPr>
            <w:r>
              <w:rPr>
                <w:sz w:val="22"/>
              </w:rPr>
              <w:t>CRC/C/8/Add.3</w:t>
            </w:r>
          </w:p>
        </w:tc>
        <w:tc>
          <w:tcPr>
            <w:tcW w:w="2940" w:type="dxa"/>
          </w:tcPr>
          <w:p w:rsidR="00000000" w:rsidRDefault="00000000">
            <w:pPr>
              <w:pStyle w:val="aa"/>
              <w:spacing w:before="40" w:line="240" w:lineRule="auto"/>
              <w:jc w:val="left"/>
              <w:rPr>
                <w:sz w:val="22"/>
              </w:rPr>
            </w:pPr>
            <w:r>
              <w:rPr>
                <w:sz w:val="22"/>
              </w:rPr>
              <w:t>CRC/C/15/Add.30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波</w:t>
            </w:r>
            <w:r>
              <w:rPr>
                <w:sz w:val="22"/>
              </w:rPr>
              <w:t xml:space="preserve">  </w:t>
            </w:r>
            <w:r>
              <w:rPr>
                <w:rFonts w:hint="eastAsia"/>
                <w:sz w:val="22"/>
              </w:rPr>
              <w:t>兰</w:t>
            </w:r>
          </w:p>
        </w:tc>
        <w:tc>
          <w:tcPr>
            <w:tcW w:w="3045" w:type="dxa"/>
          </w:tcPr>
          <w:p w:rsidR="00000000" w:rsidRDefault="00000000">
            <w:pPr>
              <w:pStyle w:val="aa"/>
              <w:spacing w:before="40" w:line="240" w:lineRule="auto"/>
              <w:jc w:val="left"/>
              <w:rPr>
                <w:sz w:val="22"/>
              </w:rPr>
            </w:pPr>
            <w:r>
              <w:rPr>
                <w:sz w:val="22"/>
              </w:rPr>
              <w:t>CRC/C/8/Add.11</w:t>
            </w:r>
          </w:p>
        </w:tc>
        <w:tc>
          <w:tcPr>
            <w:tcW w:w="2940" w:type="dxa"/>
          </w:tcPr>
          <w:p w:rsidR="00000000" w:rsidRDefault="00000000">
            <w:pPr>
              <w:pStyle w:val="aa"/>
              <w:spacing w:before="40" w:line="240" w:lineRule="auto"/>
              <w:jc w:val="left"/>
              <w:rPr>
                <w:sz w:val="22"/>
              </w:rPr>
            </w:pPr>
            <w:r>
              <w:rPr>
                <w:sz w:val="22"/>
              </w:rPr>
              <w:t>CRC/C/15/Add.31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牙买加</w:t>
            </w:r>
          </w:p>
        </w:tc>
        <w:tc>
          <w:tcPr>
            <w:tcW w:w="3045" w:type="dxa"/>
          </w:tcPr>
          <w:p w:rsidR="00000000" w:rsidRDefault="00000000">
            <w:pPr>
              <w:pStyle w:val="aa"/>
              <w:spacing w:before="40" w:line="240" w:lineRule="auto"/>
              <w:jc w:val="left"/>
              <w:rPr>
                <w:sz w:val="22"/>
              </w:rPr>
            </w:pPr>
            <w:r>
              <w:rPr>
                <w:sz w:val="22"/>
              </w:rPr>
              <w:t>CRC/C/8/Add.12</w:t>
            </w:r>
          </w:p>
        </w:tc>
        <w:tc>
          <w:tcPr>
            <w:tcW w:w="2940" w:type="dxa"/>
          </w:tcPr>
          <w:p w:rsidR="00000000" w:rsidRDefault="00000000">
            <w:pPr>
              <w:pStyle w:val="aa"/>
              <w:spacing w:before="40" w:line="240" w:lineRule="auto"/>
              <w:jc w:val="left"/>
              <w:rPr>
                <w:sz w:val="22"/>
              </w:rPr>
            </w:pPr>
            <w:r>
              <w:rPr>
                <w:sz w:val="22"/>
              </w:rPr>
              <w:t>CRC/C/15/Add.32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丹</w:t>
            </w:r>
            <w:r>
              <w:rPr>
                <w:sz w:val="22"/>
              </w:rPr>
              <w:t xml:space="preserve">  </w:t>
            </w:r>
            <w:r>
              <w:rPr>
                <w:rFonts w:hint="eastAsia"/>
                <w:sz w:val="22"/>
              </w:rPr>
              <w:t>麦</w:t>
            </w:r>
          </w:p>
        </w:tc>
        <w:tc>
          <w:tcPr>
            <w:tcW w:w="3045" w:type="dxa"/>
          </w:tcPr>
          <w:p w:rsidR="00000000" w:rsidRDefault="00000000">
            <w:pPr>
              <w:pStyle w:val="aa"/>
              <w:spacing w:before="40" w:line="240" w:lineRule="auto"/>
              <w:jc w:val="left"/>
              <w:rPr>
                <w:sz w:val="22"/>
              </w:rPr>
            </w:pPr>
            <w:r>
              <w:rPr>
                <w:sz w:val="22"/>
              </w:rPr>
              <w:t>CRC/C/8/Add.8</w:t>
            </w:r>
          </w:p>
        </w:tc>
        <w:tc>
          <w:tcPr>
            <w:tcW w:w="2940" w:type="dxa"/>
          </w:tcPr>
          <w:p w:rsidR="00000000" w:rsidRDefault="00000000">
            <w:pPr>
              <w:pStyle w:val="aa"/>
              <w:spacing w:before="40" w:line="240" w:lineRule="auto"/>
              <w:jc w:val="left"/>
              <w:rPr>
                <w:sz w:val="22"/>
              </w:rPr>
            </w:pPr>
            <w:r>
              <w:rPr>
                <w:sz w:val="22"/>
              </w:rPr>
              <w:t>CRC/C/15/Add.33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大不列颠及北爱尔兰联合王国</w:t>
            </w:r>
          </w:p>
        </w:tc>
        <w:tc>
          <w:tcPr>
            <w:tcW w:w="3045" w:type="dxa"/>
          </w:tcPr>
          <w:p w:rsidR="00000000" w:rsidRDefault="00000000">
            <w:pPr>
              <w:pStyle w:val="aa"/>
              <w:spacing w:before="40" w:line="240" w:lineRule="auto"/>
              <w:jc w:val="left"/>
              <w:rPr>
                <w:sz w:val="22"/>
              </w:rPr>
            </w:pPr>
            <w:r>
              <w:rPr>
                <w:sz w:val="22"/>
              </w:rPr>
              <w:t>CRC/C/11/Add.1</w:t>
            </w:r>
          </w:p>
        </w:tc>
        <w:tc>
          <w:tcPr>
            <w:tcW w:w="2940" w:type="dxa"/>
          </w:tcPr>
          <w:p w:rsidR="00000000" w:rsidRDefault="00000000">
            <w:pPr>
              <w:pStyle w:val="aa"/>
              <w:spacing w:before="40" w:line="240" w:lineRule="auto"/>
              <w:jc w:val="left"/>
              <w:rPr>
                <w:sz w:val="22"/>
              </w:rPr>
            </w:pPr>
            <w:r>
              <w:rPr>
                <w:sz w:val="22"/>
              </w:rPr>
              <w:t>CRC/C/15/Add.34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18"/>
              </w:rPr>
            </w:pPr>
          </w:p>
        </w:tc>
        <w:tc>
          <w:tcPr>
            <w:tcW w:w="3045" w:type="dxa"/>
          </w:tcPr>
          <w:p w:rsidR="00000000" w:rsidRDefault="00000000">
            <w:pPr>
              <w:pStyle w:val="aa"/>
              <w:spacing w:before="40" w:after="20" w:line="240" w:lineRule="auto"/>
              <w:jc w:val="left"/>
              <w:rPr>
                <w:sz w:val="18"/>
              </w:rPr>
            </w:pPr>
          </w:p>
        </w:tc>
        <w:tc>
          <w:tcPr>
            <w:tcW w:w="2940" w:type="dxa"/>
          </w:tcPr>
          <w:p w:rsidR="00000000" w:rsidRDefault="00000000">
            <w:pPr>
              <w:pStyle w:val="aa"/>
              <w:spacing w:before="40" w:after="20" w:line="240" w:lineRule="auto"/>
              <w:jc w:val="left"/>
              <w:rPr>
                <w:sz w:val="18"/>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u w:val="single"/>
              </w:rPr>
            </w:pPr>
            <w:r>
              <w:rPr>
                <w:rFonts w:hint="eastAsia"/>
                <w:sz w:val="22"/>
                <w:u w:val="single"/>
              </w:rPr>
              <w:t>第九届会议</w:t>
            </w:r>
          </w:p>
        </w:tc>
        <w:tc>
          <w:tcPr>
            <w:tcW w:w="3045" w:type="dxa"/>
          </w:tcPr>
          <w:p w:rsidR="00000000" w:rsidRDefault="00000000">
            <w:pPr>
              <w:pStyle w:val="aa"/>
              <w:spacing w:before="40" w:after="20" w:line="240" w:lineRule="auto"/>
              <w:jc w:val="left"/>
              <w:rPr>
                <w:rFonts w:hint="eastAsia"/>
                <w:sz w:val="22"/>
              </w:rPr>
            </w:pPr>
          </w:p>
        </w:tc>
        <w:tc>
          <w:tcPr>
            <w:tcW w:w="2940" w:type="dxa"/>
          </w:tcPr>
          <w:p w:rsidR="00000000" w:rsidRDefault="00000000">
            <w:pPr>
              <w:pStyle w:val="aa"/>
              <w:spacing w:before="40" w:after="20" w:line="240" w:lineRule="auto"/>
              <w:jc w:val="left"/>
              <w:rPr>
                <w:rFonts w:hint="eastAsia"/>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sz w:val="22"/>
              </w:rPr>
              <w:t>(1995</w:t>
            </w:r>
            <w:r>
              <w:rPr>
                <w:rFonts w:hint="eastAsia"/>
                <w:sz w:val="22"/>
              </w:rPr>
              <w:t>年</w:t>
            </w:r>
            <w:r>
              <w:rPr>
                <w:sz w:val="22"/>
              </w:rPr>
              <w:t>5</w:t>
            </w:r>
            <w:r>
              <w:rPr>
                <w:rFonts w:hint="eastAsia"/>
                <w:sz w:val="22"/>
              </w:rPr>
              <w:t>月至</w:t>
            </w:r>
            <w:r>
              <w:rPr>
                <w:sz w:val="22"/>
              </w:rPr>
              <w:t>6</w:t>
            </w:r>
            <w:r>
              <w:rPr>
                <w:rFonts w:hint="eastAsia"/>
                <w:sz w:val="22"/>
              </w:rPr>
              <w:t>月</w:t>
            </w:r>
            <w:r>
              <w:rPr>
                <w:sz w:val="22"/>
              </w:rPr>
              <w:t>)</w:t>
            </w:r>
          </w:p>
        </w:tc>
        <w:tc>
          <w:tcPr>
            <w:tcW w:w="3045" w:type="dxa"/>
          </w:tcPr>
          <w:p w:rsidR="00000000" w:rsidRDefault="00000000">
            <w:pPr>
              <w:pStyle w:val="aa"/>
              <w:spacing w:before="40" w:after="20" w:line="240" w:lineRule="auto"/>
              <w:jc w:val="left"/>
              <w:rPr>
                <w:rFonts w:hint="eastAsia"/>
                <w:sz w:val="22"/>
              </w:rPr>
            </w:pPr>
          </w:p>
        </w:tc>
        <w:tc>
          <w:tcPr>
            <w:tcW w:w="2940" w:type="dxa"/>
          </w:tcPr>
          <w:p w:rsidR="00000000" w:rsidRDefault="00000000">
            <w:pPr>
              <w:pStyle w:val="aa"/>
              <w:spacing w:before="40" w:after="20" w:line="240" w:lineRule="auto"/>
              <w:jc w:val="left"/>
              <w:rPr>
                <w:rFonts w:hint="eastAsia"/>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16"/>
              </w:rPr>
            </w:pPr>
          </w:p>
        </w:tc>
        <w:tc>
          <w:tcPr>
            <w:tcW w:w="3045" w:type="dxa"/>
          </w:tcPr>
          <w:p w:rsidR="00000000" w:rsidRDefault="00000000">
            <w:pPr>
              <w:pStyle w:val="aa"/>
              <w:spacing w:before="40" w:after="20" w:line="240" w:lineRule="auto"/>
              <w:jc w:val="left"/>
              <w:rPr>
                <w:rFonts w:hint="eastAsia"/>
                <w:sz w:val="16"/>
              </w:rPr>
            </w:pPr>
          </w:p>
        </w:tc>
        <w:tc>
          <w:tcPr>
            <w:tcW w:w="2940" w:type="dxa"/>
          </w:tcPr>
          <w:p w:rsidR="00000000" w:rsidRDefault="00000000">
            <w:pPr>
              <w:pStyle w:val="aa"/>
              <w:spacing w:before="40" w:after="20" w:line="240" w:lineRule="auto"/>
              <w:jc w:val="left"/>
              <w:rPr>
                <w:rFonts w:hint="eastAsia"/>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尼加拉瓜</w:t>
            </w:r>
          </w:p>
        </w:tc>
        <w:tc>
          <w:tcPr>
            <w:tcW w:w="3045" w:type="dxa"/>
          </w:tcPr>
          <w:p w:rsidR="00000000" w:rsidRDefault="00000000">
            <w:pPr>
              <w:pStyle w:val="aa"/>
              <w:spacing w:before="40" w:line="240" w:lineRule="auto"/>
              <w:jc w:val="left"/>
              <w:rPr>
                <w:sz w:val="22"/>
              </w:rPr>
            </w:pPr>
            <w:r>
              <w:rPr>
                <w:sz w:val="22"/>
              </w:rPr>
              <w:t>CRC/C/3/Add.25</w:t>
            </w:r>
          </w:p>
        </w:tc>
        <w:tc>
          <w:tcPr>
            <w:tcW w:w="2940" w:type="dxa"/>
          </w:tcPr>
          <w:p w:rsidR="00000000" w:rsidRDefault="00000000">
            <w:pPr>
              <w:pStyle w:val="aa"/>
              <w:spacing w:before="40" w:line="240" w:lineRule="auto"/>
              <w:jc w:val="left"/>
              <w:rPr>
                <w:sz w:val="22"/>
              </w:rPr>
            </w:pPr>
            <w:r>
              <w:rPr>
                <w:sz w:val="22"/>
              </w:rPr>
              <w:t>CRC/C/15/Add.36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加拿大</w:t>
            </w:r>
          </w:p>
        </w:tc>
        <w:tc>
          <w:tcPr>
            <w:tcW w:w="3045" w:type="dxa"/>
          </w:tcPr>
          <w:p w:rsidR="00000000" w:rsidRDefault="00000000">
            <w:pPr>
              <w:pStyle w:val="aa"/>
              <w:spacing w:before="40" w:line="240" w:lineRule="auto"/>
              <w:jc w:val="left"/>
              <w:rPr>
                <w:sz w:val="22"/>
              </w:rPr>
            </w:pPr>
            <w:r>
              <w:rPr>
                <w:sz w:val="22"/>
              </w:rPr>
              <w:t>CRC/C/11/Add.3</w:t>
            </w:r>
          </w:p>
        </w:tc>
        <w:tc>
          <w:tcPr>
            <w:tcW w:w="2940" w:type="dxa"/>
          </w:tcPr>
          <w:p w:rsidR="00000000" w:rsidRDefault="00000000">
            <w:pPr>
              <w:pStyle w:val="aa"/>
              <w:spacing w:before="40" w:line="240" w:lineRule="auto"/>
              <w:jc w:val="left"/>
              <w:rPr>
                <w:sz w:val="22"/>
              </w:rPr>
            </w:pPr>
            <w:r>
              <w:rPr>
                <w:sz w:val="22"/>
              </w:rPr>
              <w:t>CRC/C/15/Add.37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比利时</w:t>
            </w:r>
          </w:p>
        </w:tc>
        <w:tc>
          <w:tcPr>
            <w:tcW w:w="3045" w:type="dxa"/>
          </w:tcPr>
          <w:p w:rsidR="00000000" w:rsidRDefault="00000000">
            <w:pPr>
              <w:pStyle w:val="aa"/>
              <w:spacing w:before="40" w:line="240" w:lineRule="auto"/>
              <w:jc w:val="left"/>
              <w:rPr>
                <w:sz w:val="22"/>
              </w:rPr>
            </w:pPr>
            <w:r>
              <w:rPr>
                <w:sz w:val="22"/>
              </w:rPr>
              <w:t>CRC/C/11/Add.4</w:t>
            </w:r>
          </w:p>
        </w:tc>
        <w:tc>
          <w:tcPr>
            <w:tcW w:w="2940" w:type="dxa"/>
          </w:tcPr>
          <w:p w:rsidR="00000000" w:rsidRDefault="00000000">
            <w:pPr>
              <w:pStyle w:val="aa"/>
              <w:spacing w:before="40" w:line="240" w:lineRule="auto"/>
              <w:jc w:val="left"/>
              <w:rPr>
                <w:sz w:val="22"/>
              </w:rPr>
            </w:pPr>
            <w:r>
              <w:rPr>
                <w:sz w:val="22"/>
              </w:rPr>
              <w:t>CRC/C/15/Add.38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突尼斯</w:t>
            </w:r>
          </w:p>
        </w:tc>
        <w:tc>
          <w:tcPr>
            <w:tcW w:w="3045" w:type="dxa"/>
          </w:tcPr>
          <w:p w:rsidR="00000000" w:rsidRDefault="00000000">
            <w:pPr>
              <w:pStyle w:val="aa"/>
              <w:spacing w:before="40" w:line="240" w:lineRule="auto"/>
              <w:jc w:val="left"/>
              <w:rPr>
                <w:sz w:val="22"/>
              </w:rPr>
            </w:pPr>
            <w:r>
              <w:rPr>
                <w:sz w:val="22"/>
              </w:rPr>
              <w:t>CRC/C/11/Add.2</w:t>
            </w:r>
          </w:p>
        </w:tc>
        <w:tc>
          <w:tcPr>
            <w:tcW w:w="2940" w:type="dxa"/>
          </w:tcPr>
          <w:p w:rsidR="00000000" w:rsidRDefault="00000000">
            <w:pPr>
              <w:pStyle w:val="aa"/>
              <w:spacing w:before="40" w:line="240" w:lineRule="auto"/>
              <w:jc w:val="left"/>
              <w:rPr>
                <w:sz w:val="22"/>
              </w:rPr>
            </w:pPr>
            <w:r>
              <w:rPr>
                <w:sz w:val="22"/>
              </w:rPr>
              <w:t>CRC/C/15/Add.39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斯里兰卡</w:t>
            </w:r>
          </w:p>
        </w:tc>
        <w:tc>
          <w:tcPr>
            <w:tcW w:w="3045" w:type="dxa"/>
          </w:tcPr>
          <w:p w:rsidR="00000000" w:rsidRDefault="00000000">
            <w:pPr>
              <w:pStyle w:val="aa"/>
              <w:spacing w:before="40" w:line="240" w:lineRule="auto"/>
              <w:jc w:val="left"/>
              <w:rPr>
                <w:sz w:val="22"/>
              </w:rPr>
            </w:pPr>
            <w:r>
              <w:rPr>
                <w:sz w:val="22"/>
              </w:rPr>
              <w:t>CRC/C/8/Add.13</w:t>
            </w:r>
          </w:p>
        </w:tc>
        <w:tc>
          <w:tcPr>
            <w:tcW w:w="2940" w:type="dxa"/>
          </w:tcPr>
          <w:p w:rsidR="00000000" w:rsidRDefault="00000000">
            <w:pPr>
              <w:pStyle w:val="aa"/>
              <w:spacing w:before="40" w:line="240" w:lineRule="auto"/>
              <w:jc w:val="left"/>
              <w:rPr>
                <w:sz w:val="22"/>
              </w:rPr>
            </w:pPr>
            <w:r>
              <w:rPr>
                <w:sz w:val="22"/>
              </w:rPr>
              <w:t>CRC/C/15/Add.40</w:t>
            </w:r>
          </w:p>
        </w:tc>
      </w:tr>
      <w:tr w:rsidR="00000000">
        <w:tblPrEx>
          <w:tblCellMar>
            <w:top w:w="0" w:type="dxa"/>
            <w:bottom w:w="0" w:type="dxa"/>
          </w:tblCellMar>
        </w:tblPrEx>
        <w:tc>
          <w:tcPr>
            <w:tcW w:w="3388" w:type="dxa"/>
          </w:tcPr>
          <w:p w:rsidR="00000000" w:rsidRDefault="00000000">
            <w:pPr>
              <w:pStyle w:val="aa"/>
              <w:spacing w:line="240" w:lineRule="auto"/>
              <w:jc w:val="left"/>
              <w:rPr>
                <w:sz w:val="22"/>
                <w:u w:val="single"/>
              </w:rPr>
            </w:pPr>
            <w:r>
              <w:rPr>
                <w:rFonts w:hint="eastAsia"/>
                <w:sz w:val="22"/>
                <w:u w:val="single"/>
              </w:rPr>
              <w:t>第十届会议</w:t>
            </w: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sz w:val="22"/>
              </w:rPr>
            </w:pPr>
            <w:r>
              <w:rPr>
                <w:sz w:val="22"/>
              </w:rPr>
              <w:t>(1995</w:t>
            </w:r>
            <w:r>
              <w:rPr>
                <w:rFonts w:hint="eastAsia"/>
                <w:sz w:val="22"/>
              </w:rPr>
              <w:t>年</w:t>
            </w:r>
            <w:r>
              <w:rPr>
                <w:sz w:val="22"/>
              </w:rPr>
              <w:t>10</w:t>
            </w:r>
            <w:r>
              <w:rPr>
                <w:rFonts w:hint="eastAsia"/>
                <w:sz w:val="22"/>
              </w:rPr>
              <w:t>月至</w:t>
            </w:r>
            <w:r>
              <w:rPr>
                <w:sz w:val="22"/>
              </w:rPr>
              <w:t>11</w:t>
            </w:r>
            <w:r>
              <w:rPr>
                <w:rFonts w:hint="eastAsia"/>
                <w:sz w:val="22"/>
              </w:rPr>
              <w:t>日</w:t>
            </w:r>
            <w:r>
              <w:rPr>
                <w:sz w:val="22"/>
              </w:rPr>
              <w:t>)</w:t>
            </w: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sz w:val="16"/>
              </w:rPr>
            </w:pPr>
          </w:p>
        </w:tc>
        <w:tc>
          <w:tcPr>
            <w:tcW w:w="3045" w:type="dxa"/>
          </w:tcPr>
          <w:p w:rsidR="00000000" w:rsidRDefault="00000000">
            <w:pPr>
              <w:pStyle w:val="aa"/>
              <w:spacing w:line="240" w:lineRule="auto"/>
              <w:jc w:val="left"/>
              <w:rPr>
                <w:sz w:val="16"/>
              </w:rPr>
            </w:pPr>
          </w:p>
        </w:tc>
        <w:tc>
          <w:tcPr>
            <w:tcW w:w="2940" w:type="dxa"/>
          </w:tcPr>
          <w:p w:rsidR="00000000" w:rsidRDefault="00000000">
            <w:pPr>
              <w:pStyle w:val="aa"/>
              <w:spacing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rPr>
              <w:t>意大利</w:t>
            </w:r>
          </w:p>
        </w:tc>
        <w:tc>
          <w:tcPr>
            <w:tcW w:w="3045" w:type="dxa"/>
          </w:tcPr>
          <w:p w:rsidR="00000000" w:rsidRDefault="00000000">
            <w:pPr>
              <w:pStyle w:val="aa"/>
              <w:spacing w:before="40" w:after="20" w:line="240" w:lineRule="auto"/>
              <w:jc w:val="left"/>
              <w:rPr>
                <w:sz w:val="22"/>
              </w:rPr>
            </w:pPr>
            <w:r>
              <w:rPr>
                <w:sz w:val="22"/>
              </w:rPr>
              <w:t>CRC/C/8/Add.18</w:t>
            </w:r>
          </w:p>
        </w:tc>
        <w:tc>
          <w:tcPr>
            <w:tcW w:w="2940" w:type="dxa"/>
          </w:tcPr>
          <w:p w:rsidR="00000000" w:rsidRDefault="00000000">
            <w:pPr>
              <w:pStyle w:val="aa"/>
              <w:spacing w:before="40" w:after="20" w:line="240" w:lineRule="auto"/>
              <w:jc w:val="left"/>
              <w:rPr>
                <w:sz w:val="22"/>
              </w:rPr>
            </w:pPr>
            <w:r>
              <w:rPr>
                <w:sz w:val="22"/>
              </w:rPr>
              <w:t>CRC/C/15/Add.41</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rPr>
              <w:t>乌克兰</w:t>
            </w:r>
          </w:p>
        </w:tc>
        <w:tc>
          <w:tcPr>
            <w:tcW w:w="3045" w:type="dxa"/>
          </w:tcPr>
          <w:p w:rsidR="00000000" w:rsidRDefault="00000000">
            <w:pPr>
              <w:pStyle w:val="aa"/>
              <w:spacing w:before="40" w:after="20" w:line="240" w:lineRule="auto"/>
              <w:jc w:val="left"/>
              <w:rPr>
                <w:sz w:val="22"/>
              </w:rPr>
            </w:pPr>
            <w:r>
              <w:rPr>
                <w:sz w:val="22"/>
              </w:rPr>
              <w:t>CRC/C/8/Add.10/Rev.1</w:t>
            </w:r>
          </w:p>
        </w:tc>
        <w:tc>
          <w:tcPr>
            <w:tcW w:w="2940" w:type="dxa"/>
          </w:tcPr>
          <w:p w:rsidR="00000000" w:rsidRDefault="00000000">
            <w:pPr>
              <w:pStyle w:val="aa"/>
              <w:spacing w:before="40" w:after="20" w:line="240" w:lineRule="auto"/>
              <w:jc w:val="left"/>
              <w:rPr>
                <w:sz w:val="22"/>
              </w:rPr>
            </w:pPr>
            <w:r>
              <w:rPr>
                <w:sz w:val="22"/>
              </w:rPr>
              <w:t>CRC/C/15/Add.42</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rPr>
              <w:t>德</w:t>
            </w:r>
            <w:r>
              <w:rPr>
                <w:sz w:val="22"/>
              </w:rPr>
              <w:t xml:space="preserve">  </w:t>
            </w:r>
            <w:r>
              <w:rPr>
                <w:rFonts w:hint="eastAsia"/>
                <w:sz w:val="22"/>
              </w:rPr>
              <w:t>国</w:t>
            </w:r>
          </w:p>
        </w:tc>
        <w:tc>
          <w:tcPr>
            <w:tcW w:w="3045" w:type="dxa"/>
          </w:tcPr>
          <w:p w:rsidR="00000000" w:rsidRDefault="00000000">
            <w:pPr>
              <w:pStyle w:val="aa"/>
              <w:spacing w:before="40" w:after="20" w:line="240" w:lineRule="auto"/>
              <w:jc w:val="left"/>
              <w:rPr>
                <w:sz w:val="22"/>
              </w:rPr>
            </w:pPr>
            <w:r>
              <w:rPr>
                <w:sz w:val="22"/>
              </w:rPr>
              <w:t>CRC/C/11/Add.5</w:t>
            </w:r>
          </w:p>
        </w:tc>
        <w:tc>
          <w:tcPr>
            <w:tcW w:w="2940" w:type="dxa"/>
          </w:tcPr>
          <w:p w:rsidR="00000000" w:rsidRDefault="00000000">
            <w:pPr>
              <w:pStyle w:val="aa"/>
              <w:spacing w:before="40" w:after="20" w:line="240" w:lineRule="auto"/>
              <w:jc w:val="left"/>
              <w:rPr>
                <w:sz w:val="22"/>
              </w:rPr>
            </w:pPr>
            <w:r>
              <w:rPr>
                <w:sz w:val="22"/>
              </w:rPr>
              <w:t>CRC/C/15/Add.43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rPr>
              <w:t>塞内加尔</w:t>
            </w:r>
          </w:p>
        </w:tc>
        <w:tc>
          <w:tcPr>
            <w:tcW w:w="3045" w:type="dxa"/>
          </w:tcPr>
          <w:p w:rsidR="00000000" w:rsidRDefault="00000000">
            <w:pPr>
              <w:pStyle w:val="aa"/>
              <w:spacing w:before="40" w:after="20" w:line="240" w:lineRule="auto"/>
              <w:jc w:val="left"/>
              <w:rPr>
                <w:sz w:val="22"/>
              </w:rPr>
            </w:pPr>
            <w:r>
              <w:rPr>
                <w:sz w:val="22"/>
              </w:rPr>
              <w:t>CRC/C/3/Add.31</w:t>
            </w:r>
          </w:p>
        </w:tc>
        <w:tc>
          <w:tcPr>
            <w:tcW w:w="2940" w:type="dxa"/>
          </w:tcPr>
          <w:p w:rsidR="00000000" w:rsidRDefault="00000000">
            <w:pPr>
              <w:pStyle w:val="aa"/>
              <w:spacing w:before="40" w:after="20" w:line="240" w:lineRule="auto"/>
              <w:jc w:val="left"/>
              <w:rPr>
                <w:sz w:val="22"/>
              </w:rPr>
            </w:pPr>
            <w:r>
              <w:rPr>
                <w:sz w:val="22"/>
              </w:rPr>
              <w:t>CRC/C/15/Add.44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rPr>
              <w:t>葡萄牙</w:t>
            </w:r>
          </w:p>
        </w:tc>
        <w:tc>
          <w:tcPr>
            <w:tcW w:w="3045" w:type="dxa"/>
          </w:tcPr>
          <w:p w:rsidR="00000000" w:rsidRDefault="00000000">
            <w:pPr>
              <w:pStyle w:val="aa"/>
              <w:spacing w:before="40" w:after="20" w:line="240" w:lineRule="auto"/>
              <w:jc w:val="left"/>
              <w:rPr>
                <w:sz w:val="22"/>
              </w:rPr>
            </w:pPr>
            <w:r>
              <w:rPr>
                <w:sz w:val="22"/>
              </w:rPr>
              <w:t>CRC/C/3/Add.30</w:t>
            </w:r>
          </w:p>
        </w:tc>
        <w:tc>
          <w:tcPr>
            <w:tcW w:w="2940" w:type="dxa"/>
          </w:tcPr>
          <w:p w:rsidR="00000000" w:rsidRDefault="00000000">
            <w:pPr>
              <w:pStyle w:val="aa"/>
              <w:spacing w:before="40" w:after="20" w:line="240" w:lineRule="auto"/>
              <w:jc w:val="left"/>
              <w:rPr>
                <w:sz w:val="22"/>
              </w:rPr>
            </w:pPr>
            <w:r>
              <w:rPr>
                <w:sz w:val="22"/>
              </w:rPr>
              <w:t>CRC/C/15/Add.45</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2"/>
              </w:rPr>
            </w:pPr>
            <w:r>
              <w:rPr>
                <w:rFonts w:hint="eastAsia"/>
                <w:sz w:val="22"/>
              </w:rPr>
              <w:t>教</w:t>
            </w:r>
            <w:r>
              <w:rPr>
                <w:sz w:val="22"/>
              </w:rPr>
              <w:t xml:space="preserve">  </w:t>
            </w:r>
            <w:r>
              <w:rPr>
                <w:rFonts w:hint="eastAsia"/>
                <w:sz w:val="22"/>
              </w:rPr>
              <w:t>廷</w:t>
            </w:r>
          </w:p>
        </w:tc>
        <w:tc>
          <w:tcPr>
            <w:tcW w:w="3045" w:type="dxa"/>
          </w:tcPr>
          <w:p w:rsidR="00000000" w:rsidRDefault="00000000">
            <w:pPr>
              <w:pStyle w:val="aa"/>
              <w:spacing w:before="40" w:after="20" w:line="240" w:lineRule="auto"/>
              <w:jc w:val="left"/>
              <w:rPr>
                <w:sz w:val="22"/>
              </w:rPr>
            </w:pPr>
            <w:r>
              <w:rPr>
                <w:sz w:val="22"/>
              </w:rPr>
              <w:t>CRC/C/3/Add.27</w:t>
            </w:r>
          </w:p>
        </w:tc>
        <w:tc>
          <w:tcPr>
            <w:tcW w:w="2940" w:type="dxa"/>
          </w:tcPr>
          <w:p w:rsidR="00000000" w:rsidRDefault="00000000">
            <w:pPr>
              <w:pStyle w:val="aa"/>
              <w:spacing w:before="40" w:after="20" w:line="240" w:lineRule="auto"/>
              <w:jc w:val="left"/>
              <w:rPr>
                <w:sz w:val="22"/>
              </w:rPr>
            </w:pPr>
            <w:r>
              <w:rPr>
                <w:sz w:val="22"/>
              </w:rPr>
              <w:t>CRC/C/15/Add.46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16"/>
              </w:rPr>
            </w:pPr>
          </w:p>
        </w:tc>
        <w:tc>
          <w:tcPr>
            <w:tcW w:w="3045" w:type="dxa"/>
          </w:tcPr>
          <w:p w:rsidR="00000000" w:rsidRDefault="00000000">
            <w:pPr>
              <w:pStyle w:val="aa"/>
              <w:spacing w:before="40" w:after="20" w:line="240" w:lineRule="auto"/>
              <w:jc w:val="left"/>
              <w:rPr>
                <w:sz w:val="16"/>
              </w:rPr>
            </w:pPr>
          </w:p>
        </w:tc>
        <w:tc>
          <w:tcPr>
            <w:tcW w:w="2940" w:type="dxa"/>
          </w:tcPr>
          <w:p w:rsidR="00000000" w:rsidRDefault="00000000">
            <w:pPr>
              <w:pStyle w:val="aa"/>
              <w:spacing w:before="40" w:after="2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第十一届会议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(1996</w:t>
            </w:r>
            <w:r>
              <w:rPr>
                <w:rFonts w:hint="eastAsia"/>
                <w:sz w:val="22"/>
              </w:rPr>
              <w:t>年</w:t>
            </w:r>
            <w:r>
              <w:rPr>
                <w:sz w:val="22"/>
              </w:rPr>
              <w:t>1</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16"/>
              </w:rPr>
            </w:pPr>
          </w:p>
        </w:tc>
        <w:tc>
          <w:tcPr>
            <w:tcW w:w="3045" w:type="dxa"/>
          </w:tcPr>
          <w:p w:rsidR="00000000" w:rsidRDefault="00000000">
            <w:pPr>
              <w:pStyle w:val="aa"/>
              <w:spacing w:before="40" w:after="20" w:line="240" w:lineRule="auto"/>
              <w:jc w:val="left"/>
              <w:rPr>
                <w:sz w:val="16"/>
              </w:rPr>
            </w:pPr>
          </w:p>
        </w:tc>
        <w:tc>
          <w:tcPr>
            <w:tcW w:w="2940" w:type="dxa"/>
          </w:tcPr>
          <w:p w:rsidR="00000000" w:rsidRDefault="00000000">
            <w:pPr>
              <w:pStyle w:val="aa"/>
              <w:spacing w:before="40" w:after="2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也</w:t>
            </w:r>
            <w:r>
              <w:rPr>
                <w:sz w:val="22"/>
              </w:rPr>
              <w:t xml:space="preserve">  </w:t>
            </w:r>
            <w:r>
              <w:rPr>
                <w:rFonts w:hint="eastAsia"/>
                <w:sz w:val="22"/>
              </w:rPr>
              <w:t>门</w:t>
            </w:r>
          </w:p>
        </w:tc>
        <w:tc>
          <w:tcPr>
            <w:tcW w:w="3045" w:type="dxa"/>
          </w:tcPr>
          <w:p w:rsidR="00000000" w:rsidRDefault="00000000">
            <w:pPr>
              <w:pStyle w:val="aa"/>
              <w:spacing w:before="40" w:line="240" w:lineRule="auto"/>
              <w:jc w:val="left"/>
              <w:rPr>
                <w:sz w:val="22"/>
              </w:rPr>
            </w:pPr>
            <w:r>
              <w:rPr>
                <w:sz w:val="22"/>
              </w:rPr>
              <w:t>CTC/C/8/Add.20</w:t>
            </w:r>
          </w:p>
        </w:tc>
        <w:tc>
          <w:tcPr>
            <w:tcW w:w="2940" w:type="dxa"/>
          </w:tcPr>
          <w:p w:rsidR="00000000" w:rsidRDefault="00000000">
            <w:pPr>
              <w:pStyle w:val="aa"/>
              <w:spacing w:before="40" w:line="240" w:lineRule="auto"/>
              <w:jc w:val="left"/>
              <w:rPr>
                <w:sz w:val="22"/>
              </w:rPr>
            </w:pPr>
            <w:r>
              <w:rPr>
                <w:sz w:val="22"/>
              </w:rPr>
              <w:t>CRC/C/15/Add.47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蒙</w:t>
            </w:r>
            <w:r>
              <w:rPr>
                <w:sz w:val="22"/>
              </w:rPr>
              <w:t xml:space="preserve">  </w:t>
            </w:r>
            <w:r>
              <w:rPr>
                <w:rFonts w:hint="eastAsia"/>
                <w:sz w:val="22"/>
              </w:rPr>
              <w:t>古</w:t>
            </w:r>
          </w:p>
        </w:tc>
        <w:tc>
          <w:tcPr>
            <w:tcW w:w="3045" w:type="dxa"/>
          </w:tcPr>
          <w:p w:rsidR="00000000" w:rsidRDefault="00000000">
            <w:pPr>
              <w:pStyle w:val="aa"/>
              <w:spacing w:before="40" w:line="240" w:lineRule="auto"/>
              <w:jc w:val="left"/>
              <w:rPr>
                <w:sz w:val="22"/>
              </w:rPr>
            </w:pPr>
            <w:r>
              <w:rPr>
                <w:sz w:val="22"/>
              </w:rPr>
              <w:t>CRC/C/3/Add.32</w:t>
            </w:r>
          </w:p>
        </w:tc>
        <w:tc>
          <w:tcPr>
            <w:tcW w:w="2940" w:type="dxa"/>
          </w:tcPr>
          <w:p w:rsidR="00000000" w:rsidRDefault="00000000">
            <w:pPr>
              <w:pStyle w:val="aa"/>
              <w:spacing w:before="40" w:line="240" w:lineRule="auto"/>
              <w:jc w:val="left"/>
              <w:rPr>
                <w:sz w:val="22"/>
              </w:rPr>
            </w:pPr>
            <w:r>
              <w:rPr>
                <w:sz w:val="22"/>
              </w:rPr>
              <w:t>CRC/C/15/Add.48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南斯拉夫</w:t>
            </w:r>
          </w:p>
        </w:tc>
        <w:tc>
          <w:tcPr>
            <w:tcW w:w="3045" w:type="dxa"/>
          </w:tcPr>
          <w:p w:rsidR="00000000" w:rsidRDefault="00000000">
            <w:pPr>
              <w:pStyle w:val="aa"/>
              <w:spacing w:before="40" w:line="240" w:lineRule="auto"/>
              <w:jc w:val="left"/>
              <w:rPr>
                <w:sz w:val="22"/>
              </w:rPr>
            </w:pPr>
            <w:r>
              <w:rPr>
                <w:sz w:val="22"/>
              </w:rPr>
              <w:t>CRC/C/8/Add.26</w:t>
            </w:r>
          </w:p>
        </w:tc>
        <w:tc>
          <w:tcPr>
            <w:tcW w:w="2940" w:type="dxa"/>
          </w:tcPr>
          <w:p w:rsidR="00000000" w:rsidRDefault="00000000">
            <w:pPr>
              <w:pStyle w:val="aa"/>
              <w:spacing w:before="40" w:line="240" w:lineRule="auto"/>
              <w:jc w:val="left"/>
              <w:rPr>
                <w:sz w:val="22"/>
              </w:rPr>
            </w:pPr>
            <w:r>
              <w:rPr>
                <w:sz w:val="22"/>
              </w:rPr>
              <w:t>CRC/C/15/Add.49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冰</w:t>
            </w:r>
            <w:r>
              <w:rPr>
                <w:sz w:val="22"/>
              </w:rPr>
              <w:t xml:space="preserve">  </w:t>
            </w:r>
            <w:r>
              <w:rPr>
                <w:rFonts w:hint="eastAsia"/>
                <w:sz w:val="22"/>
              </w:rPr>
              <w:t>岛</w:t>
            </w:r>
          </w:p>
        </w:tc>
        <w:tc>
          <w:tcPr>
            <w:tcW w:w="3045" w:type="dxa"/>
          </w:tcPr>
          <w:p w:rsidR="00000000" w:rsidRDefault="00000000">
            <w:pPr>
              <w:pStyle w:val="aa"/>
              <w:spacing w:before="40" w:line="240" w:lineRule="auto"/>
              <w:jc w:val="left"/>
              <w:rPr>
                <w:sz w:val="22"/>
              </w:rPr>
            </w:pPr>
            <w:r>
              <w:rPr>
                <w:sz w:val="22"/>
              </w:rPr>
              <w:t>CRC/C/11/Add.6</w:t>
            </w:r>
          </w:p>
        </w:tc>
        <w:tc>
          <w:tcPr>
            <w:tcW w:w="2940" w:type="dxa"/>
          </w:tcPr>
          <w:p w:rsidR="00000000" w:rsidRDefault="00000000">
            <w:pPr>
              <w:pStyle w:val="aa"/>
              <w:spacing w:before="40" w:line="240" w:lineRule="auto"/>
              <w:jc w:val="left"/>
              <w:rPr>
                <w:sz w:val="22"/>
              </w:rPr>
            </w:pPr>
            <w:r>
              <w:rPr>
                <w:sz w:val="22"/>
              </w:rPr>
              <w:t>CRC/C/15/Add.50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大韩民国</w:t>
            </w:r>
          </w:p>
        </w:tc>
        <w:tc>
          <w:tcPr>
            <w:tcW w:w="3045" w:type="dxa"/>
          </w:tcPr>
          <w:p w:rsidR="00000000" w:rsidRDefault="00000000">
            <w:pPr>
              <w:pStyle w:val="aa"/>
              <w:spacing w:before="40" w:line="240" w:lineRule="auto"/>
              <w:jc w:val="left"/>
              <w:rPr>
                <w:sz w:val="22"/>
              </w:rPr>
            </w:pPr>
            <w:r>
              <w:rPr>
                <w:sz w:val="22"/>
              </w:rPr>
              <w:t>CRC/C/8/Add.21</w:t>
            </w:r>
          </w:p>
        </w:tc>
        <w:tc>
          <w:tcPr>
            <w:tcW w:w="2940" w:type="dxa"/>
          </w:tcPr>
          <w:p w:rsidR="00000000" w:rsidRDefault="00000000">
            <w:pPr>
              <w:pStyle w:val="aa"/>
              <w:spacing w:before="40" w:line="240" w:lineRule="auto"/>
              <w:jc w:val="left"/>
              <w:rPr>
                <w:sz w:val="22"/>
              </w:rPr>
            </w:pPr>
            <w:r>
              <w:rPr>
                <w:sz w:val="22"/>
              </w:rPr>
              <w:t>CRC/C/15/Add.51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克罗地亚</w:t>
            </w:r>
          </w:p>
        </w:tc>
        <w:tc>
          <w:tcPr>
            <w:tcW w:w="3045" w:type="dxa"/>
          </w:tcPr>
          <w:p w:rsidR="00000000" w:rsidRDefault="00000000">
            <w:pPr>
              <w:pStyle w:val="aa"/>
              <w:spacing w:before="40" w:line="240" w:lineRule="auto"/>
              <w:jc w:val="left"/>
              <w:rPr>
                <w:sz w:val="22"/>
              </w:rPr>
            </w:pPr>
            <w:r>
              <w:rPr>
                <w:sz w:val="22"/>
              </w:rPr>
              <w:t>CRC/C/8/Add.19</w:t>
            </w:r>
          </w:p>
        </w:tc>
        <w:tc>
          <w:tcPr>
            <w:tcW w:w="2940" w:type="dxa"/>
          </w:tcPr>
          <w:p w:rsidR="00000000" w:rsidRDefault="00000000">
            <w:pPr>
              <w:pStyle w:val="aa"/>
              <w:spacing w:before="40" w:line="240" w:lineRule="auto"/>
              <w:jc w:val="left"/>
              <w:rPr>
                <w:sz w:val="22"/>
              </w:rPr>
            </w:pPr>
            <w:r>
              <w:rPr>
                <w:sz w:val="22"/>
              </w:rPr>
              <w:t>CRC/C/15/Add.52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芬</w:t>
            </w:r>
            <w:r>
              <w:rPr>
                <w:sz w:val="22"/>
              </w:rPr>
              <w:t xml:space="preserve">  </w:t>
            </w:r>
            <w:r>
              <w:rPr>
                <w:rFonts w:hint="eastAsia"/>
                <w:sz w:val="22"/>
              </w:rPr>
              <w:t>兰</w:t>
            </w:r>
          </w:p>
        </w:tc>
        <w:tc>
          <w:tcPr>
            <w:tcW w:w="3045" w:type="dxa"/>
          </w:tcPr>
          <w:p w:rsidR="00000000" w:rsidRDefault="00000000">
            <w:pPr>
              <w:pStyle w:val="aa"/>
              <w:spacing w:before="40" w:line="240" w:lineRule="auto"/>
              <w:jc w:val="left"/>
              <w:rPr>
                <w:sz w:val="22"/>
              </w:rPr>
            </w:pPr>
            <w:r>
              <w:rPr>
                <w:sz w:val="22"/>
              </w:rPr>
              <w:t>CRC/C/8/Add.22</w:t>
            </w:r>
          </w:p>
        </w:tc>
        <w:tc>
          <w:tcPr>
            <w:tcW w:w="2940" w:type="dxa"/>
          </w:tcPr>
          <w:p w:rsidR="00000000" w:rsidRDefault="00000000">
            <w:pPr>
              <w:pStyle w:val="aa"/>
              <w:spacing w:before="40" w:line="240" w:lineRule="auto"/>
              <w:jc w:val="left"/>
              <w:rPr>
                <w:sz w:val="22"/>
              </w:rPr>
            </w:pPr>
            <w:r>
              <w:rPr>
                <w:sz w:val="22"/>
              </w:rPr>
              <w:t>CRC/C/15/Add.53</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16"/>
              </w:rPr>
            </w:pPr>
          </w:p>
        </w:tc>
        <w:tc>
          <w:tcPr>
            <w:tcW w:w="3045" w:type="dxa"/>
          </w:tcPr>
          <w:p w:rsidR="00000000" w:rsidRDefault="00000000">
            <w:pPr>
              <w:pStyle w:val="aa"/>
              <w:spacing w:before="40" w:line="240" w:lineRule="auto"/>
              <w:jc w:val="left"/>
              <w:rPr>
                <w:sz w:val="16"/>
              </w:rPr>
            </w:pPr>
          </w:p>
        </w:tc>
        <w:tc>
          <w:tcPr>
            <w:tcW w:w="2940" w:type="dxa"/>
          </w:tcPr>
          <w:p w:rsidR="00000000" w:rsidRDefault="00000000">
            <w:pPr>
              <w:pStyle w:val="aa"/>
              <w:spacing w:before="4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第十二届会议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(1996</w:t>
            </w:r>
            <w:r>
              <w:rPr>
                <w:rFonts w:hint="eastAsia"/>
                <w:sz w:val="22"/>
              </w:rPr>
              <w:t>年</w:t>
            </w:r>
            <w:r>
              <w:rPr>
                <w:sz w:val="22"/>
              </w:rPr>
              <w:t>5</w:t>
            </w:r>
            <w:r>
              <w:rPr>
                <w:rFonts w:hint="eastAsia"/>
                <w:sz w:val="22"/>
              </w:rPr>
              <w:t>月至</w:t>
            </w:r>
            <w:r>
              <w:rPr>
                <w:sz w:val="22"/>
              </w:rPr>
              <w:t>6</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16"/>
              </w:rPr>
            </w:pPr>
          </w:p>
        </w:tc>
        <w:tc>
          <w:tcPr>
            <w:tcW w:w="3045" w:type="dxa"/>
          </w:tcPr>
          <w:p w:rsidR="00000000" w:rsidRDefault="00000000">
            <w:pPr>
              <w:pStyle w:val="aa"/>
              <w:spacing w:before="40" w:line="240" w:lineRule="auto"/>
              <w:jc w:val="left"/>
              <w:rPr>
                <w:sz w:val="16"/>
              </w:rPr>
            </w:pPr>
          </w:p>
        </w:tc>
        <w:tc>
          <w:tcPr>
            <w:tcW w:w="2940" w:type="dxa"/>
          </w:tcPr>
          <w:p w:rsidR="00000000" w:rsidRDefault="00000000">
            <w:pPr>
              <w:pStyle w:val="aa"/>
              <w:spacing w:before="4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黎巴嫩</w:t>
            </w:r>
          </w:p>
        </w:tc>
        <w:tc>
          <w:tcPr>
            <w:tcW w:w="3045" w:type="dxa"/>
          </w:tcPr>
          <w:p w:rsidR="00000000" w:rsidRDefault="00000000">
            <w:pPr>
              <w:pStyle w:val="aa"/>
              <w:spacing w:before="40" w:line="240" w:lineRule="auto"/>
              <w:jc w:val="left"/>
              <w:rPr>
                <w:sz w:val="22"/>
              </w:rPr>
            </w:pPr>
            <w:r>
              <w:rPr>
                <w:sz w:val="22"/>
              </w:rPr>
              <w:t>CRC/C/18/Add.23</w:t>
            </w:r>
          </w:p>
        </w:tc>
        <w:tc>
          <w:tcPr>
            <w:tcW w:w="2940" w:type="dxa"/>
          </w:tcPr>
          <w:p w:rsidR="00000000" w:rsidRDefault="00000000">
            <w:pPr>
              <w:pStyle w:val="aa"/>
              <w:spacing w:before="40" w:line="240" w:lineRule="auto"/>
              <w:jc w:val="left"/>
              <w:rPr>
                <w:sz w:val="22"/>
              </w:rPr>
            </w:pPr>
            <w:r>
              <w:rPr>
                <w:sz w:val="22"/>
              </w:rPr>
              <w:t>CRC/C/15/Add.54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津巴布韦</w:t>
            </w:r>
          </w:p>
        </w:tc>
        <w:tc>
          <w:tcPr>
            <w:tcW w:w="3045" w:type="dxa"/>
          </w:tcPr>
          <w:p w:rsidR="00000000" w:rsidRDefault="00000000">
            <w:pPr>
              <w:pStyle w:val="aa"/>
              <w:spacing w:before="40" w:line="240" w:lineRule="auto"/>
              <w:jc w:val="left"/>
              <w:rPr>
                <w:sz w:val="22"/>
              </w:rPr>
            </w:pPr>
            <w:r>
              <w:rPr>
                <w:sz w:val="22"/>
              </w:rPr>
              <w:t>CRC/C/3/Add.35</w:t>
            </w:r>
          </w:p>
        </w:tc>
        <w:tc>
          <w:tcPr>
            <w:tcW w:w="2940" w:type="dxa"/>
          </w:tcPr>
          <w:p w:rsidR="00000000" w:rsidRDefault="00000000">
            <w:pPr>
              <w:pStyle w:val="aa"/>
              <w:spacing w:before="40" w:line="240" w:lineRule="auto"/>
              <w:jc w:val="left"/>
              <w:rPr>
                <w:sz w:val="22"/>
              </w:rPr>
            </w:pPr>
            <w:r>
              <w:rPr>
                <w:sz w:val="22"/>
              </w:rPr>
              <w:t>CRC/C/15/Add.55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中</w:t>
            </w:r>
            <w:r>
              <w:rPr>
                <w:sz w:val="22"/>
              </w:rPr>
              <w:t xml:space="preserve">  </w:t>
            </w:r>
            <w:r>
              <w:rPr>
                <w:rFonts w:hint="eastAsia"/>
                <w:sz w:val="22"/>
              </w:rPr>
              <w:t>国</w:t>
            </w:r>
          </w:p>
        </w:tc>
        <w:tc>
          <w:tcPr>
            <w:tcW w:w="3045" w:type="dxa"/>
          </w:tcPr>
          <w:p w:rsidR="00000000" w:rsidRDefault="00000000">
            <w:pPr>
              <w:pStyle w:val="aa"/>
              <w:spacing w:before="40" w:line="240" w:lineRule="auto"/>
              <w:jc w:val="left"/>
              <w:rPr>
                <w:sz w:val="22"/>
              </w:rPr>
            </w:pPr>
            <w:r>
              <w:rPr>
                <w:sz w:val="22"/>
              </w:rPr>
              <w:t>CRC/C/11/Add.7</w:t>
            </w:r>
          </w:p>
        </w:tc>
        <w:tc>
          <w:tcPr>
            <w:tcW w:w="2940" w:type="dxa"/>
          </w:tcPr>
          <w:p w:rsidR="00000000" w:rsidRDefault="00000000">
            <w:pPr>
              <w:pStyle w:val="aa"/>
              <w:spacing w:before="40" w:line="240" w:lineRule="auto"/>
              <w:jc w:val="left"/>
              <w:rPr>
                <w:sz w:val="22"/>
              </w:rPr>
            </w:pPr>
            <w:r>
              <w:rPr>
                <w:sz w:val="22"/>
              </w:rPr>
              <w:t>CRC/C/15/Add.56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尼泊尔</w:t>
            </w:r>
          </w:p>
        </w:tc>
        <w:tc>
          <w:tcPr>
            <w:tcW w:w="3045" w:type="dxa"/>
          </w:tcPr>
          <w:p w:rsidR="00000000" w:rsidRDefault="00000000">
            <w:pPr>
              <w:pStyle w:val="aa"/>
              <w:spacing w:before="40" w:line="240" w:lineRule="auto"/>
              <w:jc w:val="left"/>
              <w:rPr>
                <w:sz w:val="22"/>
              </w:rPr>
            </w:pPr>
            <w:r>
              <w:rPr>
                <w:sz w:val="22"/>
              </w:rPr>
              <w:t>CRC/C/3/Add.34</w:t>
            </w:r>
          </w:p>
        </w:tc>
        <w:tc>
          <w:tcPr>
            <w:tcW w:w="2940" w:type="dxa"/>
          </w:tcPr>
          <w:p w:rsidR="00000000" w:rsidRDefault="00000000">
            <w:pPr>
              <w:pStyle w:val="aa"/>
              <w:spacing w:before="40" w:line="240" w:lineRule="auto"/>
              <w:jc w:val="left"/>
              <w:rPr>
                <w:sz w:val="22"/>
              </w:rPr>
            </w:pPr>
            <w:r>
              <w:rPr>
                <w:sz w:val="22"/>
              </w:rPr>
              <w:t>CRC/C/15/Add.57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危地马拉</w:t>
            </w:r>
          </w:p>
        </w:tc>
        <w:tc>
          <w:tcPr>
            <w:tcW w:w="3045" w:type="dxa"/>
          </w:tcPr>
          <w:p w:rsidR="00000000" w:rsidRDefault="00000000">
            <w:pPr>
              <w:pStyle w:val="aa"/>
              <w:spacing w:before="40" w:line="240" w:lineRule="auto"/>
              <w:jc w:val="left"/>
              <w:rPr>
                <w:sz w:val="22"/>
              </w:rPr>
            </w:pPr>
            <w:r>
              <w:rPr>
                <w:sz w:val="22"/>
              </w:rPr>
              <w:t>CRC/C/3/Add.33</w:t>
            </w:r>
          </w:p>
        </w:tc>
        <w:tc>
          <w:tcPr>
            <w:tcW w:w="2940" w:type="dxa"/>
          </w:tcPr>
          <w:p w:rsidR="00000000" w:rsidRDefault="00000000">
            <w:pPr>
              <w:pStyle w:val="aa"/>
              <w:spacing w:before="40" w:line="240" w:lineRule="auto"/>
              <w:jc w:val="left"/>
              <w:rPr>
                <w:sz w:val="22"/>
              </w:rPr>
            </w:pPr>
            <w:r>
              <w:rPr>
                <w:sz w:val="22"/>
              </w:rPr>
              <w:t>CRC/C/15/Add.58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塞浦路斯</w:t>
            </w:r>
          </w:p>
        </w:tc>
        <w:tc>
          <w:tcPr>
            <w:tcW w:w="3045" w:type="dxa"/>
          </w:tcPr>
          <w:p w:rsidR="00000000" w:rsidRDefault="00000000">
            <w:pPr>
              <w:pStyle w:val="aa"/>
              <w:spacing w:before="40" w:line="240" w:lineRule="auto"/>
              <w:jc w:val="left"/>
              <w:rPr>
                <w:sz w:val="22"/>
              </w:rPr>
            </w:pPr>
            <w:r>
              <w:rPr>
                <w:sz w:val="22"/>
              </w:rPr>
              <w:t>CRC/C/8/Add.24</w:t>
            </w:r>
          </w:p>
        </w:tc>
        <w:tc>
          <w:tcPr>
            <w:tcW w:w="2940" w:type="dxa"/>
          </w:tcPr>
          <w:p w:rsidR="00000000" w:rsidRDefault="00000000">
            <w:pPr>
              <w:pStyle w:val="aa"/>
              <w:spacing w:before="40" w:line="240" w:lineRule="auto"/>
              <w:jc w:val="left"/>
              <w:rPr>
                <w:sz w:val="22"/>
              </w:rPr>
            </w:pPr>
            <w:r>
              <w:rPr>
                <w:sz w:val="22"/>
              </w:rPr>
              <w:t>CRC/C/15/Add.59</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16"/>
              </w:rPr>
            </w:pPr>
          </w:p>
        </w:tc>
        <w:tc>
          <w:tcPr>
            <w:tcW w:w="3045" w:type="dxa"/>
          </w:tcPr>
          <w:p w:rsidR="00000000" w:rsidRDefault="00000000">
            <w:pPr>
              <w:pStyle w:val="aa"/>
              <w:spacing w:before="40" w:line="240" w:lineRule="auto"/>
              <w:jc w:val="left"/>
              <w:rPr>
                <w:sz w:val="16"/>
              </w:rPr>
            </w:pPr>
          </w:p>
        </w:tc>
        <w:tc>
          <w:tcPr>
            <w:tcW w:w="2940" w:type="dxa"/>
          </w:tcPr>
          <w:p w:rsidR="00000000" w:rsidRDefault="00000000">
            <w:pPr>
              <w:pStyle w:val="aa"/>
              <w:spacing w:before="4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第十三届会议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(1996</w:t>
            </w:r>
            <w:r>
              <w:rPr>
                <w:rFonts w:hint="eastAsia"/>
                <w:sz w:val="22"/>
              </w:rPr>
              <w:t>年</w:t>
            </w:r>
            <w:r>
              <w:rPr>
                <w:sz w:val="22"/>
              </w:rPr>
              <w:t>9</w:t>
            </w:r>
            <w:r>
              <w:rPr>
                <w:rFonts w:hint="eastAsia"/>
                <w:sz w:val="22"/>
              </w:rPr>
              <w:t>月至</w:t>
            </w:r>
            <w:r>
              <w:rPr>
                <w:sz w:val="22"/>
              </w:rPr>
              <w:t>10</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16"/>
              </w:rPr>
            </w:pPr>
          </w:p>
        </w:tc>
        <w:tc>
          <w:tcPr>
            <w:tcW w:w="3045" w:type="dxa"/>
          </w:tcPr>
          <w:p w:rsidR="00000000" w:rsidRDefault="00000000">
            <w:pPr>
              <w:pStyle w:val="aa"/>
              <w:spacing w:before="40" w:line="240" w:lineRule="auto"/>
              <w:jc w:val="left"/>
              <w:rPr>
                <w:sz w:val="16"/>
              </w:rPr>
            </w:pPr>
          </w:p>
        </w:tc>
        <w:tc>
          <w:tcPr>
            <w:tcW w:w="2940" w:type="dxa"/>
          </w:tcPr>
          <w:p w:rsidR="00000000" w:rsidRDefault="00000000">
            <w:pPr>
              <w:pStyle w:val="aa"/>
              <w:spacing w:before="40" w:line="240" w:lineRule="auto"/>
              <w:jc w:val="left"/>
              <w:rPr>
                <w:sz w:val="16"/>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摩洛哥</w:t>
            </w:r>
          </w:p>
        </w:tc>
        <w:tc>
          <w:tcPr>
            <w:tcW w:w="3045" w:type="dxa"/>
          </w:tcPr>
          <w:p w:rsidR="00000000" w:rsidRDefault="00000000">
            <w:pPr>
              <w:pStyle w:val="aa"/>
              <w:spacing w:before="40" w:line="240" w:lineRule="auto"/>
              <w:jc w:val="left"/>
              <w:rPr>
                <w:sz w:val="22"/>
              </w:rPr>
            </w:pPr>
            <w:r>
              <w:rPr>
                <w:sz w:val="22"/>
              </w:rPr>
              <w:t>CRC/C/28/Add.1</w:t>
            </w:r>
          </w:p>
        </w:tc>
        <w:tc>
          <w:tcPr>
            <w:tcW w:w="2940" w:type="dxa"/>
          </w:tcPr>
          <w:p w:rsidR="00000000" w:rsidRDefault="00000000">
            <w:pPr>
              <w:pStyle w:val="aa"/>
              <w:spacing w:before="40" w:line="240" w:lineRule="auto"/>
              <w:jc w:val="left"/>
              <w:rPr>
                <w:sz w:val="22"/>
              </w:rPr>
            </w:pPr>
            <w:r>
              <w:rPr>
                <w:sz w:val="22"/>
              </w:rPr>
              <w:t>CRC/C/15/Add.60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尼日利亚</w:t>
            </w:r>
          </w:p>
        </w:tc>
        <w:tc>
          <w:tcPr>
            <w:tcW w:w="3045" w:type="dxa"/>
          </w:tcPr>
          <w:p w:rsidR="00000000" w:rsidRDefault="00000000">
            <w:pPr>
              <w:pStyle w:val="aa"/>
              <w:spacing w:before="40" w:line="240" w:lineRule="auto"/>
              <w:jc w:val="left"/>
              <w:rPr>
                <w:sz w:val="22"/>
              </w:rPr>
            </w:pPr>
            <w:r>
              <w:rPr>
                <w:sz w:val="22"/>
              </w:rPr>
              <w:t>CRC/C/8/Add.26</w:t>
            </w:r>
          </w:p>
        </w:tc>
        <w:tc>
          <w:tcPr>
            <w:tcW w:w="2940" w:type="dxa"/>
          </w:tcPr>
          <w:p w:rsidR="00000000" w:rsidRDefault="00000000">
            <w:pPr>
              <w:pStyle w:val="aa"/>
              <w:spacing w:before="40" w:line="240" w:lineRule="auto"/>
              <w:jc w:val="left"/>
              <w:rPr>
                <w:sz w:val="22"/>
              </w:rPr>
            </w:pPr>
            <w:r>
              <w:rPr>
                <w:sz w:val="22"/>
              </w:rPr>
              <w:t>CRC/C/15/Add.61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乌拉圭</w:t>
            </w:r>
          </w:p>
        </w:tc>
        <w:tc>
          <w:tcPr>
            <w:tcW w:w="3045" w:type="dxa"/>
          </w:tcPr>
          <w:p w:rsidR="00000000" w:rsidRDefault="00000000">
            <w:pPr>
              <w:pStyle w:val="aa"/>
              <w:spacing w:before="40" w:line="240" w:lineRule="auto"/>
              <w:jc w:val="left"/>
              <w:rPr>
                <w:sz w:val="22"/>
              </w:rPr>
            </w:pPr>
            <w:r>
              <w:rPr>
                <w:sz w:val="22"/>
              </w:rPr>
              <w:t>CRC/C/3/Add.37</w:t>
            </w:r>
          </w:p>
        </w:tc>
        <w:tc>
          <w:tcPr>
            <w:tcW w:w="2940" w:type="dxa"/>
          </w:tcPr>
          <w:p w:rsidR="00000000" w:rsidRDefault="00000000">
            <w:pPr>
              <w:pStyle w:val="aa"/>
              <w:spacing w:before="40" w:line="240" w:lineRule="auto"/>
              <w:jc w:val="left"/>
              <w:rPr>
                <w:sz w:val="22"/>
              </w:rPr>
            </w:pPr>
            <w:r>
              <w:rPr>
                <w:sz w:val="22"/>
              </w:rPr>
              <w:t>CRC/C/15/Add.62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联合王国</w:t>
            </w:r>
            <w:r>
              <w:rPr>
                <w:sz w:val="22"/>
              </w:rPr>
              <w:t xml:space="preserve"> (</w:t>
            </w:r>
            <w:r>
              <w:rPr>
                <w:rFonts w:hint="eastAsia"/>
                <w:sz w:val="22"/>
              </w:rPr>
              <w:t>香港</w:t>
            </w:r>
            <w:r>
              <w:rPr>
                <w:sz w:val="22"/>
              </w:rPr>
              <w:t>)</w:t>
            </w:r>
          </w:p>
        </w:tc>
        <w:tc>
          <w:tcPr>
            <w:tcW w:w="3045" w:type="dxa"/>
          </w:tcPr>
          <w:p w:rsidR="00000000" w:rsidRDefault="00000000">
            <w:pPr>
              <w:pStyle w:val="aa"/>
              <w:spacing w:before="40" w:line="240" w:lineRule="auto"/>
              <w:jc w:val="left"/>
              <w:rPr>
                <w:sz w:val="22"/>
              </w:rPr>
            </w:pPr>
            <w:r>
              <w:rPr>
                <w:sz w:val="22"/>
              </w:rPr>
              <w:t>CRC/C/11/Add.9</w:t>
            </w:r>
          </w:p>
        </w:tc>
        <w:tc>
          <w:tcPr>
            <w:tcW w:w="2940" w:type="dxa"/>
          </w:tcPr>
          <w:p w:rsidR="00000000" w:rsidRDefault="00000000">
            <w:pPr>
              <w:pStyle w:val="aa"/>
              <w:spacing w:before="40" w:line="240" w:lineRule="auto"/>
              <w:jc w:val="left"/>
              <w:rPr>
                <w:sz w:val="22"/>
              </w:rPr>
            </w:pPr>
            <w:r>
              <w:rPr>
                <w:sz w:val="22"/>
              </w:rPr>
              <w:t>CRC/C/15/Add.63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毛里求斯</w:t>
            </w:r>
          </w:p>
        </w:tc>
        <w:tc>
          <w:tcPr>
            <w:tcW w:w="3045" w:type="dxa"/>
          </w:tcPr>
          <w:p w:rsidR="00000000" w:rsidRDefault="00000000">
            <w:pPr>
              <w:spacing w:before="40" w:line="240" w:lineRule="auto"/>
              <w:jc w:val="left"/>
              <w:rPr>
                <w:spacing w:val="0"/>
                <w:sz w:val="22"/>
              </w:rPr>
            </w:pPr>
            <w:r>
              <w:rPr>
                <w:spacing w:val="0"/>
                <w:sz w:val="22"/>
              </w:rPr>
              <w:t>CRC/C/3/Add.36</w:t>
            </w:r>
          </w:p>
        </w:tc>
        <w:tc>
          <w:tcPr>
            <w:tcW w:w="2940" w:type="dxa"/>
          </w:tcPr>
          <w:p w:rsidR="00000000" w:rsidRDefault="00000000">
            <w:pPr>
              <w:spacing w:before="40" w:line="240" w:lineRule="auto"/>
              <w:jc w:val="left"/>
              <w:rPr>
                <w:spacing w:val="0"/>
                <w:sz w:val="22"/>
              </w:rPr>
            </w:pPr>
            <w:r>
              <w:rPr>
                <w:spacing w:val="0"/>
                <w:sz w:val="22"/>
              </w:rPr>
              <w:t>CRC/C/15/Add.64</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斯洛文尼亚</w:t>
            </w:r>
          </w:p>
        </w:tc>
        <w:tc>
          <w:tcPr>
            <w:tcW w:w="3045" w:type="dxa"/>
          </w:tcPr>
          <w:p w:rsidR="00000000" w:rsidRDefault="00000000">
            <w:pPr>
              <w:spacing w:before="40" w:line="240" w:lineRule="auto"/>
              <w:jc w:val="left"/>
              <w:rPr>
                <w:spacing w:val="0"/>
                <w:sz w:val="22"/>
              </w:rPr>
            </w:pPr>
            <w:r>
              <w:rPr>
                <w:spacing w:val="0"/>
                <w:sz w:val="22"/>
              </w:rPr>
              <w:t>CRC/C/8/Add.25</w:t>
            </w:r>
          </w:p>
        </w:tc>
        <w:tc>
          <w:tcPr>
            <w:tcW w:w="2940" w:type="dxa"/>
          </w:tcPr>
          <w:p w:rsidR="00000000" w:rsidRDefault="00000000">
            <w:pPr>
              <w:spacing w:before="40" w:line="240" w:lineRule="auto"/>
              <w:jc w:val="left"/>
              <w:rPr>
                <w:spacing w:val="0"/>
                <w:sz w:val="22"/>
              </w:rPr>
            </w:pPr>
            <w:r>
              <w:rPr>
                <w:spacing w:val="0"/>
                <w:sz w:val="22"/>
              </w:rPr>
              <w:t>CRC/C/15/Add.65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第十四届会议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(1997</w:t>
            </w:r>
            <w:r>
              <w:rPr>
                <w:rFonts w:hint="eastAsia"/>
                <w:sz w:val="22"/>
              </w:rPr>
              <w:t>年</w:t>
            </w:r>
            <w:r>
              <w:rPr>
                <w:sz w:val="22"/>
              </w:rPr>
              <w:t>1</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埃塞俄比亚</w:t>
            </w:r>
          </w:p>
        </w:tc>
        <w:tc>
          <w:tcPr>
            <w:tcW w:w="3045" w:type="dxa"/>
          </w:tcPr>
          <w:p w:rsidR="00000000" w:rsidRDefault="00000000">
            <w:pPr>
              <w:pStyle w:val="aa"/>
              <w:spacing w:before="40" w:line="240" w:lineRule="auto"/>
              <w:jc w:val="left"/>
              <w:rPr>
                <w:sz w:val="22"/>
              </w:rPr>
            </w:pPr>
            <w:r>
              <w:rPr>
                <w:sz w:val="22"/>
              </w:rPr>
              <w:t>CRC/C/8/Add.27</w:t>
            </w:r>
          </w:p>
        </w:tc>
        <w:tc>
          <w:tcPr>
            <w:tcW w:w="2940" w:type="dxa"/>
          </w:tcPr>
          <w:p w:rsidR="00000000" w:rsidRDefault="00000000">
            <w:pPr>
              <w:pStyle w:val="aa"/>
              <w:spacing w:before="40" w:line="240" w:lineRule="auto"/>
              <w:jc w:val="left"/>
              <w:rPr>
                <w:sz w:val="22"/>
              </w:rPr>
            </w:pPr>
            <w:r>
              <w:rPr>
                <w:sz w:val="22"/>
              </w:rPr>
              <w:t>CRC/C/15/Add.66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缅</w:t>
            </w:r>
            <w:r>
              <w:rPr>
                <w:sz w:val="22"/>
              </w:rPr>
              <w:t xml:space="preserve">  </w:t>
            </w:r>
            <w:r>
              <w:rPr>
                <w:rFonts w:hint="eastAsia"/>
                <w:sz w:val="22"/>
              </w:rPr>
              <w:t>甸</w:t>
            </w:r>
          </w:p>
        </w:tc>
        <w:tc>
          <w:tcPr>
            <w:tcW w:w="3045" w:type="dxa"/>
          </w:tcPr>
          <w:p w:rsidR="00000000" w:rsidRDefault="00000000">
            <w:pPr>
              <w:pStyle w:val="aa"/>
              <w:spacing w:before="40" w:line="240" w:lineRule="auto"/>
              <w:jc w:val="left"/>
              <w:rPr>
                <w:sz w:val="22"/>
              </w:rPr>
            </w:pPr>
            <w:r>
              <w:rPr>
                <w:sz w:val="22"/>
              </w:rPr>
              <w:t>CRC/C/8/Add.9</w:t>
            </w:r>
          </w:p>
        </w:tc>
        <w:tc>
          <w:tcPr>
            <w:tcW w:w="2940" w:type="dxa"/>
          </w:tcPr>
          <w:p w:rsidR="00000000" w:rsidRDefault="00000000">
            <w:pPr>
              <w:pStyle w:val="aa"/>
              <w:spacing w:before="40" w:line="240" w:lineRule="auto"/>
              <w:jc w:val="left"/>
              <w:rPr>
                <w:sz w:val="22"/>
              </w:rPr>
            </w:pPr>
            <w:r>
              <w:rPr>
                <w:sz w:val="22"/>
              </w:rPr>
              <w:t>CRC/C/15/Add.67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巴拿马</w:t>
            </w:r>
          </w:p>
        </w:tc>
        <w:tc>
          <w:tcPr>
            <w:tcW w:w="3045" w:type="dxa"/>
          </w:tcPr>
          <w:p w:rsidR="00000000" w:rsidRDefault="00000000">
            <w:pPr>
              <w:pStyle w:val="aa"/>
              <w:spacing w:before="40" w:line="240" w:lineRule="auto"/>
              <w:jc w:val="left"/>
              <w:rPr>
                <w:sz w:val="22"/>
              </w:rPr>
            </w:pPr>
            <w:r>
              <w:rPr>
                <w:sz w:val="22"/>
              </w:rPr>
              <w:t>CRC/C/8/Add.28</w:t>
            </w:r>
          </w:p>
        </w:tc>
        <w:tc>
          <w:tcPr>
            <w:tcW w:w="2940" w:type="dxa"/>
          </w:tcPr>
          <w:p w:rsidR="00000000" w:rsidRDefault="00000000">
            <w:pPr>
              <w:pStyle w:val="aa"/>
              <w:spacing w:before="40" w:line="240" w:lineRule="auto"/>
              <w:jc w:val="left"/>
              <w:rPr>
                <w:sz w:val="22"/>
              </w:rPr>
            </w:pPr>
            <w:r>
              <w:rPr>
                <w:sz w:val="22"/>
              </w:rPr>
              <w:t>CRC/C/15/Add.68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阿拉伯叙利亚共和国</w:t>
            </w:r>
          </w:p>
        </w:tc>
        <w:tc>
          <w:tcPr>
            <w:tcW w:w="3045" w:type="dxa"/>
          </w:tcPr>
          <w:p w:rsidR="00000000" w:rsidRDefault="00000000">
            <w:pPr>
              <w:pStyle w:val="aa"/>
              <w:spacing w:before="40" w:line="240" w:lineRule="auto"/>
              <w:jc w:val="left"/>
              <w:rPr>
                <w:sz w:val="22"/>
              </w:rPr>
            </w:pPr>
            <w:r>
              <w:rPr>
                <w:sz w:val="22"/>
              </w:rPr>
              <w:t>CRC/C/28/Add.2</w:t>
            </w:r>
          </w:p>
        </w:tc>
        <w:tc>
          <w:tcPr>
            <w:tcW w:w="2940" w:type="dxa"/>
          </w:tcPr>
          <w:p w:rsidR="00000000" w:rsidRDefault="00000000">
            <w:pPr>
              <w:pStyle w:val="aa"/>
              <w:spacing w:before="40" w:line="240" w:lineRule="auto"/>
              <w:jc w:val="left"/>
              <w:rPr>
                <w:sz w:val="22"/>
              </w:rPr>
            </w:pPr>
            <w:r>
              <w:rPr>
                <w:sz w:val="22"/>
              </w:rPr>
              <w:t>CRC/C/15/Add.69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新西兰</w:t>
            </w:r>
          </w:p>
        </w:tc>
        <w:tc>
          <w:tcPr>
            <w:tcW w:w="3045" w:type="dxa"/>
          </w:tcPr>
          <w:p w:rsidR="00000000" w:rsidRDefault="00000000">
            <w:pPr>
              <w:pStyle w:val="aa"/>
              <w:spacing w:before="40" w:line="240" w:lineRule="auto"/>
              <w:jc w:val="left"/>
              <w:rPr>
                <w:sz w:val="22"/>
              </w:rPr>
            </w:pPr>
            <w:r>
              <w:rPr>
                <w:sz w:val="22"/>
              </w:rPr>
              <w:t>CRC/C/28/Add.3</w:t>
            </w:r>
          </w:p>
        </w:tc>
        <w:tc>
          <w:tcPr>
            <w:tcW w:w="2940" w:type="dxa"/>
          </w:tcPr>
          <w:p w:rsidR="00000000" w:rsidRDefault="00000000">
            <w:pPr>
              <w:pStyle w:val="aa"/>
              <w:spacing w:before="40" w:line="240" w:lineRule="auto"/>
              <w:jc w:val="left"/>
              <w:rPr>
                <w:sz w:val="22"/>
              </w:rPr>
            </w:pPr>
            <w:r>
              <w:rPr>
                <w:sz w:val="22"/>
              </w:rPr>
              <w:t>CRC/C/15/Add.70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保加利亚</w:t>
            </w:r>
          </w:p>
        </w:tc>
        <w:tc>
          <w:tcPr>
            <w:tcW w:w="3045" w:type="dxa"/>
          </w:tcPr>
          <w:p w:rsidR="00000000" w:rsidRDefault="00000000">
            <w:pPr>
              <w:pStyle w:val="aa"/>
              <w:spacing w:before="40" w:line="240" w:lineRule="auto"/>
              <w:jc w:val="left"/>
              <w:rPr>
                <w:sz w:val="22"/>
              </w:rPr>
            </w:pPr>
            <w:r>
              <w:rPr>
                <w:sz w:val="22"/>
              </w:rPr>
              <w:t>CRC/C/8/Add.29</w:t>
            </w:r>
          </w:p>
        </w:tc>
        <w:tc>
          <w:tcPr>
            <w:tcW w:w="2940" w:type="dxa"/>
          </w:tcPr>
          <w:p w:rsidR="00000000" w:rsidRDefault="00000000">
            <w:pPr>
              <w:pStyle w:val="aa"/>
              <w:spacing w:before="40" w:line="240" w:lineRule="auto"/>
              <w:jc w:val="left"/>
              <w:rPr>
                <w:sz w:val="22"/>
              </w:rPr>
            </w:pPr>
            <w:r>
              <w:rPr>
                <w:sz w:val="22"/>
              </w:rPr>
              <w:t>CRC/C/15/Add.71</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2"/>
              </w:rPr>
            </w:pP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2"/>
              </w:rPr>
            </w:pP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第十五届会议</w:t>
            </w:r>
          </w:p>
        </w:tc>
        <w:tc>
          <w:tcPr>
            <w:tcW w:w="3045" w:type="dxa"/>
          </w:tcPr>
          <w:p w:rsidR="00000000" w:rsidRDefault="00000000">
            <w:pPr>
              <w:pStyle w:val="aa"/>
              <w:spacing w:before="40" w:line="240" w:lineRule="auto"/>
              <w:jc w:val="left"/>
              <w:rPr>
                <w:sz w:val="22"/>
                <w:u w:val="single"/>
              </w:rPr>
            </w:pPr>
          </w:p>
        </w:tc>
        <w:tc>
          <w:tcPr>
            <w:tcW w:w="2940" w:type="dxa"/>
          </w:tcPr>
          <w:p w:rsidR="00000000" w:rsidRDefault="00000000">
            <w:pPr>
              <w:pStyle w:val="aa"/>
              <w:spacing w:before="40" w:line="240" w:lineRule="auto"/>
              <w:jc w:val="left"/>
              <w:rPr>
                <w:sz w:val="22"/>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(1997</w:t>
            </w:r>
            <w:r>
              <w:rPr>
                <w:rFonts w:hint="eastAsia"/>
                <w:sz w:val="22"/>
              </w:rPr>
              <w:t>年</w:t>
            </w:r>
            <w:r>
              <w:rPr>
                <w:sz w:val="22"/>
              </w:rPr>
              <w:t>5</w:t>
            </w:r>
            <w:r>
              <w:rPr>
                <w:rFonts w:hint="eastAsia"/>
                <w:sz w:val="22"/>
              </w:rPr>
              <w:t>月至</w:t>
            </w:r>
            <w:r>
              <w:rPr>
                <w:sz w:val="22"/>
              </w:rPr>
              <w:t>6</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古</w:t>
            </w:r>
            <w:r>
              <w:rPr>
                <w:sz w:val="22"/>
              </w:rPr>
              <w:t xml:space="preserve">  </w:t>
            </w:r>
            <w:r>
              <w:rPr>
                <w:rFonts w:hint="eastAsia"/>
                <w:sz w:val="22"/>
              </w:rPr>
              <w:t>巴</w:t>
            </w:r>
          </w:p>
        </w:tc>
        <w:tc>
          <w:tcPr>
            <w:tcW w:w="3045" w:type="dxa"/>
          </w:tcPr>
          <w:p w:rsidR="00000000" w:rsidRDefault="00000000">
            <w:pPr>
              <w:pStyle w:val="aa"/>
              <w:spacing w:before="40" w:line="240" w:lineRule="auto"/>
              <w:jc w:val="left"/>
              <w:rPr>
                <w:sz w:val="22"/>
              </w:rPr>
            </w:pPr>
            <w:r>
              <w:rPr>
                <w:sz w:val="22"/>
              </w:rPr>
              <w:t>CRC/C/8/Add.30</w:t>
            </w:r>
          </w:p>
        </w:tc>
        <w:tc>
          <w:tcPr>
            <w:tcW w:w="2940" w:type="dxa"/>
          </w:tcPr>
          <w:p w:rsidR="00000000" w:rsidRDefault="00000000">
            <w:pPr>
              <w:pStyle w:val="aa"/>
              <w:spacing w:before="40" w:line="240" w:lineRule="auto"/>
              <w:jc w:val="left"/>
              <w:rPr>
                <w:sz w:val="22"/>
              </w:rPr>
            </w:pPr>
            <w:r>
              <w:rPr>
                <w:sz w:val="22"/>
              </w:rPr>
              <w:t>CRC/C/15/Add.72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加</w:t>
            </w:r>
            <w:r>
              <w:rPr>
                <w:sz w:val="22"/>
              </w:rPr>
              <w:t xml:space="preserve">  </w:t>
            </w:r>
            <w:r>
              <w:rPr>
                <w:rFonts w:hint="eastAsia"/>
                <w:sz w:val="22"/>
              </w:rPr>
              <w:t>纳</w:t>
            </w:r>
          </w:p>
        </w:tc>
        <w:tc>
          <w:tcPr>
            <w:tcW w:w="3045" w:type="dxa"/>
          </w:tcPr>
          <w:p w:rsidR="00000000" w:rsidRDefault="00000000">
            <w:pPr>
              <w:pStyle w:val="aa"/>
              <w:spacing w:before="40" w:line="240" w:lineRule="auto"/>
              <w:jc w:val="left"/>
              <w:rPr>
                <w:sz w:val="22"/>
              </w:rPr>
            </w:pPr>
            <w:r>
              <w:rPr>
                <w:sz w:val="22"/>
              </w:rPr>
              <w:t>CRC/C/3/Add.39</w:t>
            </w:r>
          </w:p>
        </w:tc>
        <w:tc>
          <w:tcPr>
            <w:tcW w:w="2940" w:type="dxa"/>
          </w:tcPr>
          <w:p w:rsidR="00000000" w:rsidRDefault="00000000">
            <w:pPr>
              <w:pStyle w:val="aa"/>
              <w:spacing w:before="40" w:line="240" w:lineRule="auto"/>
              <w:jc w:val="left"/>
              <w:rPr>
                <w:sz w:val="22"/>
              </w:rPr>
            </w:pPr>
            <w:r>
              <w:rPr>
                <w:sz w:val="22"/>
              </w:rPr>
              <w:t>CRC/C/15/Add.73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孟加拉国</w:t>
            </w:r>
          </w:p>
        </w:tc>
        <w:tc>
          <w:tcPr>
            <w:tcW w:w="3045" w:type="dxa"/>
          </w:tcPr>
          <w:p w:rsidR="00000000" w:rsidRDefault="00000000">
            <w:pPr>
              <w:pStyle w:val="aa"/>
              <w:spacing w:before="40" w:line="240" w:lineRule="auto"/>
              <w:jc w:val="left"/>
              <w:rPr>
                <w:sz w:val="22"/>
              </w:rPr>
            </w:pPr>
            <w:r>
              <w:rPr>
                <w:sz w:val="22"/>
              </w:rPr>
              <w:t>CRC/C/3/Add.38</w:t>
            </w:r>
            <w:r>
              <w:rPr>
                <w:rFonts w:hint="eastAsia"/>
                <w:sz w:val="22"/>
              </w:rPr>
              <w:t>和</w:t>
            </w:r>
            <w:r>
              <w:rPr>
                <w:sz w:val="22"/>
              </w:rPr>
              <w:t>49</w:t>
            </w:r>
          </w:p>
        </w:tc>
        <w:tc>
          <w:tcPr>
            <w:tcW w:w="2940" w:type="dxa"/>
          </w:tcPr>
          <w:p w:rsidR="00000000" w:rsidRDefault="00000000">
            <w:pPr>
              <w:pStyle w:val="aa"/>
              <w:spacing w:before="40" w:line="240" w:lineRule="auto"/>
              <w:jc w:val="left"/>
              <w:rPr>
                <w:sz w:val="22"/>
              </w:rPr>
            </w:pPr>
            <w:r>
              <w:rPr>
                <w:sz w:val="22"/>
              </w:rPr>
              <w:t>CRC/C/15/Add.74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巴拉圭</w:t>
            </w:r>
          </w:p>
        </w:tc>
        <w:tc>
          <w:tcPr>
            <w:tcW w:w="3045" w:type="dxa"/>
          </w:tcPr>
          <w:p w:rsidR="00000000" w:rsidRDefault="00000000">
            <w:pPr>
              <w:pStyle w:val="aa"/>
              <w:spacing w:before="40" w:line="240" w:lineRule="auto"/>
              <w:jc w:val="left"/>
              <w:rPr>
                <w:sz w:val="22"/>
              </w:rPr>
            </w:pPr>
            <w:r>
              <w:rPr>
                <w:sz w:val="22"/>
              </w:rPr>
              <w:t>CRC/C/3/Add.22</w:t>
            </w:r>
            <w:r>
              <w:rPr>
                <w:rFonts w:hint="eastAsia"/>
                <w:sz w:val="22"/>
              </w:rPr>
              <w:t>和</w:t>
            </w:r>
            <w:r>
              <w:rPr>
                <w:sz w:val="22"/>
              </w:rPr>
              <w:t>47</w:t>
            </w:r>
          </w:p>
        </w:tc>
        <w:tc>
          <w:tcPr>
            <w:tcW w:w="2940" w:type="dxa"/>
          </w:tcPr>
          <w:p w:rsidR="00000000" w:rsidRDefault="00000000">
            <w:pPr>
              <w:pStyle w:val="aa"/>
              <w:spacing w:before="40" w:line="240" w:lineRule="auto"/>
              <w:jc w:val="left"/>
              <w:rPr>
                <w:sz w:val="22"/>
              </w:rPr>
            </w:pPr>
            <w:r>
              <w:rPr>
                <w:sz w:val="22"/>
              </w:rPr>
              <w:t>CRC/C/15/Add.75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阿尔及利亚</w:t>
            </w:r>
          </w:p>
        </w:tc>
        <w:tc>
          <w:tcPr>
            <w:tcW w:w="3045" w:type="dxa"/>
          </w:tcPr>
          <w:p w:rsidR="00000000" w:rsidRDefault="00000000">
            <w:pPr>
              <w:pStyle w:val="aa"/>
              <w:spacing w:before="40" w:line="240" w:lineRule="auto"/>
              <w:jc w:val="left"/>
              <w:rPr>
                <w:sz w:val="22"/>
              </w:rPr>
            </w:pPr>
            <w:r>
              <w:rPr>
                <w:sz w:val="22"/>
              </w:rPr>
              <w:t>CRC/C/28/Add.4</w:t>
            </w:r>
          </w:p>
        </w:tc>
        <w:tc>
          <w:tcPr>
            <w:tcW w:w="2940" w:type="dxa"/>
          </w:tcPr>
          <w:p w:rsidR="00000000" w:rsidRDefault="00000000">
            <w:pPr>
              <w:pStyle w:val="aa"/>
              <w:spacing w:before="40" w:line="240" w:lineRule="auto"/>
              <w:jc w:val="left"/>
              <w:rPr>
                <w:sz w:val="22"/>
              </w:rPr>
            </w:pPr>
            <w:r>
              <w:rPr>
                <w:sz w:val="22"/>
              </w:rPr>
              <w:t>CRC/C/15/Add.76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阿塞拜疆</w:t>
            </w:r>
          </w:p>
        </w:tc>
        <w:tc>
          <w:tcPr>
            <w:tcW w:w="3045" w:type="dxa"/>
          </w:tcPr>
          <w:p w:rsidR="00000000" w:rsidRDefault="00000000">
            <w:pPr>
              <w:pStyle w:val="aa"/>
              <w:spacing w:before="40" w:line="240" w:lineRule="auto"/>
              <w:jc w:val="left"/>
              <w:rPr>
                <w:sz w:val="22"/>
              </w:rPr>
            </w:pPr>
            <w:r>
              <w:rPr>
                <w:sz w:val="22"/>
              </w:rPr>
              <w:t>CRC/C/11/Add.8</w:t>
            </w:r>
          </w:p>
        </w:tc>
        <w:tc>
          <w:tcPr>
            <w:tcW w:w="2940" w:type="dxa"/>
          </w:tcPr>
          <w:p w:rsidR="00000000" w:rsidRDefault="00000000">
            <w:pPr>
              <w:pStyle w:val="aa"/>
              <w:spacing w:before="40" w:line="240" w:lineRule="auto"/>
              <w:jc w:val="left"/>
              <w:rPr>
                <w:sz w:val="22"/>
              </w:rPr>
            </w:pPr>
            <w:r>
              <w:rPr>
                <w:sz w:val="22"/>
              </w:rPr>
              <w:t>CRC/C/15/Add.77</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第十六届会议</w:t>
            </w:r>
          </w:p>
        </w:tc>
        <w:tc>
          <w:tcPr>
            <w:tcW w:w="3045" w:type="dxa"/>
          </w:tcPr>
          <w:p w:rsidR="00000000" w:rsidRDefault="00000000">
            <w:pPr>
              <w:pStyle w:val="aa"/>
              <w:spacing w:before="40" w:line="240" w:lineRule="auto"/>
              <w:jc w:val="left"/>
              <w:rPr>
                <w:sz w:val="22"/>
                <w:u w:val="single"/>
              </w:rPr>
            </w:pPr>
          </w:p>
        </w:tc>
        <w:tc>
          <w:tcPr>
            <w:tcW w:w="2940" w:type="dxa"/>
          </w:tcPr>
          <w:p w:rsidR="00000000" w:rsidRDefault="00000000">
            <w:pPr>
              <w:pStyle w:val="aa"/>
              <w:spacing w:before="40" w:line="240" w:lineRule="auto"/>
              <w:jc w:val="left"/>
              <w:rPr>
                <w:sz w:val="22"/>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(1997</w:t>
            </w:r>
            <w:r>
              <w:rPr>
                <w:rFonts w:hint="eastAsia"/>
                <w:sz w:val="22"/>
              </w:rPr>
              <w:t>年</w:t>
            </w:r>
            <w:r>
              <w:rPr>
                <w:sz w:val="22"/>
              </w:rPr>
              <w:t>9</w:t>
            </w:r>
            <w:r>
              <w:rPr>
                <w:rFonts w:hint="eastAsia"/>
                <w:sz w:val="22"/>
              </w:rPr>
              <w:t>月至</w:t>
            </w:r>
            <w:r>
              <w:rPr>
                <w:sz w:val="22"/>
              </w:rPr>
              <w:t>10</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老挝人民民主共和国</w:t>
            </w:r>
          </w:p>
        </w:tc>
        <w:tc>
          <w:tcPr>
            <w:tcW w:w="3045" w:type="dxa"/>
          </w:tcPr>
          <w:p w:rsidR="00000000" w:rsidRDefault="00000000">
            <w:pPr>
              <w:pStyle w:val="aa"/>
              <w:spacing w:before="40" w:line="240" w:lineRule="auto"/>
              <w:jc w:val="left"/>
              <w:rPr>
                <w:sz w:val="22"/>
              </w:rPr>
            </w:pPr>
            <w:r>
              <w:rPr>
                <w:sz w:val="22"/>
              </w:rPr>
              <w:t>CRC/C/8/Add.32</w:t>
            </w:r>
          </w:p>
        </w:tc>
        <w:tc>
          <w:tcPr>
            <w:tcW w:w="2940" w:type="dxa"/>
          </w:tcPr>
          <w:p w:rsidR="00000000" w:rsidRDefault="00000000">
            <w:pPr>
              <w:pStyle w:val="aa"/>
              <w:spacing w:before="40" w:line="240" w:lineRule="auto"/>
              <w:jc w:val="left"/>
              <w:rPr>
                <w:sz w:val="22"/>
              </w:rPr>
            </w:pPr>
            <w:r>
              <w:rPr>
                <w:sz w:val="22"/>
              </w:rPr>
              <w:t>CRC/C/15/Add.78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澳大利亚</w:t>
            </w:r>
          </w:p>
        </w:tc>
        <w:tc>
          <w:tcPr>
            <w:tcW w:w="3045" w:type="dxa"/>
          </w:tcPr>
          <w:p w:rsidR="00000000" w:rsidRDefault="00000000">
            <w:pPr>
              <w:pStyle w:val="aa"/>
              <w:spacing w:before="40" w:line="240" w:lineRule="auto"/>
              <w:jc w:val="left"/>
              <w:rPr>
                <w:sz w:val="22"/>
              </w:rPr>
            </w:pPr>
            <w:r>
              <w:rPr>
                <w:sz w:val="22"/>
              </w:rPr>
              <w:t>CRC/C/8/Add.31</w:t>
            </w:r>
          </w:p>
        </w:tc>
        <w:tc>
          <w:tcPr>
            <w:tcW w:w="2940" w:type="dxa"/>
          </w:tcPr>
          <w:p w:rsidR="00000000" w:rsidRDefault="00000000">
            <w:pPr>
              <w:pStyle w:val="aa"/>
              <w:spacing w:before="40" w:line="240" w:lineRule="auto"/>
              <w:jc w:val="left"/>
              <w:rPr>
                <w:sz w:val="22"/>
              </w:rPr>
            </w:pPr>
            <w:r>
              <w:rPr>
                <w:sz w:val="22"/>
              </w:rPr>
              <w:t>CRC/C/15/Add.79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乌干达</w:t>
            </w:r>
          </w:p>
        </w:tc>
        <w:tc>
          <w:tcPr>
            <w:tcW w:w="3045" w:type="dxa"/>
          </w:tcPr>
          <w:p w:rsidR="00000000" w:rsidRDefault="00000000">
            <w:pPr>
              <w:pStyle w:val="aa"/>
              <w:spacing w:before="40" w:line="240" w:lineRule="auto"/>
              <w:jc w:val="left"/>
              <w:rPr>
                <w:sz w:val="22"/>
              </w:rPr>
            </w:pPr>
            <w:r>
              <w:rPr>
                <w:sz w:val="22"/>
              </w:rPr>
              <w:t>CRC/C/3/Add.40</w:t>
            </w:r>
          </w:p>
        </w:tc>
        <w:tc>
          <w:tcPr>
            <w:tcW w:w="2940" w:type="dxa"/>
          </w:tcPr>
          <w:p w:rsidR="00000000" w:rsidRDefault="00000000">
            <w:pPr>
              <w:pStyle w:val="aa"/>
              <w:spacing w:before="40" w:line="240" w:lineRule="auto"/>
              <w:jc w:val="left"/>
              <w:rPr>
                <w:sz w:val="22"/>
              </w:rPr>
            </w:pPr>
            <w:r>
              <w:rPr>
                <w:sz w:val="22"/>
              </w:rPr>
              <w:t>CRC/C/15/Add.80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捷克共和国</w:t>
            </w:r>
          </w:p>
        </w:tc>
        <w:tc>
          <w:tcPr>
            <w:tcW w:w="3045" w:type="dxa"/>
          </w:tcPr>
          <w:p w:rsidR="00000000" w:rsidRDefault="00000000">
            <w:pPr>
              <w:pStyle w:val="aa"/>
              <w:spacing w:before="40" w:line="240" w:lineRule="auto"/>
              <w:jc w:val="left"/>
              <w:rPr>
                <w:sz w:val="22"/>
              </w:rPr>
            </w:pPr>
            <w:r>
              <w:rPr>
                <w:sz w:val="22"/>
              </w:rPr>
              <w:t>CRC/C/11/Add.11</w:t>
            </w:r>
          </w:p>
        </w:tc>
        <w:tc>
          <w:tcPr>
            <w:tcW w:w="2940" w:type="dxa"/>
          </w:tcPr>
          <w:p w:rsidR="00000000" w:rsidRDefault="00000000">
            <w:pPr>
              <w:pStyle w:val="aa"/>
              <w:spacing w:before="40" w:line="240" w:lineRule="auto"/>
              <w:jc w:val="left"/>
              <w:rPr>
                <w:sz w:val="22"/>
              </w:rPr>
            </w:pPr>
            <w:r>
              <w:rPr>
                <w:sz w:val="22"/>
              </w:rPr>
              <w:t>CRC/C/15/Add.81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特立尼达和多巴哥</w:t>
            </w:r>
          </w:p>
        </w:tc>
        <w:tc>
          <w:tcPr>
            <w:tcW w:w="3045" w:type="dxa"/>
          </w:tcPr>
          <w:p w:rsidR="00000000" w:rsidRDefault="00000000">
            <w:pPr>
              <w:pStyle w:val="aa"/>
              <w:spacing w:before="40" w:line="240" w:lineRule="auto"/>
              <w:jc w:val="left"/>
              <w:rPr>
                <w:sz w:val="22"/>
              </w:rPr>
            </w:pPr>
            <w:r>
              <w:rPr>
                <w:sz w:val="22"/>
              </w:rPr>
              <w:t>CRC/C/11/Add.10</w:t>
            </w:r>
          </w:p>
        </w:tc>
        <w:tc>
          <w:tcPr>
            <w:tcW w:w="2940" w:type="dxa"/>
          </w:tcPr>
          <w:p w:rsidR="00000000" w:rsidRDefault="00000000">
            <w:pPr>
              <w:pStyle w:val="aa"/>
              <w:spacing w:before="40" w:line="240" w:lineRule="auto"/>
              <w:jc w:val="left"/>
              <w:rPr>
                <w:sz w:val="22"/>
              </w:rPr>
            </w:pPr>
            <w:r>
              <w:rPr>
                <w:sz w:val="22"/>
              </w:rPr>
              <w:t>CRC/C/15/Add.82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多</w:t>
            </w:r>
            <w:r>
              <w:rPr>
                <w:sz w:val="22"/>
              </w:rPr>
              <w:t xml:space="preserve">  </w:t>
            </w:r>
            <w:r>
              <w:rPr>
                <w:rFonts w:hint="eastAsia"/>
                <w:sz w:val="22"/>
              </w:rPr>
              <w:t>哥</w:t>
            </w:r>
          </w:p>
        </w:tc>
        <w:tc>
          <w:tcPr>
            <w:tcW w:w="3045" w:type="dxa"/>
          </w:tcPr>
          <w:p w:rsidR="00000000" w:rsidRDefault="00000000">
            <w:pPr>
              <w:pStyle w:val="aa"/>
              <w:spacing w:before="40" w:line="240" w:lineRule="auto"/>
              <w:jc w:val="left"/>
              <w:rPr>
                <w:sz w:val="22"/>
              </w:rPr>
            </w:pPr>
            <w:r>
              <w:rPr>
                <w:sz w:val="22"/>
              </w:rPr>
              <w:t>CRC/C/3/Add.42</w:t>
            </w:r>
          </w:p>
        </w:tc>
        <w:tc>
          <w:tcPr>
            <w:tcW w:w="2940" w:type="dxa"/>
          </w:tcPr>
          <w:p w:rsidR="00000000" w:rsidRDefault="00000000">
            <w:pPr>
              <w:pStyle w:val="aa"/>
              <w:spacing w:before="40" w:line="240" w:lineRule="auto"/>
              <w:jc w:val="left"/>
              <w:rPr>
                <w:sz w:val="22"/>
              </w:rPr>
            </w:pPr>
            <w:r>
              <w:rPr>
                <w:sz w:val="22"/>
              </w:rPr>
              <w:t>CRC/C/15/Add.83</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第十七届会议</w:t>
            </w:r>
          </w:p>
        </w:tc>
        <w:tc>
          <w:tcPr>
            <w:tcW w:w="3045" w:type="dxa"/>
          </w:tcPr>
          <w:p w:rsidR="00000000" w:rsidRDefault="00000000">
            <w:pPr>
              <w:pStyle w:val="aa"/>
              <w:spacing w:before="40" w:line="240" w:lineRule="auto"/>
              <w:jc w:val="left"/>
              <w:rPr>
                <w:sz w:val="22"/>
                <w:u w:val="single"/>
              </w:rPr>
            </w:pPr>
          </w:p>
        </w:tc>
        <w:tc>
          <w:tcPr>
            <w:tcW w:w="2940" w:type="dxa"/>
          </w:tcPr>
          <w:p w:rsidR="00000000" w:rsidRDefault="00000000">
            <w:pPr>
              <w:pStyle w:val="aa"/>
              <w:spacing w:before="40" w:line="240" w:lineRule="auto"/>
              <w:jc w:val="left"/>
              <w:rPr>
                <w:sz w:val="22"/>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spacing w:val="0"/>
                <w:sz w:val="22"/>
              </w:rPr>
              <w:t>(1998</w:t>
            </w:r>
            <w:r>
              <w:rPr>
                <w:rFonts w:hint="eastAsia"/>
                <w:spacing w:val="0"/>
                <w:sz w:val="22"/>
              </w:rPr>
              <w:t>年</w:t>
            </w:r>
            <w:r>
              <w:rPr>
                <w:spacing w:val="0"/>
                <w:sz w:val="22"/>
              </w:rPr>
              <w:t>1</w:t>
            </w:r>
            <w:r>
              <w:rPr>
                <w:rFonts w:hint="eastAsia"/>
                <w:spacing w:val="0"/>
                <w:sz w:val="22"/>
              </w:rPr>
              <w:t>月</w:t>
            </w:r>
            <w:r>
              <w:rPr>
                <w:spacing w:val="0"/>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spacing w:line="240" w:lineRule="auto"/>
              <w:jc w:val="left"/>
              <w:rPr>
                <w:spacing w:val="0"/>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阿拉伯利比亚民众国</w:t>
            </w:r>
          </w:p>
        </w:tc>
        <w:tc>
          <w:tcPr>
            <w:tcW w:w="3045" w:type="dxa"/>
          </w:tcPr>
          <w:p w:rsidR="00000000" w:rsidRDefault="00000000">
            <w:pPr>
              <w:pStyle w:val="aa"/>
              <w:spacing w:before="40" w:line="240" w:lineRule="auto"/>
              <w:jc w:val="left"/>
              <w:rPr>
                <w:sz w:val="22"/>
              </w:rPr>
            </w:pPr>
            <w:r>
              <w:rPr>
                <w:sz w:val="22"/>
              </w:rPr>
              <w:t>CRC/C/28/Add.6</w:t>
            </w:r>
          </w:p>
        </w:tc>
        <w:tc>
          <w:tcPr>
            <w:tcW w:w="2940" w:type="dxa"/>
          </w:tcPr>
          <w:p w:rsidR="00000000" w:rsidRDefault="00000000">
            <w:pPr>
              <w:pStyle w:val="aa"/>
              <w:spacing w:before="40" w:line="240" w:lineRule="auto"/>
              <w:jc w:val="left"/>
              <w:rPr>
                <w:sz w:val="22"/>
              </w:rPr>
            </w:pPr>
            <w:r>
              <w:rPr>
                <w:sz w:val="22"/>
              </w:rPr>
              <w:t>CRC/C/15/Add.84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爱尔兰</w:t>
            </w:r>
          </w:p>
        </w:tc>
        <w:tc>
          <w:tcPr>
            <w:tcW w:w="3045" w:type="dxa"/>
          </w:tcPr>
          <w:p w:rsidR="00000000" w:rsidRDefault="00000000">
            <w:pPr>
              <w:pStyle w:val="aa"/>
              <w:spacing w:before="40" w:line="240" w:lineRule="auto"/>
              <w:jc w:val="left"/>
              <w:rPr>
                <w:sz w:val="22"/>
              </w:rPr>
            </w:pPr>
            <w:r>
              <w:rPr>
                <w:sz w:val="22"/>
              </w:rPr>
              <w:t>CRC/C/11/Add.12</w:t>
            </w:r>
          </w:p>
        </w:tc>
        <w:tc>
          <w:tcPr>
            <w:tcW w:w="2940" w:type="dxa"/>
          </w:tcPr>
          <w:p w:rsidR="00000000" w:rsidRDefault="00000000">
            <w:pPr>
              <w:pStyle w:val="aa"/>
              <w:spacing w:before="40" w:line="240" w:lineRule="auto"/>
              <w:jc w:val="left"/>
              <w:rPr>
                <w:sz w:val="22"/>
              </w:rPr>
            </w:pPr>
            <w:r>
              <w:rPr>
                <w:sz w:val="22"/>
              </w:rPr>
              <w:t>CRC/C/15/Add.85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密克罗尼西亚联邦</w:t>
            </w:r>
          </w:p>
        </w:tc>
        <w:tc>
          <w:tcPr>
            <w:tcW w:w="3045" w:type="dxa"/>
          </w:tcPr>
          <w:p w:rsidR="00000000" w:rsidRDefault="00000000">
            <w:pPr>
              <w:pStyle w:val="aa"/>
              <w:spacing w:before="40" w:line="240" w:lineRule="auto"/>
              <w:jc w:val="left"/>
              <w:rPr>
                <w:sz w:val="22"/>
              </w:rPr>
            </w:pPr>
            <w:r>
              <w:rPr>
                <w:sz w:val="22"/>
              </w:rPr>
              <w:t>CRC/C/28/Add.5</w:t>
            </w:r>
          </w:p>
        </w:tc>
        <w:tc>
          <w:tcPr>
            <w:tcW w:w="2940" w:type="dxa"/>
          </w:tcPr>
          <w:p w:rsidR="00000000" w:rsidRDefault="00000000">
            <w:pPr>
              <w:pStyle w:val="aa"/>
              <w:spacing w:before="40" w:line="240" w:lineRule="auto"/>
              <w:jc w:val="left"/>
              <w:rPr>
                <w:sz w:val="22"/>
              </w:rPr>
            </w:pPr>
            <w:r>
              <w:rPr>
                <w:sz w:val="22"/>
              </w:rPr>
              <w:t>CRC/C/15/Add.86</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第十八届会议</w:t>
            </w:r>
          </w:p>
        </w:tc>
        <w:tc>
          <w:tcPr>
            <w:tcW w:w="3045" w:type="dxa"/>
          </w:tcPr>
          <w:p w:rsidR="00000000" w:rsidRDefault="00000000">
            <w:pPr>
              <w:pStyle w:val="aa"/>
              <w:spacing w:before="40" w:line="240" w:lineRule="auto"/>
              <w:jc w:val="left"/>
              <w:rPr>
                <w:sz w:val="22"/>
                <w:u w:val="single"/>
              </w:rPr>
            </w:pPr>
          </w:p>
        </w:tc>
        <w:tc>
          <w:tcPr>
            <w:tcW w:w="2940" w:type="dxa"/>
          </w:tcPr>
          <w:p w:rsidR="00000000" w:rsidRDefault="00000000">
            <w:pPr>
              <w:pStyle w:val="aa"/>
              <w:spacing w:before="40" w:line="240" w:lineRule="auto"/>
              <w:jc w:val="left"/>
              <w:rPr>
                <w:sz w:val="22"/>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(1998</w:t>
            </w:r>
            <w:r>
              <w:rPr>
                <w:rFonts w:hint="eastAsia"/>
                <w:sz w:val="22"/>
              </w:rPr>
              <w:t>年</w:t>
            </w:r>
            <w:r>
              <w:rPr>
                <w:sz w:val="22"/>
              </w:rPr>
              <w:t>5</w:t>
            </w:r>
            <w:r>
              <w:rPr>
                <w:rFonts w:hint="eastAsia"/>
                <w:sz w:val="22"/>
              </w:rPr>
              <w:t>月至</w:t>
            </w:r>
            <w:r>
              <w:rPr>
                <w:sz w:val="22"/>
              </w:rPr>
              <w:t>6</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匈牙利</w:t>
            </w:r>
          </w:p>
        </w:tc>
        <w:tc>
          <w:tcPr>
            <w:tcW w:w="3045" w:type="dxa"/>
          </w:tcPr>
          <w:p w:rsidR="00000000" w:rsidRDefault="00000000">
            <w:pPr>
              <w:pStyle w:val="aa"/>
              <w:spacing w:before="20" w:line="240" w:lineRule="auto"/>
              <w:jc w:val="left"/>
              <w:rPr>
                <w:sz w:val="22"/>
              </w:rPr>
            </w:pPr>
            <w:r>
              <w:rPr>
                <w:sz w:val="22"/>
              </w:rPr>
              <w:t>CRC/C/8/Add.34</w:t>
            </w:r>
          </w:p>
        </w:tc>
        <w:tc>
          <w:tcPr>
            <w:tcW w:w="2940" w:type="dxa"/>
          </w:tcPr>
          <w:p w:rsidR="00000000" w:rsidRDefault="00000000">
            <w:pPr>
              <w:pStyle w:val="aa"/>
              <w:spacing w:before="20" w:line="240" w:lineRule="auto"/>
              <w:jc w:val="left"/>
              <w:rPr>
                <w:sz w:val="22"/>
              </w:rPr>
            </w:pPr>
            <w:r>
              <w:rPr>
                <w:sz w:val="22"/>
              </w:rPr>
              <w:t>CRC/C/15/Add.87</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朝鲜民主主义人民共和国</w:t>
            </w:r>
          </w:p>
        </w:tc>
        <w:tc>
          <w:tcPr>
            <w:tcW w:w="3045" w:type="dxa"/>
          </w:tcPr>
          <w:p w:rsidR="00000000" w:rsidRDefault="00000000">
            <w:pPr>
              <w:pStyle w:val="aa"/>
              <w:spacing w:before="20" w:line="240" w:lineRule="auto"/>
              <w:jc w:val="left"/>
              <w:rPr>
                <w:sz w:val="22"/>
              </w:rPr>
            </w:pPr>
            <w:r>
              <w:rPr>
                <w:sz w:val="22"/>
              </w:rPr>
              <w:t>CRC/C/3/Add.41</w:t>
            </w:r>
          </w:p>
        </w:tc>
        <w:tc>
          <w:tcPr>
            <w:tcW w:w="2940" w:type="dxa"/>
          </w:tcPr>
          <w:p w:rsidR="00000000" w:rsidRDefault="00000000">
            <w:pPr>
              <w:pStyle w:val="aa"/>
              <w:spacing w:before="20" w:line="240" w:lineRule="auto"/>
              <w:jc w:val="left"/>
              <w:rPr>
                <w:sz w:val="22"/>
              </w:rPr>
            </w:pPr>
            <w:r>
              <w:rPr>
                <w:sz w:val="22"/>
              </w:rPr>
              <w:t>CRC/C/15/Add.88</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斐</w:t>
            </w:r>
            <w:r>
              <w:rPr>
                <w:sz w:val="22"/>
              </w:rPr>
              <w:t xml:space="preserve">  </w:t>
            </w:r>
            <w:r>
              <w:rPr>
                <w:rFonts w:hint="eastAsia"/>
                <w:sz w:val="22"/>
              </w:rPr>
              <w:t>济</w:t>
            </w:r>
          </w:p>
        </w:tc>
        <w:tc>
          <w:tcPr>
            <w:tcW w:w="3045" w:type="dxa"/>
          </w:tcPr>
          <w:p w:rsidR="00000000" w:rsidRDefault="00000000">
            <w:pPr>
              <w:pStyle w:val="aa"/>
              <w:spacing w:before="20" w:line="240" w:lineRule="auto"/>
              <w:jc w:val="left"/>
              <w:rPr>
                <w:sz w:val="22"/>
              </w:rPr>
            </w:pPr>
            <w:r>
              <w:rPr>
                <w:sz w:val="22"/>
              </w:rPr>
              <w:t>CRC/C/28/Add.7</w:t>
            </w:r>
          </w:p>
        </w:tc>
        <w:tc>
          <w:tcPr>
            <w:tcW w:w="2940" w:type="dxa"/>
          </w:tcPr>
          <w:p w:rsidR="00000000" w:rsidRDefault="00000000">
            <w:pPr>
              <w:pStyle w:val="aa"/>
              <w:spacing w:before="20" w:line="240" w:lineRule="auto"/>
              <w:jc w:val="left"/>
              <w:rPr>
                <w:sz w:val="22"/>
              </w:rPr>
            </w:pPr>
            <w:r>
              <w:rPr>
                <w:sz w:val="22"/>
              </w:rPr>
              <w:t>CRC/C/15/Add.89</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日</w:t>
            </w:r>
            <w:r>
              <w:rPr>
                <w:sz w:val="22"/>
              </w:rPr>
              <w:t xml:space="preserve">  </w:t>
            </w:r>
            <w:r>
              <w:rPr>
                <w:rFonts w:hint="eastAsia"/>
                <w:sz w:val="22"/>
              </w:rPr>
              <w:t>本</w:t>
            </w:r>
          </w:p>
        </w:tc>
        <w:tc>
          <w:tcPr>
            <w:tcW w:w="3045" w:type="dxa"/>
          </w:tcPr>
          <w:p w:rsidR="00000000" w:rsidRDefault="00000000">
            <w:pPr>
              <w:pStyle w:val="aa"/>
              <w:spacing w:before="20" w:line="240" w:lineRule="auto"/>
              <w:jc w:val="left"/>
              <w:rPr>
                <w:sz w:val="22"/>
              </w:rPr>
            </w:pPr>
            <w:r>
              <w:rPr>
                <w:sz w:val="22"/>
              </w:rPr>
              <w:t>CRC/C/41/Add.1</w:t>
            </w:r>
          </w:p>
        </w:tc>
        <w:tc>
          <w:tcPr>
            <w:tcW w:w="2940" w:type="dxa"/>
          </w:tcPr>
          <w:p w:rsidR="00000000" w:rsidRDefault="00000000">
            <w:pPr>
              <w:pStyle w:val="aa"/>
              <w:spacing w:before="20" w:line="240" w:lineRule="auto"/>
              <w:jc w:val="left"/>
              <w:rPr>
                <w:sz w:val="22"/>
              </w:rPr>
            </w:pPr>
            <w:r>
              <w:rPr>
                <w:sz w:val="22"/>
              </w:rPr>
              <w:t>CRC/C/15/Add.90</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马尔代夫</w:t>
            </w:r>
          </w:p>
        </w:tc>
        <w:tc>
          <w:tcPr>
            <w:tcW w:w="3045" w:type="dxa"/>
          </w:tcPr>
          <w:p w:rsidR="00000000" w:rsidRDefault="00000000">
            <w:pPr>
              <w:pStyle w:val="aa"/>
              <w:spacing w:before="20" w:line="240" w:lineRule="auto"/>
              <w:jc w:val="left"/>
              <w:rPr>
                <w:sz w:val="22"/>
              </w:rPr>
            </w:pPr>
            <w:r>
              <w:rPr>
                <w:sz w:val="22"/>
              </w:rPr>
              <w:t>CRC/C/8/Add.33</w:t>
            </w:r>
            <w:r>
              <w:rPr>
                <w:rFonts w:hint="eastAsia"/>
                <w:sz w:val="22"/>
              </w:rPr>
              <w:t>和</w:t>
            </w:r>
            <w:r>
              <w:rPr>
                <w:sz w:val="22"/>
              </w:rPr>
              <w:t>37</w:t>
            </w:r>
          </w:p>
        </w:tc>
        <w:tc>
          <w:tcPr>
            <w:tcW w:w="2940" w:type="dxa"/>
          </w:tcPr>
          <w:p w:rsidR="00000000" w:rsidRDefault="00000000">
            <w:pPr>
              <w:pStyle w:val="aa"/>
              <w:spacing w:before="20" w:line="240" w:lineRule="auto"/>
              <w:jc w:val="left"/>
              <w:rPr>
                <w:sz w:val="22"/>
              </w:rPr>
            </w:pPr>
            <w:r>
              <w:rPr>
                <w:sz w:val="22"/>
              </w:rPr>
              <w:t>CRC/C/15/Add.91</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卢森堡</w:t>
            </w:r>
          </w:p>
        </w:tc>
        <w:tc>
          <w:tcPr>
            <w:tcW w:w="3045" w:type="dxa"/>
          </w:tcPr>
          <w:p w:rsidR="00000000" w:rsidRDefault="00000000">
            <w:pPr>
              <w:pStyle w:val="aa"/>
              <w:spacing w:before="20" w:line="240" w:lineRule="auto"/>
              <w:jc w:val="left"/>
              <w:rPr>
                <w:sz w:val="22"/>
              </w:rPr>
            </w:pPr>
            <w:r>
              <w:rPr>
                <w:sz w:val="22"/>
              </w:rPr>
              <w:t>CRC/C/41/Add.2</w:t>
            </w:r>
          </w:p>
        </w:tc>
        <w:tc>
          <w:tcPr>
            <w:tcW w:w="2940" w:type="dxa"/>
          </w:tcPr>
          <w:p w:rsidR="00000000" w:rsidRDefault="00000000">
            <w:pPr>
              <w:pStyle w:val="aa"/>
              <w:spacing w:before="20" w:line="240" w:lineRule="auto"/>
              <w:jc w:val="left"/>
              <w:rPr>
                <w:sz w:val="22"/>
              </w:rPr>
            </w:pPr>
            <w:r>
              <w:rPr>
                <w:sz w:val="22"/>
              </w:rPr>
              <w:t>CRC/C/15/Add.92</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2"/>
              </w:rPr>
            </w:pPr>
          </w:p>
        </w:tc>
        <w:tc>
          <w:tcPr>
            <w:tcW w:w="3045" w:type="dxa"/>
          </w:tcPr>
          <w:p w:rsidR="00000000" w:rsidRDefault="00000000">
            <w:pPr>
              <w:pStyle w:val="aa"/>
              <w:spacing w:line="240" w:lineRule="auto"/>
              <w:jc w:val="left"/>
              <w:rPr>
                <w:sz w:val="22"/>
              </w:rPr>
            </w:pPr>
          </w:p>
        </w:tc>
        <w:tc>
          <w:tcPr>
            <w:tcW w:w="2940" w:type="dxa"/>
          </w:tcPr>
          <w:p w:rsidR="00000000" w:rsidRDefault="00000000">
            <w:pPr>
              <w:pStyle w:val="aa"/>
              <w:spacing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u w:val="single"/>
              </w:rPr>
            </w:pPr>
            <w:r>
              <w:rPr>
                <w:rFonts w:hint="eastAsia"/>
                <w:sz w:val="22"/>
                <w:u w:val="single"/>
              </w:rPr>
              <w:t>第十九届会议</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sz w:val="22"/>
              </w:rPr>
              <w:t>(1998</w:t>
            </w:r>
            <w:r>
              <w:rPr>
                <w:rFonts w:hint="eastAsia"/>
                <w:sz w:val="22"/>
              </w:rPr>
              <w:t>年</w:t>
            </w:r>
            <w:r>
              <w:rPr>
                <w:sz w:val="22"/>
              </w:rPr>
              <w:t>9</w:t>
            </w:r>
            <w:r>
              <w:rPr>
                <w:rFonts w:hint="eastAsia"/>
                <w:sz w:val="22"/>
              </w:rPr>
              <w:t>月至</w:t>
            </w:r>
            <w:r>
              <w:rPr>
                <w:sz w:val="22"/>
              </w:rPr>
              <w:t>10</w:t>
            </w:r>
            <w:r>
              <w:rPr>
                <w:rFonts w:hint="eastAsia"/>
                <w:sz w:val="22"/>
              </w:rPr>
              <w:t>月</w:t>
            </w:r>
            <w:r>
              <w:rPr>
                <w:sz w:val="22"/>
              </w:rPr>
              <w:t>)</w:t>
            </w: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80" w:line="240" w:lineRule="auto"/>
              <w:jc w:val="left"/>
              <w:rPr>
                <w:sz w:val="22"/>
              </w:rPr>
            </w:pPr>
          </w:p>
        </w:tc>
        <w:tc>
          <w:tcPr>
            <w:tcW w:w="3045" w:type="dxa"/>
          </w:tcPr>
          <w:p w:rsidR="00000000" w:rsidRDefault="00000000">
            <w:pPr>
              <w:pStyle w:val="aa"/>
              <w:spacing w:before="40" w:after="80" w:line="240" w:lineRule="auto"/>
              <w:jc w:val="left"/>
              <w:rPr>
                <w:sz w:val="22"/>
                <w:u w:val="single"/>
              </w:rPr>
            </w:pPr>
            <w:r>
              <w:rPr>
                <w:rFonts w:hint="eastAsia"/>
                <w:sz w:val="22"/>
                <w:u w:val="single"/>
              </w:rPr>
              <w:t>初次报告</w:t>
            </w:r>
          </w:p>
        </w:tc>
        <w:tc>
          <w:tcPr>
            <w:tcW w:w="2940" w:type="dxa"/>
          </w:tcPr>
          <w:p w:rsidR="00000000" w:rsidRDefault="00000000">
            <w:pPr>
              <w:pStyle w:val="aa"/>
              <w:spacing w:before="40" w:after="8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厄瓜多尔</w:t>
            </w:r>
          </w:p>
        </w:tc>
        <w:tc>
          <w:tcPr>
            <w:tcW w:w="3045" w:type="dxa"/>
          </w:tcPr>
          <w:p w:rsidR="00000000" w:rsidRDefault="00000000">
            <w:pPr>
              <w:pStyle w:val="aa"/>
              <w:spacing w:before="20" w:line="240" w:lineRule="auto"/>
              <w:jc w:val="left"/>
              <w:rPr>
                <w:sz w:val="22"/>
              </w:rPr>
            </w:pPr>
            <w:r>
              <w:rPr>
                <w:sz w:val="22"/>
              </w:rPr>
              <w:t>CRC/C/3/Add.44</w:t>
            </w:r>
          </w:p>
        </w:tc>
        <w:tc>
          <w:tcPr>
            <w:tcW w:w="2940" w:type="dxa"/>
          </w:tcPr>
          <w:p w:rsidR="00000000" w:rsidRDefault="00000000">
            <w:pPr>
              <w:pStyle w:val="aa"/>
              <w:spacing w:before="20" w:line="240" w:lineRule="auto"/>
              <w:jc w:val="left"/>
              <w:rPr>
                <w:sz w:val="22"/>
              </w:rPr>
            </w:pPr>
            <w:r>
              <w:rPr>
                <w:sz w:val="22"/>
              </w:rPr>
              <w:t>CRC/C/15/Add.93</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伊拉克</w:t>
            </w:r>
          </w:p>
        </w:tc>
        <w:tc>
          <w:tcPr>
            <w:tcW w:w="3045" w:type="dxa"/>
          </w:tcPr>
          <w:p w:rsidR="00000000" w:rsidRDefault="00000000">
            <w:pPr>
              <w:pStyle w:val="aa"/>
              <w:spacing w:before="20" w:line="240" w:lineRule="auto"/>
              <w:jc w:val="left"/>
              <w:rPr>
                <w:sz w:val="22"/>
              </w:rPr>
            </w:pPr>
            <w:r>
              <w:rPr>
                <w:sz w:val="22"/>
              </w:rPr>
              <w:t>CRC/C/41/Add.3</w:t>
            </w:r>
          </w:p>
        </w:tc>
        <w:tc>
          <w:tcPr>
            <w:tcW w:w="2940" w:type="dxa"/>
          </w:tcPr>
          <w:p w:rsidR="00000000" w:rsidRDefault="00000000">
            <w:pPr>
              <w:pStyle w:val="aa"/>
              <w:spacing w:before="20" w:line="240" w:lineRule="auto"/>
              <w:jc w:val="left"/>
              <w:rPr>
                <w:sz w:val="22"/>
              </w:rPr>
            </w:pPr>
            <w:r>
              <w:rPr>
                <w:sz w:val="22"/>
              </w:rPr>
              <w:t>CRC/C/15/Add.94</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泰</w:t>
            </w:r>
            <w:r>
              <w:rPr>
                <w:sz w:val="22"/>
              </w:rPr>
              <w:t xml:space="preserve">  </w:t>
            </w:r>
            <w:r>
              <w:rPr>
                <w:rFonts w:hint="eastAsia"/>
                <w:sz w:val="22"/>
              </w:rPr>
              <w:t>国</w:t>
            </w:r>
          </w:p>
        </w:tc>
        <w:tc>
          <w:tcPr>
            <w:tcW w:w="3045" w:type="dxa"/>
          </w:tcPr>
          <w:p w:rsidR="00000000" w:rsidRDefault="00000000">
            <w:pPr>
              <w:pStyle w:val="aa"/>
              <w:spacing w:before="20" w:line="240" w:lineRule="auto"/>
              <w:jc w:val="left"/>
              <w:rPr>
                <w:sz w:val="22"/>
              </w:rPr>
            </w:pPr>
            <w:r>
              <w:rPr>
                <w:sz w:val="22"/>
              </w:rPr>
              <w:t>CRC/C/11/Add.13</w:t>
            </w:r>
          </w:p>
        </w:tc>
        <w:tc>
          <w:tcPr>
            <w:tcW w:w="2940" w:type="dxa"/>
          </w:tcPr>
          <w:p w:rsidR="00000000" w:rsidRDefault="00000000">
            <w:pPr>
              <w:pStyle w:val="aa"/>
              <w:spacing w:before="20" w:line="240" w:lineRule="auto"/>
              <w:jc w:val="left"/>
              <w:rPr>
                <w:sz w:val="22"/>
              </w:rPr>
            </w:pPr>
            <w:r>
              <w:rPr>
                <w:sz w:val="22"/>
              </w:rPr>
              <w:t>CRC/C/15/Add.96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2"/>
              </w:rPr>
            </w:pPr>
            <w:r>
              <w:rPr>
                <w:rFonts w:hint="eastAsia"/>
                <w:sz w:val="22"/>
              </w:rPr>
              <w:t>科威特</w:t>
            </w:r>
          </w:p>
        </w:tc>
        <w:tc>
          <w:tcPr>
            <w:tcW w:w="3045" w:type="dxa"/>
          </w:tcPr>
          <w:p w:rsidR="00000000" w:rsidRDefault="00000000">
            <w:pPr>
              <w:pStyle w:val="aa"/>
              <w:spacing w:before="40" w:line="240" w:lineRule="auto"/>
              <w:jc w:val="left"/>
              <w:rPr>
                <w:sz w:val="22"/>
              </w:rPr>
            </w:pPr>
            <w:r>
              <w:rPr>
                <w:sz w:val="22"/>
              </w:rPr>
              <w:t>CRC/C/8/Add.35</w:t>
            </w:r>
          </w:p>
        </w:tc>
        <w:tc>
          <w:tcPr>
            <w:tcW w:w="2940" w:type="dxa"/>
          </w:tcPr>
          <w:p w:rsidR="00000000" w:rsidRDefault="00000000">
            <w:pPr>
              <w:pStyle w:val="aa"/>
              <w:spacing w:before="40" w:line="240" w:lineRule="auto"/>
              <w:jc w:val="left"/>
              <w:rPr>
                <w:sz w:val="22"/>
              </w:rPr>
            </w:pPr>
            <w:r>
              <w:rPr>
                <w:sz w:val="22"/>
              </w:rPr>
              <w:t>CRC/C/15/Add.97</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2"/>
              </w:rPr>
            </w:pPr>
          </w:p>
        </w:tc>
        <w:tc>
          <w:tcPr>
            <w:tcW w:w="3045" w:type="dxa"/>
          </w:tcPr>
          <w:p w:rsidR="00000000" w:rsidRDefault="00000000">
            <w:pPr>
              <w:pStyle w:val="aa"/>
              <w:spacing w:before="40" w:line="240" w:lineRule="auto"/>
              <w:jc w:val="left"/>
              <w:rPr>
                <w:sz w:val="22"/>
              </w:rPr>
            </w:pPr>
          </w:p>
        </w:tc>
        <w:tc>
          <w:tcPr>
            <w:tcW w:w="294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388" w:type="dxa"/>
          </w:tcPr>
          <w:p w:rsidR="00000000" w:rsidRDefault="00000000">
            <w:pPr>
              <w:pStyle w:val="aa"/>
              <w:spacing w:before="40" w:after="80" w:line="240" w:lineRule="auto"/>
              <w:jc w:val="left"/>
              <w:rPr>
                <w:sz w:val="22"/>
              </w:rPr>
            </w:pPr>
          </w:p>
        </w:tc>
        <w:tc>
          <w:tcPr>
            <w:tcW w:w="3045" w:type="dxa"/>
          </w:tcPr>
          <w:p w:rsidR="00000000" w:rsidRDefault="00000000">
            <w:pPr>
              <w:pStyle w:val="aa"/>
              <w:spacing w:before="40" w:after="80" w:line="240" w:lineRule="auto"/>
              <w:jc w:val="left"/>
              <w:rPr>
                <w:sz w:val="22"/>
                <w:u w:val="single"/>
              </w:rPr>
            </w:pPr>
            <w:r>
              <w:rPr>
                <w:rFonts w:hint="eastAsia"/>
                <w:sz w:val="22"/>
                <w:u w:val="single"/>
              </w:rPr>
              <w:t>第二次定期报告</w:t>
            </w:r>
          </w:p>
        </w:tc>
        <w:tc>
          <w:tcPr>
            <w:tcW w:w="2940" w:type="dxa"/>
          </w:tcPr>
          <w:p w:rsidR="00000000" w:rsidRDefault="00000000">
            <w:pPr>
              <w:pStyle w:val="aa"/>
              <w:spacing w:before="40" w:after="80" w:line="240" w:lineRule="auto"/>
              <w:jc w:val="left"/>
              <w:rPr>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玻利维亚</w:t>
            </w:r>
          </w:p>
        </w:tc>
        <w:tc>
          <w:tcPr>
            <w:tcW w:w="3045" w:type="dxa"/>
          </w:tcPr>
          <w:p w:rsidR="00000000" w:rsidRDefault="00000000">
            <w:pPr>
              <w:spacing w:before="40" w:after="20" w:line="240" w:lineRule="auto"/>
              <w:jc w:val="left"/>
              <w:rPr>
                <w:spacing w:val="0"/>
                <w:sz w:val="22"/>
              </w:rPr>
            </w:pPr>
            <w:r>
              <w:rPr>
                <w:spacing w:val="0"/>
                <w:sz w:val="22"/>
              </w:rPr>
              <w:t>CRC/C/65/Add.1</w:t>
            </w:r>
          </w:p>
        </w:tc>
        <w:tc>
          <w:tcPr>
            <w:tcW w:w="2940" w:type="dxa"/>
          </w:tcPr>
          <w:p w:rsidR="00000000" w:rsidRDefault="00000000">
            <w:pPr>
              <w:spacing w:before="40" w:after="20" w:line="240" w:lineRule="auto"/>
              <w:jc w:val="left"/>
              <w:rPr>
                <w:spacing w:val="0"/>
                <w:sz w:val="22"/>
              </w:rPr>
            </w:pPr>
            <w:r>
              <w:rPr>
                <w:spacing w:val="0"/>
                <w:sz w:val="22"/>
              </w:rPr>
              <w:t>CRC/C/15/Add.95</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2"/>
              </w:rPr>
            </w:pP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u w:val="single"/>
              </w:rPr>
            </w:pPr>
            <w:r>
              <w:rPr>
                <w:rFonts w:hint="eastAsia"/>
                <w:spacing w:val="0"/>
                <w:sz w:val="22"/>
                <w:u w:val="single"/>
              </w:rPr>
              <w:t>第二十届会议</w:t>
            </w: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spacing w:val="0"/>
                <w:sz w:val="22"/>
              </w:rPr>
              <w:t>(1999</w:t>
            </w:r>
            <w:r>
              <w:rPr>
                <w:rFonts w:hint="eastAsia"/>
                <w:spacing w:val="0"/>
                <w:sz w:val="22"/>
              </w:rPr>
              <w:t>年</w:t>
            </w:r>
            <w:r>
              <w:rPr>
                <w:spacing w:val="0"/>
                <w:sz w:val="22"/>
              </w:rPr>
              <w:t>1</w:t>
            </w:r>
            <w:r>
              <w:rPr>
                <w:rFonts w:hint="eastAsia"/>
                <w:spacing w:val="0"/>
                <w:sz w:val="22"/>
              </w:rPr>
              <w:t>月</w:t>
            </w:r>
            <w:r>
              <w:rPr>
                <w:spacing w:val="0"/>
                <w:sz w:val="22"/>
              </w:rPr>
              <w:t>)</w:t>
            </w: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80" w:line="240" w:lineRule="auto"/>
              <w:jc w:val="left"/>
              <w:rPr>
                <w:spacing w:val="0"/>
                <w:sz w:val="22"/>
              </w:rPr>
            </w:pPr>
          </w:p>
        </w:tc>
        <w:tc>
          <w:tcPr>
            <w:tcW w:w="3045" w:type="dxa"/>
          </w:tcPr>
          <w:p w:rsidR="00000000" w:rsidRDefault="00000000">
            <w:pPr>
              <w:spacing w:before="40" w:after="80" w:line="240" w:lineRule="auto"/>
              <w:jc w:val="left"/>
              <w:rPr>
                <w:spacing w:val="0"/>
                <w:sz w:val="22"/>
                <w:u w:val="single"/>
              </w:rPr>
            </w:pPr>
            <w:r>
              <w:rPr>
                <w:rFonts w:hint="eastAsia"/>
                <w:spacing w:val="0"/>
                <w:sz w:val="22"/>
                <w:u w:val="single"/>
              </w:rPr>
              <w:t>初次报告</w:t>
            </w:r>
          </w:p>
        </w:tc>
        <w:tc>
          <w:tcPr>
            <w:tcW w:w="2940" w:type="dxa"/>
          </w:tcPr>
          <w:p w:rsidR="00000000" w:rsidRDefault="00000000">
            <w:pPr>
              <w:spacing w:before="40" w:after="8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奥地利</w:t>
            </w:r>
          </w:p>
        </w:tc>
        <w:tc>
          <w:tcPr>
            <w:tcW w:w="3045" w:type="dxa"/>
          </w:tcPr>
          <w:p w:rsidR="00000000" w:rsidRDefault="00000000">
            <w:pPr>
              <w:spacing w:before="40" w:after="20" w:line="240" w:lineRule="auto"/>
              <w:jc w:val="left"/>
              <w:rPr>
                <w:spacing w:val="0"/>
                <w:sz w:val="22"/>
              </w:rPr>
            </w:pPr>
            <w:r>
              <w:rPr>
                <w:spacing w:val="0"/>
                <w:sz w:val="22"/>
              </w:rPr>
              <w:t>CRC/C/11/Add.14</w:t>
            </w:r>
          </w:p>
        </w:tc>
        <w:tc>
          <w:tcPr>
            <w:tcW w:w="2940" w:type="dxa"/>
          </w:tcPr>
          <w:p w:rsidR="00000000" w:rsidRDefault="00000000">
            <w:pPr>
              <w:spacing w:before="40" w:after="20" w:line="240" w:lineRule="auto"/>
              <w:jc w:val="left"/>
              <w:rPr>
                <w:spacing w:val="0"/>
                <w:sz w:val="22"/>
              </w:rPr>
            </w:pPr>
            <w:r>
              <w:rPr>
                <w:spacing w:val="0"/>
                <w:sz w:val="22"/>
              </w:rPr>
              <w:t>CRC/C/15/Add.98</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伯利兹</w:t>
            </w:r>
          </w:p>
        </w:tc>
        <w:tc>
          <w:tcPr>
            <w:tcW w:w="3045" w:type="dxa"/>
          </w:tcPr>
          <w:p w:rsidR="00000000" w:rsidRDefault="00000000">
            <w:pPr>
              <w:spacing w:before="40" w:after="20" w:line="240" w:lineRule="auto"/>
              <w:jc w:val="left"/>
              <w:rPr>
                <w:spacing w:val="0"/>
                <w:sz w:val="22"/>
              </w:rPr>
            </w:pPr>
            <w:r>
              <w:rPr>
                <w:spacing w:val="0"/>
                <w:sz w:val="22"/>
              </w:rPr>
              <w:t>CRC/C/3/Add.46</w:t>
            </w:r>
          </w:p>
        </w:tc>
        <w:tc>
          <w:tcPr>
            <w:tcW w:w="2940" w:type="dxa"/>
          </w:tcPr>
          <w:p w:rsidR="00000000" w:rsidRDefault="00000000">
            <w:pPr>
              <w:spacing w:before="40" w:after="20" w:line="240" w:lineRule="auto"/>
              <w:jc w:val="left"/>
              <w:rPr>
                <w:spacing w:val="0"/>
                <w:sz w:val="22"/>
              </w:rPr>
            </w:pPr>
            <w:r>
              <w:rPr>
                <w:spacing w:val="0"/>
                <w:sz w:val="22"/>
              </w:rPr>
              <w:t>CRC/C/15/Add.99</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几内亚</w:t>
            </w:r>
          </w:p>
        </w:tc>
        <w:tc>
          <w:tcPr>
            <w:tcW w:w="3045" w:type="dxa"/>
          </w:tcPr>
          <w:p w:rsidR="00000000" w:rsidRDefault="00000000">
            <w:pPr>
              <w:spacing w:before="40" w:after="20" w:line="240" w:lineRule="auto"/>
              <w:jc w:val="left"/>
              <w:rPr>
                <w:spacing w:val="0"/>
                <w:sz w:val="22"/>
              </w:rPr>
            </w:pPr>
            <w:r>
              <w:rPr>
                <w:spacing w:val="0"/>
                <w:sz w:val="22"/>
              </w:rPr>
              <w:t>CRC/C/3/Add.48</w:t>
            </w:r>
          </w:p>
        </w:tc>
        <w:tc>
          <w:tcPr>
            <w:tcW w:w="2940" w:type="dxa"/>
          </w:tcPr>
          <w:p w:rsidR="00000000" w:rsidRDefault="00000000">
            <w:pPr>
              <w:spacing w:before="40" w:after="20" w:line="240" w:lineRule="auto"/>
              <w:jc w:val="left"/>
              <w:rPr>
                <w:spacing w:val="0"/>
                <w:sz w:val="22"/>
              </w:rPr>
            </w:pPr>
            <w:r>
              <w:rPr>
                <w:spacing w:val="0"/>
                <w:sz w:val="22"/>
              </w:rPr>
              <w:t>CRC/C/15/Add.100</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2"/>
              </w:rPr>
            </w:pP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80" w:line="240" w:lineRule="auto"/>
              <w:jc w:val="left"/>
              <w:rPr>
                <w:spacing w:val="0"/>
                <w:sz w:val="22"/>
              </w:rPr>
            </w:pPr>
          </w:p>
        </w:tc>
        <w:tc>
          <w:tcPr>
            <w:tcW w:w="3045" w:type="dxa"/>
          </w:tcPr>
          <w:p w:rsidR="00000000" w:rsidRDefault="00000000">
            <w:pPr>
              <w:spacing w:before="40" w:after="80" w:line="240" w:lineRule="auto"/>
              <w:jc w:val="left"/>
              <w:rPr>
                <w:spacing w:val="0"/>
                <w:sz w:val="22"/>
                <w:u w:val="single"/>
              </w:rPr>
            </w:pPr>
            <w:r>
              <w:rPr>
                <w:rFonts w:hint="eastAsia"/>
                <w:spacing w:val="0"/>
                <w:sz w:val="22"/>
                <w:u w:val="single"/>
              </w:rPr>
              <w:t>第二次定期报告</w:t>
            </w:r>
          </w:p>
        </w:tc>
        <w:tc>
          <w:tcPr>
            <w:tcW w:w="2940" w:type="dxa"/>
          </w:tcPr>
          <w:p w:rsidR="00000000" w:rsidRDefault="00000000">
            <w:pPr>
              <w:spacing w:before="40" w:after="8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瑞</w:t>
            </w:r>
            <w:r>
              <w:rPr>
                <w:spacing w:val="0"/>
                <w:sz w:val="22"/>
              </w:rPr>
              <w:t xml:space="preserve">  </w:t>
            </w:r>
            <w:r>
              <w:rPr>
                <w:rFonts w:hint="eastAsia"/>
                <w:spacing w:val="0"/>
                <w:sz w:val="22"/>
              </w:rPr>
              <w:t>典</w:t>
            </w:r>
          </w:p>
        </w:tc>
        <w:tc>
          <w:tcPr>
            <w:tcW w:w="3045" w:type="dxa"/>
          </w:tcPr>
          <w:p w:rsidR="00000000" w:rsidRDefault="00000000">
            <w:pPr>
              <w:spacing w:before="40" w:after="20" w:line="240" w:lineRule="auto"/>
              <w:jc w:val="left"/>
              <w:rPr>
                <w:spacing w:val="0"/>
                <w:sz w:val="22"/>
              </w:rPr>
            </w:pPr>
            <w:r>
              <w:rPr>
                <w:spacing w:val="0"/>
                <w:sz w:val="22"/>
              </w:rPr>
              <w:t>CRC/C/65/Add.3</w:t>
            </w:r>
          </w:p>
        </w:tc>
        <w:tc>
          <w:tcPr>
            <w:tcW w:w="2940" w:type="dxa"/>
          </w:tcPr>
          <w:p w:rsidR="00000000" w:rsidRDefault="00000000">
            <w:pPr>
              <w:spacing w:before="40" w:after="20" w:line="240" w:lineRule="auto"/>
              <w:jc w:val="left"/>
              <w:rPr>
                <w:spacing w:val="0"/>
                <w:sz w:val="22"/>
              </w:rPr>
            </w:pPr>
            <w:r>
              <w:rPr>
                <w:spacing w:val="0"/>
                <w:sz w:val="22"/>
              </w:rPr>
              <w:t>CRC/C/15/Add.101</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也</w:t>
            </w:r>
            <w:r>
              <w:rPr>
                <w:spacing w:val="0"/>
                <w:sz w:val="22"/>
              </w:rPr>
              <w:t xml:space="preserve">  </w:t>
            </w:r>
            <w:r>
              <w:rPr>
                <w:rFonts w:hint="eastAsia"/>
                <w:spacing w:val="0"/>
                <w:sz w:val="22"/>
              </w:rPr>
              <w:t>门</w:t>
            </w:r>
          </w:p>
        </w:tc>
        <w:tc>
          <w:tcPr>
            <w:tcW w:w="3045" w:type="dxa"/>
          </w:tcPr>
          <w:p w:rsidR="00000000" w:rsidRDefault="00000000">
            <w:pPr>
              <w:spacing w:before="40" w:after="20" w:line="240" w:lineRule="auto"/>
              <w:jc w:val="left"/>
              <w:rPr>
                <w:spacing w:val="0"/>
                <w:sz w:val="22"/>
              </w:rPr>
            </w:pPr>
            <w:r>
              <w:rPr>
                <w:spacing w:val="0"/>
                <w:sz w:val="22"/>
              </w:rPr>
              <w:t>CRC/C/70/Add.1</w:t>
            </w:r>
          </w:p>
        </w:tc>
        <w:tc>
          <w:tcPr>
            <w:tcW w:w="2940" w:type="dxa"/>
          </w:tcPr>
          <w:p w:rsidR="00000000" w:rsidRDefault="00000000">
            <w:pPr>
              <w:spacing w:before="40" w:after="20" w:line="240" w:lineRule="auto"/>
              <w:jc w:val="left"/>
              <w:rPr>
                <w:spacing w:val="0"/>
                <w:sz w:val="22"/>
              </w:rPr>
            </w:pPr>
            <w:r>
              <w:rPr>
                <w:spacing w:val="0"/>
                <w:sz w:val="22"/>
              </w:rPr>
              <w:t>CRC/C/15/Add.102</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2"/>
              </w:rPr>
            </w:pP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pageBreakBefore/>
              <w:spacing w:before="40" w:after="20" w:line="240" w:lineRule="auto"/>
              <w:jc w:val="left"/>
              <w:rPr>
                <w:spacing w:val="0"/>
                <w:sz w:val="22"/>
                <w:u w:val="single"/>
              </w:rPr>
            </w:pPr>
            <w:r>
              <w:rPr>
                <w:rFonts w:hint="eastAsia"/>
                <w:spacing w:val="0"/>
                <w:sz w:val="22"/>
                <w:u w:val="single"/>
              </w:rPr>
              <w:t>第二十一届会议</w:t>
            </w:r>
          </w:p>
        </w:tc>
        <w:tc>
          <w:tcPr>
            <w:tcW w:w="3045" w:type="dxa"/>
          </w:tcPr>
          <w:p w:rsidR="00000000" w:rsidRDefault="00000000">
            <w:pPr>
              <w:spacing w:before="40" w:after="20" w:line="240" w:lineRule="auto"/>
              <w:jc w:val="left"/>
              <w:rPr>
                <w:spacing w:val="0"/>
                <w:sz w:val="22"/>
                <w:u w:val="single"/>
              </w:rPr>
            </w:pPr>
          </w:p>
        </w:tc>
        <w:tc>
          <w:tcPr>
            <w:tcW w:w="2940" w:type="dxa"/>
          </w:tcPr>
          <w:p w:rsidR="00000000" w:rsidRDefault="00000000">
            <w:pPr>
              <w:spacing w:before="40" w:after="20" w:line="240" w:lineRule="auto"/>
              <w:jc w:val="left"/>
              <w:rPr>
                <w:spacing w:val="0"/>
                <w:sz w:val="22"/>
                <w:u w:val="single"/>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spacing w:val="0"/>
                <w:sz w:val="22"/>
              </w:rPr>
              <w:t>(1999</w:t>
            </w:r>
            <w:r>
              <w:rPr>
                <w:rFonts w:hint="eastAsia"/>
                <w:spacing w:val="0"/>
                <w:sz w:val="22"/>
              </w:rPr>
              <w:t>年</w:t>
            </w:r>
            <w:r>
              <w:rPr>
                <w:spacing w:val="0"/>
                <w:sz w:val="22"/>
              </w:rPr>
              <w:t>5</w:t>
            </w:r>
            <w:r>
              <w:rPr>
                <w:rFonts w:hint="eastAsia"/>
                <w:spacing w:val="0"/>
                <w:sz w:val="22"/>
              </w:rPr>
              <w:t>月</w:t>
            </w:r>
            <w:r>
              <w:rPr>
                <w:spacing w:val="0"/>
                <w:sz w:val="22"/>
              </w:rPr>
              <w:t>17</w:t>
            </w:r>
            <w:r>
              <w:rPr>
                <w:rFonts w:hint="eastAsia"/>
                <w:spacing w:val="0"/>
                <w:sz w:val="22"/>
              </w:rPr>
              <w:t>日至</w:t>
            </w:r>
            <w:r>
              <w:rPr>
                <w:spacing w:val="0"/>
                <w:sz w:val="22"/>
              </w:rPr>
              <w:t>6</w:t>
            </w:r>
            <w:r>
              <w:rPr>
                <w:rFonts w:hint="eastAsia"/>
                <w:spacing w:val="0"/>
                <w:sz w:val="22"/>
              </w:rPr>
              <w:t>月</w:t>
            </w:r>
            <w:r>
              <w:rPr>
                <w:spacing w:val="0"/>
                <w:sz w:val="22"/>
              </w:rPr>
              <w:t>4</w:t>
            </w:r>
            <w:r>
              <w:rPr>
                <w:rFonts w:hint="eastAsia"/>
                <w:spacing w:val="0"/>
                <w:sz w:val="22"/>
              </w:rPr>
              <w:t>日</w:t>
            </w:r>
            <w:r>
              <w:rPr>
                <w:spacing w:val="0"/>
                <w:sz w:val="22"/>
              </w:rPr>
              <w:t>)</w:t>
            </w: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初次报告</w:t>
            </w: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巴巴多斯</w:t>
            </w:r>
          </w:p>
        </w:tc>
        <w:tc>
          <w:tcPr>
            <w:tcW w:w="3045" w:type="dxa"/>
          </w:tcPr>
          <w:p w:rsidR="00000000" w:rsidRDefault="00000000">
            <w:pPr>
              <w:spacing w:before="40" w:after="20" w:line="240" w:lineRule="auto"/>
              <w:jc w:val="left"/>
              <w:rPr>
                <w:spacing w:val="0"/>
                <w:sz w:val="22"/>
              </w:rPr>
            </w:pPr>
            <w:r>
              <w:rPr>
                <w:spacing w:val="0"/>
                <w:sz w:val="22"/>
              </w:rPr>
              <w:t>CRC/C/3/Add.45</w:t>
            </w:r>
          </w:p>
        </w:tc>
        <w:tc>
          <w:tcPr>
            <w:tcW w:w="2940" w:type="dxa"/>
          </w:tcPr>
          <w:p w:rsidR="00000000" w:rsidRDefault="00000000">
            <w:pPr>
              <w:spacing w:before="40" w:after="20" w:line="240" w:lineRule="auto"/>
              <w:jc w:val="left"/>
              <w:rPr>
                <w:spacing w:val="0"/>
                <w:sz w:val="22"/>
              </w:rPr>
            </w:pPr>
            <w:r>
              <w:rPr>
                <w:spacing w:val="0"/>
                <w:sz w:val="22"/>
              </w:rPr>
              <w:t>CRC/C/15/Add.103</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圣基茨和尼维斯</w:t>
            </w:r>
          </w:p>
        </w:tc>
        <w:tc>
          <w:tcPr>
            <w:tcW w:w="3045" w:type="dxa"/>
          </w:tcPr>
          <w:p w:rsidR="00000000" w:rsidRDefault="00000000">
            <w:pPr>
              <w:spacing w:before="40" w:after="20" w:line="240" w:lineRule="auto"/>
              <w:jc w:val="left"/>
              <w:rPr>
                <w:spacing w:val="0"/>
                <w:sz w:val="22"/>
              </w:rPr>
            </w:pPr>
            <w:r>
              <w:rPr>
                <w:spacing w:val="0"/>
                <w:sz w:val="22"/>
              </w:rPr>
              <w:t>CRC/C/3/Add. 51</w:t>
            </w:r>
          </w:p>
        </w:tc>
        <w:tc>
          <w:tcPr>
            <w:tcW w:w="2940" w:type="dxa"/>
          </w:tcPr>
          <w:p w:rsidR="00000000" w:rsidRDefault="00000000">
            <w:pPr>
              <w:spacing w:before="40" w:after="20" w:line="240" w:lineRule="auto"/>
              <w:jc w:val="left"/>
              <w:rPr>
                <w:spacing w:val="0"/>
                <w:sz w:val="22"/>
              </w:rPr>
            </w:pPr>
            <w:r>
              <w:rPr>
                <w:spacing w:val="0"/>
                <w:sz w:val="22"/>
              </w:rPr>
              <w:t>CRC/C/15/Add.104</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2"/>
              </w:rPr>
            </w:pPr>
            <w:r>
              <w:rPr>
                <w:rFonts w:hint="eastAsia"/>
                <w:spacing w:val="0"/>
                <w:sz w:val="22"/>
              </w:rPr>
              <w:t>贝</w:t>
            </w:r>
            <w:r>
              <w:rPr>
                <w:rFonts w:hint="eastAsia"/>
                <w:spacing w:val="0"/>
                <w:sz w:val="22"/>
              </w:rPr>
              <w:t xml:space="preserve">  </w:t>
            </w:r>
            <w:r>
              <w:rPr>
                <w:rFonts w:hint="eastAsia"/>
                <w:spacing w:val="0"/>
                <w:sz w:val="22"/>
              </w:rPr>
              <w:t>宁</w:t>
            </w:r>
          </w:p>
        </w:tc>
        <w:tc>
          <w:tcPr>
            <w:tcW w:w="3045" w:type="dxa"/>
          </w:tcPr>
          <w:p w:rsidR="00000000" w:rsidRDefault="00000000">
            <w:pPr>
              <w:spacing w:before="40" w:after="20" w:line="240" w:lineRule="auto"/>
              <w:jc w:val="left"/>
              <w:rPr>
                <w:rFonts w:hint="eastAsia"/>
                <w:spacing w:val="0"/>
                <w:sz w:val="22"/>
              </w:rPr>
            </w:pPr>
            <w:r>
              <w:rPr>
                <w:spacing w:val="0"/>
                <w:sz w:val="22"/>
              </w:rPr>
              <w:t>CRC/C/3/Add. 5</w:t>
            </w:r>
            <w:r>
              <w:rPr>
                <w:rFonts w:hint="eastAsia"/>
                <w:spacing w:val="0"/>
                <w:sz w:val="22"/>
              </w:rPr>
              <w:t>2</w:t>
            </w:r>
          </w:p>
        </w:tc>
        <w:tc>
          <w:tcPr>
            <w:tcW w:w="2940" w:type="dxa"/>
          </w:tcPr>
          <w:p w:rsidR="00000000" w:rsidRDefault="00000000">
            <w:pPr>
              <w:spacing w:before="40" w:after="20" w:line="240" w:lineRule="auto"/>
              <w:jc w:val="left"/>
              <w:rPr>
                <w:rFonts w:hint="eastAsia"/>
                <w:spacing w:val="0"/>
                <w:sz w:val="22"/>
              </w:rPr>
            </w:pPr>
            <w:r>
              <w:rPr>
                <w:spacing w:val="0"/>
                <w:sz w:val="22"/>
              </w:rPr>
              <w:t>CRC/C/15/Add.10</w:t>
            </w:r>
            <w:r>
              <w:rPr>
                <w:rFonts w:hint="eastAsia"/>
                <w:spacing w:val="0"/>
                <w:sz w:val="22"/>
              </w:rPr>
              <w:t>6</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乍</w:t>
            </w:r>
            <w:r>
              <w:rPr>
                <w:spacing w:val="0"/>
                <w:sz w:val="22"/>
              </w:rPr>
              <w:t xml:space="preserve">  </w:t>
            </w:r>
            <w:r>
              <w:rPr>
                <w:rFonts w:hint="eastAsia"/>
                <w:spacing w:val="0"/>
                <w:sz w:val="22"/>
              </w:rPr>
              <w:t>得</w:t>
            </w:r>
          </w:p>
        </w:tc>
        <w:tc>
          <w:tcPr>
            <w:tcW w:w="3045" w:type="dxa"/>
          </w:tcPr>
          <w:p w:rsidR="00000000" w:rsidRDefault="00000000">
            <w:pPr>
              <w:spacing w:before="40" w:after="20" w:line="240" w:lineRule="auto"/>
              <w:jc w:val="left"/>
              <w:rPr>
                <w:spacing w:val="0"/>
                <w:sz w:val="22"/>
              </w:rPr>
            </w:pPr>
            <w:r>
              <w:rPr>
                <w:spacing w:val="0"/>
                <w:sz w:val="22"/>
              </w:rPr>
              <w:t>CRC/C/3/Add.50</w:t>
            </w:r>
          </w:p>
        </w:tc>
        <w:tc>
          <w:tcPr>
            <w:tcW w:w="2940" w:type="dxa"/>
          </w:tcPr>
          <w:p w:rsidR="00000000" w:rsidRDefault="00000000">
            <w:pPr>
              <w:spacing w:before="40" w:after="20" w:line="240" w:lineRule="auto"/>
              <w:jc w:val="left"/>
              <w:rPr>
                <w:spacing w:val="0"/>
                <w:sz w:val="22"/>
              </w:rPr>
            </w:pPr>
            <w:r>
              <w:rPr>
                <w:spacing w:val="0"/>
                <w:sz w:val="22"/>
              </w:rPr>
              <w:t>CRC/C/15/Add.107</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spacing w:val="0"/>
                <w:sz w:val="16"/>
              </w:rPr>
            </w:pPr>
          </w:p>
        </w:tc>
        <w:tc>
          <w:tcPr>
            <w:tcW w:w="2940" w:type="dxa"/>
          </w:tcPr>
          <w:p w:rsidR="00000000" w:rsidRDefault="00000000">
            <w:pPr>
              <w:spacing w:before="40" w:after="20" w:line="240" w:lineRule="auto"/>
              <w:jc w:val="left"/>
              <w:rPr>
                <w:spacing w:val="0"/>
                <w:sz w:val="16"/>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第二次定期报告</w:t>
            </w: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洪都拉斯</w:t>
            </w:r>
          </w:p>
        </w:tc>
        <w:tc>
          <w:tcPr>
            <w:tcW w:w="3045" w:type="dxa"/>
          </w:tcPr>
          <w:p w:rsidR="00000000" w:rsidRDefault="00000000">
            <w:pPr>
              <w:spacing w:before="40" w:after="20" w:line="240" w:lineRule="auto"/>
              <w:jc w:val="left"/>
              <w:rPr>
                <w:spacing w:val="0"/>
                <w:sz w:val="22"/>
              </w:rPr>
            </w:pPr>
            <w:r>
              <w:rPr>
                <w:spacing w:val="0"/>
                <w:sz w:val="22"/>
              </w:rPr>
              <w:t>CRC/C/65/Add.2</w:t>
            </w:r>
          </w:p>
        </w:tc>
        <w:tc>
          <w:tcPr>
            <w:tcW w:w="2940" w:type="dxa"/>
          </w:tcPr>
          <w:p w:rsidR="00000000" w:rsidRDefault="00000000">
            <w:pPr>
              <w:spacing w:before="40" w:after="20" w:line="240" w:lineRule="auto"/>
              <w:jc w:val="left"/>
              <w:rPr>
                <w:spacing w:val="0"/>
                <w:sz w:val="22"/>
              </w:rPr>
            </w:pPr>
            <w:r>
              <w:rPr>
                <w:spacing w:val="0"/>
                <w:sz w:val="22"/>
              </w:rPr>
              <w:t>CRC/C/15/Add.105</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尼加拉瓜</w:t>
            </w:r>
          </w:p>
        </w:tc>
        <w:tc>
          <w:tcPr>
            <w:tcW w:w="3045" w:type="dxa"/>
          </w:tcPr>
          <w:p w:rsidR="00000000" w:rsidRDefault="00000000">
            <w:pPr>
              <w:spacing w:before="40" w:after="20" w:line="240" w:lineRule="auto"/>
              <w:jc w:val="left"/>
              <w:rPr>
                <w:spacing w:val="0"/>
                <w:sz w:val="22"/>
              </w:rPr>
            </w:pPr>
            <w:r>
              <w:rPr>
                <w:spacing w:val="0"/>
                <w:sz w:val="22"/>
              </w:rPr>
              <w:t>CRC/C/65/Add.4</w:t>
            </w:r>
          </w:p>
        </w:tc>
        <w:tc>
          <w:tcPr>
            <w:tcW w:w="2940" w:type="dxa"/>
          </w:tcPr>
          <w:p w:rsidR="00000000" w:rsidRDefault="00000000">
            <w:pPr>
              <w:spacing w:before="40" w:after="20" w:line="240" w:lineRule="auto"/>
              <w:jc w:val="left"/>
              <w:rPr>
                <w:spacing w:val="0"/>
                <w:sz w:val="22"/>
              </w:rPr>
            </w:pPr>
            <w:r>
              <w:rPr>
                <w:spacing w:val="0"/>
                <w:sz w:val="22"/>
              </w:rPr>
              <w:t>CRC/C/15/Add.108</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spacing w:val="0"/>
                <w:sz w:val="16"/>
              </w:rPr>
            </w:pPr>
          </w:p>
        </w:tc>
        <w:tc>
          <w:tcPr>
            <w:tcW w:w="2940" w:type="dxa"/>
          </w:tcPr>
          <w:p w:rsidR="00000000" w:rsidRDefault="00000000">
            <w:pPr>
              <w:spacing w:before="40" w:after="20" w:line="240" w:lineRule="auto"/>
              <w:jc w:val="left"/>
              <w:rPr>
                <w:spacing w:val="0"/>
                <w:sz w:val="16"/>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u w:val="single"/>
              </w:rPr>
            </w:pPr>
            <w:r>
              <w:rPr>
                <w:rFonts w:hint="eastAsia"/>
                <w:spacing w:val="0"/>
                <w:sz w:val="22"/>
                <w:u w:val="single"/>
              </w:rPr>
              <w:t>第二十二届会议</w:t>
            </w:r>
          </w:p>
        </w:tc>
        <w:tc>
          <w:tcPr>
            <w:tcW w:w="3045" w:type="dxa"/>
          </w:tcPr>
          <w:p w:rsidR="00000000" w:rsidRDefault="00000000">
            <w:pPr>
              <w:spacing w:before="40" w:after="20" w:line="240" w:lineRule="auto"/>
              <w:jc w:val="left"/>
              <w:rPr>
                <w:spacing w:val="0"/>
                <w:sz w:val="22"/>
                <w:u w:val="single"/>
              </w:rPr>
            </w:pPr>
          </w:p>
        </w:tc>
        <w:tc>
          <w:tcPr>
            <w:tcW w:w="2940" w:type="dxa"/>
          </w:tcPr>
          <w:p w:rsidR="00000000" w:rsidRDefault="00000000">
            <w:pPr>
              <w:spacing w:before="40" w:after="20" w:line="240" w:lineRule="auto"/>
              <w:jc w:val="left"/>
              <w:rPr>
                <w:spacing w:val="0"/>
                <w:sz w:val="22"/>
                <w:u w:val="single"/>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spacing w:val="0"/>
                <w:sz w:val="22"/>
              </w:rPr>
              <w:t>(1999</w:t>
            </w:r>
            <w:r>
              <w:rPr>
                <w:rFonts w:hint="eastAsia"/>
                <w:spacing w:val="0"/>
                <w:sz w:val="22"/>
              </w:rPr>
              <w:t>年</w:t>
            </w:r>
            <w:r>
              <w:rPr>
                <w:spacing w:val="0"/>
                <w:sz w:val="22"/>
              </w:rPr>
              <w:t>9</w:t>
            </w:r>
            <w:r>
              <w:rPr>
                <w:rFonts w:hint="eastAsia"/>
                <w:spacing w:val="0"/>
                <w:sz w:val="22"/>
              </w:rPr>
              <w:t>月</w:t>
            </w:r>
            <w:r>
              <w:rPr>
                <w:spacing w:val="0"/>
                <w:sz w:val="22"/>
              </w:rPr>
              <w:t>20</w:t>
            </w:r>
            <w:r>
              <w:rPr>
                <w:rFonts w:hint="eastAsia"/>
                <w:spacing w:val="0"/>
                <w:sz w:val="22"/>
              </w:rPr>
              <w:t>日至</w:t>
            </w:r>
            <w:r>
              <w:rPr>
                <w:spacing w:val="0"/>
                <w:sz w:val="22"/>
              </w:rPr>
              <w:t>10</w:t>
            </w:r>
            <w:r>
              <w:rPr>
                <w:rFonts w:hint="eastAsia"/>
                <w:spacing w:val="0"/>
                <w:sz w:val="22"/>
              </w:rPr>
              <w:t>月</w:t>
            </w:r>
            <w:r>
              <w:rPr>
                <w:spacing w:val="0"/>
                <w:sz w:val="22"/>
              </w:rPr>
              <w:t>8</w:t>
            </w:r>
            <w:r>
              <w:rPr>
                <w:rFonts w:hint="eastAsia"/>
                <w:spacing w:val="0"/>
                <w:sz w:val="22"/>
              </w:rPr>
              <w:t>日</w:t>
            </w:r>
            <w:r>
              <w:rPr>
                <w:spacing w:val="0"/>
                <w:sz w:val="22"/>
              </w:rPr>
              <w:t>)</w:t>
            </w:r>
          </w:p>
        </w:tc>
        <w:tc>
          <w:tcPr>
            <w:tcW w:w="3045" w:type="dxa"/>
          </w:tcPr>
          <w:p w:rsidR="00000000" w:rsidRDefault="00000000">
            <w:pPr>
              <w:spacing w:before="40" w:after="20" w:line="240" w:lineRule="auto"/>
              <w:jc w:val="left"/>
              <w:rPr>
                <w:spacing w:val="0"/>
                <w:sz w:val="22"/>
              </w:rPr>
            </w:pP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p>
        </w:tc>
        <w:tc>
          <w:tcPr>
            <w:tcW w:w="3045" w:type="dxa"/>
          </w:tcPr>
          <w:p w:rsidR="00000000" w:rsidRDefault="00000000">
            <w:pPr>
              <w:spacing w:before="40" w:after="40" w:line="240" w:lineRule="auto"/>
              <w:jc w:val="left"/>
              <w:rPr>
                <w:spacing w:val="0"/>
                <w:sz w:val="22"/>
              </w:rPr>
            </w:pPr>
            <w:r>
              <w:rPr>
                <w:rFonts w:hint="eastAsia"/>
                <w:spacing w:val="0"/>
                <w:sz w:val="22"/>
                <w:u w:val="single"/>
              </w:rPr>
              <w:t>初次报告</w:t>
            </w: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委内瑞拉</w:t>
            </w:r>
          </w:p>
        </w:tc>
        <w:tc>
          <w:tcPr>
            <w:tcW w:w="3045" w:type="dxa"/>
          </w:tcPr>
          <w:p w:rsidR="00000000" w:rsidRDefault="00000000">
            <w:pPr>
              <w:spacing w:before="40" w:after="20" w:line="240" w:lineRule="auto"/>
              <w:jc w:val="left"/>
              <w:rPr>
                <w:spacing w:val="0"/>
                <w:sz w:val="22"/>
              </w:rPr>
            </w:pPr>
            <w:r>
              <w:rPr>
                <w:spacing w:val="0"/>
                <w:sz w:val="22"/>
              </w:rPr>
              <w:t>CRC/C/3/Add.54</w:t>
            </w:r>
            <w:r>
              <w:rPr>
                <w:rFonts w:hint="eastAsia"/>
                <w:spacing w:val="0"/>
                <w:sz w:val="22"/>
              </w:rPr>
              <w:t>和</w:t>
            </w:r>
            <w:r>
              <w:rPr>
                <w:spacing w:val="0"/>
                <w:sz w:val="22"/>
              </w:rPr>
              <w:t>59</w:t>
            </w:r>
          </w:p>
        </w:tc>
        <w:tc>
          <w:tcPr>
            <w:tcW w:w="2940" w:type="dxa"/>
          </w:tcPr>
          <w:p w:rsidR="00000000" w:rsidRDefault="00000000">
            <w:pPr>
              <w:spacing w:before="40" w:after="20" w:line="240" w:lineRule="auto"/>
              <w:jc w:val="left"/>
              <w:rPr>
                <w:spacing w:val="0"/>
                <w:sz w:val="22"/>
              </w:rPr>
            </w:pPr>
            <w:r>
              <w:rPr>
                <w:spacing w:val="0"/>
                <w:sz w:val="22"/>
              </w:rPr>
              <w:t>CRC/C/15/Add.109</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瓦努阿图</w:t>
            </w:r>
          </w:p>
        </w:tc>
        <w:tc>
          <w:tcPr>
            <w:tcW w:w="3045" w:type="dxa"/>
          </w:tcPr>
          <w:p w:rsidR="00000000" w:rsidRDefault="00000000">
            <w:pPr>
              <w:spacing w:before="40" w:after="20" w:line="240" w:lineRule="auto"/>
              <w:jc w:val="left"/>
              <w:rPr>
                <w:spacing w:val="0"/>
                <w:sz w:val="22"/>
              </w:rPr>
            </w:pPr>
            <w:r>
              <w:rPr>
                <w:spacing w:val="0"/>
                <w:sz w:val="22"/>
              </w:rPr>
              <w:t>CRC/C/28/Add.8</w:t>
            </w:r>
          </w:p>
        </w:tc>
        <w:tc>
          <w:tcPr>
            <w:tcW w:w="2940" w:type="dxa"/>
          </w:tcPr>
          <w:p w:rsidR="00000000" w:rsidRDefault="00000000">
            <w:pPr>
              <w:spacing w:before="40" w:after="20" w:line="240" w:lineRule="auto"/>
              <w:jc w:val="left"/>
              <w:rPr>
                <w:spacing w:val="0"/>
                <w:sz w:val="22"/>
              </w:rPr>
            </w:pPr>
            <w:r>
              <w:rPr>
                <w:spacing w:val="0"/>
                <w:sz w:val="22"/>
              </w:rPr>
              <w:t>CRC/C/15/Add.111</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马</w:t>
            </w:r>
            <w:r>
              <w:rPr>
                <w:spacing w:val="0"/>
                <w:sz w:val="22"/>
              </w:rPr>
              <w:t xml:space="preserve">  </w:t>
            </w:r>
            <w:r>
              <w:rPr>
                <w:rFonts w:hint="eastAsia"/>
                <w:spacing w:val="0"/>
                <w:sz w:val="22"/>
              </w:rPr>
              <w:t>里</w:t>
            </w:r>
          </w:p>
        </w:tc>
        <w:tc>
          <w:tcPr>
            <w:tcW w:w="3045" w:type="dxa"/>
          </w:tcPr>
          <w:p w:rsidR="00000000" w:rsidRDefault="00000000">
            <w:pPr>
              <w:spacing w:before="40" w:after="20" w:line="240" w:lineRule="auto"/>
              <w:jc w:val="left"/>
              <w:rPr>
                <w:spacing w:val="0"/>
                <w:sz w:val="22"/>
              </w:rPr>
            </w:pPr>
            <w:r>
              <w:rPr>
                <w:spacing w:val="0"/>
                <w:sz w:val="22"/>
              </w:rPr>
              <w:t>CRC/C/3/Add.53</w:t>
            </w:r>
          </w:p>
        </w:tc>
        <w:tc>
          <w:tcPr>
            <w:tcW w:w="2940" w:type="dxa"/>
          </w:tcPr>
          <w:p w:rsidR="00000000" w:rsidRDefault="00000000">
            <w:pPr>
              <w:spacing w:before="40" w:after="20" w:line="240" w:lineRule="auto"/>
              <w:jc w:val="left"/>
              <w:rPr>
                <w:spacing w:val="0"/>
                <w:sz w:val="22"/>
              </w:rPr>
            </w:pPr>
            <w:r>
              <w:rPr>
                <w:spacing w:val="0"/>
                <w:sz w:val="22"/>
              </w:rPr>
              <w:t>CRC/C/15/Add.113</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荷</w:t>
            </w:r>
            <w:r>
              <w:rPr>
                <w:spacing w:val="0"/>
                <w:sz w:val="22"/>
              </w:rPr>
              <w:t xml:space="preserve">  </w:t>
            </w:r>
            <w:r>
              <w:rPr>
                <w:rFonts w:hint="eastAsia"/>
                <w:spacing w:val="0"/>
                <w:sz w:val="22"/>
              </w:rPr>
              <w:t>兰</w:t>
            </w:r>
          </w:p>
        </w:tc>
        <w:tc>
          <w:tcPr>
            <w:tcW w:w="3045" w:type="dxa"/>
          </w:tcPr>
          <w:p w:rsidR="00000000" w:rsidRDefault="00000000">
            <w:pPr>
              <w:spacing w:before="40" w:after="20" w:line="240" w:lineRule="auto"/>
              <w:jc w:val="left"/>
              <w:rPr>
                <w:spacing w:val="0"/>
                <w:sz w:val="22"/>
              </w:rPr>
            </w:pPr>
            <w:r>
              <w:rPr>
                <w:spacing w:val="0"/>
                <w:sz w:val="22"/>
              </w:rPr>
              <w:t>CRC/C/51/Add.1</w:t>
            </w:r>
          </w:p>
        </w:tc>
        <w:tc>
          <w:tcPr>
            <w:tcW w:w="2940" w:type="dxa"/>
          </w:tcPr>
          <w:p w:rsidR="00000000" w:rsidRDefault="00000000">
            <w:pPr>
              <w:spacing w:before="40" w:after="20" w:line="240" w:lineRule="auto"/>
              <w:jc w:val="left"/>
              <w:rPr>
                <w:spacing w:val="0"/>
                <w:sz w:val="22"/>
              </w:rPr>
            </w:pPr>
            <w:r>
              <w:rPr>
                <w:spacing w:val="0"/>
                <w:sz w:val="22"/>
              </w:rPr>
              <w:t>CRC/C/15/Add.114</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spacing w:val="0"/>
                <w:sz w:val="16"/>
              </w:rPr>
            </w:pPr>
          </w:p>
        </w:tc>
        <w:tc>
          <w:tcPr>
            <w:tcW w:w="2940" w:type="dxa"/>
          </w:tcPr>
          <w:p w:rsidR="00000000" w:rsidRDefault="00000000">
            <w:pPr>
              <w:spacing w:before="40" w:after="20" w:line="240" w:lineRule="auto"/>
              <w:jc w:val="left"/>
              <w:rPr>
                <w:spacing w:val="0"/>
                <w:sz w:val="16"/>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第二次定期报告</w:t>
            </w:r>
          </w:p>
        </w:tc>
        <w:tc>
          <w:tcPr>
            <w:tcW w:w="2940" w:type="dxa"/>
          </w:tcPr>
          <w:p w:rsidR="00000000" w:rsidRDefault="00000000">
            <w:pPr>
              <w:spacing w:before="40" w:after="2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俄罗斯联邦</w:t>
            </w:r>
          </w:p>
        </w:tc>
        <w:tc>
          <w:tcPr>
            <w:tcW w:w="3045" w:type="dxa"/>
          </w:tcPr>
          <w:p w:rsidR="00000000" w:rsidRDefault="00000000">
            <w:pPr>
              <w:spacing w:before="40" w:after="20" w:line="240" w:lineRule="auto"/>
              <w:jc w:val="left"/>
              <w:rPr>
                <w:spacing w:val="0"/>
                <w:sz w:val="22"/>
              </w:rPr>
            </w:pPr>
            <w:r>
              <w:rPr>
                <w:spacing w:val="0"/>
                <w:sz w:val="22"/>
              </w:rPr>
              <w:t>CRC/C/65/Add.5</w:t>
            </w:r>
          </w:p>
        </w:tc>
        <w:tc>
          <w:tcPr>
            <w:tcW w:w="2940" w:type="dxa"/>
          </w:tcPr>
          <w:p w:rsidR="00000000" w:rsidRDefault="00000000">
            <w:pPr>
              <w:spacing w:before="40" w:after="20" w:line="240" w:lineRule="auto"/>
              <w:jc w:val="left"/>
              <w:rPr>
                <w:spacing w:val="0"/>
                <w:sz w:val="22"/>
              </w:rPr>
            </w:pPr>
            <w:r>
              <w:rPr>
                <w:spacing w:val="0"/>
                <w:sz w:val="22"/>
              </w:rPr>
              <w:t>CRC/C/15/Add.110</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2"/>
              </w:rPr>
            </w:pPr>
            <w:r>
              <w:rPr>
                <w:rFonts w:hint="eastAsia"/>
                <w:spacing w:val="0"/>
                <w:sz w:val="22"/>
              </w:rPr>
              <w:t>墨西哥</w:t>
            </w:r>
          </w:p>
        </w:tc>
        <w:tc>
          <w:tcPr>
            <w:tcW w:w="3045" w:type="dxa"/>
          </w:tcPr>
          <w:p w:rsidR="00000000" w:rsidRDefault="00000000">
            <w:pPr>
              <w:spacing w:before="40" w:after="20" w:line="240" w:lineRule="auto"/>
              <w:jc w:val="left"/>
              <w:rPr>
                <w:spacing w:val="0"/>
                <w:sz w:val="22"/>
              </w:rPr>
            </w:pPr>
            <w:r>
              <w:rPr>
                <w:spacing w:val="0"/>
                <w:sz w:val="22"/>
              </w:rPr>
              <w:t>CRC/C/65/Add.6</w:t>
            </w:r>
          </w:p>
        </w:tc>
        <w:tc>
          <w:tcPr>
            <w:tcW w:w="2940" w:type="dxa"/>
          </w:tcPr>
          <w:p w:rsidR="00000000" w:rsidRDefault="00000000">
            <w:pPr>
              <w:spacing w:before="40" w:after="20" w:line="240" w:lineRule="auto"/>
              <w:jc w:val="left"/>
              <w:rPr>
                <w:spacing w:val="0"/>
                <w:sz w:val="22"/>
              </w:rPr>
            </w:pPr>
            <w:r>
              <w:rPr>
                <w:spacing w:val="0"/>
                <w:sz w:val="22"/>
              </w:rPr>
              <w:t>CRC/C/15/Add.112</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spacing w:val="0"/>
                <w:sz w:val="16"/>
              </w:rPr>
            </w:pPr>
          </w:p>
        </w:tc>
        <w:tc>
          <w:tcPr>
            <w:tcW w:w="2940" w:type="dxa"/>
          </w:tcPr>
          <w:p w:rsidR="00000000" w:rsidRDefault="00000000">
            <w:pPr>
              <w:spacing w:before="40" w:after="20" w:line="240" w:lineRule="auto"/>
              <w:jc w:val="left"/>
              <w:rPr>
                <w:spacing w:val="0"/>
                <w:sz w:val="16"/>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u w:val="single"/>
              </w:rPr>
            </w:pPr>
            <w:r>
              <w:rPr>
                <w:rFonts w:hint="eastAsia"/>
                <w:spacing w:val="0"/>
                <w:sz w:val="22"/>
                <w:u w:val="single"/>
              </w:rPr>
              <w:t>第二十三届会议</w:t>
            </w:r>
          </w:p>
        </w:tc>
        <w:tc>
          <w:tcPr>
            <w:tcW w:w="3045" w:type="dxa"/>
          </w:tcPr>
          <w:p w:rsidR="00000000" w:rsidRDefault="00000000">
            <w:pPr>
              <w:spacing w:before="40" w:line="240" w:lineRule="auto"/>
              <w:jc w:val="left"/>
              <w:rPr>
                <w:spacing w:val="0"/>
                <w:sz w:val="22"/>
                <w:u w:val="single"/>
              </w:rPr>
            </w:pPr>
          </w:p>
        </w:tc>
        <w:tc>
          <w:tcPr>
            <w:tcW w:w="2940" w:type="dxa"/>
          </w:tcPr>
          <w:p w:rsidR="00000000" w:rsidRDefault="00000000">
            <w:pPr>
              <w:spacing w:before="40" w:line="240" w:lineRule="auto"/>
              <w:jc w:val="left"/>
              <w:rPr>
                <w:spacing w:val="0"/>
                <w:sz w:val="22"/>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spacing w:val="0"/>
                <w:sz w:val="22"/>
              </w:rPr>
              <w:t>(2000</w:t>
            </w:r>
            <w:r>
              <w:rPr>
                <w:rFonts w:hint="eastAsia"/>
                <w:spacing w:val="0"/>
                <w:sz w:val="22"/>
              </w:rPr>
              <w:t>年</w:t>
            </w:r>
            <w:r>
              <w:rPr>
                <w:spacing w:val="0"/>
                <w:sz w:val="22"/>
              </w:rPr>
              <w:t>1</w:t>
            </w:r>
            <w:r>
              <w:rPr>
                <w:rFonts w:hint="eastAsia"/>
                <w:spacing w:val="0"/>
                <w:sz w:val="22"/>
              </w:rPr>
              <w:t>月</w:t>
            </w:r>
            <w:r>
              <w:rPr>
                <w:spacing w:val="0"/>
                <w:sz w:val="22"/>
              </w:rPr>
              <w:t>10</w:t>
            </w:r>
            <w:r>
              <w:rPr>
                <w:rFonts w:hint="eastAsia"/>
                <w:spacing w:val="0"/>
                <w:sz w:val="22"/>
              </w:rPr>
              <w:t>日至</w:t>
            </w:r>
            <w:r>
              <w:rPr>
                <w:spacing w:val="0"/>
                <w:sz w:val="22"/>
              </w:rPr>
              <w:t>28</w:t>
            </w:r>
            <w:r>
              <w:rPr>
                <w:rFonts w:hint="eastAsia"/>
                <w:spacing w:val="0"/>
                <w:sz w:val="22"/>
              </w:rPr>
              <w:t>日</w:t>
            </w:r>
            <w:r>
              <w:rPr>
                <w:spacing w:val="0"/>
                <w:sz w:val="22"/>
              </w:rPr>
              <w:t>)</w:t>
            </w:r>
          </w:p>
        </w:tc>
        <w:tc>
          <w:tcPr>
            <w:tcW w:w="3045" w:type="dxa"/>
          </w:tcPr>
          <w:p w:rsidR="00000000" w:rsidRDefault="00000000">
            <w:pPr>
              <w:spacing w:before="40" w:line="240" w:lineRule="auto"/>
              <w:jc w:val="left"/>
              <w:rPr>
                <w:spacing w:val="0"/>
                <w:sz w:val="22"/>
              </w:rPr>
            </w:pP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初次报告</w:t>
            </w: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印</w:t>
            </w:r>
            <w:r>
              <w:rPr>
                <w:spacing w:val="0"/>
                <w:sz w:val="22"/>
              </w:rPr>
              <w:t xml:space="preserve">  </w:t>
            </w:r>
            <w:r>
              <w:rPr>
                <w:rFonts w:hint="eastAsia"/>
                <w:spacing w:val="0"/>
                <w:sz w:val="22"/>
              </w:rPr>
              <w:t>度</w:t>
            </w:r>
          </w:p>
        </w:tc>
        <w:tc>
          <w:tcPr>
            <w:tcW w:w="3045" w:type="dxa"/>
          </w:tcPr>
          <w:p w:rsidR="00000000" w:rsidRDefault="00000000">
            <w:pPr>
              <w:spacing w:before="40" w:line="240" w:lineRule="auto"/>
              <w:jc w:val="left"/>
              <w:rPr>
                <w:spacing w:val="0"/>
                <w:sz w:val="22"/>
              </w:rPr>
            </w:pPr>
            <w:r>
              <w:rPr>
                <w:spacing w:val="0"/>
                <w:sz w:val="22"/>
              </w:rPr>
              <w:t>CRC/C/28/Add.10</w:t>
            </w:r>
          </w:p>
        </w:tc>
        <w:tc>
          <w:tcPr>
            <w:tcW w:w="2940" w:type="dxa"/>
          </w:tcPr>
          <w:p w:rsidR="00000000" w:rsidRDefault="00000000">
            <w:pPr>
              <w:spacing w:before="40" w:line="240" w:lineRule="auto"/>
              <w:jc w:val="left"/>
              <w:rPr>
                <w:spacing w:val="0"/>
                <w:sz w:val="22"/>
              </w:rPr>
            </w:pPr>
            <w:r>
              <w:rPr>
                <w:spacing w:val="0"/>
                <w:sz w:val="22"/>
              </w:rPr>
              <w:t>CRC/C/15/Add.115</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塞拉利昂</w:t>
            </w:r>
          </w:p>
        </w:tc>
        <w:tc>
          <w:tcPr>
            <w:tcW w:w="3045" w:type="dxa"/>
          </w:tcPr>
          <w:p w:rsidR="00000000" w:rsidRDefault="00000000">
            <w:pPr>
              <w:spacing w:before="40" w:line="240" w:lineRule="auto"/>
              <w:jc w:val="left"/>
              <w:rPr>
                <w:spacing w:val="0"/>
                <w:sz w:val="22"/>
              </w:rPr>
            </w:pPr>
            <w:r>
              <w:rPr>
                <w:spacing w:val="0"/>
                <w:sz w:val="22"/>
              </w:rPr>
              <w:t>CRC/C/3/Add.43</w:t>
            </w:r>
          </w:p>
        </w:tc>
        <w:tc>
          <w:tcPr>
            <w:tcW w:w="2940" w:type="dxa"/>
          </w:tcPr>
          <w:p w:rsidR="00000000" w:rsidRDefault="00000000">
            <w:pPr>
              <w:spacing w:before="40" w:line="240" w:lineRule="auto"/>
              <w:jc w:val="left"/>
              <w:rPr>
                <w:spacing w:val="0"/>
                <w:sz w:val="22"/>
              </w:rPr>
            </w:pPr>
            <w:r>
              <w:rPr>
                <w:spacing w:val="0"/>
                <w:sz w:val="22"/>
              </w:rPr>
              <w:t>CRC/C/15/Add.116</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前南斯拉夫的马其顿共和国</w:t>
            </w:r>
          </w:p>
        </w:tc>
        <w:tc>
          <w:tcPr>
            <w:tcW w:w="3045" w:type="dxa"/>
          </w:tcPr>
          <w:p w:rsidR="00000000" w:rsidRDefault="00000000">
            <w:pPr>
              <w:spacing w:before="40" w:line="240" w:lineRule="auto"/>
              <w:jc w:val="left"/>
              <w:rPr>
                <w:spacing w:val="0"/>
                <w:sz w:val="22"/>
              </w:rPr>
            </w:pPr>
            <w:r>
              <w:rPr>
                <w:spacing w:val="0"/>
                <w:sz w:val="22"/>
              </w:rPr>
              <w:t>CRC/C/8/Add.36</w:t>
            </w:r>
          </w:p>
        </w:tc>
        <w:tc>
          <w:tcPr>
            <w:tcW w:w="2940" w:type="dxa"/>
          </w:tcPr>
          <w:p w:rsidR="00000000" w:rsidRDefault="00000000">
            <w:pPr>
              <w:spacing w:before="40" w:line="240" w:lineRule="auto"/>
              <w:jc w:val="left"/>
              <w:rPr>
                <w:spacing w:val="0"/>
                <w:sz w:val="22"/>
              </w:rPr>
            </w:pPr>
            <w:r>
              <w:rPr>
                <w:spacing w:val="0"/>
                <w:sz w:val="22"/>
              </w:rPr>
              <w:t>CRC/C/15/Add.118</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南</w:t>
            </w:r>
            <w:r>
              <w:rPr>
                <w:spacing w:val="0"/>
                <w:sz w:val="22"/>
              </w:rPr>
              <w:t xml:space="preserve">  </w:t>
            </w:r>
            <w:r>
              <w:rPr>
                <w:rFonts w:hint="eastAsia"/>
                <w:spacing w:val="0"/>
                <w:sz w:val="22"/>
              </w:rPr>
              <w:t>非</w:t>
            </w:r>
          </w:p>
        </w:tc>
        <w:tc>
          <w:tcPr>
            <w:tcW w:w="3045" w:type="dxa"/>
          </w:tcPr>
          <w:p w:rsidR="00000000" w:rsidRDefault="00000000">
            <w:pPr>
              <w:spacing w:before="40" w:line="240" w:lineRule="auto"/>
              <w:jc w:val="left"/>
              <w:rPr>
                <w:spacing w:val="0"/>
                <w:sz w:val="22"/>
              </w:rPr>
            </w:pPr>
            <w:r>
              <w:rPr>
                <w:spacing w:val="0"/>
                <w:sz w:val="22"/>
              </w:rPr>
              <w:t>CRC/C/51/Add.2</w:t>
            </w:r>
          </w:p>
        </w:tc>
        <w:tc>
          <w:tcPr>
            <w:tcW w:w="2940" w:type="dxa"/>
          </w:tcPr>
          <w:p w:rsidR="00000000" w:rsidRDefault="00000000">
            <w:pPr>
              <w:spacing w:before="40" w:line="240" w:lineRule="auto"/>
              <w:jc w:val="left"/>
              <w:rPr>
                <w:spacing w:val="0"/>
                <w:sz w:val="22"/>
              </w:rPr>
            </w:pPr>
            <w:r>
              <w:rPr>
                <w:spacing w:val="0"/>
                <w:sz w:val="22"/>
              </w:rPr>
              <w:t>CRC/C/15/Add.122</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亚美尼亚</w:t>
            </w:r>
          </w:p>
        </w:tc>
        <w:tc>
          <w:tcPr>
            <w:tcW w:w="3045" w:type="dxa"/>
          </w:tcPr>
          <w:p w:rsidR="00000000" w:rsidRDefault="00000000">
            <w:pPr>
              <w:spacing w:before="40" w:line="240" w:lineRule="auto"/>
              <w:jc w:val="left"/>
              <w:rPr>
                <w:spacing w:val="0"/>
                <w:sz w:val="22"/>
              </w:rPr>
            </w:pPr>
            <w:r>
              <w:rPr>
                <w:spacing w:val="0"/>
                <w:sz w:val="22"/>
              </w:rPr>
              <w:t>CRC/C/28/Add.9</w:t>
            </w:r>
          </w:p>
        </w:tc>
        <w:tc>
          <w:tcPr>
            <w:tcW w:w="2940" w:type="dxa"/>
          </w:tcPr>
          <w:p w:rsidR="00000000" w:rsidRDefault="00000000">
            <w:pPr>
              <w:spacing w:before="40" w:line="240" w:lineRule="auto"/>
              <w:jc w:val="left"/>
              <w:rPr>
                <w:spacing w:val="0"/>
                <w:sz w:val="22"/>
              </w:rPr>
            </w:pPr>
            <w:r>
              <w:rPr>
                <w:spacing w:val="0"/>
                <w:sz w:val="22"/>
              </w:rPr>
              <w:t>CRC/C/15/Add.119</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格林纳达</w:t>
            </w:r>
          </w:p>
        </w:tc>
        <w:tc>
          <w:tcPr>
            <w:tcW w:w="3045" w:type="dxa"/>
          </w:tcPr>
          <w:p w:rsidR="00000000" w:rsidRDefault="00000000">
            <w:pPr>
              <w:spacing w:before="40" w:line="240" w:lineRule="auto"/>
              <w:jc w:val="left"/>
              <w:rPr>
                <w:spacing w:val="0"/>
                <w:sz w:val="22"/>
              </w:rPr>
            </w:pPr>
            <w:r>
              <w:rPr>
                <w:spacing w:val="0"/>
                <w:sz w:val="22"/>
              </w:rPr>
              <w:t>CRC /C/3/Add.55</w:t>
            </w:r>
          </w:p>
        </w:tc>
        <w:tc>
          <w:tcPr>
            <w:tcW w:w="2940" w:type="dxa"/>
          </w:tcPr>
          <w:p w:rsidR="00000000" w:rsidRDefault="00000000">
            <w:pPr>
              <w:spacing w:before="40" w:line="240" w:lineRule="auto"/>
              <w:jc w:val="left"/>
              <w:rPr>
                <w:spacing w:val="0"/>
                <w:sz w:val="22"/>
              </w:rPr>
            </w:pPr>
            <w:r>
              <w:rPr>
                <w:spacing w:val="0"/>
                <w:sz w:val="22"/>
              </w:rPr>
              <w:t>CRC/C/15/Add.121</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spacing w:val="0"/>
                <w:sz w:val="16"/>
              </w:rPr>
            </w:pPr>
          </w:p>
        </w:tc>
        <w:tc>
          <w:tcPr>
            <w:tcW w:w="2940" w:type="dxa"/>
          </w:tcPr>
          <w:p w:rsidR="00000000" w:rsidRDefault="00000000">
            <w:pPr>
              <w:spacing w:before="40" w:after="20" w:line="240" w:lineRule="auto"/>
              <w:jc w:val="left"/>
              <w:rPr>
                <w:spacing w:val="0"/>
                <w:sz w:val="16"/>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第二次定期报告</w:t>
            </w: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秘</w:t>
            </w:r>
            <w:r>
              <w:rPr>
                <w:spacing w:val="0"/>
                <w:sz w:val="22"/>
              </w:rPr>
              <w:t xml:space="preserve">  </w:t>
            </w:r>
            <w:r>
              <w:rPr>
                <w:rFonts w:hint="eastAsia"/>
                <w:spacing w:val="0"/>
                <w:sz w:val="22"/>
              </w:rPr>
              <w:t>鲁</w:t>
            </w:r>
          </w:p>
        </w:tc>
        <w:tc>
          <w:tcPr>
            <w:tcW w:w="3045" w:type="dxa"/>
          </w:tcPr>
          <w:p w:rsidR="00000000" w:rsidRDefault="00000000">
            <w:pPr>
              <w:spacing w:before="40" w:line="240" w:lineRule="auto"/>
              <w:jc w:val="left"/>
              <w:rPr>
                <w:spacing w:val="0"/>
                <w:sz w:val="22"/>
              </w:rPr>
            </w:pPr>
            <w:r>
              <w:rPr>
                <w:spacing w:val="0"/>
                <w:sz w:val="22"/>
              </w:rPr>
              <w:t>CRC/C/65/Add.8</w:t>
            </w:r>
          </w:p>
        </w:tc>
        <w:tc>
          <w:tcPr>
            <w:tcW w:w="2940" w:type="dxa"/>
          </w:tcPr>
          <w:p w:rsidR="00000000" w:rsidRDefault="00000000">
            <w:pPr>
              <w:spacing w:before="40" w:line="240" w:lineRule="auto"/>
              <w:jc w:val="left"/>
              <w:rPr>
                <w:spacing w:val="0"/>
                <w:sz w:val="22"/>
              </w:rPr>
            </w:pPr>
            <w:r>
              <w:rPr>
                <w:spacing w:val="0"/>
                <w:sz w:val="22"/>
              </w:rPr>
              <w:t>CRC/C/15/Add.120</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哥斯达黎加</w:t>
            </w:r>
          </w:p>
        </w:tc>
        <w:tc>
          <w:tcPr>
            <w:tcW w:w="3045" w:type="dxa"/>
          </w:tcPr>
          <w:p w:rsidR="00000000" w:rsidRDefault="00000000">
            <w:pPr>
              <w:spacing w:before="40" w:line="240" w:lineRule="auto"/>
              <w:jc w:val="left"/>
              <w:rPr>
                <w:spacing w:val="0"/>
                <w:sz w:val="22"/>
              </w:rPr>
            </w:pPr>
            <w:r>
              <w:rPr>
                <w:spacing w:val="0"/>
                <w:sz w:val="22"/>
              </w:rPr>
              <w:t>CRC/C/65/Add.7</w:t>
            </w:r>
          </w:p>
        </w:tc>
        <w:tc>
          <w:tcPr>
            <w:tcW w:w="2940" w:type="dxa"/>
          </w:tcPr>
          <w:p w:rsidR="00000000" w:rsidRDefault="00000000">
            <w:pPr>
              <w:spacing w:before="40" w:line="240" w:lineRule="auto"/>
              <w:jc w:val="left"/>
              <w:rPr>
                <w:spacing w:val="0"/>
                <w:sz w:val="22"/>
              </w:rPr>
            </w:pPr>
            <w:r>
              <w:rPr>
                <w:spacing w:val="0"/>
                <w:sz w:val="22"/>
              </w:rPr>
              <w:t>CRC/C/15/Add.117</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u w:val="single"/>
              </w:rPr>
            </w:pPr>
            <w:r>
              <w:rPr>
                <w:rFonts w:hint="eastAsia"/>
                <w:spacing w:val="0"/>
                <w:sz w:val="22"/>
                <w:u w:val="single"/>
              </w:rPr>
              <w:t>第二十四届会议</w:t>
            </w:r>
          </w:p>
        </w:tc>
        <w:tc>
          <w:tcPr>
            <w:tcW w:w="3045" w:type="dxa"/>
          </w:tcPr>
          <w:p w:rsidR="00000000" w:rsidRDefault="00000000">
            <w:pPr>
              <w:spacing w:before="40" w:line="240" w:lineRule="auto"/>
              <w:jc w:val="left"/>
              <w:rPr>
                <w:spacing w:val="0"/>
                <w:sz w:val="22"/>
                <w:u w:val="single"/>
              </w:rPr>
            </w:pPr>
          </w:p>
        </w:tc>
        <w:tc>
          <w:tcPr>
            <w:tcW w:w="2940" w:type="dxa"/>
          </w:tcPr>
          <w:p w:rsidR="00000000" w:rsidRDefault="00000000">
            <w:pPr>
              <w:spacing w:before="40" w:line="240" w:lineRule="auto"/>
              <w:jc w:val="left"/>
              <w:rPr>
                <w:spacing w:val="0"/>
                <w:sz w:val="22"/>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spacing w:val="0"/>
                <w:sz w:val="22"/>
              </w:rPr>
              <w:t>(2000</w:t>
            </w:r>
            <w:r>
              <w:rPr>
                <w:rFonts w:hint="eastAsia"/>
                <w:spacing w:val="0"/>
                <w:sz w:val="22"/>
              </w:rPr>
              <w:t>年</w:t>
            </w:r>
            <w:r>
              <w:rPr>
                <w:spacing w:val="0"/>
                <w:sz w:val="22"/>
              </w:rPr>
              <w:t>5</w:t>
            </w:r>
            <w:r>
              <w:rPr>
                <w:rFonts w:hint="eastAsia"/>
                <w:spacing w:val="0"/>
                <w:sz w:val="22"/>
              </w:rPr>
              <w:t>月</w:t>
            </w:r>
            <w:r>
              <w:rPr>
                <w:spacing w:val="0"/>
                <w:sz w:val="22"/>
              </w:rPr>
              <w:t>15</w:t>
            </w:r>
            <w:r>
              <w:rPr>
                <w:rFonts w:hint="eastAsia"/>
                <w:spacing w:val="0"/>
                <w:sz w:val="22"/>
              </w:rPr>
              <w:t>日至</w:t>
            </w:r>
            <w:r>
              <w:rPr>
                <w:spacing w:val="0"/>
                <w:sz w:val="22"/>
              </w:rPr>
              <w:t>6</w:t>
            </w:r>
            <w:r>
              <w:rPr>
                <w:rFonts w:hint="eastAsia"/>
                <w:spacing w:val="0"/>
                <w:sz w:val="22"/>
              </w:rPr>
              <w:t>月</w:t>
            </w:r>
            <w:r>
              <w:rPr>
                <w:spacing w:val="0"/>
                <w:sz w:val="22"/>
              </w:rPr>
              <w:t>2</w:t>
            </w:r>
            <w:r>
              <w:rPr>
                <w:rFonts w:hint="eastAsia"/>
                <w:spacing w:val="0"/>
                <w:sz w:val="22"/>
              </w:rPr>
              <w:t>日</w:t>
            </w:r>
            <w:r>
              <w:rPr>
                <w:spacing w:val="0"/>
                <w:sz w:val="22"/>
              </w:rPr>
              <w:t>)</w:t>
            </w:r>
          </w:p>
        </w:tc>
        <w:tc>
          <w:tcPr>
            <w:tcW w:w="3045" w:type="dxa"/>
          </w:tcPr>
          <w:p w:rsidR="00000000" w:rsidRDefault="00000000">
            <w:pPr>
              <w:spacing w:before="40" w:line="240" w:lineRule="auto"/>
              <w:jc w:val="left"/>
              <w:rPr>
                <w:spacing w:val="0"/>
                <w:sz w:val="22"/>
              </w:rPr>
            </w:pP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初次报告</w:t>
            </w: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伊朗</w:t>
            </w:r>
            <w:r>
              <w:rPr>
                <w:spacing w:val="0"/>
                <w:sz w:val="22"/>
              </w:rPr>
              <w:t>(</w:t>
            </w:r>
            <w:r>
              <w:rPr>
                <w:rFonts w:hint="eastAsia"/>
                <w:spacing w:val="0"/>
                <w:sz w:val="22"/>
              </w:rPr>
              <w:t>伊斯兰共和国</w:t>
            </w:r>
            <w:r>
              <w:rPr>
                <w:spacing w:val="0"/>
                <w:sz w:val="22"/>
              </w:rPr>
              <w:t>)</w:t>
            </w:r>
          </w:p>
        </w:tc>
        <w:tc>
          <w:tcPr>
            <w:tcW w:w="3045" w:type="dxa"/>
          </w:tcPr>
          <w:p w:rsidR="00000000" w:rsidRDefault="00000000">
            <w:pPr>
              <w:spacing w:before="40" w:line="240" w:lineRule="auto"/>
              <w:jc w:val="left"/>
              <w:rPr>
                <w:spacing w:val="0"/>
                <w:sz w:val="22"/>
              </w:rPr>
            </w:pPr>
            <w:r>
              <w:rPr>
                <w:spacing w:val="0"/>
                <w:sz w:val="22"/>
              </w:rPr>
              <w:t>CRC/C/41/Add.5</w:t>
            </w:r>
          </w:p>
        </w:tc>
        <w:tc>
          <w:tcPr>
            <w:tcW w:w="2940" w:type="dxa"/>
          </w:tcPr>
          <w:p w:rsidR="00000000" w:rsidRDefault="00000000">
            <w:pPr>
              <w:spacing w:before="40" w:line="240" w:lineRule="auto"/>
              <w:jc w:val="left"/>
              <w:rPr>
                <w:spacing w:val="0"/>
                <w:sz w:val="22"/>
              </w:rPr>
            </w:pPr>
            <w:r>
              <w:rPr>
                <w:spacing w:val="0"/>
                <w:sz w:val="22"/>
              </w:rPr>
              <w:t>CRC/C/15/Add.123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格鲁吉亚</w:t>
            </w:r>
          </w:p>
        </w:tc>
        <w:tc>
          <w:tcPr>
            <w:tcW w:w="3045" w:type="dxa"/>
          </w:tcPr>
          <w:p w:rsidR="00000000" w:rsidRDefault="00000000">
            <w:pPr>
              <w:spacing w:before="40" w:line="240" w:lineRule="auto"/>
              <w:jc w:val="left"/>
              <w:rPr>
                <w:spacing w:val="0"/>
                <w:sz w:val="22"/>
              </w:rPr>
            </w:pPr>
            <w:r>
              <w:rPr>
                <w:spacing w:val="0"/>
                <w:sz w:val="22"/>
              </w:rPr>
              <w:t>CRC/C/41/Add.4/Rev.1</w:t>
            </w:r>
          </w:p>
        </w:tc>
        <w:tc>
          <w:tcPr>
            <w:tcW w:w="2940" w:type="dxa"/>
          </w:tcPr>
          <w:p w:rsidR="00000000" w:rsidRDefault="00000000">
            <w:pPr>
              <w:spacing w:before="40" w:line="240" w:lineRule="auto"/>
              <w:jc w:val="left"/>
              <w:rPr>
                <w:spacing w:val="0"/>
                <w:sz w:val="22"/>
              </w:rPr>
            </w:pPr>
            <w:r>
              <w:rPr>
                <w:spacing w:val="0"/>
                <w:sz w:val="22"/>
              </w:rPr>
              <w:t>CRC/C/15/Add.124</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吉尔吉斯斯坦</w:t>
            </w:r>
          </w:p>
        </w:tc>
        <w:tc>
          <w:tcPr>
            <w:tcW w:w="3045" w:type="dxa"/>
          </w:tcPr>
          <w:p w:rsidR="00000000" w:rsidRDefault="00000000">
            <w:pPr>
              <w:spacing w:before="40" w:line="240" w:lineRule="auto"/>
              <w:jc w:val="left"/>
              <w:rPr>
                <w:spacing w:val="0"/>
                <w:sz w:val="22"/>
              </w:rPr>
            </w:pPr>
            <w:r>
              <w:rPr>
                <w:spacing w:val="0"/>
                <w:sz w:val="22"/>
              </w:rPr>
              <w:t>CRC/C/41/Add.6</w:t>
            </w:r>
          </w:p>
        </w:tc>
        <w:tc>
          <w:tcPr>
            <w:tcW w:w="2940" w:type="dxa"/>
          </w:tcPr>
          <w:p w:rsidR="00000000" w:rsidRDefault="00000000">
            <w:pPr>
              <w:spacing w:before="40" w:line="240" w:lineRule="auto"/>
              <w:jc w:val="left"/>
              <w:rPr>
                <w:spacing w:val="0"/>
                <w:sz w:val="22"/>
              </w:rPr>
            </w:pPr>
            <w:r>
              <w:rPr>
                <w:spacing w:val="0"/>
                <w:sz w:val="22"/>
              </w:rPr>
              <w:t>CRC/C/15/Add.127</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柬埔寨</w:t>
            </w:r>
          </w:p>
        </w:tc>
        <w:tc>
          <w:tcPr>
            <w:tcW w:w="3045" w:type="dxa"/>
          </w:tcPr>
          <w:p w:rsidR="00000000" w:rsidRDefault="00000000">
            <w:pPr>
              <w:spacing w:before="40" w:line="240" w:lineRule="auto"/>
              <w:jc w:val="left"/>
              <w:rPr>
                <w:spacing w:val="0"/>
                <w:sz w:val="22"/>
              </w:rPr>
            </w:pPr>
            <w:r>
              <w:rPr>
                <w:spacing w:val="0"/>
                <w:sz w:val="22"/>
              </w:rPr>
              <w:t>CRC/C/11/Add.16</w:t>
            </w:r>
          </w:p>
        </w:tc>
        <w:tc>
          <w:tcPr>
            <w:tcW w:w="2940" w:type="dxa"/>
          </w:tcPr>
          <w:p w:rsidR="00000000" w:rsidRDefault="00000000">
            <w:pPr>
              <w:spacing w:before="40" w:line="240" w:lineRule="auto"/>
              <w:jc w:val="left"/>
              <w:rPr>
                <w:spacing w:val="0"/>
                <w:sz w:val="22"/>
              </w:rPr>
            </w:pPr>
            <w:r>
              <w:rPr>
                <w:spacing w:val="0"/>
                <w:sz w:val="22"/>
              </w:rPr>
              <w:t>CRC/C/15/Add.128</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马耳他</w:t>
            </w:r>
          </w:p>
        </w:tc>
        <w:tc>
          <w:tcPr>
            <w:tcW w:w="3045" w:type="dxa"/>
          </w:tcPr>
          <w:p w:rsidR="00000000" w:rsidRDefault="00000000">
            <w:pPr>
              <w:spacing w:before="40" w:line="240" w:lineRule="auto"/>
              <w:jc w:val="left"/>
              <w:rPr>
                <w:spacing w:val="0"/>
                <w:sz w:val="22"/>
              </w:rPr>
            </w:pPr>
            <w:r>
              <w:rPr>
                <w:spacing w:val="0"/>
                <w:sz w:val="22"/>
              </w:rPr>
              <w:t>CRC/C/3/Add.56</w:t>
            </w:r>
          </w:p>
        </w:tc>
        <w:tc>
          <w:tcPr>
            <w:tcW w:w="2940" w:type="dxa"/>
          </w:tcPr>
          <w:p w:rsidR="00000000" w:rsidRDefault="00000000">
            <w:pPr>
              <w:spacing w:before="40" w:line="240" w:lineRule="auto"/>
              <w:jc w:val="left"/>
              <w:rPr>
                <w:spacing w:val="0"/>
                <w:sz w:val="22"/>
              </w:rPr>
            </w:pPr>
            <w:r>
              <w:rPr>
                <w:spacing w:val="0"/>
                <w:sz w:val="22"/>
              </w:rPr>
              <w:t>CRC/C/15/Add.129</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苏里南</w:t>
            </w:r>
          </w:p>
        </w:tc>
        <w:tc>
          <w:tcPr>
            <w:tcW w:w="3045" w:type="dxa"/>
          </w:tcPr>
          <w:p w:rsidR="00000000" w:rsidRDefault="00000000">
            <w:pPr>
              <w:spacing w:before="40" w:line="240" w:lineRule="auto"/>
              <w:jc w:val="left"/>
              <w:rPr>
                <w:spacing w:val="0"/>
                <w:sz w:val="22"/>
              </w:rPr>
            </w:pPr>
            <w:r>
              <w:rPr>
                <w:spacing w:val="0"/>
                <w:sz w:val="22"/>
              </w:rPr>
              <w:t>CRC/C/28/Add.11</w:t>
            </w:r>
          </w:p>
        </w:tc>
        <w:tc>
          <w:tcPr>
            <w:tcW w:w="2940" w:type="dxa"/>
          </w:tcPr>
          <w:p w:rsidR="00000000" w:rsidRDefault="00000000">
            <w:pPr>
              <w:spacing w:before="40" w:line="240" w:lineRule="auto"/>
              <w:jc w:val="left"/>
              <w:rPr>
                <w:spacing w:val="0"/>
                <w:sz w:val="22"/>
              </w:rPr>
            </w:pPr>
            <w:r>
              <w:rPr>
                <w:spacing w:val="0"/>
                <w:sz w:val="22"/>
              </w:rPr>
              <w:t>CRC/C/15/Add.130</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吉布提</w:t>
            </w:r>
          </w:p>
        </w:tc>
        <w:tc>
          <w:tcPr>
            <w:tcW w:w="3045" w:type="dxa"/>
          </w:tcPr>
          <w:p w:rsidR="00000000" w:rsidRDefault="00000000">
            <w:pPr>
              <w:spacing w:before="40" w:line="240" w:lineRule="auto"/>
              <w:jc w:val="left"/>
              <w:rPr>
                <w:spacing w:val="0"/>
                <w:sz w:val="22"/>
              </w:rPr>
            </w:pPr>
            <w:r>
              <w:rPr>
                <w:spacing w:val="0"/>
                <w:sz w:val="22"/>
              </w:rPr>
              <w:t>CRC/C/8/Add.39</w:t>
            </w:r>
          </w:p>
        </w:tc>
        <w:tc>
          <w:tcPr>
            <w:tcW w:w="2940" w:type="dxa"/>
          </w:tcPr>
          <w:p w:rsidR="00000000" w:rsidRDefault="00000000">
            <w:pPr>
              <w:spacing w:before="40" w:line="240" w:lineRule="auto"/>
              <w:jc w:val="left"/>
              <w:rPr>
                <w:spacing w:val="0"/>
                <w:sz w:val="22"/>
              </w:rPr>
            </w:pPr>
            <w:r>
              <w:rPr>
                <w:spacing w:val="0"/>
                <w:sz w:val="22"/>
              </w:rPr>
              <w:t>CRC/C/15/Add.131</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p>
        </w:tc>
        <w:tc>
          <w:tcPr>
            <w:tcW w:w="3045" w:type="dxa"/>
          </w:tcPr>
          <w:p w:rsidR="00000000" w:rsidRDefault="00000000">
            <w:pPr>
              <w:spacing w:before="40" w:line="240" w:lineRule="auto"/>
              <w:jc w:val="left"/>
              <w:rPr>
                <w:spacing w:val="0"/>
                <w:sz w:val="22"/>
              </w:rPr>
            </w:pP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第二次定期报告</w:t>
            </w: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约</w:t>
            </w:r>
            <w:r>
              <w:rPr>
                <w:spacing w:val="0"/>
                <w:sz w:val="22"/>
              </w:rPr>
              <w:t xml:space="preserve">  </w:t>
            </w:r>
            <w:r>
              <w:rPr>
                <w:rFonts w:hint="eastAsia"/>
                <w:spacing w:val="0"/>
                <w:sz w:val="22"/>
              </w:rPr>
              <w:t>旦</w:t>
            </w:r>
          </w:p>
        </w:tc>
        <w:tc>
          <w:tcPr>
            <w:tcW w:w="3045" w:type="dxa"/>
          </w:tcPr>
          <w:p w:rsidR="00000000" w:rsidRDefault="00000000">
            <w:pPr>
              <w:spacing w:before="40" w:line="240" w:lineRule="auto"/>
              <w:jc w:val="left"/>
              <w:rPr>
                <w:spacing w:val="0"/>
                <w:sz w:val="22"/>
              </w:rPr>
            </w:pPr>
            <w:r>
              <w:rPr>
                <w:spacing w:val="0"/>
                <w:sz w:val="22"/>
              </w:rPr>
              <w:t>CRC/C/70/Add.4</w:t>
            </w:r>
          </w:p>
        </w:tc>
        <w:tc>
          <w:tcPr>
            <w:tcW w:w="2940" w:type="dxa"/>
          </w:tcPr>
          <w:p w:rsidR="00000000" w:rsidRDefault="00000000">
            <w:pPr>
              <w:spacing w:before="40" w:line="240" w:lineRule="auto"/>
              <w:jc w:val="left"/>
              <w:rPr>
                <w:spacing w:val="0"/>
                <w:sz w:val="22"/>
              </w:rPr>
            </w:pPr>
            <w:r>
              <w:rPr>
                <w:spacing w:val="0"/>
                <w:sz w:val="22"/>
              </w:rPr>
              <w:t>CRC/C/15/Add.125</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挪</w:t>
            </w:r>
            <w:r>
              <w:rPr>
                <w:spacing w:val="0"/>
                <w:sz w:val="22"/>
              </w:rPr>
              <w:t xml:space="preserve">  </w:t>
            </w:r>
            <w:r>
              <w:rPr>
                <w:rFonts w:hint="eastAsia"/>
                <w:spacing w:val="0"/>
                <w:sz w:val="22"/>
              </w:rPr>
              <w:t>威</w:t>
            </w:r>
          </w:p>
        </w:tc>
        <w:tc>
          <w:tcPr>
            <w:tcW w:w="3045" w:type="dxa"/>
          </w:tcPr>
          <w:p w:rsidR="00000000" w:rsidRDefault="00000000">
            <w:pPr>
              <w:spacing w:before="40" w:line="240" w:lineRule="auto"/>
              <w:jc w:val="left"/>
              <w:rPr>
                <w:spacing w:val="0"/>
                <w:sz w:val="22"/>
              </w:rPr>
            </w:pPr>
            <w:r>
              <w:rPr>
                <w:spacing w:val="0"/>
                <w:sz w:val="22"/>
              </w:rPr>
              <w:t>CRC/C/70/Add.2</w:t>
            </w:r>
          </w:p>
        </w:tc>
        <w:tc>
          <w:tcPr>
            <w:tcW w:w="2940" w:type="dxa"/>
          </w:tcPr>
          <w:p w:rsidR="00000000" w:rsidRDefault="00000000">
            <w:pPr>
              <w:spacing w:before="40" w:line="240" w:lineRule="auto"/>
              <w:jc w:val="left"/>
              <w:rPr>
                <w:spacing w:val="0"/>
                <w:sz w:val="22"/>
              </w:rPr>
            </w:pPr>
            <w:r>
              <w:rPr>
                <w:spacing w:val="0"/>
                <w:sz w:val="22"/>
              </w:rPr>
              <w:t>CRC/C/15/Add.126</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p>
        </w:tc>
        <w:tc>
          <w:tcPr>
            <w:tcW w:w="3045" w:type="dxa"/>
          </w:tcPr>
          <w:p w:rsidR="00000000" w:rsidRDefault="00000000">
            <w:pPr>
              <w:spacing w:before="40" w:line="240" w:lineRule="auto"/>
              <w:jc w:val="left"/>
              <w:rPr>
                <w:spacing w:val="0"/>
                <w:sz w:val="22"/>
              </w:rPr>
            </w:pP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u w:val="single"/>
              </w:rPr>
            </w:pPr>
            <w:r>
              <w:rPr>
                <w:rFonts w:hint="eastAsia"/>
                <w:spacing w:val="0"/>
                <w:sz w:val="22"/>
                <w:u w:val="single"/>
              </w:rPr>
              <w:t>第二十五届会议</w:t>
            </w:r>
          </w:p>
        </w:tc>
        <w:tc>
          <w:tcPr>
            <w:tcW w:w="3045" w:type="dxa"/>
          </w:tcPr>
          <w:p w:rsidR="00000000" w:rsidRDefault="00000000">
            <w:pPr>
              <w:spacing w:before="40" w:line="240" w:lineRule="auto"/>
              <w:jc w:val="left"/>
              <w:rPr>
                <w:spacing w:val="0"/>
                <w:sz w:val="22"/>
                <w:u w:val="single"/>
              </w:rPr>
            </w:pPr>
          </w:p>
        </w:tc>
        <w:tc>
          <w:tcPr>
            <w:tcW w:w="2940" w:type="dxa"/>
          </w:tcPr>
          <w:p w:rsidR="00000000" w:rsidRDefault="00000000">
            <w:pPr>
              <w:spacing w:before="40" w:line="240" w:lineRule="auto"/>
              <w:jc w:val="left"/>
              <w:rPr>
                <w:spacing w:val="0"/>
                <w:sz w:val="22"/>
                <w:u w:val="single"/>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(2000</w:t>
            </w:r>
            <w:r>
              <w:rPr>
                <w:rFonts w:hint="eastAsia"/>
                <w:spacing w:val="0"/>
                <w:sz w:val="22"/>
              </w:rPr>
              <w:t>年</w:t>
            </w:r>
            <w:r>
              <w:rPr>
                <w:rFonts w:hint="eastAsia"/>
                <w:spacing w:val="0"/>
                <w:sz w:val="22"/>
              </w:rPr>
              <w:t>9</w:t>
            </w:r>
            <w:r>
              <w:rPr>
                <w:rFonts w:hint="eastAsia"/>
                <w:spacing w:val="0"/>
                <w:sz w:val="22"/>
              </w:rPr>
              <w:t>月</w:t>
            </w:r>
            <w:r>
              <w:rPr>
                <w:rFonts w:hint="eastAsia"/>
                <w:spacing w:val="0"/>
                <w:sz w:val="22"/>
              </w:rPr>
              <w:t>18</w:t>
            </w:r>
            <w:r>
              <w:rPr>
                <w:rFonts w:hint="eastAsia"/>
                <w:spacing w:val="0"/>
                <w:sz w:val="22"/>
              </w:rPr>
              <w:t>日至</w:t>
            </w:r>
            <w:r>
              <w:rPr>
                <w:rFonts w:hint="eastAsia"/>
                <w:spacing w:val="0"/>
                <w:sz w:val="22"/>
              </w:rPr>
              <w:t>10</w:t>
            </w:r>
            <w:r>
              <w:rPr>
                <w:rFonts w:hint="eastAsia"/>
                <w:spacing w:val="0"/>
                <w:sz w:val="22"/>
              </w:rPr>
              <w:t>月</w:t>
            </w:r>
            <w:r>
              <w:rPr>
                <w:rFonts w:hint="eastAsia"/>
                <w:spacing w:val="0"/>
                <w:sz w:val="22"/>
              </w:rPr>
              <w:t>6</w:t>
            </w:r>
            <w:r>
              <w:rPr>
                <w:rFonts w:hint="eastAsia"/>
                <w:spacing w:val="0"/>
                <w:sz w:val="22"/>
              </w:rPr>
              <w:t>日</w:t>
            </w:r>
            <w:r>
              <w:rPr>
                <w:rFonts w:hint="eastAsia"/>
                <w:spacing w:val="0"/>
                <w:sz w:val="22"/>
              </w:rPr>
              <w:t>)</w:t>
            </w:r>
          </w:p>
        </w:tc>
        <w:tc>
          <w:tcPr>
            <w:tcW w:w="3045" w:type="dxa"/>
          </w:tcPr>
          <w:p w:rsidR="00000000" w:rsidRDefault="00000000">
            <w:pPr>
              <w:spacing w:before="40" w:line="240" w:lineRule="auto"/>
              <w:jc w:val="left"/>
              <w:rPr>
                <w:spacing w:val="0"/>
                <w:sz w:val="22"/>
              </w:rPr>
            </w:pP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u w:val="single"/>
              </w:rPr>
            </w:pPr>
          </w:p>
        </w:tc>
        <w:tc>
          <w:tcPr>
            <w:tcW w:w="3045" w:type="dxa"/>
          </w:tcPr>
          <w:p w:rsidR="00000000" w:rsidRDefault="00000000">
            <w:pPr>
              <w:spacing w:before="40" w:after="40" w:line="240" w:lineRule="auto"/>
              <w:jc w:val="left"/>
              <w:rPr>
                <w:rFonts w:hint="eastAsia"/>
                <w:spacing w:val="0"/>
                <w:sz w:val="22"/>
                <w:u w:val="single"/>
              </w:rPr>
            </w:pPr>
            <w:r>
              <w:rPr>
                <w:rFonts w:hint="eastAsia"/>
                <w:spacing w:val="0"/>
                <w:sz w:val="22"/>
                <w:u w:val="single"/>
              </w:rPr>
              <w:t>初次报告</w:t>
            </w: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布隆迪</w:t>
            </w:r>
          </w:p>
        </w:tc>
        <w:tc>
          <w:tcPr>
            <w:tcW w:w="3045" w:type="dxa"/>
          </w:tcPr>
          <w:p w:rsidR="00000000" w:rsidRDefault="00000000">
            <w:pPr>
              <w:spacing w:before="40" w:line="240" w:lineRule="auto"/>
              <w:jc w:val="left"/>
              <w:rPr>
                <w:spacing w:val="0"/>
                <w:sz w:val="22"/>
              </w:rPr>
            </w:pPr>
            <w:r>
              <w:rPr>
                <w:rFonts w:hint="eastAsia"/>
                <w:spacing w:val="0"/>
                <w:sz w:val="22"/>
              </w:rPr>
              <w:t>CRC/C/3/A</w:t>
            </w:r>
            <w:r>
              <w:rPr>
                <w:spacing w:val="0"/>
                <w:sz w:val="22"/>
              </w:rPr>
              <w:t>dd.58</w:t>
            </w:r>
          </w:p>
        </w:tc>
        <w:tc>
          <w:tcPr>
            <w:tcW w:w="2940" w:type="dxa"/>
          </w:tcPr>
          <w:p w:rsidR="00000000" w:rsidRDefault="00000000">
            <w:pPr>
              <w:spacing w:before="40" w:line="240" w:lineRule="auto"/>
              <w:jc w:val="left"/>
              <w:rPr>
                <w:spacing w:val="0"/>
                <w:sz w:val="22"/>
              </w:rPr>
            </w:pPr>
            <w:r>
              <w:rPr>
                <w:rFonts w:hint="eastAsia"/>
                <w:spacing w:val="0"/>
                <w:sz w:val="22"/>
              </w:rPr>
              <w:t>CRC/C/15/A</w:t>
            </w:r>
            <w:r>
              <w:rPr>
                <w:spacing w:val="0"/>
                <w:sz w:val="22"/>
              </w:rPr>
              <w:t>dd.133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大不列颠及北爱尔兰联合王国</w:t>
            </w:r>
            <w:r>
              <w:rPr>
                <w:spacing w:val="0"/>
                <w:sz w:val="22"/>
              </w:rPr>
              <w:br/>
              <w:t xml:space="preserve">  (</w:t>
            </w:r>
            <w:r>
              <w:rPr>
                <w:rFonts w:hint="eastAsia"/>
                <w:spacing w:val="0"/>
                <w:sz w:val="22"/>
              </w:rPr>
              <w:t>马恩岛</w:t>
            </w:r>
            <w:r>
              <w:rPr>
                <w:spacing w:val="0"/>
                <w:sz w:val="22"/>
              </w:rPr>
              <w:t>)</w:t>
            </w:r>
          </w:p>
        </w:tc>
        <w:tc>
          <w:tcPr>
            <w:tcW w:w="3045" w:type="dxa"/>
          </w:tcPr>
          <w:p w:rsidR="00000000" w:rsidRDefault="00000000">
            <w:pPr>
              <w:spacing w:before="40" w:line="240" w:lineRule="auto"/>
              <w:jc w:val="left"/>
              <w:rPr>
                <w:spacing w:val="0"/>
                <w:sz w:val="22"/>
              </w:rPr>
            </w:pPr>
            <w:r>
              <w:rPr>
                <w:rFonts w:hint="eastAsia"/>
                <w:spacing w:val="0"/>
                <w:sz w:val="22"/>
              </w:rPr>
              <w:t>CRC/C/11/A</w:t>
            </w:r>
            <w:r>
              <w:rPr>
                <w:spacing w:val="0"/>
                <w:sz w:val="22"/>
              </w:rPr>
              <w:t>dd.</w:t>
            </w:r>
            <w:r>
              <w:rPr>
                <w:rFonts w:hint="eastAsia"/>
                <w:spacing w:val="0"/>
                <w:sz w:val="22"/>
              </w:rPr>
              <w:t>19</w:t>
            </w:r>
            <w:r>
              <w:rPr>
                <w:rFonts w:hint="eastAsia"/>
                <w:spacing w:val="0"/>
                <w:sz w:val="22"/>
              </w:rPr>
              <w:t>和</w:t>
            </w:r>
            <w:r>
              <w:rPr>
                <w:spacing w:val="0"/>
                <w:sz w:val="22"/>
              </w:rPr>
              <w:t>Corr.1</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dd.134</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大不列颠及北爱尔兰联合王国</w:t>
            </w:r>
            <w:r>
              <w:rPr>
                <w:spacing w:val="0"/>
                <w:sz w:val="22"/>
              </w:rPr>
              <w:br/>
              <w:t xml:space="preserve">  </w:t>
            </w:r>
            <w:r>
              <w:rPr>
                <w:rFonts w:hint="eastAsia"/>
                <w:spacing w:val="0"/>
                <w:sz w:val="22"/>
              </w:rPr>
              <w:t>(</w:t>
            </w:r>
            <w:r>
              <w:rPr>
                <w:rFonts w:hint="eastAsia"/>
                <w:spacing w:val="0"/>
                <w:sz w:val="22"/>
              </w:rPr>
              <w:t>海外领地</w:t>
            </w:r>
            <w:r>
              <w:rPr>
                <w:rFonts w:hint="eastAsia"/>
                <w:spacing w:val="0"/>
                <w:sz w:val="22"/>
              </w:rPr>
              <w:t>)</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CRC/C/41/A</w:t>
            </w:r>
            <w:r>
              <w:rPr>
                <w:spacing w:val="0"/>
                <w:sz w:val="22"/>
              </w:rPr>
              <w:t>dd.</w:t>
            </w:r>
            <w:r>
              <w:rPr>
                <w:rFonts w:hint="eastAsia"/>
                <w:spacing w:val="0"/>
                <w:sz w:val="22"/>
              </w:rPr>
              <w:t>7</w:t>
            </w:r>
            <w:r>
              <w:rPr>
                <w:rFonts w:hint="eastAsia"/>
                <w:spacing w:val="0"/>
                <w:sz w:val="22"/>
              </w:rPr>
              <w:t>和</w:t>
            </w:r>
            <w:r>
              <w:rPr>
                <w:rFonts w:hint="eastAsia"/>
                <w:spacing w:val="0"/>
                <w:sz w:val="22"/>
              </w:rPr>
              <w:t>9</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135</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塔吉克斯坦</w:t>
            </w:r>
          </w:p>
        </w:tc>
        <w:tc>
          <w:tcPr>
            <w:tcW w:w="3045" w:type="dxa"/>
          </w:tcPr>
          <w:p w:rsidR="00000000" w:rsidRDefault="00000000">
            <w:pPr>
              <w:spacing w:before="40" w:line="240" w:lineRule="auto"/>
              <w:jc w:val="left"/>
              <w:rPr>
                <w:spacing w:val="0"/>
                <w:sz w:val="22"/>
              </w:rPr>
            </w:pPr>
            <w:r>
              <w:rPr>
                <w:spacing w:val="0"/>
                <w:sz w:val="22"/>
              </w:rPr>
              <w:t>CRC/C/28/Add.14</w:t>
            </w:r>
          </w:p>
        </w:tc>
        <w:tc>
          <w:tcPr>
            <w:tcW w:w="2940" w:type="dxa"/>
          </w:tcPr>
          <w:p w:rsidR="00000000" w:rsidRDefault="00000000">
            <w:pPr>
              <w:spacing w:before="40" w:line="240" w:lineRule="auto"/>
              <w:jc w:val="left"/>
              <w:rPr>
                <w:spacing w:val="0"/>
                <w:sz w:val="22"/>
              </w:rPr>
            </w:pPr>
            <w:r>
              <w:rPr>
                <w:rFonts w:hint="eastAsia"/>
                <w:spacing w:val="0"/>
                <w:sz w:val="22"/>
              </w:rPr>
              <w:t>CRC/C/15/A</w:t>
            </w:r>
            <w:r>
              <w:rPr>
                <w:spacing w:val="0"/>
                <w:sz w:val="22"/>
              </w:rPr>
              <w:t>dd.</w:t>
            </w:r>
            <w:r>
              <w:rPr>
                <w:rFonts w:hint="eastAsia"/>
                <w:spacing w:val="0"/>
                <w:sz w:val="22"/>
              </w:rPr>
              <w:t>13</w:t>
            </w:r>
            <w:r>
              <w:rPr>
                <w:spacing w:val="0"/>
                <w:sz w:val="22"/>
              </w:rPr>
              <w:t>6</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中非共和国</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18</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138</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马绍尔群岛</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12</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139</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斯洛伐克</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17</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140</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科摩罗</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13</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141</w:t>
            </w:r>
          </w:p>
        </w:tc>
      </w:tr>
      <w:tr w:rsidR="00000000">
        <w:tblPrEx>
          <w:tblCellMar>
            <w:top w:w="0" w:type="dxa"/>
            <w:bottom w:w="0" w:type="dxa"/>
          </w:tblCellMar>
        </w:tblPrEx>
        <w:tc>
          <w:tcPr>
            <w:tcW w:w="3388" w:type="dxa"/>
          </w:tcPr>
          <w:p w:rsidR="00000000" w:rsidRDefault="00000000">
            <w:pPr>
              <w:spacing w:before="120" w:line="240" w:lineRule="auto"/>
              <w:jc w:val="left"/>
              <w:rPr>
                <w:rFonts w:hint="eastAsia"/>
                <w:spacing w:val="0"/>
                <w:sz w:val="22"/>
              </w:rPr>
            </w:pPr>
          </w:p>
        </w:tc>
        <w:tc>
          <w:tcPr>
            <w:tcW w:w="3045" w:type="dxa"/>
          </w:tcPr>
          <w:p w:rsidR="00000000" w:rsidRDefault="00000000">
            <w:pPr>
              <w:spacing w:before="120" w:after="40" w:line="240" w:lineRule="auto"/>
              <w:jc w:val="left"/>
              <w:rPr>
                <w:rFonts w:hint="eastAsia"/>
                <w:spacing w:val="0"/>
                <w:sz w:val="22"/>
                <w:u w:val="single"/>
              </w:rPr>
            </w:pPr>
            <w:r>
              <w:rPr>
                <w:rFonts w:hint="eastAsia"/>
                <w:spacing w:val="0"/>
                <w:sz w:val="22"/>
                <w:u w:val="single"/>
              </w:rPr>
              <w:t>第二次定期报告</w:t>
            </w:r>
          </w:p>
        </w:tc>
        <w:tc>
          <w:tcPr>
            <w:tcW w:w="2940" w:type="dxa"/>
          </w:tcPr>
          <w:p w:rsidR="00000000" w:rsidRDefault="00000000">
            <w:pPr>
              <w:spacing w:before="120"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芬</w:t>
            </w:r>
            <w:r>
              <w:rPr>
                <w:spacing w:val="0"/>
                <w:sz w:val="22"/>
              </w:rPr>
              <w:t xml:space="preserve">  </w:t>
            </w:r>
            <w:r>
              <w:rPr>
                <w:rFonts w:hint="eastAsia"/>
                <w:spacing w:val="0"/>
                <w:sz w:val="22"/>
              </w:rPr>
              <w:t>兰</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CRC/C/70/A</w:t>
            </w:r>
            <w:r>
              <w:rPr>
                <w:spacing w:val="0"/>
                <w:sz w:val="22"/>
              </w:rPr>
              <w:t>dd.</w:t>
            </w:r>
            <w:r>
              <w:rPr>
                <w:rFonts w:hint="eastAsia"/>
                <w:spacing w:val="0"/>
                <w:sz w:val="22"/>
              </w:rPr>
              <w:t>3</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132</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哥伦比亚</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CRC/C/70/A</w:t>
            </w:r>
            <w:r>
              <w:rPr>
                <w:spacing w:val="0"/>
                <w:sz w:val="22"/>
              </w:rPr>
              <w:t>dd.</w:t>
            </w:r>
            <w:r>
              <w:rPr>
                <w:rFonts w:hint="eastAsia"/>
                <w:spacing w:val="0"/>
                <w:sz w:val="22"/>
              </w:rPr>
              <w:t>15</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w:t>
            </w:r>
            <w:r>
              <w:rPr>
                <w:rFonts w:hint="eastAsia"/>
                <w:spacing w:val="0"/>
                <w:sz w:val="22"/>
              </w:rPr>
              <w:t>137</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2"/>
              </w:rPr>
            </w:pPr>
          </w:p>
        </w:tc>
        <w:tc>
          <w:tcPr>
            <w:tcW w:w="3045" w:type="dxa"/>
          </w:tcPr>
          <w:p w:rsidR="00000000" w:rsidRDefault="00000000">
            <w:pPr>
              <w:spacing w:line="240" w:lineRule="auto"/>
              <w:jc w:val="left"/>
              <w:rPr>
                <w:spacing w:val="0"/>
                <w:sz w:val="22"/>
              </w:rPr>
            </w:pPr>
          </w:p>
        </w:tc>
        <w:tc>
          <w:tcPr>
            <w:tcW w:w="2940" w:type="dxa"/>
          </w:tcPr>
          <w:p w:rsidR="00000000" w:rsidRDefault="00000000">
            <w:pPr>
              <w:spacing w:line="240" w:lineRule="auto"/>
              <w:jc w:val="left"/>
              <w:rPr>
                <w:spacing w:val="0"/>
                <w:sz w:val="22"/>
              </w:rPr>
            </w:pPr>
          </w:p>
        </w:tc>
      </w:tr>
      <w:tr w:rsidR="00000000">
        <w:tblPrEx>
          <w:tblCellMar>
            <w:top w:w="0" w:type="dxa"/>
            <w:bottom w:w="0" w:type="dxa"/>
          </w:tblCellMar>
        </w:tblPrEx>
        <w:tc>
          <w:tcPr>
            <w:tcW w:w="3388" w:type="dxa"/>
          </w:tcPr>
          <w:p w:rsidR="00000000" w:rsidRDefault="00000000">
            <w:pPr>
              <w:pageBreakBefore/>
              <w:spacing w:line="240" w:lineRule="auto"/>
              <w:jc w:val="left"/>
              <w:rPr>
                <w:rFonts w:hint="eastAsia"/>
                <w:spacing w:val="0"/>
                <w:sz w:val="22"/>
                <w:u w:val="single"/>
              </w:rPr>
            </w:pPr>
            <w:r>
              <w:rPr>
                <w:rFonts w:hint="eastAsia"/>
                <w:spacing w:val="0"/>
                <w:sz w:val="22"/>
                <w:u w:val="single"/>
              </w:rPr>
              <w:t>第二十六届会议</w:t>
            </w:r>
          </w:p>
        </w:tc>
        <w:tc>
          <w:tcPr>
            <w:tcW w:w="3045" w:type="dxa"/>
          </w:tcPr>
          <w:p w:rsidR="00000000" w:rsidRDefault="00000000">
            <w:pPr>
              <w:spacing w:line="240" w:lineRule="auto"/>
              <w:jc w:val="left"/>
              <w:rPr>
                <w:spacing w:val="0"/>
                <w:sz w:val="22"/>
              </w:rPr>
            </w:pPr>
          </w:p>
        </w:tc>
        <w:tc>
          <w:tcPr>
            <w:tcW w:w="2940" w:type="dxa"/>
          </w:tcPr>
          <w:p w:rsidR="00000000" w:rsidRDefault="00000000">
            <w:pPr>
              <w:spacing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2"/>
              </w:rPr>
            </w:pPr>
            <w:r>
              <w:rPr>
                <w:rFonts w:hint="eastAsia"/>
                <w:spacing w:val="0"/>
                <w:sz w:val="22"/>
              </w:rPr>
              <w:t>(2001</w:t>
            </w:r>
            <w:r>
              <w:rPr>
                <w:rFonts w:hint="eastAsia"/>
                <w:spacing w:val="0"/>
                <w:sz w:val="22"/>
              </w:rPr>
              <w:t>年</w:t>
            </w:r>
            <w:r>
              <w:rPr>
                <w:rFonts w:hint="eastAsia"/>
                <w:spacing w:val="0"/>
                <w:sz w:val="22"/>
              </w:rPr>
              <w:t>1</w:t>
            </w:r>
            <w:r>
              <w:rPr>
                <w:rFonts w:hint="eastAsia"/>
                <w:spacing w:val="0"/>
                <w:sz w:val="22"/>
              </w:rPr>
              <w:t>月</w:t>
            </w:r>
            <w:r>
              <w:rPr>
                <w:rFonts w:hint="eastAsia"/>
                <w:spacing w:val="0"/>
                <w:sz w:val="22"/>
              </w:rPr>
              <w:t>8</w:t>
            </w:r>
            <w:r>
              <w:rPr>
                <w:rFonts w:hint="eastAsia"/>
                <w:spacing w:val="0"/>
                <w:sz w:val="22"/>
              </w:rPr>
              <w:t>日至</w:t>
            </w:r>
            <w:r>
              <w:rPr>
                <w:rFonts w:hint="eastAsia"/>
                <w:spacing w:val="0"/>
                <w:sz w:val="22"/>
              </w:rPr>
              <w:t>26</w:t>
            </w:r>
            <w:r>
              <w:rPr>
                <w:rFonts w:hint="eastAsia"/>
                <w:spacing w:val="0"/>
                <w:sz w:val="22"/>
              </w:rPr>
              <w:t>日</w:t>
            </w:r>
            <w:r>
              <w:rPr>
                <w:rFonts w:hint="eastAsia"/>
                <w:spacing w:val="0"/>
                <w:sz w:val="22"/>
              </w:rPr>
              <w:t>)</w:t>
            </w:r>
          </w:p>
        </w:tc>
        <w:tc>
          <w:tcPr>
            <w:tcW w:w="3045" w:type="dxa"/>
          </w:tcPr>
          <w:p w:rsidR="00000000" w:rsidRDefault="00000000">
            <w:pPr>
              <w:spacing w:line="240" w:lineRule="auto"/>
              <w:jc w:val="left"/>
              <w:rPr>
                <w:spacing w:val="0"/>
                <w:sz w:val="22"/>
              </w:rPr>
            </w:pPr>
          </w:p>
        </w:tc>
        <w:tc>
          <w:tcPr>
            <w:tcW w:w="2940" w:type="dxa"/>
          </w:tcPr>
          <w:p w:rsidR="00000000" w:rsidRDefault="00000000">
            <w:pPr>
              <w:spacing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p>
        </w:tc>
        <w:tc>
          <w:tcPr>
            <w:tcW w:w="3045" w:type="dxa"/>
          </w:tcPr>
          <w:p w:rsidR="00000000" w:rsidRDefault="00000000">
            <w:pPr>
              <w:spacing w:before="40" w:after="40" w:line="240" w:lineRule="auto"/>
              <w:jc w:val="left"/>
              <w:rPr>
                <w:rFonts w:hint="eastAsia"/>
                <w:spacing w:val="0"/>
                <w:sz w:val="22"/>
                <w:u w:val="single"/>
              </w:rPr>
            </w:pPr>
            <w:r>
              <w:rPr>
                <w:rFonts w:hint="eastAsia"/>
                <w:spacing w:val="0"/>
                <w:sz w:val="22"/>
                <w:u w:val="single"/>
              </w:rPr>
              <w:t>初次报告</w:t>
            </w:r>
          </w:p>
        </w:tc>
        <w:tc>
          <w:tcPr>
            <w:tcW w:w="2940" w:type="dxa"/>
          </w:tcPr>
          <w:p w:rsidR="00000000" w:rsidRDefault="00000000">
            <w:pPr>
              <w:spacing w:before="40" w:line="240" w:lineRule="auto"/>
              <w:jc w:val="left"/>
              <w:rPr>
                <w:spacing w:val="0"/>
                <w:sz w:val="22"/>
              </w:rPr>
            </w:pP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2"/>
              </w:rPr>
            </w:pPr>
            <w:r>
              <w:rPr>
                <w:rFonts w:hint="eastAsia"/>
                <w:spacing w:val="0"/>
                <w:sz w:val="22"/>
              </w:rPr>
              <w:t>拉脱维亚</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22</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42</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2"/>
              </w:rPr>
            </w:pPr>
            <w:r>
              <w:rPr>
                <w:rFonts w:hint="eastAsia"/>
                <w:spacing w:val="0"/>
                <w:sz w:val="22"/>
              </w:rPr>
              <w:t>列支敦士登</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CRC/C/61/A</w:t>
            </w:r>
            <w:r>
              <w:rPr>
                <w:spacing w:val="0"/>
                <w:sz w:val="22"/>
              </w:rPr>
              <w:t>dd.</w:t>
            </w:r>
            <w:r>
              <w:rPr>
                <w:rFonts w:hint="eastAsia"/>
                <w:spacing w:val="0"/>
                <w:sz w:val="22"/>
              </w:rPr>
              <w:t>1</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43</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2"/>
              </w:rPr>
            </w:pPr>
            <w:r>
              <w:rPr>
                <w:rFonts w:hint="eastAsia"/>
                <w:spacing w:val="0"/>
                <w:sz w:val="22"/>
              </w:rPr>
              <w:t>立陶宛</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21</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46</w:t>
            </w:r>
          </w:p>
        </w:tc>
      </w:tr>
      <w:tr w:rsidR="00000000">
        <w:tblPrEx>
          <w:tblCellMar>
            <w:top w:w="0" w:type="dxa"/>
            <w:bottom w:w="0" w:type="dxa"/>
          </w:tblCellMar>
        </w:tblPrEx>
        <w:tc>
          <w:tcPr>
            <w:tcW w:w="3388" w:type="dxa"/>
          </w:tcPr>
          <w:p w:rsidR="00000000" w:rsidRDefault="00000000">
            <w:pPr>
              <w:spacing w:before="20" w:line="240" w:lineRule="auto"/>
              <w:jc w:val="left"/>
              <w:rPr>
                <w:spacing w:val="0"/>
                <w:sz w:val="22"/>
              </w:rPr>
            </w:pPr>
            <w:r>
              <w:rPr>
                <w:rFonts w:hint="eastAsia"/>
                <w:spacing w:val="0"/>
                <w:sz w:val="22"/>
              </w:rPr>
              <w:t>莱索托</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CRC/C/11/A</w:t>
            </w:r>
            <w:r>
              <w:rPr>
                <w:spacing w:val="0"/>
                <w:sz w:val="22"/>
              </w:rPr>
              <w:t>dd.</w:t>
            </w:r>
            <w:r>
              <w:rPr>
                <w:rFonts w:hint="eastAsia"/>
                <w:spacing w:val="0"/>
                <w:sz w:val="22"/>
              </w:rPr>
              <w:t>20</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47</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2"/>
              </w:rPr>
            </w:pPr>
            <w:r>
              <w:rPr>
                <w:rFonts w:hint="eastAsia"/>
                <w:spacing w:val="0"/>
                <w:sz w:val="22"/>
              </w:rPr>
              <w:t>沙特阿拉伯</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CRC/C/61/A</w:t>
            </w:r>
            <w:r>
              <w:rPr>
                <w:spacing w:val="0"/>
                <w:sz w:val="22"/>
              </w:rPr>
              <w:t>dd.</w:t>
            </w:r>
            <w:r>
              <w:rPr>
                <w:rFonts w:hint="eastAsia"/>
                <w:spacing w:val="0"/>
                <w:sz w:val="22"/>
              </w:rPr>
              <w:t>2</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48</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2"/>
              </w:rPr>
            </w:pPr>
            <w:r>
              <w:rPr>
                <w:rFonts w:hint="eastAsia"/>
                <w:spacing w:val="0"/>
                <w:sz w:val="22"/>
              </w:rPr>
              <w:t>帕劳</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CRC/C/51/A</w:t>
            </w:r>
            <w:r>
              <w:rPr>
                <w:spacing w:val="0"/>
                <w:sz w:val="22"/>
              </w:rPr>
              <w:t>dd.</w:t>
            </w:r>
            <w:r>
              <w:rPr>
                <w:rFonts w:hint="eastAsia"/>
                <w:spacing w:val="0"/>
                <w:sz w:val="22"/>
              </w:rPr>
              <w:t>3</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49</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2"/>
              </w:rPr>
            </w:pPr>
            <w:r>
              <w:rPr>
                <w:rFonts w:hint="eastAsia"/>
                <w:spacing w:val="0"/>
                <w:sz w:val="22"/>
              </w:rPr>
              <w:t>多米尼加共和国</w:t>
            </w:r>
          </w:p>
        </w:tc>
        <w:tc>
          <w:tcPr>
            <w:tcW w:w="3045" w:type="dxa"/>
          </w:tcPr>
          <w:p w:rsidR="00000000" w:rsidRDefault="00000000">
            <w:pPr>
              <w:spacing w:before="20" w:line="240" w:lineRule="auto"/>
              <w:jc w:val="left"/>
              <w:rPr>
                <w:rFonts w:hint="eastAsia"/>
                <w:spacing w:val="0"/>
                <w:sz w:val="22"/>
              </w:rPr>
            </w:pPr>
            <w:r>
              <w:rPr>
                <w:rFonts w:hint="eastAsia"/>
                <w:spacing w:val="0"/>
                <w:sz w:val="22"/>
              </w:rPr>
              <w:t>CRC/C/8/A</w:t>
            </w:r>
            <w:r>
              <w:rPr>
                <w:spacing w:val="0"/>
                <w:sz w:val="22"/>
              </w:rPr>
              <w:t>dd.</w:t>
            </w:r>
            <w:r>
              <w:rPr>
                <w:rFonts w:hint="eastAsia"/>
                <w:spacing w:val="0"/>
                <w:sz w:val="22"/>
              </w:rPr>
              <w:t>40</w:t>
            </w:r>
            <w:r>
              <w:rPr>
                <w:rFonts w:hint="eastAsia"/>
                <w:spacing w:val="0"/>
                <w:sz w:val="22"/>
              </w:rPr>
              <w:t>和</w:t>
            </w:r>
            <w:r>
              <w:rPr>
                <w:rFonts w:hint="eastAsia"/>
                <w:spacing w:val="0"/>
                <w:sz w:val="22"/>
              </w:rPr>
              <w:t>44</w:t>
            </w:r>
          </w:p>
        </w:tc>
        <w:tc>
          <w:tcPr>
            <w:tcW w:w="2940" w:type="dxa"/>
          </w:tcPr>
          <w:p w:rsidR="00000000" w:rsidRDefault="00000000">
            <w:pPr>
              <w:spacing w:before="2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50</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rFonts w:hint="eastAsia"/>
                <w:spacing w:val="0"/>
                <w:sz w:val="16"/>
              </w:rPr>
            </w:pPr>
          </w:p>
        </w:tc>
        <w:tc>
          <w:tcPr>
            <w:tcW w:w="2940" w:type="dxa"/>
          </w:tcPr>
          <w:p w:rsidR="00000000" w:rsidRDefault="00000000">
            <w:pPr>
              <w:spacing w:before="40" w:after="20" w:line="240" w:lineRule="auto"/>
              <w:jc w:val="left"/>
              <w:rPr>
                <w:rFonts w:hint="eastAsia"/>
                <w:spacing w:val="0"/>
                <w:sz w:val="16"/>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p>
        </w:tc>
        <w:tc>
          <w:tcPr>
            <w:tcW w:w="3045" w:type="dxa"/>
          </w:tcPr>
          <w:p w:rsidR="00000000" w:rsidRDefault="00000000">
            <w:pPr>
              <w:spacing w:before="40" w:after="40" w:line="240" w:lineRule="auto"/>
              <w:jc w:val="left"/>
              <w:rPr>
                <w:rFonts w:hint="eastAsia"/>
                <w:spacing w:val="0"/>
                <w:sz w:val="22"/>
                <w:u w:val="single"/>
              </w:rPr>
            </w:pPr>
            <w:r>
              <w:rPr>
                <w:rFonts w:hint="eastAsia"/>
                <w:spacing w:val="0"/>
                <w:sz w:val="22"/>
                <w:u w:val="single"/>
              </w:rPr>
              <w:t>第二次定期报告</w:t>
            </w:r>
          </w:p>
        </w:tc>
        <w:tc>
          <w:tcPr>
            <w:tcW w:w="2940" w:type="dxa"/>
          </w:tcPr>
          <w:p w:rsidR="00000000" w:rsidRDefault="00000000">
            <w:pPr>
              <w:spacing w:before="40"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埃塞俄比亚</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CRC/C/70/A</w:t>
            </w:r>
            <w:r>
              <w:rPr>
                <w:spacing w:val="0"/>
                <w:sz w:val="22"/>
              </w:rPr>
              <w:t>dd.</w:t>
            </w:r>
            <w:r>
              <w:rPr>
                <w:rFonts w:hint="eastAsia"/>
                <w:spacing w:val="0"/>
                <w:sz w:val="22"/>
              </w:rPr>
              <w:t>7</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44</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埃</w:t>
            </w:r>
            <w:r>
              <w:rPr>
                <w:rFonts w:hint="eastAsia"/>
                <w:spacing w:val="0"/>
                <w:sz w:val="22"/>
              </w:rPr>
              <w:t xml:space="preserve">  </w:t>
            </w:r>
            <w:r>
              <w:rPr>
                <w:rFonts w:hint="eastAsia"/>
                <w:spacing w:val="0"/>
                <w:sz w:val="22"/>
              </w:rPr>
              <w:t>及</w:t>
            </w:r>
          </w:p>
        </w:tc>
        <w:tc>
          <w:tcPr>
            <w:tcW w:w="3045" w:type="dxa"/>
          </w:tcPr>
          <w:p w:rsidR="00000000" w:rsidRDefault="00000000">
            <w:pPr>
              <w:spacing w:before="40" w:line="240" w:lineRule="auto"/>
              <w:jc w:val="left"/>
              <w:rPr>
                <w:rFonts w:hint="eastAsia"/>
                <w:spacing w:val="0"/>
                <w:sz w:val="22"/>
              </w:rPr>
            </w:pPr>
            <w:r>
              <w:rPr>
                <w:rFonts w:hint="eastAsia"/>
                <w:spacing w:val="0"/>
                <w:sz w:val="22"/>
              </w:rPr>
              <w:t>CRC/C/65/A</w:t>
            </w:r>
            <w:r>
              <w:rPr>
                <w:spacing w:val="0"/>
                <w:sz w:val="22"/>
              </w:rPr>
              <w:t>dd.</w:t>
            </w:r>
            <w:r>
              <w:rPr>
                <w:rFonts w:hint="eastAsia"/>
                <w:spacing w:val="0"/>
                <w:sz w:val="22"/>
              </w:rPr>
              <w:t>9</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45</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16"/>
              </w:rPr>
            </w:pPr>
          </w:p>
        </w:tc>
        <w:tc>
          <w:tcPr>
            <w:tcW w:w="3045" w:type="dxa"/>
          </w:tcPr>
          <w:p w:rsidR="00000000" w:rsidRDefault="00000000">
            <w:pPr>
              <w:spacing w:before="40" w:after="20" w:line="240" w:lineRule="auto"/>
              <w:jc w:val="left"/>
              <w:rPr>
                <w:rFonts w:hint="eastAsia"/>
                <w:spacing w:val="0"/>
                <w:sz w:val="16"/>
              </w:rPr>
            </w:pPr>
          </w:p>
        </w:tc>
        <w:tc>
          <w:tcPr>
            <w:tcW w:w="2940" w:type="dxa"/>
          </w:tcPr>
          <w:p w:rsidR="00000000" w:rsidRDefault="00000000">
            <w:pPr>
              <w:spacing w:before="40" w:after="20" w:line="240" w:lineRule="auto"/>
              <w:jc w:val="left"/>
              <w:rPr>
                <w:rFonts w:hint="eastAsia"/>
                <w:spacing w:val="0"/>
                <w:sz w:val="16"/>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2"/>
                <w:u w:val="single"/>
              </w:rPr>
            </w:pPr>
            <w:r>
              <w:rPr>
                <w:rFonts w:hint="eastAsia"/>
                <w:spacing w:val="0"/>
                <w:sz w:val="22"/>
                <w:u w:val="single"/>
              </w:rPr>
              <w:t>第二十七届会议</w:t>
            </w:r>
          </w:p>
        </w:tc>
        <w:tc>
          <w:tcPr>
            <w:tcW w:w="3045" w:type="dxa"/>
          </w:tcPr>
          <w:p w:rsidR="00000000" w:rsidRDefault="00000000">
            <w:pPr>
              <w:spacing w:line="240" w:lineRule="auto"/>
              <w:jc w:val="left"/>
              <w:rPr>
                <w:rFonts w:hint="eastAsia"/>
                <w:spacing w:val="0"/>
                <w:sz w:val="22"/>
              </w:rPr>
            </w:pPr>
          </w:p>
        </w:tc>
        <w:tc>
          <w:tcPr>
            <w:tcW w:w="2940" w:type="dxa"/>
          </w:tcPr>
          <w:p w:rsidR="00000000" w:rsidRDefault="00000000">
            <w:pPr>
              <w:spacing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2"/>
              </w:rPr>
            </w:pPr>
            <w:r>
              <w:rPr>
                <w:rFonts w:hint="eastAsia"/>
                <w:spacing w:val="0"/>
                <w:sz w:val="22"/>
              </w:rPr>
              <w:t>(</w:t>
            </w:r>
            <w:r>
              <w:rPr>
                <w:spacing w:val="0"/>
                <w:sz w:val="22"/>
              </w:rPr>
              <w:t>2001</w:t>
            </w:r>
            <w:r>
              <w:rPr>
                <w:rFonts w:hint="eastAsia"/>
                <w:spacing w:val="0"/>
                <w:sz w:val="22"/>
              </w:rPr>
              <w:t>年</w:t>
            </w:r>
            <w:r>
              <w:rPr>
                <w:rFonts w:hint="eastAsia"/>
                <w:spacing w:val="0"/>
                <w:sz w:val="22"/>
              </w:rPr>
              <w:t>5</w:t>
            </w:r>
            <w:r>
              <w:rPr>
                <w:rFonts w:hint="eastAsia"/>
                <w:spacing w:val="0"/>
                <w:sz w:val="22"/>
              </w:rPr>
              <w:t>月</w:t>
            </w:r>
            <w:r>
              <w:rPr>
                <w:rFonts w:hint="eastAsia"/>
                <w:spacing w:val="0"/>
                <w:sz w:val="22"/>
              </w:rPr>
              <w:t>21</w:t>
            </w:r>
            <w:r>
              <w:rPr>
                <w:rFonts w:hint="eastAsia"/>
                <w:spacing w:val="0"/>
                <w:sz w:val="22"/>
              </w:rPr>
              <w:t>日至</w:t>
            </w:r>
            <w:r>
              <w:rPr>
                <w:rFonts w:hint="eastAsia"/>
                <w:spacing w:val="0"/>
                <w:sz w:val="22"/>
              </w:rPr>
              <w:t>6</w:t>
            </w:r>
            <w:r>
              <w:rPr>
                <w:rFonts w:hint="eastAsia"/>
                <w:spacing w:val="0"/>
                <w:sz w:val="22"/>
              </w:rPr>
              <w:t>月</w:t>
            </w:r>
            <w:r>
              <w:rPr>
                <w:rFonts w:hint="eastAsia"/>
                <w:spacing w:val="0"/>
                <w:sz w:val="22"/>
              </w:rPr>
              <w:t>8</w:t>
            </w:r>
            <w:r>
              <w:rPr>
                <w:rFonts w:hint="eastAsia"/>
                <w:spacing w:val="0"/>
                <w:sz w:val="22"/>
              </w:rPr>
              <w:t>日</w:t>
            </w:r>
            <w:r>
              <w:rPr>
                <w:rFonts w:hint="eastAsia"/>
                <w:spacing w:val="0"/>
                <w:sz w:val="22"/>
              </w:rPr>
              <w:t>)</w:t>
            </w:r>
          </w:p>
        </w:tc>
        <w:tc>
          <w:tcPr>
            <w:tcW w:w="3045" w:type="dxa"/>
          </w:tcPr>
          <w:p w:rsidR="00000000" w:rsidRDefault="00000000">
            <w:pPr>
              <w:spacing w:line="240" w:lineRule="auto"/>
              <w:jc w:val="left"/>
              <w:rPr>
                <w:rFonts w:hint="eastAsia"/>
                <w:spacing w:val="0"/>
                <w:sz w:val="22"/>
              </w:rPr>
            </w:pPr>
          </w:p>
        </w:tc>
        <w:tc>
          <w:tcPr>
            <w:tcW w:w="2940" w:type="dxa"/>
          </w:tcPr>
          <w:p w:rsidR="00000000" w:rsidRDefault="00000000">
            <w:pPr>
              <w:spacing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p>
        </w:tc>
        <w:tc>
          <w:tcPr>
            <w:tcW w:w="3045" w:type="dxa"/>
          </w:tcPr>
          <w:p w:rsidR="00000000" w:rsidRDefault="00000000">
            <w:pPr>
              <w:spacing w:before="40" w:after="40" w:line="240" w:lineRule="auto"/>
              <w:jc w:val="left"/>
              <w:rPr>
                <w:spacing w:val="0"/>
                <w:sz w:val="22"/>
                <w:u w:val="single"/>
              </w:rPr>
            </w:pPr>
            <w:r>
              <w:rPr>
                <w:rFonts w:hint="eastAsia"/>
                <w:spacing w:val="0"/>
                <w:sz w:val="22"/>
                <w:u w:val="single"/>
              </w:rPr>
              <w:t>初次报告</w:t>
            </w:r>
          </w:p>
        </w:tc>
        <w:tc>
          <w:tcPr>
            <w:tcW w:w="2940" w:type="dxa"/>
          </w:tcPr>
          <w:p w:rsidR="00000000" w:rsidRDefault="00000000">
            <w:pPr>
              <w:spacing w:before="40"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土耳其</w:t>
            </w:r>
          </w:p>
        </w:tc>
        <w:tc>
          <w:tcPr>
            <w:tcW w:w="3045" w:type="dxa"/>
          </w:tcPr>
          <w:p w:rsidR="00000000" w:rsidRDefault="00000000">
            <w:pPr>
              <w:spacing w:before="40" w:line="240" w:lineRule="auto"/>
              <w:jc w:val="left"/>
              <w:rPr>
                <w:rFonts w:hint="eastAsia"/>
                <w:spacing w:val="0"/>
                <w:sz w:val="22"/>
              </w:rPr>
            </w:pPr>
            <w:r>
              <w:rPr>
                <w:spacing w:val="0"/>
                <w:sz w:val="22"/>
              </w:rPr>
              <w:t>CRC/C/51/Add.</w:t>
            </w:r>
            <w:r>
              <w:rPr>
                <w:rFonts w:hint="eastAsia"/>
                <w:spacing w:val="0"/>
                <w:sz w:val="22"/>
              </w:rPr>
              <w:t>4</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52</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刚果民主共和国</w:t>
            </w:r>
          </w:p>
        </w:tc>
        <w:tc>
          <w:tcPr>
            <w:tcW w:w="3045" w:type="dxa"/>
          </w:tcPr>
          <w:p w:rsidR="00000000" w:rsidRDefault="00000000">
            <w:pPr>
              <w:spacing w:before="40" w:line="240" w:lineRule="auto"/>
              <w:jc w:val="left"/>
              <w:rPr>
                <w:rFonts w:hint="eastAsia"/>
                <w:spacing w:val="0"/>
                <w:sz w:val="22"/>
              </w:rPr>
            </w:pPr>
            <w:r>
              <w:rPr>
                <w:spacing w:val="0"/>
                <w:sz w:val="22"/>
              </w:rPr>
              <w:t>CRC/C/</w:t>
            </w:r>
            <w:r>
              <w:rPr>
                <w:rFonts w:hint="eastAsia"/>
                <w:spacing w:val="0"/>
                <w:sz w:val="22"/>
              </w:rPr>
              <w:t>3</w:t>
            </w:r>
            <w:r>
              <w:rPr>
                <w:spacing w:val="0"/>
                <w:sz w:val="22"/>
              </w:rPr>
              <w:t>/Add.</w:t>
            </w:r>
            <w:r>
              <w:rPr>
                <w:rFonts w:hint="eastAsia"/>
                <w:spacing w:val="0"/>
                <w:sz w:val="22"/>
              </w:rPr>
              <w:t>57</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53</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科特迪瓦</w:t>
            </w:r>
          </w:p>
        </w:tc>
        <w:tc>
          <w:tcPr>
            <w:tcW w:w="3045" w:type="dxa"/>
          </w:tcPr>
          <w:p w:rsidR="00000000" w:rsidRDefault="00000000">
            <w:pPr>
              <w:spacing w:before="40" w:line="240" w:lineRule="auto"/>
              <w:jc w:val="left"/>
              <w:rPr>
                <w:spacing w:val="0"/>
                <w:sz w:val="22"/>
              </w:rPr>
            </w:pPr>
            <w:r>
              <w:rPr>
                <w:spacing w:val="0"/>
                <w:sz w:val="22"/>
              </w:rPr>
              <w:t>CRC/C/</w:t>
            </w:r>
            <w:r>
              <w:rPr>
                <w:rFonts w:hint="eastAsia"/>
                <w:spacing w:val="0"/>
                <w:sz w:val="22"/>
              </w:rPr>
              <w:t>8</w:t>
            </w:r>
            <w:r>
              <w:rPr>
                <w:spacing w:val="0"/>
                <w:sz w:val="22"/>
              </w:rPr>
              <w:t>/Add.</w:t>
            </w:r>
            <w:r>
              <w:rPr>
                <w:rFonts w:hint="eastAsia"/>
                <w:spacing w:val="0"/>
                <w:sz w:val="22"/>
              </w:rPr>
              <w:t>41</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55</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坦桑尼亚联合共和国</w:t>
            </w:r>
          </w:p>
        </w:tc>
        <w:tc>
          <w:tcPr>
            <w:tcW w:w="3045" w:type="dxa"/>
          </w:tcPr>
          <w:p w:rsidR="00000000" w:rsidRDefault="00000000">
            <w:pPr>
              <w:spacing w:before="40" w:line="240" w:lineRule="auto"/>
              <w:jc w:val="left"/>
              <w:rPr>
                <w:spacing w:val="0"/>
                <w:sz w:val="22"/>
              </w:rPr>
            </w:pPr>
            <w:r>
              <w:rPr>
                <w:spacing w:val="0"/>
                <w:sz w:val="22"/>
              </w:rPr>
              <w:t>CRC/C/</w:t>
            </w:r>
            <w:r>
              <w:rPr>
                <w:rFonts w:hint="eastAsia"/>
                <w:spacing w:val="0"/>
                <w:sz w:val="22"/>
              </w:rPr>
              <w:t>8</w:t>
            </w:r>
            <w:r>
              <w:rPr>
                <w:spacing w:val="0"/>
                <w:sz w:val="22"/>
              </w:rPr>
              <w:t>/Add.</w:t>
            </w:r>
            <w:r>
              <w:rPr>
                <w:rFonts w:hint="eastAsia"/>
                <w:spacing w:val="0"/>
                <w:sz w:val="22"/>
              </w:rPr>
              <w:t>14/</w:t>
            </w:r>
            <w:r>
              <w:rPr>
                <w:spacing w:val="0"/>
                <w:sz w:val="22"/>
              </w:rPr>
              <w:t>Rev.1</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56</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不</w:t>
            </w:r>
            <w:r>
              <w:rPr>
                <w:rFonts w:hint="eastAsia"/>
                <w:spacing w:val="0"/>
                <w:sz w:val="22"/>
              </w:rPr>
              <w:t xml:space="preserve">  </w:t>
            </w:r>
            <w:r>
              <w:rPr>
                <w:rFonts w:hint="eastAsia"/>
                <w:spacing w:val="0"/>
                <w:sz w:val="22"/>
              </w:rPr>
              <w:t>丹</w:t>
            </w:r>
          </w:p>
        </w:tc>
        <w:tc>
          <w:tcPr>
            <w:tcW w:w="3045" w:type="dxa"/>
          </w:tcPr>
          <w:p w:rsidR="00000000" w:rsidRDefault="00000000">
            <w:pPr>
              <w:spacing w:before="40" w:line="240" w:lineRule="auto"/>
              <w:jc w:val="left"/>
              <w:rPr>
                <w:spacing w:val="0"/>
                <w:sz w:val="22"/>
              </w:rPr>
            </w:pPr>
            <w:r>
              <w:rPr>
                <w:spacing w:val="0"/>
                <w:sz w:val="22"/>
              </w:rPr>
              <w:t>CRC/C/</w:t>
            </w:r>
            <w:r>
              <w:rPr>
                <w:rFonts w:hint="eastAsia"/>
                <w:spacing w:val="0"/>
                <w:sz w:val="22"/>
              </w:rPr>
              <w:t>3</w:t>
            </w:r>
            <w:r>
              <w:rPr>
                <w:spacing w:val="0"/>
                <w:sz w:val="22"/>
              </w:rPr>
              <w:t>/Add.</w:t>
            </w:r>
            <w:r>
              <w:rPr>
                <w:rFonts w:hint="eastAsia"/>
                <w:spacing w:val="0"/>
                <w:sz w:val="22"/>
              </w:rPr>
              <w:t>60</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57</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2"/>
              </w:rPr>
            </w:pPr>
            <w:r>
              <w:rPr>
                <w:rFonts w:hint="eastAsia"/>
                <w:spacing w:val="0"/>
                <w:sz w:val="22"/>
              </w:rPr>
              <w:t>摩纳哥</w:t>
            </w:r>
          </w:p>
        </w:tc>
        <w:tc>
          <w:tcPr>
            <w:tcW w:w="3045" w:type="dxa"/>
          </w:tcPr>
          <w:p w:rsidR="00000000" w:rsidRDefault="00000000">
            <w:pPr>
              <w:spacing w:before="40" w:line="240" w:lineRule="auto"/>
              <w:jc w:val="left"/>
              <w:rPr>
                <w:spacing w:val="0"/>
                <w:sz w:val="22"/>
              </w:rPr>
            </w:pPr>
            <w:r>
              <w:rPr>
                <w:spacing w:val="0"/>
                <w:sz w:val="22"/>
              </w:rPr>
              <w:t>CRC/C/</w:t>
            </w:r>
            <w:r>
              <w:rPr>
                <w:rFonts w:hint="eastAsia"/>
                <w:spacing w:val="0"/>
                <w:sz w:val="22"/>
              </w:rPr>
              <w:t>28</w:t>
            </w:r>
            <w:r>
              <w:rPr>
                <w:spacing w:val="0"/>
                <w:sz w:val="22"/>
              </w:rPr>
              <w:t>/Add.1</w:t>
            </w:r>
            <w:r>
              <w:rPr>
                <w:rFonts w:hint="eastAsia"/>
                <w:spacing w:val="0"/>
                <w:sz w:val="22"/>
              </w:rPr>
              <w:t>5</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58</w:t>
            </w:r>
          </w:p>
        </w:tc>
      </w:tr>
      <w:tr w:rsidR="00000000">
        <w:tblPrEx>
          <w:tblCellMar>
            <w:top w:w="0" w:type="dxa"/>
            <w:bottom w:w="0" w:type="dxa"/>
          </w:tblCellMar>
        </w:tblPrEx>
        <w:tc>
          <w:tcPr>
            <w:tcW w:w="3388" w:type="dxa"/>
          </w:tcPr>
          <w:p w:rsidR="00000000" w:rsidRDefault="00000000">
            <w:pPr>
              <w:spacing w:before="200" w:line="240" w:lineRule="auto"/>
              <w:jc w:val="left"/>
              <w:rPr>
                <w:spacing w:val="0"/>
                <w:sz w:val="22"/>
              </w:rPr>
            </w:pPr>
          </w:p>
        </w:tc>
        <w:tc>
          <w:tcPr>
            <w:tcW w:w="3045" w:type="dxa"/>
          </w:tcPr>
          <w:p w:rsidR="00000000" w:rsidRDefault="00000000">
            <w:pPr>
              <w:spacing w:before="200" w:after="40" w:line="240" w:lineRule="auto"/>
              <w:jc w:val="left"/>
              <w:rPr>
                <w:spacing w:val="0"/>
                <w:sz w:val="22"/>
                <w:u w:val="single"/>
              </w:rPr>
            </w:pPr>
            <w:r>
              <w:rPr>
                <w:rFonts w:hint="eastAsia"/>
                <w:spacing w:val="0"/>
                <w:sz w:val="22"/>
                <w:u w:val="single"/>
              </w:rPr>
              <w:t>第二次定期报告</w:t>
            </w:r>
          </w:p>
        </w:tc>
        <w:tc>
          <w:tcPr>
            <w:tcW w:w="2940" w:type="dxa"/>
          </w:tcPr>
          <w:p w:rsidR="00000000" w:rsidRDefault="00000000">
            <w:pPr>
              <w:spacing w:before="200"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丹</w:t>
            </w:r>
            <w:r>
              <w:rPr>
                <w:rFonts w:hint="eastAsia"/>
                <w:spacing w:val="0"/>
                <w:sz w:val="22"/>
              </w:rPr>
              <w:t xml:space="preserve">  </w:t>
            </w:r>
            <w:r>
              <w:rPr>
                <w:rFonts w:hint="eastAsia"/>
                <w:spacing w:val="0"/>
                <w:sz w:val="22"/>
              </w:rPr>
              <w:t>麦</w:t>
            </w:r>
          </w:p>
        </w:tc>
        <w:tc>
          <w:tcPr>
            <w:tcW w:w="3045" w:type="dxa"/>
          </w:tcPr>
          <w:p w:rsidR="00000000" w:rsidRDefault="00000000">
            <w:pPr>
              <w:spacing w:before="40" w:line="240" w:lineRule="auto"/>
              <w:jc w:val="left"/>
              <w:rPr>
                <w:spacing w:val="0"/>
                <w:sz w:val="22"/>
              </w:rPr>
            </w:pPr>
            <w:r>
              <w:rPr>
                <w:spacing w:val="0"/>
                <w:sz w:val="22"/>
              </w:rPr>
              <w:t>CRC/C/70/Add.</w:t>
            </w:r>
            <w:r>
              <w:rPr>
                <w:rFonts w:hint="eastAsia"/>
                <w:spacing w:val="0"/>
                <w:sz w:val="22"/>
              </w:rPr>
              <w:t>6</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51</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2"/>
              </w:rPr>
            </w:pPr>
            <w:r>
              <w:rPr>
                <w:rFonts w:hint="eastAsia"/>
                <w:spacing w:val="0"/>
                <w:sz w:val="22"/>
              </w:rPr>
              <w:t>危地马拉</w:t>
            </w:r>
          </w:p>
        </w:tc>
        <w:tc>
          <w:tcPr>
            <w:tcW w:w="3045" w:type="dxa"/>
          </w:tcPr>
          <w:p w:rsidR="00000000" w:rsidRDefault="00000000">
            <w:pPr>
              <w:spacing w:before="40" w:line="240" w:lineRule="auto"/>
              <w:jc w:val="left"/>
              <w:rPr>
                <w:rFonts w:hint="eastAsia"/>
                <w:spacing w:val="0"/>
                <w:sz w:val="22"/>
                <w:u w:val="single"/>
              </w:rPr>
            </w:pPr>
            <w:r>
              <w:rPr>
                <w:spacing w:val="0"/>
                <w:sz w:val="22"/>
              </w:rPr>
              <w:t>CRC/C/65/Add.</w:t>
            </w:r>
            <w:r>
              <w:rPr>
                <w:rFonts w:hint="eastAsia"/>
                <w:spacing w:val="0"/>
                <w:sz w:val="22"/>
              </w:rPr>
              <w:t>10</w:t>
            </w:r>
          </w:p>
        </w:tc>
        <w:tc>
          <w:tcPr>
            <w:tcW w:w="2940" w:type="dxa"/>
          </w:tcPr>
          <w:p w:rsidR="00000000" w:rsidRDefault="00000000">
            <w:pPr>
              <w:spacing w:before="40" w:line="240" w:lineRule="auto"/>
              <w:jc w:val="left"/>
              <w:rPr>
                <w:rFonts w:hint="eastAsia"/>
                <w:spacing w:val="0"/>
                <w:sz w:val="22"/>
              </w:rPr>
            </w:pPr>
            <w:r>
              <w:rPr>
                <w:rFonts w:hint="eastAsia"/>
                <w:spacing w:val="0"/>
                <w:sz w:val="22"/>
              </w:rPr>
              <w:t>CRC/C/15/A</w:t>
            </w:r>
            <w:r>
              <w:rPr>
                <w:spacing w:val="0"/>
                <w:sz w:val="22"/>
              </w:rPr>
              <w:t>dd.1</w:t>
            </w:r>
            <w:r>
              <w:rPr>
                <w:rFonts w:hint="eastAsia"/>
                <w:spacing w:val="0"/>
                <w:sz w:val="22"/>
              </w:rPr>
              <w:t>54</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2"/>
              </w:rPr>
            </w:pPr>
          </w:p>
        </w:tc>
        <w:tc>
          <w:tcPr>
            <w:tcW w:w="3045" w:type="dxa"/>
          </w:tcPr>
          <w:p w:rsidR="00000000" w:rsidRDefault="00000000">
            <w:pPr>
              <w:spacing w:line="240" w:lineRule="auto"/>
              <w:jc w:val="left"/>
              <w:rPr>
                <w:spacing w:val="0"/>
                <w:sz w:val="22"/>
              </w:rPr>
            </w:pPr>
          </w:p>
        </w:tc>
        <w:tc>
          <w:tcPr>
            <w:tcW w:w="2940" w:type="dxa"/>
          </w:tcPr>
          <w:p w:rsidR="00000000" w:rsidRDefault="00000000">
            <w:pPr>
              <w:spacing w:line="240" w:lineRule="auto"/>
              <w:jc w:val="left"/>
              <w:rPr>
                <w:rFonts w:hint="eastAsia"/>
                <w:spacing w:val="0"/>
                <w:sz w:val="22"/>
              </w:rPr>
            </w:pPr>
          </w:p>
        </w:tc>
      </w:tr>
      <w:tr w:rsidR="00000000">
        <w:tblPrEx>
          <w:tblCellMar>
            <w:top w:w="0" w:type="dxa"/>
            <w:bottom w:w="0" w:type="dxa"/>
          </w:tblCellMar>
        </w:tblPrEx>
        <w:tc>
          <w:tcPr>
            <w:tcW w:w="3388" w:type="dxa"/>
          </w:tcPr>
          <w:p w:rsidR="00000000" w:rsidRDefault="00000000">
            <w:pPr>
              <w:pStyle w:val="aa"/>
              <w:spacing w:line="240" w:lineRule="auto"/>
              <w:jc w:val="left"/>
              <w:rPr>
                <w:color w:val="000000"/>
                <w:sz w:val="22"/>
              </w:rPr>
            </w:pPr>
            <w:r>
              <w:rPr>
                <w:color w:val="000000"/>
                <w:sz w:val="22"/>
              </w:rPr>
              <w:br w:type="page"/>
            </w:r>
            <w:r>
              <w:rPr>
                <w:rFonts w:hint="eastAsia"/>
                <w:color w:val="000000"/>
                <w:sz w:val="22"/>
                <w:u w:val="single"/>
              </w:rPr>
              <w:t>第二十八届会议</w:t>
            </w:r>
            <w:r>
              <w:rPr>
                <w:color w:val="000000"/>
                <w:sz w:val="22"/>
                <w:u w:val="single"/>
              </w:rPr>
              <w:br/>
            </w:r>
            <w:r>
              <w:rPr>
                <w:rFonts w:hint="eastAsia"/>
                <w:color w:val="000000"/>
                <w:sz w:val="22"/>
              </w:rPr>
              <w:t>(2001</w:t>
            </w:r>
            <w:r>
              <w:rPr>
                <w:rFonts w:hint="eastAsia"/>
                <w:color w:val="000000"/>
                <w:sz w:val="22"/>
              </w:rPr>
              <w:t>年</w:t>
            </w:r>
            <w:r>
              <w:rPr>
                <w:rFonts w:hint="eastAsia"/>
                <w:color w:val="000000"/>
                <w:sz w:val="22"/>
              </w:rPr>
              <w:t>9</w:t>
            </w:r>
            <w:r>
              <w:rPr>
                <w:rFonts w:hint="eastAsia"/>
                <w:color w:val="000000"/>
                <w:sz w:val="22"/>
              </w:rPr>
              <w:t>月</w:t>
            </w:r>
            <w:r>
              <w:rPr>
                <w:rFonts w:hint="eastAsia"/>
                <w:color w:val="000000"/>
                <w:sz w:val="22"/>
              </w:rPr>
              <w:t>24</w:t>
            </w:r>
            <w:r>
              <w:rPr>
                <w:rFonts w:hint="eastAsia"/>
                <w:color w:val="000000"/>
                <w:sz w:val="22"/>
              </w:rPr>
              <w:t>日至</w:t>
            </w:r>
            <w:r>
              <w:rPr>
                <w:rFonts w:hint="eastAsia"/>
                <w:color w:val="000000"/>
                <w:sz w:val="22"/>
              </w:rPr>
              <w:t>10</w:t>
            </w:r>
            <w:r>
              <w:rPr>
                <w:rFonts w:hint="eastAsia"/>
                <w:color w:val="000000"/>
                <w:sz w:val="22"/>
              </w:rPr>
              <w:t>月</w:t>
            </w:r>
            <w:r>
              <w:rPr>
                <w:rFonts w:hint="eastAsia"/>
                <w:color w:val="000000"/>
                <w:sz w:val="22"/>
              </w:rPr>
              <w:t>12</w:t>
            </w:r>
            <w:r>
              <w:rPr>
                <w:rFonts w:hint="eastAsia"/>
                <w:color w:val="000000"/>
                <w:sz w:val="22"/>
              </w:rPr>
              <w:t>日</w:t>
            </w:r>
            <w:r>
              <w:rPr>
                <w:rFonts w:hint="eastAsia"/>
                <w:color w:val="000000"/>
                <w:sz w:val="22"/>
              </w:rPr>
              <w:t>)</w:t>
            </w:r>
          </w:p>
        </w:tc>
        <w:tc>
          <w:tcPr>
            <w:tcW w:w="3045" w:type="dxa"/>
          </w:tcPr>
          <w:p w:rsidR="00000000" w:rsidRDefault="00000000">
            <w:pPr>
              <w:pStyle w:val="aa"/>
              <w:spacing w:line="240" w:lineRule="auto"/>
              <w:jc w:val="left"/>
              <w:rPr>
                <w:rFonts w:hint="eastAsia"/>
                <w:color w:val="000000"/>
                <w:sz w:val="22"/>
                <w:u w:val="single"/>
              </w:rPr>
            </w:pPr>
          </w:p>
        </w:tc>
        <w:tc>
          <w:tcPr>
            <w:tcW w:w="2940" w:type="dxa"/>
          </w:tcPr>
          <w:p w:rsidR="00000000" w:rsidRDefault="00000000">
            <w:pPr>
              <w:pStyle w:val="aa"/>
              <w:spacing w:line="240" w:lineRule="auto"/>
              <w:jc w:val="left"/>
              <w:rPr>
                <w:rFonts w:hint="eastAsia"/>
                <w:color w:val="000000"/>
                <w:sz w:val="22"/>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color w:val="000000"/>
                <w:sz w:val="22"/>
                <w:u w:val="single"/>
              </w:rPr>
            </w:pPr>
          </w:p>
        </w:tc>
        <w:tc>
          <w:tcPr>
            <w:tcW w:w="3045" w:type="dxa"/>
          </w:tcPr>
          <w:p w:rsidR="00000000" w:rsidRDefault="00000000">
            <w:pPr>
              <w:pStyle w:val="aa"/>
              <w:spacing w:before="40" w:line="240" w:lineRule="auto"/>
              <w:jc w:val="left"/>
              <w:rPr>
                <w:rFonts w:hint="eastAsia"/>
                <w:color w:val="000000"/>
                <w:sz w:val="22"/>
                <w:u w:val="single"/>
              </w:rPr>
            </w:pPr>
            <w:r>
              <w:rPr>
                <w:rFonts w:hint="eastAsia"/>
                <w:color w:val="000000"/>
                <w:sz w:val="22"/>
                <w:u w:val="single"/>
              </w:rPr>
              <w:t>初次报告</w:t>
            </w:r>
          </w:p>
        </w:tc>
        <w:tc>
          <w:tcPr>
            <w:tcW w:w="2940" w:type="dxa"/>
          </w:tcPr>
          <w:p w:rsidR="00000000" w:rsidRDefault="00000000">
            <w:pPr>
              <w:pStyle w:val="aa"/>
              <w:spacing w:before="40" w:line="240" w:lineRule="auto"/>
              <w:jc w:val="left"/>
              <w:rPr>
                <w:rFonts w:hint="eastAsia"/>
                <w:color w:val="000000"/>
                <w:sz w:val="22"/>
                <w:u w:val="single"/>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sz w:val="22"/>
              </w:rPr>
            </w:pPr>
            <w:r>
              <w:rPr>
                <w:rFonts w:hint="eastAsia"/>
                <w:sz w:val="22"/>
              </w:rPr>
              <w:t>毛里塔尼亚</w:t>
            </w:r>
          </w:p>
        </w:tc>
        <w:tc>
          <w:tcPr>
            <w:tcW w:w="3045" w:type="dxa"/>
          </w:tcPr>
          <w:p w:rsidR="00000000" w:rsidRDefault="00000000">
            <w:pPr>
              <w:pStyle w:val="aa"/>
              <w:spacing w:before="20" w:line="240" w:lineRule="auto"/>
              <w:jc w:val="left"/>
              <w:rPr>
                <w:sz w:val="22"/>
              </w:rPr>
            </w:pPr>
            <w:r>
              <w:rPr>
                <w:rFonts w:hint="eastAsia"/>
                <w:sz w:val="22"/>
              </w:rPr>
              <w:t>CRC/C/8/</w:t>
            </w:r>
            <w:r>
              <w:rPr>
                <w:sz w:val="22"/>
              </w:rPr>
              <w:t>Add.</w:t>
            </w:r>
            <w:r>
              <w:rPr>
                <w:rFonts w:hint="eastAsia"/>
                <w:sz w:val="22"/>
              </w:rPr>
              <w:t>42</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w:t>
            </w:r>
            <w:r>
              <w:rPr>
                <w:rFonts w:hint="eastAsia"/>
                <w:sz w:val="22"/>
              </w:rPr>
              <w:t>59</w:t>
            </w: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sz w:val="22"/>
              </w:rPr>
            </w:pPr>
            <w:r>
              <w:rPr>
                <w:rFonts w:hint="eastAsia"/>
                <w:sz w:val="22"/>
              </w:rPr>
              <w:t>肯尼亚</w:t>
            </w:r>
          </w:p>
        </w:tc>
        <w:tc>
          <w:tcPr>
            <w:tcW w:w="3045" w:type="dxa"/>
          </w:tcPr>
          <w:p w:rsidR="00000000" w:rsidRDefault="00000000">
            <w:pPr>
              <w:pStyle w:val="aa"/>
              <w:spacing w:before="20" w:line="240" w:lineRule="auto"/>
              <w:jc w:val="left"/>
              <w:rPr>
                <w:rFonts w:hint="eastAsia"/>
                <w:sz w:val="22"/>
              </w:rPr>
            </w:pPr>
            <w:r>
              <w:rPr>
                <w:rFonts w:hint="eastAsia"/>
                <w:sz w:val="22"/>
              </w:rPr>
              <w:t>CRC/C/3/</w:t>
            </w:r>
            <w:r>
              <w:rPr>
                <w:sz w:val="22"/>
              </w:rPr>
              <w:t>Add.</w:t>
            </w:r>
            <w:r>
              <w:rPr>
                <w:rFonts w:hint="eastAsia"/>
                <w:sz w:val="22"/>
              </w:rPr>
              <w:t>62</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dd.160</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2"/>
              </w:rPr>
            </w:pPr>
            <w:r>
              <w:rPr>
                <w:rFonts w:hint="eastAsia"/>
                <w:sz w:val="22"/>
              </w:rPr>
              <w:t>阿</w:t>
            </w:r>
            <w:r>
              <w:rPr>
                <w:sz w:val="22"/>
              </w:rPr>
              <w:t xml:space="preserve">  </w:t>
            </w:r>
            <w:r>
              <w:rPr>
                <w:rFonts w:hint="eastAsia"/>
                <w:sz w:val="22"/>
              </w:rPr>
              <w:t>曼</w:t>
            </w:r>
          </w:p>
        </w:tc>
        <w:tc>
          <w:tcPr>
            <w:tcW w:w="3045" w:type="dxa"/>
          </w:tcPr>
          <w:p w:rsidR="00000000" w:rsidRDefault="00000000">
            <w:pPr>
              <w:pStyle w:val="aa"/>
              <w:spacing w:before="20" w:line="240" w:lineRule="auto"/>
              <w:jc w:val="left"/>
              <w:rPr>
                <w:sz w:val="22"/>
              </w:rPr>
            </w:pPr>
            <w:r>
              <w:rPr>
                <w:rFonts w:hint="eastAsia"/>
                <w:sz w:val="22"/>
              </w:rPr>
              <w:t>CRC/C/</w:t>
            </w:r>
            <w:r>
              <w:rPr>
                <w:sz w:val="22"/>
              </w:rPr>
              <w:t>78</w:t>
            </w:r>
            <w:r>
              <w:rPr>
                <w:rFonts w:hint="eastAsia"/>
                <w:sz w:val="22"/>
              </w:rPr>
              <w:t>/</w:t>
            </w:r>
            <w:r>
              <w:rPr>
                <w:sz w:val="22"/>
              </w:rPr>
              <w:t>Add.1</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dd.161</w:t>
            </w: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color w:val="000000"/>
                <w:sz w:val="22"/>
              </w:rPr>
            </w:pPr>
            <w:r>
              <w:rPr>
                <w:rFonts w:hint="eastAsia"/>
                <w:color w:val="000000"/>
                <w:sz w:val="22"/>
              </w:rPr>
              <w:t>卡塔尔</w:t>
            </w:r>
          </w:p>
        </w:tc>
        <w:tc>
          <w:tcPr>
            <w:tcW w:w="3045" w:type="dxa"/>
          </w:tcPr>
          <w:p w:rsidR="00000000" w:rsidRDefault="00000000">
            <w:pPr>
              <w:pStyle w:val="aa"/>
              <w:spacing w:before="20" w:line="240" w:lineRule="auto"/>
              <w:jc w:val="left"/>
              <w:rPr>
                <w:rFonts w:hint="eastAsia"/>
                <w:color w:val="000000"/>
                <w:sz w:val="22"/>
              </w:rPr>
            </w:pPr>
            <w:r>
              <w:rPr>
                <w:rFonts w:hint="eastAsia"/>
                <w:color w:val="000000"/>
                <w:sz w:val="22"/>
              </w:rPr>
              <w:t>CRC/C/51/</w:t>
            </w:r>
            <w:r>
              <w:rPr>
                <w:color w:val="000000"/>
                <w:sz w:val="22"/>
              </w:rPr>
              <w:t>Add.5</w:t>
            </w:r>
          </w:p>
        </w:tc>
        <w:tc>
          <w:tcPr>
            <w:tcW w:w="2940" w:type="dxa"/>
          </w:tcPr>
          <w:p w:rsidR="00000000" w:rsidRDefault="00000000">
            <w:pPr>
              <w:pStyle w:val="aa"/>
              <w:spacing w:before="20" w:line="240" w:lineRule="auto"/>
              <w:jc w:val="left"/>
              <w:rPr>
                <w:color w:val="000000"/>
                <w:sz w:val="22"/>
              </w:rPr>
            </w:pPr>
            <w:r>
              <w:rPr>
                <w:rFonts w:hint="eastAsia"/>
                <w:color w:val="000000"/>
                <w:sz w:val="22"/>
              </w:rPr>
              <w:t>CRC/C/15/A</w:t>
            </w:r>
            <w:r>
              <w:rPr>
                <w:color w:val="000000"/>
                <w:sz w:val="22"/>
              </w:rPr>
              <w:t>dd.163</w:t>
            </w: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sz w:val="22"/>
              </w:rPr>
            </w:pPr>
            <w:r>
              <w:rPr>
                <w:rFonts w:hint="eastAsia"/>
                <w:sz w:val="22"/>
              </w:rPr>
              <w:t>喀麦隆</w:t>
            </w:r>
          </w:p>
        </w:tc>
        <w:tc>
          <w:tcPr>
            <w:tcW w:w="3045" w:type="dxa"/>
          </w:tcPr>
          <w:p w:rsidR="00000000" w:rsidRDefault="00000000">
            <w:pPr>
              <w:pStyle w:val="aa"/>
              <w:spacing w:before="20" w:line="240" w:lineRule="auto"/>
              <w:jc w:val="left"/>
              <w:rPr>
                <w:rFonts w:hint="eastAsia"/>
                <w:sz w:val="22"/>
              </w:rPr>
            </w:pPr>
            <w:r>
              <w:rPr>
                <w:rFonts w:hint="eastAsia"/>
                <w:sz w:val="22"/>
              </w:rPr>
              <w:t>CRC/C/</w:t>
            </w:r>
            <w:r>
              <w:rPr>
                <w:sz w:val="22"/>
              </w:rPr>
              <w:t>28</w:t>
            </w:r>
            <w:r>
              <w:rPr>
                <w:rFonts w:hint="eastAsia"/>
                <w:sz w:val="22"/>
              </w:rPr>
              <w:t>/</w:t>
            </w:r>
            <w:r>
              <w:rPr>
                <w:sz w:val="22"/>
              </w:rPr>
              <w:t>Add.16</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dd.164</w:t>
            </w: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sz w:val="22"/>
              </w:rPr>
            </w:pPr>
            <w:r>
              <w:rPr>
                <w:rFonts w:hint="eastAsia"/>
                <w:sz w:val="22"/>
              </w:rPr>
              <w:t>冈比亚</w:t>
            </w:r>
          </w:p>
        </w:tc>
        <w:tc>
          <w:tcPr>
            <w:tcW w:w="3045" w:type="dxa"/>
          </w:tcPr>
          <w:p w:rsidR="00000000" w:rsidRDefault="00000000">
            <w:pPr>
              <w:pStyle w:val="aa"/>
              <w:spacing w:before="20" w:line="240" w:lineRule="auto"/>
              <w:jc w:val="left"/>
              <w:rPr>
                <w:rFonts w:hint="eastAsia"/>
                <w:sz w:val="22"/>
              </w:rPr>
            </w:pPr>
            <w:r>
              <w:rPr>
                <w:rFonts w:hint="eastAsia"/>
                <w:sz w:val="22"/>
              </w:rPr>
              <w:t>CRC/C/3/</w:t>
            </w:r>
            <w:r>
              <w:rPr>
                <w:sz w:val="22"/>
              </w:rPr>
              <w:t>Add.</w:t>
            </w:r>
            <w:r>
              <w:rPr>
                <w:rFonts w:hint="eastAsia"/>
                <w:sz w:val="22"/>
              </w:rPr>
              <w:t>61</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dd.165</w:t>
            </w: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sz w:val="22"/>
              </w:rPr>
            </w:pPr>
            <w:r>
              <w:rPr>
                <w:rFonts w:hint="eastAsia"/>
                <w:sz w:val="22"/>
              </w:rPr>
              <w:t>乌兹别克斯坦</w:t>
            </w:r>
          </w:p>
        </w:tc>
        <w:tc>
          <w:tcPr>
            <w:tcW w:w="3045" w:type="dxa"/>
          </w:tcPr>
          <w:p w:rsidR="00000000" w:rsidRDefault="00000000">
            <w:pPr>
              <w:pStyle w:val="aa"/>
              <w:spacing w:before="20" w:line="240" w:lineRule="auto"/>
              <w:jc w:val="left"/>
              <w:rPr>
                <w:rFonts w:hint="eastAsia"/>
                <w:sz w:val="22"/>
              </w:rPr>
            </w:pPr>
            <w:r>
              <w:rPr>
                <w:rFonts w:hint="eastAsia"/>
                <w:sz w:val="22"/>
              </w:rPr>
              <w:t>CRC/C/41/</w:t>
            </w:r>
            <w:r>
              <w:rPr>
                <w:sz w:val="22"/>
              </w:rPr>
              <w:t>Add.</w:t>
            </w:r>
            <w:r>
              <w:rPr>
                <w:rFonts w:hint="eastAsia"/>
                <w:sz w:val="22"/>
              </w:rPr>
              <w:t>8</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dd.167</w:t>
            </w:r>
          </w:p>
        </w:tc>
      </w:tr>
      <w:tr w:rsidR="00000000">
        <w:tblPrEx>
          <w:tblCellMar>
            <w:top w:w="0" w:type="dxa"/>
            <w:bottom w:w="0" w:type="dxa"/>
          </w:tblCellMar>
        </w:tblPrEx>
        <w:tc>
          <w:tcPr>
            <w:tcW w:w="3388" w:type="dxa"/>
          </w:tcPr>
          <w:p w:rsidR="00000000" w:rsidRDefault="00000000">
            <w:pPr>
              <w:pStyle w:val="aa"/>
              <w:spacing w:before="20" w:line="240" w:lineRule="auto"/>
              <w:jc w:val="left"/>
              <w:rPr>
                <w:rFonts w:hint="eastAsia"/>
                <w:sz w:val="22"/>
              </w:rPr>
            </w:pPr>
            <w:r>
              <w:rPr>
                <w:rFonts w:hint="eastAsia"/>
                <w:sz w:val="22"/>
              </w:rPr>
              <w:t>佛得角</w:t>
            </w:r>
          </w:p>
        </w:tc>
        <w:tc>
          <w:tcPr>
            <w:tcW w:w="3045" w:type="dxa"/>
          </w:tcPr>
          <w:p w:rsidR="00000000" w:rsidRDefault="00000000">
            <w:pPr>
              <w:pStyle w:val="aa"/>
              <w:spacing w:before="20" w:line="240" w:lineRule="auto"/>
              <w:jc w:val="left"/>
              <w:rPr>
                <w:rFonts w:hint="eastAsia"/>
                <w:sz w:val="22"/>
              </w:rPr>
            </w:pPr>
            <w:r>
              <w:rPr>
                <w:rFonts w:hint="eastAsia"/>
                <w:sz w:val="22"/>
              </w:rPr>
              <w:t>CRC/C/11/</w:t>
            </w:r>
            <w:r>
              <w:rPr>
                <w:sz w:val="22"/>
              </w:rPr>
              <w:t>Add.</w:t>
            </w:r>
            <w:r>
              <w:rPr>
                <w:rFonts w:hint="eastAsia"/>
                <w:sz w:val="22"/>
              </w:rPr>
              <w:t>23</w:t>
            </w:r>
          </w:p>
        </w:tc>
        <w:tc>
          <w:tcPr>
            <w:tcW w:w="2940" w:type="dxa"/>
          </w:tcPr>
          <w:p w:rsidR="00000000" w:rsidRDefault="00000000">
            <w:pPr>
              <w:pStyle w:val="aa"/>
              <w:spacing w:before="20" w:line="240" w:lineRule="auto"/>
              <w:jc w:val="left"/>
              <w:rPr>
                <w:sz w:val="22"/>
              </w:rPr>
            </w:pPr>
            <w:r>
              <w:rPr>
                <w:rFonts w:hint="eastAsia"/>
                <w:sz w:val="22"/>
              </w:rPr>
              <w:t>CRC/C/15/A</w:t>
            </w:r>
            <w:r>
              <w:rPr>
                <w:sz w:val="22"/>
              </w:rPr>
              <w:t>dd.168</w:t>
            </w:r>
          </w:p>
        </w:tc>
      </w:tr>
      <w:tr w:rsidR="00000000">
        <w:tblPrEx>
          <w:tblCellMar>
            <w:top w:w="0" w:type="dxa"/>
            <w:bottom w:w="0" w:type="dxa"/>
          </w:tblCellMar>
        </w:tblPrEx>
        <w:tc>
          <w:tcPr>
            <w:tcW w:w="3388" w:type="dxa"/>
          </w:tcPr>
          <w:p w:rsidR="00000000" w:rsidRDefault="00000000">
            <w:pPr>
              <w:pStyle w:val="aa"/>
              <w:spacing w:before="40" w:after="120" w:line="240" w:lineRule="auto"/>
              <w:jc w:val="left"/>
              <w:rPr>
                <w:rFonts w:hint="eastAsia"/>
                <w:sz w:val="22"/>
              </w:rPr>
            </w:pPr>
          </w:p>
        </w:tc>
        <w:tc>
          <w:tcPr>
            <w:tcW w:w="3045" w:type="dxa"/>
          </w:tcPr>
          <w:p w:rsidR="00000000" w:rsidRDefault="00000000">
            <w:pPr>
              <w:pStyle w:val="aa"/>
              <w:spacing w:before="40" w:after="120" w:line="240" w:lineRule="auto"/>
              <w:jc w:val="left"/>
              <w:rPr>
                <w:rFonts w:hint="eastAsia"/>
                <w:sz w:val="22"/>
                <w:u w:val="single"/>
              </w:rPr>
            </w:pPr>
            <w:r>
              <w:rPr>
                <w:rFonts w:hint="eastAsia"/>
                <w:sz w:val="22"/>
                <w:u w:val="single"/>
              </w:rPr>
              <w:t>第二次定期报告</w:t>
            </w:r>
          </w:p>
        </w:tc>
        <w:tc>
          <w:tcPr>
            <w:tcW w:w="2940" w:type="dxa"/>
          </w:tcPr>
          <w:p w:rsidR="00000000" w:rsidRDefault="00000000">
            <w:pPr>
              <w:pStyle w:val="aa"/>
              <w:spacing w:before="40" w:after="120" w:line="240" w:lineRule="auto"/>
              <w:jc w:val="left"/>
              <w:rPr>
                <w:rFonts w:hint="eastAsia"/>
                <w:sz w:val="22"/>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2"/>
              </w:rPr>
            </w:pPr>
            <w:r>
              <w:rPr>
                <w:rFonts w:hint="eastAsia"/>
                <w:sz w:val="22"/>
              </w:rPr>
              <w:t>葡萄牙</w:t>
            </w:r>
          </w:p>
        </w:tc>
        <w:tc>
          <w:tcPr>
            <w:tcW w:w="3045" w:type="dxa"/>
          </w:tcPr>
          <w:p w:rsidR="00000000" w:rsidRDefault="00000000">
            <w:pPr>
              <w:pStyle w:val="aa"/>
              <w:spacing w:before="40" w:line="240" w:lineRule="auto"/>
              <w:jc w:val="left"/>
              <w:rPr>
                <w:rFonts w:hint="eastAsia"/>
                <w:sz w:val="22"/>
              </w:rPr>
            </w:pPr>
            <w:r>
              <w:rPr>
                <w:rFonts w:hint="eastAsia"/>
                <w:sz w:val="22"/>
              </w:rPr>
              <w:t>CRC/C/65/</w:t>
            </w:r>
            <w:r>
              <w:rPr>
                <w:sz w:val="22"/>
              </w:rPr>
              <w:t>Add.</w:t>
            </w:r>
            <w:r>
              <w:rPr>
                <w:rFonts w:hint="eastAsia"/>
                <w:sz w:val="22"/>
              </w:rPr>
              <w:t>11</w:t>
            </w:r>
          </w:p>
        </w:tc>
        <w:tc>
          <w:tcPr>
            <w:tcW w:w="2940" w:type="dxa"/>
          </w:tcPr>
          <w:p w:rsidR="00000000" w:rsidRDefault="00000000">
            <w:pPr>
              <w:pStyle w:val="aa"/>
              <w:spacing w:before="40" w:line="240" w:lineRule="auto"/>
              <w:jc w:val="left"/>
              <w:rPr>
                <w:sz w:val="22"/>
              </w:rPr>
            </w:pPr>
            <w:r>
              <w:rPr>
                <w:rFonts w:hint="eastAsia"/>
                <w:sz w:val="22"/>
              </w:rPr>
              <w:t>CRC/C/15/A</w:t>
            </w:r>
            <w:r>
              <w:rPr>
                <w:sz w:val="22"/>
              </w:rPr>
              <w:t>dd.162</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2"/>
              </w:rPr>
            </w:pPr>
            <w:r>
              <w:rPr>
                <w:rFonts w:hint="eastAsia"/>
                <w:sz w:val="22"/>
              </w:rPr>
              <w:t>巴拉圭</w:t>
            </w:r>
          </w:p>
        </w:tc>
        <w:tc>
          <w:tcPr>
            <w:tcW w:w="3045" w:type="dxa"/>
          </w:tcPr>
          <w:p w:rsidR="00000000" w:rsidRDefault="00000000">
            <w:pPr>
              <w:pStyle w:val="aa"/>
              <w:spacing w:before="40" w:line="240" w:lineRule="auto"/>
              <w:jc w:val="left"/>
              <w:rPr>
                <w:rFonts w:hint="eastAsia"/>
                <w:sz w:val="22"/>
              </w:rPr>
            </w:pPr>
            <w:r>
              <w:rPr>
                <w:rFonts w:hint="eastAsia"/>
                <w:sz w:val="22"/>
              </w:rPr>
              <w:t>CRC/C/65/</w:t>
            </w:r>
            <w:r>
              <w:rPr>
                <w:sz w:val="22"/>
              </w:rPr>
              <w:t>Add.</w:t>
            </w:r>
            <w:r>
              <w:rPr>
                <w:rFonts w:hint="eastAsia"/>
                <w:sz w:val="22"/>
              </w:rPr>
              <w:t>12</w:t>
            </w:r>
          </w:p>
        </w:tc>
        <w:tc>
          <w:tcPr>
            <w:tcW w:w="2940" w:type="dxa"/>
          </w:tcPr>
          <w:p w:rsidR="00000000" w:rsidRDefault="00000000">
            <w:pPr>
              <w:pStyle w:val="aa"/>
              <w:spacing w:before="40" w:line="240" w:lineRule="auto"/>
              <w:jc w:val="left"/>
              <w:rPr>
                <w:sz w:val="22"/>
              </w:rPr>
            </w:pPr>
            <w:r>
              <w:rPr>
                <w:rFonts w:hint="eastAsia"/>
                <w:sz w:val="22"/>
              </w:rPr>
              <w:t>CRC/C/15/A</w:t>
            </w:r>
            <w:r>
              <w:rPr>
                <w:sz w:val="22"/>
              </w:rPr>
              <w:t>dd.166</w:t>
            </w:r>
          </w:p>
        </w:tc>
      </w:tr>
    </w:tbl>
    <w:p w:rsidR="00000000" w:rsidRDefault="00000000">
      <w:pPr>
        <w:spacing w:after="40"/>
        <w:jc w:val="left"/>
        <w:rPr>
          <w:rFonts w:hint="eastAsia"/>
          <w:sz w:val="22"/>
        </w:rPr>
      </w:pPr>
    </w:p>
    <w:p w:rsidR="00000000" w:rsidRDefault="00000000">
      <w:pPr>
        <w:jc w:val="left"/>
        <w:rPr>
          <w:rFonts w:hint="eastAsia"/>
          <w:sz w:val="22"/>
        </w:rPr>
      </w:pPr>
      <w:r>
        <w:rPr>
          <w:rFonts w:hint="eastAsia"/>
          <w:sz w:val="22"/>
          <w:u w:val="single"/>
        </w:rPr>
        <w:t>第二十九届会议</w:t>
      </w:r>
      <w:r>
        <w:rPr>
          <w:sz w:val="22"/>
          <w:u w:val="single"/>
        </w:rPr>
        <w:br/>
      </w:r>
      <w:r>
        <w:rPr>
          <w:rFonts w:hint="eastAsia"/>
          <w:sz w:val="22"/>
        </w:rPr>
        <w:t>(2002</w:t>
      </w:r>
      <w:r>
        <w:rPr>
          <w:rFonts w:hint="eastAsia"/>
          <w:sz w:val="22"/>
        </w:rPr>
        <w:t>年</w:t>
      </w:r>
      <w:r>
        <w:rPr>
          <w:rFonts w:hint="eastAsia"/>
          <w:sz w:val="22"/>
        </w:rPr>
        <w:t>1</w:t>
      </w:r>
      <w:r>
        <w:rPr>
          <w:rFonts w:hint="eastAsia"/>
          <w:sz w:val="22"/>
        </w:rPr>
        <w:t>月</w:t>
      </w:r>
      <w:r>
        <w:rPr>
          <w:rFonts w:hint="eastAsia"/>
          <w:sz w:val="22"/>
        </w:rPr>
        <w:t>14</w:t>
      </w:r>
      <w:r>
        <w:rPr>
          <w:rFonts w:hint="eastAsia"/>
          <w:sz w:val="22"/>
        </w:rPr>
        <w:t>日至</w:t>
      </w:r>
      <w:r>
        <w:rPr>
          <w:rFonts w:hint="eastAsia"/>
          <w:sz w:val="22"/>
        </w:rPr>
        <w:t>2</w:t>
      </w:r>
      <w:r>
        <w:rPr>
          <w:rFonts w:hint="eastAsia"/>
          <w:sz w:val="22"/>
        </w:rPr>
        <w:t>月</w:t>
      </w:r>
      <w:r>
        <w:rPr>
          <w:rFonts w:hint="eastAsia"/>
          <w:sz w:val="22"/>
        </w:rPr>
        <w:t>1</w:t>
      </w:r>
      <w:r>
        <w:rPr>
          <w:rFonts w:hint="eastAsia"/>
          <w:sz w:val="22"/>
        </w:rPr>
        <w:t>日</w:t>
      </w:r>
      <w:r>
        <w:rPr>
          <w:rFonts w:hint="eastAsia"/>
          <w:sz w:val="22"/>
        </w:rPr>
        <w:t>)</w:t>
      </w:r>
    </w:p>
    <w:tbl>
      <w:tblPr>
        <w:tblW w:w="9468" w:type="dxa"/>
        <w:tblLayout w:type="fixed"/>
        <w:tblCellMar>
          <w:left w:w="28" w:type="dxa"/>
          <w:right w:w="28" w:type="dxa"/>
        </w:tblCellMar>
        <w:tblLook w:val="0000" w:firstRow="0" w:lastRow="0" w:firstColumn="0" w:lastColumn="0" w:noHBand="0" w:noVBand="0"/>
      </w:tblPr>
      <w:tblGrid>
        <w:gridCol w:w="3422"/>
        <w:gridCol w:w="3076"/>
        <w:gridCol w:w="2970"/>
      </w:tblGrid>
      <w:tr w:rsidR="00000000">
        <w:tblPrEx>
          <w:tblCellMar>
            <w:top w:w="0" w:type="dxa"/>
            <w:bottom w:w="0" w:type="dxa"/>
          </w:tblCellMar>
        </w:tblPrEx>
        <w:tc>
          <w:tcPr>
            <w:tcW w:w="3422" w:type="dxa"/>
          </w:tcPr>
          <w:p w:rsidR="00000000" w:rsidRDefault="00000000">
            <w:pPr>
              <w:pStyle w:val="aa"/>
              <w:spacing w:before="40" w:after="120" w:line="240" w:lineRule="auto"/>
              <w:jc w:val="left"/>
              <w:rPr>
                <w:rFonts w:hint="eastAsia"/>
                <w:sz w:val="22"/>
              </w:rPr>
            </w:pPr>
          </w:p>
        </w:tc>
        <w:tc>
          <w:tcPr>
            <w:tcW w:w="3076" w:type="dxa"/>
          </w:tcPr>
          <w:p w:rsidR="00000000" w:rsidRDefault="00000000">
            <w:pPr>
              <w:pStyle w:val="aa"/>
              <w:spacing w:before="40" w:after="120" w:line="240" w:lineRule="auto"/>
              <w:jc w:val="left"/>
              <w:rPr>
                <w:rFonts w:hint="eastAsia"/>
                <w:sz w:val="22"/>
                <w:u w:val="single"/>
              </w:rPr>
            </w:pPr>
            <w:r>
              <w:rPr>
                <w:rFonts w:hint="eastAsia"/>
                <w:sz w:val="22"/>
                <w:u w:val="single"/>
              </w:rPr>
              <w:t>初次报告</w:t>
            </w:r>
          </w:p>
        </w:tc>
        <w:tc>
          <w:tcPr>
            <w:tcW w:w="2970" w:type="dxa"/>
          </w:tcPr>
          <w:p w:rsidR="00000000" w:rsidRDefault="00000000">
            <w:pPr>
              <w:pStyle w:val="aa"/>
              <w:spacing w:before="40" w:after="120" w:line="240" w:lineRule="auto"/>
              <w:jc w:val="left"/>
              <w:rPr>
                <w:sz w:val="22"/>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希</w:t>
            </w:r>
            <w:r>
              <w:rPr>
                <w:rFonts w:hint="eastAsia"/>
                <w:sz w:val="22"/>
              </w:rPr>
              <w:t xml:space="preserve">  </w:t>
            </w:r>
            <w:r>
              <w:rPr>
                <w:rFonts w:hint="eastAsia"/>
                <w:sz w:val="22"/>
              </w:rPr>
              <w:t>腊</w:t>
            </w:r>
          </w:p>
        </w:tc>
        <w:tc>
          <w:tcPr>
            <w:tcW w:w="3076" w:type="dxa"/>
          </w:tcPr>
          <w:p w:rsidR="00000000" w:rsidRDefault="00000000">
            <w:pPr>
              <w:pStyle w:val="aa"/>
              <w:spacing w:before="40" w:line="240" w:lineRule="auto"/>
              <w:jc w:val="left"/>
              <w:rPr>
                <w:rFonts w:hint="eastAsia"/>
                <w:sz w:val="22"/>
              </w:rPr>
            </w:pPr>
            <w:r>
              <w:rPr>
                <w:rFonts w:hint="eastAsia"/>
                <w:sz w:val="22"/>
              </w:rPr>
              <w:t>CRC/C/28/</w:t>
            </w:r>
            <w:r>
              <w:rPr>
                <w:sz w:val="22"/>
              </w:rPr>
              <w:t>Add.</w:t>
            </w:r>
            <w:r>
              <w:rPr>
                <w:rFonts w:hint="eastAsia"/>
                <w:sz w:val="22"/>
              </w:rPr>
              <w:t>17</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dd.170</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加</w:t>
            </w:r>
            <w:r>
              <w:rPr>
                <w:rFonts w:hint="eastAsia"/>
                <w:sz w:val="22"/>
              </w:rPr>
              <w:t xml:space="preserve">  </w:t>
            </w:r>
            <w:r>
              <w:rPr>
                <w:rFonts w:hint="eastAsia"/>
                <w:sz w:val="22"/>
              </w:rPr>
              <w:t>蓬</w:t>
            </w:r>
          </w:p>
        </w:tc>
        <w:tc>
          <w:tcPr>
            <w:tcW w:w="3076" w:type="dxa"/>
          </w:tcPr>
          <w:p w:rsidR="00000000" w:rsidRDefault="00000000">
            <w:pPr>
              <w:pStyle w:val="aa"/>
              <w:spacing w:before="40" w:line="240" w:lineRule="auto"/>
              <w:jc w:val="left"/>
              <w:rPr>
                <w:rFonts w:hint="eastAsia"/>
                <w:sz w:val="22"/>
              </w:rPr>
            </w:pPr>
            <w:r>
              <w:rPr>
                <w:rFonts w:hint="eastAsia"/>
                <w:sz w:val="22"/>
              </w:rPr>
              <w:t>CRC/C/41/</w:t>
            </w:r>
            <w:r>
              <w:rPr>
                <w:sz w:val="22"/>
              </w:rPr>
              <w:t>Add.</w:t>
            </w:r>
            <w:r>
              <w:rPr>
                <w:rFonts w:hint="eastAsia"/>
                <w:sz w:val="22"/>
              </w:rPr>
              <w:t>10</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w:t>
            </w:r>
            <w:r>
              <w:rPr>
                <w:rFonts w:hint="eastAsia"/>
                <w:sz w:val="22"/>
              </w:rPr>
              <w:t>71</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莫桑比克</w:t>
            </w:r>
          </w:p>
        </w:tc>
        <w:tc>
          <w:tcPr>
            <w:tcW w:w="3076" w:type="dxa"/>
          </w:tcPr>
          <w:p w:rsidR="00000000" w:rsidRDefault="00000000">
            <w:pPr>
              <w:pStyle w:val="aa"/>
              <w:spacing w:before="40" w:line="240" w:lineRule="auto"/>
              <w:jc w:val="left"/>
              <w:rPr>
                <w:rFonts w:hint="eastAsia"/>
                <w:sz w:val="22"/>
              </w:rPr>
            </w:pPr>
            <w:r>
              <w:rPr>
                <w:rFonts w:hint="eastAsia"/>
                <w:sz w:val="22"/>
              </w:rPr>
              <w:t>CRC/C/41/</w:t>
            </w:r>
            <w:r>
              <w:rPr>
                <w:sz w:val="22"/>
              </w:rPr>
              <w:t>Add.</w:t>
            </w:r>
            <w:r>
              <w:rPr>
                <w:rFonts w:hint="eastAsia"/>
                <w:sz w:val="22"/>
              </w:rPr>
              <w:t>11</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w:t>
            </w:r>
            <w:r>
              <w:rPr>
                <w:rFonts w:hint="eastAsia"/>
                <w:sz w:val="22"/>
              </w:rPr>
              <w:t>72</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安道尔</w:t>
            </w:r>
          </w:p>
        </w:tc>
        <w:tc>
          <w:tcPr>
            <w:tcW w:w="3076" w:type="dxa"/>
          </w:tcPr>
          <w:p w:rsidR="00000000" w:rsidRDefault="00000000">
            <w:pPr>
              <w:pStyle w:val="aa"/>
              <w:spacing w:before="40" w:line="240" w:lineRule="auto"/>
              <w:jc w:val="left"/>
              <w:rPr>
                <w:rFonts w:hint="eastAsia"/>
                <w:sz w:val="22"/>
              </w:rPr>
            </w:pPr>
            <w:r>
              <w:rPr>
                <w:rFonts w:hint="eastAsia"/>
                <w:sz w:val="22"/>
              </w:rPr>
              <w:t>CRC/C/61/</w:t>
            </w:r>
            <w:r>
              <w:rPr>
                <w:sz w:val="22"/>
              </w:rPr>
              <w:t>Add.3</w:t>
            </w:r>
          </w:p>
        </w:tc>
        <w:tc>
          <w:tcPr>
            <w:tcW w:w="2970" w:type="dxa"/>
          </w:tcPr>
          <w:p w:rsidR="00000000" w:rsidRDefault="00000000">
            <w:pPr>
              <w:pStyle w:val="aa"/>
              <w:spacing w:before="40" w:line="240" w:lineRule="auto"/>
              <w:jc w:val="left"/>
              <w:rPr>
                <w:sz w:val="22"/>
              </w:rPr>
            </w:pPr>
            <w:r>
              <w:rPr>
                <w:rFonts w:hint="eastAsia"/>
                <w:sz w:val="22"/>
              </w:rPr>
              <w:t>CRC/C/15/A</w:t>
            </w:r>
            <w:r>
              <w:rPr>
                <w:sz w:val="22"/>
              </w:rPr>
              <w:t>dd.1</w:t>
            </w:r>
            <w:r>
              <w:rPr>
                <w:rFonts w:hint="eastAsia"/>
                <w:sz w:val="22"/>
              </w:rPr>
              <w:t>7</w:t>
            </w:r>
            <w:r>
              <w:rPr>
                <w:sz w:val="22"/>
              </w:rPr>
              <w:t>6</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马拉维</w:t>
            </w:r>
          </w:p>
        </w:tc>
        <w:tc>
          <w:tcPr>
            <w:tcW w:w="3076" w:type="dxa"/>
          </w:tcPr>
          <w:p w:rsidR="00000000" w:rsidRDefault="00000000">
            <w:pPr>
              <w:pStyle w:val="aa"/>
              <w:spacing w:before="40" w:line="240" w:lineRule="auto"/>
              <w:jc w:val="left"/>
              <w:rPr>
                <w:rFonts w:hint="eastAsia"/>
                <w:sz w:val="22"/>
              </w:rPr>
            </w:pPr>
            <w:r>
              <w:rPr>
                <w:rFonts w:hint="eastAsia"/>
                <w:sz w:val="22"/>
              </w:rPr>
              <w:t>CRC/C/8/</w:t>
            </w:r>
            <w:r>
              <w:rPr>
                <w:sz w:val="22"/>
              </w:rPr>
              <w:t>Add.43</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w:t>
            </w:r>
            <w:r>
              <w:rPr>
                <w:rFonts w:hint="eastAsia"/>
                <w:sz w:val="22"/>
              </w:rPr>
              <w:t>74</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巴</w:t>
            </w:r>
            <w:r>
              <w:rPr>
                <w:rFonts w:hint="eastAsia"/>
                <w:sz w:val="22"/>
              </w:rPr>
              <w:t xml:space="preserve">  </w:t>
            </w:r>
            <w:r>
              <w:rPr>
                <w:rFonts w:hint="eastAsia"/>
                <w:sz w:val="22"/>
              </w:rPr>
              <w:t>林</w:t>
            </w:r>
          </w:p>
        </w:tc>
        <w:tc>
          <w:tcPr>
            <w:tcW w:w="3076" w:type="dxa"/>
          </w:tcPr>
          <w:p w:rsidR="00000000" w:rsidRDefault="00000000">
            <w:pPr>
              <w:pStyle w:val="aa"/>
              <w:spacing w:before="40" w:line="240" w:lineRule="auto"/>
              <w:jc w:val="left"/>
              <w:rPr>
                <w:rFonts w:hint="eastAsia"/>
                <w:sz w:val="22"/>
              </w:rPr>
            </w:pPr>
            <w:r>
              <w:rPr>
                <w:rFonts w:hint="eastAsia"/>
                <w:sz w:val="22"/>
              </w:rPr>
              <w:t>CRC/C/11/</w:t>
            </w:r>
            <w:r>
              <w:rPr>
                <w:sz w:val="22"/>
              </w:rPr>
              <w:t>Add.</w:t>
            </w:r>
            <w:r>
              <w:rPr>
                <w:rFonts w:hint="eastAsia"/>
                <w:sz w:val="22"/>
              </w:rPr>
              <w:t>24</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w:t>
            </w:r>
            <w:r>
              <w:rPr>
                <w:rFonts w:hint="eastAsia"/>
                <w:sz w:val="22"/>
              </w:rPr>
              <w:t>75</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p>
        </w:tc>
        <w:tc>
          <w:tcPr>
            <w:tcW w:w="3076" w:type="dxa"/>
          </w:tcPr>
          <w:p w:rsidR="00000000" w:rsidRDefault="00000000">
            <w:pPr>
              <w:pStyle w:val="aa"/>
              <w:spacing w:before="40" w:line="240" w:lineRule="auto"/>
              <w:jc w:val="left"/>
              <w:rPr>
                <w:rFonts w:hint="eastAsia"/>
                <w:sz w:val="22"/>
              </w:rPr>
            </w:pPr>
          </w:p>
        </w:tc>
        <w:tc>
          <w:tcPr>
            <w:tcW w:w="297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p>
        </w:tc>
        <w:tc>
          <w:tcPr>
            <w:tcW w:w="3076" w:type="dxa"/>
          </w:tcPr>
          <w:p w:rsidR="00000000" w:rsidRDefault="00000000">
            <w:pPr>
              <w:pStyle w:val="aa"/>
              <w:spacing w:before="40" w:after="120" w:line="240" w:lineRule="auto"/>
              <w:jc w:val="left"/>
              <w:rPr>
                <w:rFonts w:hint="eastAsia"/>
                <w:sz w:val="22"/>
                <w:u w:val="single"/>
              </w:rPr>
            </w:pPr>
            <w:r>
              <w:rPr>
                <w:rFonts w:hint="eastAsia"/>
                <w:sz w:val="22"/>
                <w:u w:val="single"/>
              </w:rPr>
              <w:t>第二次定期报告</w:t>
            </w:r>
          </w:p>
        </w:tc>
        <w:tc>
          <w:tcPr>
            <w:tcW w:w="2970" w:type="dxa"/>
          </w:tcPr>
          <w:p w:rsidR="00000000" w:rsidRDefault="00000000">
            <w:pPr>
              <w:pStyle w:val="aa"/>
              <w:spacing w:before="40" w:line="240" w:lineRule="auto"/>
              <w:jc w:val="left"/>
              <w:rPr>
                <w:sz w:val="22"/>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黎巴嫩</w:t>
            </w:r>
          </w:p>
        </w:tc>
        <w:tc>
          <w:tcPr>
            <w:tcW w:w="3076" w:type="dxa"/>
          </w:tcPr>
          <w:p w:rsidR="00000000" w:rsidRDefault="00000000">
            <w:pPr>
              <w:pStyle w:val="aa"/>
              <w:spacing w:before="40" w:line="240" w:lineRule="auto"/>
              <w:jc w:val="left"/>
              <w:rPr>
                <w:rFonts w:hint="eastAsia"/>
                <w:sz w:val="22"/>
              </w:rPr>
            </w:pPr>
            <w:r>
              <w:rPr>
                <w:rFonts w:hint="eastAsia"/>
                <w:sz w:val="22"/>
              </w:rPr>
              <w:t>CRC/C/70/</w:t>
            </w:r>
            <w:r>
              <w:rPr>
                <w:sz w:val="22"/>
              </w:rPr>
              <w:t>Add.8</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dd.169</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r>
              <w:rPr>
                <w:rFonts w:hint="eastAsia"/>
                <w:sz w:val="22"/>
              </w:rPr>
              <w:t>智</w:t>
            </w:r>
            <w:r>
              <w:rPr>
                <w:rFonts w:hint="eastAsia"/>
                <w:sz w:val="22"/>
              </w:rPr>
              <w:t xml:space="preserve">  </w:t>
            </w:r>
            <w:r>
              <w:rPr>
                <w:rFonts w:hint="eastAsia"/>
                <w:sz w:val="22"/>
              </w:rPr>
              <w:t>利</w:t>
            </w:r>
          </w:p>
        </w:tc>
        <w:tc>
          <w:tcPr>
            <w:tcW w:w="3076" w:type="dxa"/>
          </w:tcPr>
          <w:p w:rsidR="00000000" w:rsidRDefault="00000000">
            <w:pPr>
              <w:pStyle w:val="aa"/>
              <w:spacing w:before="40" w:line="240" w:lineRule="auto"/>
              <w:jc w:val="left"/>
              <w:rPr>
                <w:rFonts w:hint="eastAsia"/>
                <w:sz w:val="22"/>
              </w:rPr>
            </w:pPr>
            <w:r>
              <w:rPr>
                <w:rFonts w:hint="eastAsia"/>
                <w:sz w:val="22"/>
              </w:rPr>
              <w:t>CRC/C/65/</w:t>
            </w:r>
            <w:r>
              <w:rPr>
                <w:sz w:val="22"/>
              </w:rPr>
              <w:t>Add.13</w:t>
            </w:r>
          </w:p>
        </w:tc>
        <w:tc>
          <w:tcPr>
            <w:tcW w:w="2970" w:type="dxa"/>
          </w:tcPr>
          <w:p w:rsidR="00000000" w:rsidRDefault="00000000">
            <w:pPr>
              <w:pStyle w:val="aa"/>
              <w:spacing w:before="40" w:line="240" w:lineRule="auto"/>
              <w:jc w:val="left"/>
              <w:rPr>
                <w:rFonts w:hint="eastAsia"/>
                <w:sz w:val="22"/>
              </w:rPr>
            </w:pPr>
            <w:r>
              <w:rPr>
                <w:rFonts w:hint="eastAsia"/>
                <w:sz w:val="22"/>
              </w:rPr>
              <w:t>CRC/C/15/A</w:t>
            </w:r>
            <w:r>
              <w:rPr>
                <w:sz w:val="22"/>
              </w:rPr>
              <w:t>dd.1</w:t>
            </w:r>
            <w:r>
              <w:rPr>
                <w:rFonts w:hint="eastAsia"/>
                <w:sz w:val="22"/>
              </w:rPr>
              <w:t>73</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p>
        </w:tc>
        <w:tc>
          <w:tcPr>
            <w:tcW w:w="3076" w:type="dxa"/>
          </w:tcPr>
          <w:p w:rsidR="00000000" w:rsidRDefault="00000000">
            <w:pPr>
              <w:pStyle w:val="aa"/>
              <w:spacing w:before="40" w:line="240" w:lineRule="auto"/>
              <w:jc w:val="left"/>
              <w:rPr>
                <w:rFonts w:hint="eastAsia"/>
                <w:sz w:val="22"/>
              </w:rPr>
            </w:pPr>
          </w:p>
        </w:tc>
        <w:tc>
          <w:tcPr>
            <w:tcW w:w="2970" w:type="dxa"/>
          </w:tcPr>
          <w:p w:rsidR="00000000" w:rsidRDefault="00000000">
            <w:pPr>
              <w:pStyle w:val="aa"/>
              <w:spacing w:before="40" w:line="240" w:lineRule="auto"/>
              <w:jc w:val="left"/>
              <w:rPr>
                <w:rFonts w:hint="eastAsia"/>
                <w:sz w:val="22"/>
              </w:rPr>
            </w:pPr>
          </w:p>
        </w:tc>
      </w:tr>
      <w:tr w:rsidR="00000000">
        <w:tblPrEx>
          <w:tblCellMar>
            <w:top w:w="0" w:type="dxa"/>
            <w:bottom w:w="0" w:type="dxa"/>
          </w:tblCellMar>
        </w:tblPrEx>
        <w:tc>
          <w:tcPr>
            <w:tcW w:w="3422" w:type="dxa"/>
          </w:tcPr>
          <w:p w:rsidR="00000000" w:rsidRDefault="00000000">
            <w:pPr>
              <w:pStyle w:val="aa"/>
              <w:spacing w:after="160" w:line="240" w:lineRule="auto"/>
              <w:jc w:val="left"/>
              <w:rPr>
                <w:rFonts w:hint="eastAsia"/>
                <w:sz w:val="22"/>
              </w:rPr>
            </w:pPr>
            <w:r>
              <w:rPr>
                <w:rFonts w:hint="eastAsia"/>
                <w:sz w:val="22"/>
                <w:u w:val="single"/>
              </w:rPr>
              <w:t>第三十届会议</w:t>
            </w:r>
            <w:r>
              <w:rPr>
                <w:sz w:val="22"/>
              </w:rPr>
              <w:br/>
              <w:t>(2002</w:t>
            </w:r>
            <w:r>
              <w:rPr>
                <w:rFonts w:hint="eastAsia"/>
                <w:sz w:val="22"/>
              </w:rPr>
              <w:t>年</w:t>
            </w:r>
            <w:r>
              <w:rPr>
                <w:rFonts w:hint="eastAsia"/>
                <w:sz w:val="22"/>
              </w:rPr>
              <w:t>5</w:t>
            </w:r>
            <w:r>
              <w:rPr>
                <w:rFonts w:hint="eastAsia"/>
                <w:sz w:val="22"/>
              </w:rPr>
              <w:t>月</w:t>
            </w:r>
            <w:r>
              <w:rPr>
                <w:rFonts w:hint="eastAsia"/>
                <w:sz w:val="22"/>
              </w:rPr>
              <w:t>21</w:t>
            </w:r>
            <w:r>
              <w:rPr>
                <w:rFonts w:hint="eastAsia"/>
                <w:sz w:val="22"/>
              </w:rPr>
              <w:t>日至</w:t>
            </w:r>
            <w:r>
              <w:rPr>
                <w:rFonts w:hint="eastAsia"/>
                <w:sz w:val="22"/>
              </w:rPr>
              <w:t>6</w:t>
            </w:r>
            <w:r>
              <w:rPr>
                <w:rFonts w:hint="eastAsia"/>
                <w:sz w:val="22"/>
              </w:rPr>
              <w:t>月</w:t>
            </w:r>
            <w:r>
              <w:rPr>
                <w:rFonts w:hint="eastAsia"/>
                <w:sz w:val="22"/>
              </w:rPr>
              <w:t>7</w:t>
            </w:r>
            <w:r>
              <w:rPr>
                <w:rFonts w:hint="eastAsia"/>
                <w:sz w:val="22"/>
              </w:rPr>
              <w:t>日</w:t>
            </w:r>
            <w:r>
              <w:rPr>
                <w:rFonts w:hint="eastAsia"/>
                <w:sz w:val="22"/>
              </w:rPr>
              <w:t>)</w:t>
            </w:r>
          </w:p>
        </w:tc>
        <w:tc>
          <w:tcPr>
            <w:tcW w:w="3076" w:type="dxa"/>
          </w:tcPr>
          <w:p w:rsidR="00000000" w:rsidRDefault="00000000">
            <w:pPr>
              <w:pStyle w:val="aa"/>
              <w:spacing w:before="40" w:line="240" w:lineRule="auto"/>
              <w:jc w:val="left"/>
              <w:rPr>
                <w:rFonts w:hint="eastAsia"/>
                <w:sz w:val="22"/>
              </w:rPr>
            </w:pPr>
          </w:p>
        </w:tc>
        <w:tc>
          <w:tcPr>
            <w:tcW w:w="2970" w:type="dxa"/>
          </w:tcPr>
          <w:p w:rsidR="00000000" w:rsidRDefault="00000000">
            <w:pPr>
              <w:pStyle w:val="aa"/>
              <w:spacing w:before="40" w:line="240" w:lineRule="auto"/>
              <w:jc w:val="left"/>
              <w:rPr>
                <w:rFonts w:hint="eastAsia"/>
                <w:sz w:val="22"/>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2"/>
              </w:rPr>
            </w:pPr>
          </w:p>
        </w:tc>
        <w:tc>
          <w:tcPr>
            <w:tcW w:w="3076" w:type="dxa"/>
          </w:tcPr>
          <w:p w:rsidR="00000000" w:rsidRDefault="00000000">
            <w:pPr>
              <w:pStyle w:val="aa"/>
              <w:spacing w:before="40" w:line="240" w:lineRule="auto"/>
              <w:jc w:val="left"/>
              <w:rPr>
                <w:rFonts w:hint="eastAsia"/>
                <w:sz w:val="22"/>
              </w:rPr>
            </w:pPr>
            <w:r>
              <w:rPr>
                <w:rFonts w:hint="eastAsia"/>
                <w:sz w:val="22"/>
                <w:u w:val="single"/>
                <w:lang w:val="fr-CH"/>
              </w:rPr>
              <w:t>初次报告</w:t>
            </w:r>
          </w:p>
        </w:tc>
        <w:tc>
          <w:tcPr>
            <w:tcW w:w="2970" w:type="dxa"/>
          </w:tcPr>
          <w:p w:rsidR="00000000" w:rsidRDefault="00000000">
            <w:pPr>
              <w:pStyle w:val="aa"/>
              <w:spacing w:before="40" w:line="240" w:lineRule="auto"/>
              <w:jc w:val="left"/>
              <w:rPr>
                <w:rFonts w:hint="eastAsia"/>
                <w:sz w:val="22"/>
              </w:rPr>
            </w:pP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几内亚比绍</w:t>
            </w:r>
          </w:p>
        </w:tc>
        <w:tc>
          <w:tcPr>
            <w:tcW w:w="3076" w:type="dxa"/>
          </w:tcPr>
          <w:p w:rsidR="00000000" w:rsidRDefault="00000000">
            <w:pPr>
              <w:pStyle w:val="aa"/>
              <w:rPr>
                <w:rFonts w:hint="eastAsia"/>
                <w:sz w:val="22"/>
              </w:rPr>
            </w:pPr>
            <w:r>
              <w:rPr>
                <w:rFonts w:hint="eastAsia"/>
                <w:sz w:val="22"/>
              </w:rPr>
              <w:t>CRC/C/3/</w:t>
            </w:r>
            <w:r>
              <w:rPr>
                <w:sz w:val="22"/>
              </w:rPr>
              <w:t>Add.63</w:t>
            </w:r>
          </w:p>
        </w:tc>
        <w:tc>
          <w:tcPr>
            <w:tcW w:w="2970" w:type="dxa"/>
          </w:tcPr>
          <w:p w:rsidR="00000000" w:rsidRDefault="00000000">
            <w:pPr>
              <w:pStyle w:val="aa"/>
              <w:rPr>
                <w:rFonts w:hint="eastAsia"/>
                <w:sz w:val="22"/>
              </w:rPr>
            </w:pPr>
            <w:r>
              <w:rPr>
                <w:rFonts w:hint="eastAsia"/>
                <w:sz w:val="22"/>
              </w:rPr>
              <w:t>CRC/C/15/</w:t>
            </w:r>
            <w:r>
              <w:rPr>
                <w:sz w:val="22"/>
              </w:rPr>
              <w:t>Add.</w:t>
            </w:r>
            <w:r>
              <w:rPr>
                <w:rFonts w:hint="eastAsia"/>
                <w:sz w:val="22"/>
              </w:rPr>
              <w:t>177</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尼日尔</w:t>
            </w:r>
          </w:p>
        </w:tc>
        <w:tc>
          <w:tcPr>
            <w:tcW w:w="3076" w:type="dxa"/>
          </w:tcPr>
          <w:p w:rsidR="00000000" w:rsidRDefault="00000000">
            <w:pPr>
              <w:pStyle w:val="aa"/>
              <w:rPr>
                <w:rFonts w:hint="eastAsia"/>
                <w:sz w:val="22"/>
              </w:rPr>
            </w:pPr>
            <w:r>
              <w:rPr>
                <w:rFonts w:hint="eastAsia"/>
                <w:sz w:val="22"/>
              </w:rPr>
              <w:t>CRC/C/3/</w:t>
            </w:r>
            <w:r>
              <w:rPr>
                <w:sz w:val="22"/>
              </w:rPr>
              <w:t>Add.</w:t>
            </w:r>
            <w:r>
              <w:rPr>
                <w:rFonts w:hint="eastAsia"/>
                <w:sz w:val="22"/>
              </w:rPr>
              <w:t>29/</w:t>
            </w:r>
            <w:r>
              <w:rPr>
                <w:sz w:val="22"/>
              </w:rPr>
              <w:t>Rev.1</w:t>
            </w:r>
          </w:p>
        </w:tc>
        <w:tc>
          <w:tcPr>
            <w:tcW w:w="2970" w:type="dxa"/>
          </w:tcPr>
          <w:p w:rsidR="00000000" w:rsidRDefault="00000000">
            <w:pPr>
              <w:pStyle w:val="aa"/>
              <w:rPr>
                <w:rFonts w:hint="eastAsia"/>
                <w:sz w:val="22"/>
              </w:rPr>
            </w:pPr>
            <w:r>
              <w:rPr>
                <w:rFonts w:hint="eastAsia"/>
                <w:sz w:val="22"/>
              </w:rPr>
              <w:t>CRC/C/15/</w:t>
            </w:r>
            <w:r>
              <w:rPr>
                <w:sz w:val="22"/>
              </w:rPr>
              <w:t>Add.</w:t>
            </w:r>
            <w:r>
              <w:rPr>
                <w:rFonts w:hint="eastAsia"/>
                <w:sz w:val="22"/>
              </w:rPr>
              <w:t>179</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瑞</w:t>
            </w:r>
            <w:r>
              <w:rPr>
                <w:rFonts w:hint="eastAsia"/>
                <w:sz w:val="22"/>
              </w:rPr>
              <w:t xml:space="preserve">  </w:t>
            </w:r>
            <w:r>
              <w:rPr>
                <w:rFonts w:hint="eastAsia"/>
                <w:sz w:val="22"/>
              </w:rPr>
              <w:t>士</w:t>
            </w:r>
          </w:p>
        </w:tc>
        <w:tc>
          <w:tcPr>
            <w:tcW w:w="3076" w:type="dxa"/>
          </w:tcPr>
          <w:p w:rsidR="00000000" w:rsidRDefault="00000000">
            <w:pPr>
              <w:pStyle w:val="aa"/>
              <w:rPr>
                <w:rFonts w:hint="eastAsia"/>
                <w:sz w:val="22"/>
              </w:rPr>
            </w:pPr>
            <w:r>
              <w:rPr>
                <w:rFonts w:hint="eastAsia"/>
                <w:sz w:val="22"/>
              </w:rPr>
              <w:t>CRC/C/78/</w:t>
            </w:r>
            <w:r>
              <w:rPr>
                <w:sz w:val="22"/>
              </w:rPr>
              <w:t>Add.</w:t>
            </w:r>
            <w:r>
              <w:rPr>
                <w:rFonts w:hint="eastAsia"/>
                <w:sz w:val="22"/>
              </w:rPr>
              <w:t>3</w:t>
            </w:r>
          </w:p>
        </w:tc>
        <w:tc>
          <w:tcPr>
            <w:tcW w:w="2970" w:type="dxa"/>
          </w:tcPr>
          <w:p w:rsidR="00000000" w:rsidRDefault="00000000">
            <w:pPr>
              <w:pStyle w:val="aa"/>
              <w:rPr>
                <w:rFonts w:hint="eastAsia"/>
                <w:sz w:val="22"/>
              </w:rPr>
            </w:pPr>
            <w:r>
              <w:rPr>
                <w:rFonts w:hint="eastAsia"/>
                <w:sz w:val="22"/>
              </w:rPr>
              <w:t>CRC/C/15/</w:t>
            </w:r>
            <w:r>
              <w:rPr>
                <w:sz w:val="22"/>
              </w:rPr>
              <w:t>Add.</w:t>
            </w:r>
            <w:r>
              <w:rPr>
                <w:rFonts w:hint="eastAsia"/>
                <w:sz w:val="22"/>
              </w:rPr>
              <w:t>182</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阿拉伯联合酋长国</w:t>
            </w:r>
          </w:p>
        </w:tc>
        <w:tc>
          <w:tcPr>
            <w:tcW w:w="3076" w:type="dxa"/>
          </w:tcPr>
          <w:p w:rsidR="00000000" w:rsidRDefault="00000000">
            <w:pPr>
              <w:pStyle w:val="aa"/>
              <w:rPr>
                <w:rFonts w:hint="eastAsia"/>
                <w:sz w:val="22"/>
              </w:rPr>
            </w:pPr>
            <w:r>
              <w:rPr>
                <w:rFonts w:hint="eastAsia"/>
                <w:sz w:val="22"/>
              </w:rPr>
              <w:t>CRC/C/78/</w:t>
            </w:r>
            <w:r>
              <w:rPr>
                <w:sz w:val="22"/>
              </w:rPr>
              <w:t>Add.</w:t>
            </w:r>
            <w:r>
              <w:rPr>
                <w:rFonts w:hint="eastAsia"/>
                <w:sz w:val="22"/>
              </w:rPr>
              <w:t>2</w:t>
            </w:r>
          </w:p>
        </w:tc>
        <w:tc>
          <w:tcPr>
            <w:tcW w:w="2970" w:type="dxa"/>
          </w:tcPr>
          <w:p w:rsidR="00000000" w:rsidRDefault="00000000">
            <w:pPr>
              <w:pStyle w:val="aa"/>
              <w:rPr>
                <w:rFonts w:hint="eastAsia"/>
                <w:sz w:val="22"/>
              </w:rPr>
            </w:pPr>
            <w:r>
              <w:rPr>
                <w:rFonts w:hint="eastAsia"/>
                <w:sz w:val="22"/>
              </w:rPr>
              <w:t>CRC/C/15/</w:t>
            </w:r>
            <w:r>
              <w:rPr>
                <w:sz w:val="22"/>
              </w:rPr>
              <w:t>Add.</w:t>
            </w:r>
            <w:r>
              <w:rPr>
                <w:rFonts w:hint="eastAsia"/>
                <w:sz w:val="22"/>
              </w:rPr>
              <w:t>183</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圣文森特和格林纳丁斯</w:t>
            </w:r>
          </w:p>
        </w:tc>
        <w:tc>
          <w:tcPr>
            <w:tcW w:w="3076" w:type="dxa"/>
          </w:tcPr>
          <w:p w:rsidR="00000000" w:rsidRDefault="00000000">
            <w:pPr>
              <w:pStyle w:val="aa"/>
              <w:rPr>
                <w:sz w:val="22"/>
              </w:rPr>
            </w:pPr>
            <w:r>
              <w:rPr>
                <w:rFonts w:hint="eastAsia"/>
                <w:sz w:val="22"/>
              </w:rPr>
              <w:t>CRC/C/28/</w:t>
            </w:r>
            <w:r>
              <w:rPr>
                <w:sz w:val="22"/>
              </w:rPr>
              <w:t>Add.</w:t>
            </w:r>
            <w:r>
              <w:rPr>
                <w:rFonts w:hint="eastAsia"/>
                <w:sz w:val="22"/>
              </w:rPr>
              <w:t>18</w:t>
            </w:r>
          </w:p>
        </w:tc>
        <w:tc>
          <w:tcPr>
            <w:tcW w:w="2970" w:type="dxa"/>
          </w:tcPr>
          <w:p w:rsidR="00000000" w:rsidRDefault="00000000">
            <w:pPr>
              <w:pStyle w:val="aa"/>
              <w:rPr>
                <w:rFonts w:hint="eastAsia"/>
                <w:sz w:val="22"/>
              </w:rPr>
            </w:pPr>
            <w:r>
              <w:rPr>
                <w:rFonts w:hint="eastAsia"/>
                <w:sz w:val="22"/>
              </w:rPr>
              <w:t>CRC/C/15/</w:t>
            </w:r>
            <w:r>
              <w:rPr>
                <w:sz w:val="22"/>
              </w:rPr>
              <w:t>Add.</w:t>
            </w:r>
            <w:r>
              <w:rPr>
                <w:rFonts w:hint="eastAsia"/>
                <w:sz w:val="22"/>
              </w:rPr>
              <w:t>184</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荷兰</w:t>
            </w:r>
            <w:r>
              <w:rPr>
                <w:rFonts w:hint="eastAsia"/>
                <w:sz w:val="22"/>
              </w:rPr>
              <w:t>(</w:t>
            </w:r>
            <w:r>
              <w:rPr>
                <w:rFonts w:hint="eastAsia"/>
                <w:sz w:val="22"/>
              </w:rPr>
              <w:t>荷属安的列斯群岛</w:t>
            </w:r>
            <w:r>
              <w:rPr>
                <w:rFonts w:hint="eastAsia"/>
                <w:sz w:val="22"/>
              </w:rPr>
              <w:t>)</w:t>
            </w:r>
          </w:p>
        </w:tc>
        <w:tc>
          <w:tcPr>
            <w:tcW w:w="3076" w:type="dxa"/>
          </w:tcPr>
          <w:p w:rsidR="00000000" w:rsidRDefault="00000000">
            <w:pPr>
              <w:pStyle w:val="aa"/>
              <w:rPr>
                <w:rFonts w:hint="eastAsia"/>
                <w:sz w:val="22"/>
              </w:rPr>
            </w:pPr>
            <w:r>
              <w:rPr>
                <w:rFonts w:hint="eastAsia"/>
                <w:sz w:val="22"/>
              </w:rPr>
              <w:t>CRC/C/61/</w:t>
            </w:r>
            <w:r>
              <w:rPr>
                <w:sz w:val="22"/>
              </w:rPr>
              <w:t>Add.</w:t>
            </w:r>
            <w:r>
              <w:rPr>
                <w:rFonts w:hint="eastAsia"/>
                <w:sz w:val="22"/>
              </w:rPr>
              <w:t>4</w:t>
            </w:r>
          </w:p>
        </w:tc>
        <w:tc>
          <w:tcPr>
            <w:tcW w:w="2970" w:type="dxa"/>
          </w:tcPr>
          <w:p w:rsidR="00000000" w:rsidRDefault="00000000">
            <w:pPr>
              <w:pStyle w:val="aa"/>
              <w:rPr>
                <w:rFonts w:hint="eastAsia"/>
                <w:sz w:val="22"/>
              </w:rPr>
            </w:pPr>
            <w:r>
              <w:rPr>
                <w:rFonts w:hint="eastAsia"/>
                <w:sz w:val="22"/>
              </w:rPr>
              <w:t>CRC/C/15/</w:t>
            </w:r>
            <w:r>
              <w:rPr>
                <w:sz w:val="22"/>
              </w:rPr>
              <w:t>Add.</w:t>
            </w:r>
            <w:r>
              <w:rPr>
                <w:rFonts w:hint="eastAsia"/>
                <w:sz w:val="22"/>
              </w:rPr>
              <w:t>186</w:t>
            </w:r>
          </w:p>
        </w:tc>
      </w:tr>
      <w:tr w:rsidR="00000000">
        <w:tblPrEx>
          <w:tblCellMar>
            <w:top w:w="0" w:type="dxa"/>
            <w:bottom w:w="0" w:type="dxa"/>
          </w:tblCellMar>
        </w:tblPrEx>
        <w:tc>
          <w:tcPr>
            <w:tcW w:w="3422" w:type="dxa"/>
          </w:tcPr>
          <w:p w:rsidR="00000000" w:rsidRDefault="00000000">
            <w:pPr>
              <w:pStyle w:val="aa"/>
              <w:rPr>
                <w:rFonts w:hint="eastAsia"/>
                <w:sz w:val="22"/>
              </w:rPr>
            </w:pPr>
          </w:p>
        </w:tc>
        <w:tc>
          <w:tcPr>
            <w:tcW w:w="3076" w:type="dxa"/>
          </w:tcPr>
          <w:p w:rsidR="00000000" w:rsidRDefault="00000000">
            <w:pPr>
              <w:pStyle w:val="aa"/>
              <w:rPr>
                <w:rFonts w:hint="eastAsia"/>
                <w:sz w:val="22"/>
              </w:rPr>
            </w:pPr>
          </w:p>
        </w:tc>
        <w:tc>
          <w:tcPr>
            <w:tcW w:w="2970" w:type="dxa"/>
          </w:tcPr>
          <w:p w:rsidR="00000000" w:rsidRDefault="00000000">
            <w:pPr>
              <w:pStyle w:val="aa"/>
              <w:rPr>
                <w:rFonts w:hint="eastAsia"/>
                <w:sz w:val="22"/>
              </w:rPr>
            </w:pPr>
          </w:p>
        </w:tc>
      </w:tr>
      <w:tr w:rsidR="00000000">
        <w:tblPrEx>
          <w:tblCellMar>
            <w:top w:w="0" w:type="dxa"/>
            <w:bottom w:w="0" w:type="dxa"/>
          </w:tblCellMar>
        </w:tblPrEx>
        <w:tc>
          <w:tcPr>
            <w:tcW w:w="3422" w:type="dxa"/>
          </w:tcPr>
          <w:p w:rsidR="00000000" w:rsidRDefault="00000000">
            <w:pPr>
              <w:pStyle w:val="aa"/>
              <w:rPr>
                <w:rFonts w:hint="eastAsia"/>
                <w:sz w:val="22"/>
              </w:rPr>
            </w:pPr>
          </w:p>
        </w:tc>
        <w:tc>
          <w:tcPr>
            <w:tcW w:w="3076" w:type="dxa"/>
          </w:tcPr>
          <w:p w:rsidR="00000000" w:rsidRDefault="00000000">
            <w:pPr>
              <w:spacing w:before="40" w:after="120"/>
              <w:rPr>
                <w:rFonts w:hint="eastAsia"/>
                <w:sz w:val="22"/>
                <w:u w:val="single"/>
              </w:rPr>
            </w:pPr>
            <w:r>
              <w:rPr>
                <w:rFonts w:hint="eastAsia"/>
                <w:sz w:val="22"/>
                <w:u w:val="single"/>
              </w:rPr>
              <w:t>第二次定期报告</w:t>
            </w:r>
          </w:p>
        </w:tc>
        <w:tc>
          <w:tcPr>
            <w:tcW w:w="2970" w:type="dxa"/>
          </w:tcPr>
          <w:p w:rsidR="00000000" w:rsidRDefault="00000000">
            <w:pPr>
              <w:pStyle w:val="aa"/>
              <w:rPr>
                <w:rFonts w:hint="eastAsia"/>
                <w:sz w:val="22"/>
              </w:rPr>
            </w:pP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比利时</w:t>
            </w:r>
          </w:p>
        </w:tc>
        <w:tc>
          <w:tcPr>
            <w:tcW w:w="3076" w:type="dxa"/>
          </w:tcPr>
          <w:p w:rsidR="00000000" w:rsidRDefault="00000000">
            <w:pPr>
              <w:rPr>
                <w:rFonts w:hint="eastAsia"/>
                <w:sz w:val="22"/>
              </w:rPr>
            </w:pPr>
            <w:r>
              <w:rPr>
                <w:rFonts w:hint="eastAsia"/>
                <w:sz w:val="22"/>
              </w:rPr>
              <w:t>CRC/C/83/</w:t>
            </w:r>
            <w:r>
              <w:rPr>
                <w:sz w:val="22"/>
              </w:rPr>
              <w:t>Add.</w:t>
            </w:r>
            <w:r>
              <w:rPr>
                <w:rFonts w:hint="eastAsia"/>
                <w:sz w:val="22"/>
              </w:rPr>
              <w:t>2</w:t>
            </w:r>
          </w:p>
        </w:tc>
        <w:tc>
          <w:tcPr>
            <w:tcW w:w="2970" w:type="dxa"/>
          </w:tcPr>
          <w:p w:rsidR="00000000" w:rsidRDefault="00000000">
            <w:pPr>
              <w:rPr>
                <w:rFonts w:hint="eastAsia"/>
                <w:sz w:val="22"/>
              </w:rPr>
            </w:pPr>
            <w:r>
              <w:rPr>
                <w:rFonts w:hint="eastAsia"/>
                <w:sz w:val="22"/>
              </w:rPr>
              <w:t>CRC/C/15/</w:t>
            </w:r>
            <w:r>
              <w:rPr>
                <w:sz w:val="22"/>
              </w:rPr>
              <w:t>Add.</w:t>
            </w:r>
            <w:r>
              <w:rPr>
                <w:rFonts w:hint="eastAsia"/>
                <w:sz w:val="22"/>
              </w:rPr>
              <w:t>178</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白俄罗斯</w:t>
            </w:r>
          </w:p>
        </w:tc>
        <w:tc>
          <w:tcPr>
            <w:tcW w:w="3076" w:type="dxa"/>
          </w:tcPr>
          <w:p w:rsidR="00000000" w:rsidRDefault="00000000">
            <w:pPr>
              <w:rPr>
                <w:rFonts w:hint="eastAsia"/>
                <w:sz w:val="22"/>
              </w:rPr>
            </w:pPr>
            <w:r>
              <w:rPr>
                <w:rFonts w:hint="eastAsia"/>
                <w:sz w:val="22"/>
              </w:rPr>
              <w:t>CRC/C/65/</w:t>
            </w:r>
            <w:r>
              <w:rPr>
                <w:sz w:val="22"/>
              </w:rPr>
              <w:t>Add.</w:t>
            </w:r>
            <w:r>
              <w:rPr>
                <w:rFonts w:hint="eastAsia"/>
                <w:sz w:val="22"/>
              </w:rPr>
              <w:t>15</w:t>
            </w:r>
          </w:p>
        </w:tc>
        <w:tc>
          <w:tcPr>
            <w:tcW w:w="2970" w:type="dxa"/>
          </w:tcPr>
          <w:p w:rsidR="00000000" w:rsidRDefault="00000000">
            <w:pPr>
              <w:rPr>
                <w:rFonts w:hint="eastAsia"/>
                <w:sz w:val="22"/>
              </w:rPr>
            </w:pPr>
            <w:r>
              <w:rPr>
                <w:rFonts w:hint="eastAsia"/>
                <w:sz w:val="22"/>
              </w:rPr>
              <w:t>CRC/C/15/</w:t>
            </w:r>
            <w:r>
              <w:rPr>
                <w:sz w:val="22"/>
              </w:rPr>
              <w:t>Add.</w:t>
            </w:r>
            <w:r>
              <w:rPr>
                <w:rFonts w:hint="eastAsia"/>
                <w:sz w:val="22"/>
              </w:rPr>
              <w:t>180</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突尼斯</w:t>
            </w:r>
          </w:p>
        </w:tc>
        <w:tc>
          <w:tcPr>
            <w:tcW w:w="3076" w:type="dxa"/>
          </w:tcPr>
          <w:p w:rsidR="00000000" w:rsidRDefault="00000000">
            <w:pPr>
              <w:rPr>
                <w:rFonts w:hint="eastAsia"/>
                <w:sz w:val="22"/>
              </w:rPr>
            </w:pPr>
            <w:r>
              <w:rPr>
                <w:rFonts w:hint="eastAsia"/>
                <w:sz w:val="22"/>
              </w:rPr>
              <w:t>CRC/C/83/</w:t>
            </w:r>
            <w:r>
              <w:rPr>
                <w:sz w:val="22"/>
              </w:rPr>
              <w:t>Add.</w:t>
            </w:r>
            <w:r>
              <w:rPr>
                <w:rFonts w:hint="eastAsia"/>
                <w:sz w:val="22"/>
              </w:rPr>
              <w:t>1</w:t>
            </w:r>
          </w:p>
        </w:tc>
        <w:tc>
          <w:tcPr>
            <w:tcW w:w="2970" w:type="dxa"/>
          </w:tcPr>
          <w:p w:rsidR="00000000" w:rsidRDefault="00000000">
            <w:pPr>
              <w:rPr>
                <w:rFonts w:hint="eastAsia"/>
                <w:sz w:val="22"/>
              </w:rPr>
            </w:pPr>
            <w:r>
              <w:rPr>
                <w:rFonts w:hint="eastAsia"/>
                <w:sz w:val="22"/>
              </w:rPr>
              <w:t>CRC/C/15/</w:t>
            </w:r>
            <w:r>
              <w:rPr>
                <w:sz w:val="22"/>
              </w:rPr>
              <w:t>Add.</w:t>
            </w:r>
            <w:r>
              <w:rPr>
                <w:rFonts w:hint="eastAsia"/>
                <w:sz w:val="22"/>
              </w:rPr>
              <w:t>181</w:t>
            </w:r>
          </w:p>
        </w:tc>
      </w:tr>
      <w:tr w:rsidR="00000000">
        <w:tblPrEx>
          <w:tblCellMar>
            <w:top w:w="0" w:type="dxa"/>
            <w:bottom w:w="0" w:type="dxa"/>
          </w:tblCellMar>
        </w:tblPrEx>
        <w:tc>
          <w:tcPr>
            <w:tcW w:w="3422" w:type="dxa"/>
          </w:tcPr>
          <w:p w:rsidR="00000000" w:rsidRDefault="00000000">
            <w:pPr>
              <w:pStyle w:val="aa"/>
              <w:rPr>
                <w:rFonts w:hint="eastAsia"/>
                <w:sz w:val="22"/>
              </w:rPr>
            </w:pPr>
            <w:r>
              <w:rPr>
                <w:rFonts w:hint="eastAsia"/>
                <w:sz w:val="22"/>
              </w:rPr>
              <w:t>西班牙</w:t>
            </w:r>
          </w:p>
        </w:tc>
        <w:tc>
          <w:tcPr>
            <w:tcW w:w="3076" w:type="dxa"/>
          </w:tcPr>
          <w:p w:rsidR="00000000" w:rsidRDefault="00000000">
            <w:pPr>
              <w:rPr>
                <w:rFonts w:hint="eastAsia"/>
                <w:sz w:val="22"/>
              </w:rPr>
            </w:pPr>
            <w:r>
              <w:rPr>
                <w:rFonts w:hint="eastAsia"/>
                <w:sz w:val="22"/>
              </w:rPr>
              <w:t>CRC/C/70/</w:t>
            </w:r>
            <w:r>
              <w:rPr>
                <w:sz w:val="22"/>
              </w:rPr>
              <w:t>Add.</w:t>
            </w:r>
            <w:r>
              <w:rPr>
                <w:rFonts w:hint="eastAsia"/>
                <w:sz w:val="22"/>
              </w:rPr>
              <w:t>9</w:t>
            </w:r>
          </w:p>
        </w:tc>
        <w:tc>
          <w:tcPr>
            <w:tcW w:w="2970" w:type="dxa"/>
          </w:tcPr>
          <w:p w:rsidR="00000000" w:rsidRDefault="00000000">
            <w:pPr>
              <w:rPr>
                <w:rFonts w:hint="eastAsia"/>
                <w:sz w:val="22"/>
              </w:rPr>
            </w:pPr>
            <w:r>
              <w:rPr>
                <w:rFonts w:hint="eastAsia"/>
                <w:sz w:val="22"/>
              </w:rPr>
              <w:t>CRC/C/15/</w:t>
            </w:r>
            <w:r>
              <w:rPr>
                <w:sz w:val="22"/>
              </w:rPr>
              <w:t>Add.</w:t>
            </w:r>
            <w:r>
              <w:rPr>
                <w:rFonts w:hint="eastAsia"/>
                <w:sz w:val="22"/>
              </w:rPr>
              <w:t>185</w:t>
            </w:r>
          </w:p>
        </w:tc>
      </w:tr>
      <w:tr w:rsidR="00000000">
        <w:tblPrEx>
          <w:tblCellMar>
            <w:top w:w="0" w:type="dxa"/>
            <w:bottom w:w="0" w:type="dxa"/>
          </w:tblCellMar>
        </w:tblPrEx>
        <w:tc>
          <w:tcPr>
            <w:tcW w:w="3422" w:type="dxa"/>
          </w:tcPr>
          <w:p w:rsidR="00000000" w:rsidRDefault="00000000">
            <w:pPr>
              <w:pStyle w:val="aa"/>
              <w:rPr>
                <w:rFonts w:hint="eastAsia"/>
                <w:sz w:val="22"/>
              </w:rPr>
            </w:pPr>
          </w:p>
        </w:tc>
        <w:tc>
          <w:tcPr>
            <w:tcW w:w="3076" w:type="dxa"/>
          </w:tcPr>
          <w:p w:rsidR="00000000" w:rsidRDefault="00000000">
            <w:pPr>
              <w:pStyle w:val="aa"/>
              <w:rPr>
                <w:rFonts w:hint="eastAsia"/>
                <w:sz w:val="22"/>
              </w:rPr>
            </w:pPr>
          </w:p>
        </w:tc>
        <w:tc>
          <w:tcPr>
            <w:tcW w:w="2970" w:type="dxa"/>
          </w:tcPr>
          <w:p w:rsidR="00000000" w:rsidRDefault="00000000">
            <w:pPr>
              <w:pStyle w:val="aa"/>
              <w:rPr>
                <w:rFonts w:hint="eastAsia"/>
                <w:sz w:val="22"/>
              </w:rPr>
            </w:pPr>
          </w:p>
        </w:tc>
      </w:tr>
      <w:tr w:rsidR="00000000">
        <w:tblPrEx>
          <w:tblCellMar>
            <w:top w:w="0" w:type="dxa"/>
            <w:bottom w:w="0" w:type="dxa"/>
          </w:tblCellMar>
        </w:tblPrEx>
        <w:tc>
          <w:tcPr>
            <w:tcW w:w="3422" w:type="dxa"/>
          </w:tcPr>
          <w:p w:rsidR="00000000" w:rsidRDefault="00000000">
            <w:pPr>
              <w:pStyle w:val="aa"/>
              <w:rPr>
                <w:rFonts w:hint="eastAsia"/>
                <w:sz w:val="22"/>
              </w:rPr>
            </w:pPr>
          </w:p>
        </w:tc>
        <w:tc>
          <w:tcPr>
            <w:tcW w:w="3076" w:type="dxa"/>
          </w:tcPr>
          <w:p w:rsidR="00000000" w:rsidRDefault="00000000">
            <w:pPr>
              <w:pStyle w:val="aa"/>
              <w:rPr>
                <w:rFonts w:hint="eastAsia"/>
                <w:sz w:val="22"/>
              </w:rPr>
            </w:pPr>
          </w:p>
        </w:tc>
        <w:tc>
          <w:tcPr>
            <w:tcW w:w="2970" w:type="dxa"/>
          </w:tcPr>
          <w:p w:rsidR="00000000" w:rsidRDefault="00000000">
            <w:pPr>
              <w:pStyle w:val="aa"/>
              <w:rPr>
                <w:rFonts w:hint="eastAsia"/>
                <w:sz w:val="22"/>
              </w:rPr>
            </w:pPr>
          </w:p>
        </w:tc>
      </w:tr>
    </w:tbl>
    <w:p w:rsidR="00000000" w:rsidRDefault="00000000">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000000">
      <w:pPr>
        <w:pStyle w:val="Heading2"/>
        <w:rPr>
          <w:rFonts w:hint="eastAsia"/>
        </w:rPr>
      </w:pPr>
      <w:r>
        <w:rPr>
          <w:rFonts w:hint="eastAsia"/>
        </w:rPr>
        <w:t>预定由委员会第三十一届和第三十二届会议</w:t>
      </w:r>
      <w:r>
        <w:br/>
      </w:r>
      <w:r>
        <w:rPr>
          <w:rFonts w:hint="eastAsia"/>
        </w:rPr>
        <w:t>审议的报告暂定一览表</w:t>
      </w:r>
    </w:p>
    <w:p w:rsidR="00000000" w:rsidRDefault="00000000">
      <w:pPr>
        <w:pStyle w:val="Heading4"/>
        <w:spacing w:line="240" w:lineRule="auto"/>
        <w:rPr>
          <w:rFonts w:hint="eastAsia"/>
          <w:sz w:val="22"/>
          <w:u w:val="none"/>
        </w:rPr>
      </w:pPr>
      <w:r>
        <w:rPr>
          <w:rFonts w:hint="eastAsia"/>
          <w:sz w:val="22"/>
        </w:rPr>
        <w:t>第三十一届会议</w:t>
      </w:r>
      <w:r>
        <w:rPr>
          <w:sz w:val="22"/>
        </w:rPr>
        <w:br/>
      </w:r>
      <w:r>
        <w:rPr>
          <w:rFonts w:hint="eastAsia"/>
          <w:sz w:val="22"/>
          <w:u w:val="none"/>
        </w:rPr>
        <w:t>(2002</w:t>
      </w:r>
      <w:r>
        <w:rPr>
          <w:rFonts w:hint="eastAsia"/>
          <w:sz w:val="22"/>
          <w:u w:val="none"/>
        </w:rPr>
        <w:t>年</w:t>
      </w:r>
      <w:r>
        <w:rPr>
          <w:rFonts w:hint="eastAsia"/>
          <w:sz w:val="22"/>
          <w:u w:val="none"/>
        </w:rPr>
        <w:t>9</w:t>
      </w:r>
      <w:r>
        <w:rPr>
          <w:rFonts w:hint="eastAsia"/>
          <w:sz w:val="22"/>
          <w:u w:val="none"/>
        </w:rPr>
        <w:t>月</w:t>
      </w:r>
      <w:r>
        <w:rPr>
          <w:rFonts w:hint="eastAsia"/>
          <w:sz w:val="22"/>
          <w:u w:val="none"/>
        </w:rPr>
        <w:t>16</w:t>
      </w:r>
      <w:r>
        <w:rPr>
          <w:rFonts w:hint="eastAsia"/>
          <w:sz w:val="22"/>
          <w:u w:val="none"/>
        </w:rPr>
        <w:t>日至</w:t>
      </w:r>
      <w:r>
        <w:rPr>
          <w:rFonts w:hint="eastAsia"/>
          <w:sz w:val="22"/>
          <w:u w:val="none"/>
        </w:rPr>
        <w:t>10</w:t>
      </w:r>
      <w:r>
        <w:rPr>
          <w:rFonts w:hint="eastAsia"/>
          <w:sz w:val="22"/>
          <w:u w:val="none"/>
        </w:rPr>
        <w:t>月</w:t>
      </w:r>
      <w:r>
        <w:rPr>
          <w:rFonts w:hint="eastAsia"/>
          <w:sz w:val="22"/>
          <w:u w:val="none"/>
        </w:rPr>
        <w:t>4</w:t>
      </w:r>
      <w:r>
        <w:rPr>
          <w:rFonts w:hint="eastAsia"/>
          <w:sz w:val="22"/>
          <w:u w:val="none"/>
        </w:rPr>
        <w:t>日</w:t>
      </w:r>
      <w:r>
        <w:rPr>
          <w:rFonts w:hint="eastAsia"/>
          <w:sz w:val="22"/>
          <w:u w:val="none"/>
        </w:rPr>
        <w:t>)</w:t>
      </w:r>
    </w:p>
    <w:p w:rsidR="00000000" w:rsidRDefault="00000000">
      <w:pPr>
        <w:spacing w:after="80"/>
        <w:ind w:left="4082"/>
        <w:rPr>
          <w:rFonts w:hint="eastAsia"/>
          <w:sz w:val="22"/>
          <w:u w:val="single"/>
        </w:rPr>
      </w:pPr>
      <w:r>
        <w:rPr>
          <w:rFonts w:hint="eastAsia"/>
          <w:sz w:val="22"/>
          <w:u w:val="single"/>
        </w:rPr>
        <w:t>初次报告</w:t>
      </w:r>
    </w:p>
    <w:tbl>
      <w:tblPr>
        <w:tblW w:w="0" w:type="auto"/>
        <w:tblLook w:val="0000" w:firstRow="0" w:lastRow="0" w:firstColumn="0" w:lastColumn="0" w:noHBand="0" w:noVBand="0"/>
      </w:tblPr>
      <w:tblGrid>
        <w:gridCol w:w="3993"/>
        <w:gridCol w:w="5577"/>
      </w:tblGrid>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摩尔多瓦共和国</w:t>
            </w:r>
          </w:p>
        </w:tc>
        <w:tc>
          <w:tcPr>
            <w:tcW w:w="5577" w:type="dxa"/>
          </w:tcPr>
          <w:p w:rsidR="00000000" w:rsidRDefault="00000000">
            <w:pPr>
              <w:spacing w:line="320" w:lineRule="exact"/>
              <w:rPr>
                <w:rFonts w:hint="eastAsia"/>
                <w:sz w:val="22"/>
              </w:rPr>
            </w:pPr>
            <w:r>
              <w:rPr>
                <w:rFonts w:hint="eastAsia"/>
                <w:sz w:val="22"/>
              </w:rPr>
              <w:t>CRC/C/28/</w:t>
            </w:r>
            <w:r>
              <w:rPr>
                <w:sz w:val="22"/>
              </w:rPr>
              <w:t>Add.19</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以色列</w:t>
            </w:r>
          </w:p>
        </w:tc>
        <w:tc>
          <w:tcPr>
            <w:tcW w:w="5577" w:type="dxa"/>
          </w:tcPr>
          <w:p w:rsidR="00000000" w:rsidRDefault="00000000">
            <w:pPr>
              <w:spacing w:line="320" w:lineRule="exact"/>
              <w:rPr>
                <w:rFonts w:hint="eastAsia"/>
                <w:sz w:val="22"/>
              </w:rPr>
            </w:pPr>
            <w:r>
              <w:rPr>
                <w:rFonts w:hint="eastAsia"/>
                <w:sz w:val="22"/>
              </w:rPr>
              <w:t>CRC/C/8/</w:t>
            </w:r>
            <w:r>
              <w:rPr>
                <w:sz w:val="22"/>
              </w:rPr>
              <w:t>Add.</w:t>
            </w:r>
            <w:r>
              <w:rPr>
                <w:rFonts w:hint="eastAsia"/>
                <w:sz w:val="22"/>
              </w:rPr>
              <w:t>44</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塞舌尔</w:t>
            </w:r>
          </w:p>
        </w:tc>
        <w:tc>
          <w:tcPr>
            <w:tcW w:w="5577" w:type="dxa"/>
          </w:tcPr>
          <w:p w:rsidR="00000000" w:rsidRDefault="00000000">
            <w:pPr>
              <w:spacing w:after="160" w:line="320" w:lineRule="exact"/>
              <w:rPr>
                <w:rFonts w:hint="eastAsia"/>
                <w:sz w:val="22"/>
              </w:rPr>
            </w:pPr>
            <w:r>
              <w:rPr>
                <w:rFonts w:hint="eastAsia"/>
                <w:sz w:val="22"/>
              </w:rPr>
              <w:t>CRC/C/3/</w:t>
            </w:r>
            <w:r>
              <w:rPr>
                <w:sz w:val="22"/>
              </w:rPr>
              <w:t>Add.</w:t>
            </w:r>
            <w:r>
              <w:rPr>
                <w:rFonts w:hint="eastAsia"/>
                <w:sz w:val="22"/>
              </w:rPr>
              <w:t>64</w:t>
            </w:r>
          </w:p>
        </w:tc>
      </w:tr>
    </w:tbl>
    <w:p w:rsidR="00000000" w:rsidRDefault="00000000">
      <w:pPr>
        <w:spacing w:after="80"/>
        <w:ind w:left="4082"/>
        <w:rPr>
          <w:rFonts w:hint="eastAsia"/>
          <w:sz w:val="22"/>
          <w:u w:val="single"/>
        </w:rPr>
      </w:pPr>
      <w:r>
        <w:rPr>
          <w:rFonts w:hint="eastAsia"/>
          <w:sz w:val="22"/>
          <w:u w:val="single"/>
        </w:rPr>
        <w:t>第二次定期报告</w:t>
      </w:r>
    </w:p>
    <w:tbl>
      <w:tblPr>
        <w:tblW w:w="0" w:type="auto"/>
        <w:tblLook w:val="0000" w:firstRow="0" w:lastRow="0" w:firstColumn="0" w:lastColumn="0" w:noHBand="0" w:noVBand="0"/>
      </w:tblPr>
      <w:tblGrid>
        <w:gridCol w:w="3993"/>
        <w:gridCol w:w="5577"/>
      </w:tblGrid>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大不列颠及北爱尔兰联合王国</w:t>
            </w:r>
          </w:p>
        </w:tc>
        <w:tc>
          <w:tcPr>
            <w:tcW w:w="5577" w:type="dxa"/>
          </w:tcPr>
          <w:p w:rsidR="00000000" w:rsidRDefault="00000000">
            <w:pPr>
              <w:spacing w:line="320" w:lineRule="exact"/>
              <w:rPr>
                <w:rFonts w:hint="eastAsia"/>
                <w:sz w:val="22"/>
              </w:rPr>
            </w:pPr>
            <w:r>
              <w:rPr>
                <w:rFonts w:hint="eastAsia"/>
                <w:sz w:val="22"/>
              </w:rPr>
              <w:t>CRC/C/83/</w:t>
            </w:r>
            <w:r>
              <w:rPr>
                <w:sz w:val="22"/>
              </w:rPr>
              <w:t>Add.</w:t>
            </w:r>
            <w:r>
              <w:rPr>
                <w:rFonts w:hint="eastAsia"/>
                <w:sz w:val="22"/>
              </w:rPr>
              <w:t>3</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波</w:t>
            </w:r>
            <w:r>
              <w:rPr>
                <w:rFonts w:hint="eastAsia"/>
                <w:sz w:val="22"/>
              </w:rPr>
              <w:t xml:space="preserve">  </w:t>
            </w:r>
            <w:r>
              <w:rPr>
                <w:rFonts w:hint="eastAsia"/>
                <w:sz w:val="22"/>
              </w:rPr>
              <w:t>兰</w:t>
            </w:r>
          </w:p>
        </w:tc>
        <w:tc>
          <w:tcPr>
            <w:tcW w:w="5577" w:type="dxa"/>
          </w:tcPr>
          <w:p w:rsidR="00000000" w:rsidRDefault="00000000">
            <w:pPr>
              <w:spacing w:line="320" w:lineRule="exact"/>
              <w:rPr>
                <w:rFonts w:hint="eastAsia"/>
                <w:sz w:val="22"/>
              </w:rPr>
            </w:pPr>
            <w:r>
              <w:rPr>
                <w:rFonts w:hint="eastAsia"/>
                <w:sz w:val="22"/>
              </w:rPr>
              <w:t>CRC/C/70/</w:t>
            </w:r>
            <w:r>
              <w:rPr>
                <w:sz w:val="22"/>
              </w:rPr>
              <w:t>Add.</w:t>
            </w:r>
            <w:r>
              <w:rPr>
                <w:rFonts w:hint="eastAsia"/>
                <w:sz w:val="22"/>
              </w:rPr>
              <w:t>12</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乌克兰</w:t>
            </w:r>
          </w:p>
        </w:tc>
        <w:tc>
          <w:tcPr>
            <w:tcW w:w="5577" w:type="dxa"/>
          </w:tcPr>
          <w:p w:rsidR="00000000" w:rsidRDefault="00000000">
            <w:pPr>
              <w:spacing w:line="320" w:lineRule="exact"/>
              <w:rPr>
                <w:rFonts w:hint="eastAsia"/>
                <w:sz w:val="22"/>
              </w:rPr>
            </w:pPr>
            <w:r>
              <w:rPr>
                <w:rFonts w:hint="eastAsia"/>
                <w:sz w:val="22"/>
              </w:rPr>
              <w:t>CRC/C/70/</w:t>
            </w:r>
            <w:r>
              <w:rPr>
                <w:sz w:val="22"/>
              </w:rPr>
              <w:t>Add.</w:t>
            </w:r>
            <w:r>
              <w:rPr>
                <w:rFonts w:hint="eastAsia"/>
                <w:sz w:val="22"/>
              </w:rPr>
              <w:t>11</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苏</w:t>
            </w:r>
            <w:r>
              <w:rPr>
                <w:rFonts w:hint="eastAsia"/>
                <w:sz w:val="22"/>
              </w:rPr>
              <w:t xml:space="preserve">  </w:t>
            </w:r>
            <w:r>
              <w:rPr>
                <w:rFonts w:hint="eastAsia"/>
                <w:sz w:val="22"/>
              </w:rPr>
              <w:t>丹</w:t>
            </w:r>
          </w:p>
        </w:tc>
        <w:tc>
          <w:tcPr>
            <w:tcW w:w="5577" w:type="dxa"/>
          </w:tcPr>
          <w:p w:rsidR="00000000" w:rsidRDefault="00000000">
            <w:pPr>
              <w:spacing w:line="320" w:lineRule="exact"/>
              <w:rPr>
                <w:rFonts w:hint="eastAsia"/>
                <w:sz w:val="22"/>
              </w:rPr>
            </w:pPr>
            <w:r>
              <w:rPr>
                <w:rFonts w:hint="eastAsia"/>
                <w:sz w:val="22"/>
              </w:rPr>
              <w:t>CRC/C/65/</w:t>
            </w:r>
            <w:r>
              <w:rPr>
                <w:sz w:val="22"/>
              </w:rPr>
              <w:t>Add.</w:t>
            </w:r>
            <w:r>
              <w:rPr>
                <w:rFonts w:hint="eastAsia"/>
                <w:sz w:val="22"/>
              </w:rPr>
              <w:t>17</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阿根廷</w:t>
            </w:r>
          </w:p>
        </w:tc>
        <w:tc>
          <w:tcPr>
            <w:tcW w:w="5577" w:type="dxa"/>
          </w:tcPr>
          <w:p w:rsidR="00000000" w:rsidRDefault="00000000">
            <w:pPr>
              <w:spacing w:line="320" w:lineRule="exact"/>
              <w:rPr>
                <w:rFonts w:hint="eastAsia"/>
                <w:sz w:val="22"/>
              </w:rPr>
            </w:pPr>
            <w:r>
              <w:rPr>
                <w:rFonts w:hint="eastAsia"/>
                <w:sz w:val="22"/>
              </w:rPr>
              <w:t>CRC/C/70/</w:t>
            </w:r>
            <w:r>
              <w:rPr>
                <w:sz w:val="22"/>
              </w:rPr>
              <w:t>Add.</w:t>
            </w:r>
            <w:r>
              <w:rPr>
                <w:rFonts w:hint="eastAsia"/>
                <w:sz w:val="22"/>
              </w:rPr>
              <w:t>10</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布基纳法索</w:t>
            </w:r>
          </w:p>
        </w:tc>
        <w:tc>
          <w:tcPr>
            <w:tcW w:w="5577" w:type="dxa"/>
          </w:tcPr>
          <w:p w:rsidR="00000000" w:rsidRDefault="00000000">
            <w:pPr>
              <w:spacing w:after="240" w:line="320" w:lineRule="exact"/>
              <w:rPr>
                <w:rFonts w:hint="eastAsia"/>
                <w:sz w:val="22"/>
              </w:rPr>
            </w:pPr>
            <w:r>
              <w:rPr>
                <w:rFonts w:hint="eastAsia"/>
                <w:sz w:val="22"/>
              </w:rPr>
              <w:t>CRC/C/65/</w:t>
            </w:r>
            <w:r>
              <w:rPr>
                <w:sz w:val="22"/>
              </w:rPr>
              <w:t>Add.</w:t>
            </w:r>
            <w:r>
              <w:rPr>
                <w:rFonts w:hint="eastAsia"/>
                <w:sz w:val="22"/>
              </w:rPr>
              <w:t>18</w:t>
            </w:r>
          </w:p>
        </w:tc>
      </w:tr>
      <w:tr w:rsidR="00000000">
        <w:tblPrEx>
          <w:tblCellMar>
            <w:top w:w="0" w:type="dxa"/>
            <w:bottom w:w="0" w:type="dxa"/>
          </w:tblCellMar>
        </w:tblPrEx>
        <w:tc>
          <w:tcPr>
            <w:tcW w:w="3993" w:type="dxa"/>
          </w:tcPr>
          <w:p w:rsidR="00000000" w:rsidRDefault="00000000">
            <w:pPr>
              <w:spacing w:after="160" w:line="240" w:lineRule="auto"/>
              <w:rPr>
                <w:rFonts w:hint="eastAsia"/>
                <w:sz w:val="22"/>
              </w:rPr>
            </w:pPr>
            <w:r>
              <w:rPr>
                <w:rFonts w:hint="eastAsia"/>
                <w:sz w:val="22"/>
                <w:u w:val="single"/>
              </w:rPr>
              <w:t>第三十二届会议</w:t>
            </w:r>
            <w:r>
              <w:rPr>
                <w:sz w:val="22"/>
                <w:u w:val="single"/>
              </w:rPr>
              <w:br/>
            </w:r>
            <w:r>
              <w:rPr>
                <w:rFonts w:hint="eastAsia"/>
                <w:sz w:val="22"/>
              </w:rPr>
              <w:t>(2003</w:t>
            </w:r>
            <w:r>
              <w:rPr>
                <w:rFonts w:hint="eastAsia"/>
                <w:sz w:val="22"/>
              </w:rPr>
              <w:t>年</w:t>
            </w:r>
            <w:r>
              <w:rPr>
                <w:rFonts w:hint="eastAsia"/>
                <w:sz w:val="22"/>
              </w:rPr>
              <w:t>1</w:t>
            </w:r>
            <w:r>
              <w:rPr>
                <w:rFonts w:hint="eastAsia"/>
                <w:sz w:val="22"/>
              </w:rPr>
              <w:t>月</w:t>
            </w:r>
            <w:r>
              <w:rPr>
                <w:rFonts w:hint="eastAsia"/>
                <w:sz w:val="22"/>
              </w:rPr>
              <w:t>13</w:t>
            </w:r>
            <w:r>
              <w:rPr>
                <w:rFonts w:hint="eastAsia"/>
                <w:sz w:val="22"/>
              </w:rPr>
              <w:t>日至</w:t>
            </w:r>
            <w:r>
              <w:rPr>
                <w:rFonts w:hint="eastAsia"/>
                <w:sz w:val="22"/>
              </w:rPr>
              <w:t>31</w:t>
            </w:r>
            <w:r>
              <w:rPr>
                <w:rFonts w:hint="eastAsia"/>
                <w:sz w:val="22"/>
              </w:rPr>
              <w:t>日</w:t>
            </w:r>
            <w:r>
              <w:rPr>
                <w:rFonts w:hint="eastAsia"/>
                <w:sz w:val="22"/>
              </w:rPr>
              <w:t>)</w:t>
            </w:r>
          </w:p>
        </w:tc>
        <w:tc>
          <w:tcPr>
            <w:tcW w:w="5577" w:type="dxa"/>
          </w:tcPr>
          <w:p w:rsidR="00000000" w:rsidRDefault="00000000">
            <w:pPr>
              <w:spacing w:after="160" w:line="312" w:lineRule="auto"/>
              <w:rPr>
                <w:sz w:val="22"/>
                <w:u w:val="single"/>
              </w:rPr>
            </w:pPr>
          </w:p>
        </w:tc>
      </w:tr>
      <w:tr w:rsidR="00000000">
        <w:tblPrEx>
          <w:tblCellMar>
            <w:top w:w="0" w:type="dxa"/>
            <w:bottom w:w="0" w:type="dxa"/>
          </w:tblCellMar>
        </w:tblPrEx>
        <w:tc>
          <w:tcPr>
            <w:tcW w:w="3993" w:type="dxa"/>
          </w:tcPr>
          <w:p w:rsidR="00000000" w:rsidRDefault="00000000">
            <w:pPr>
              <w:spacing w:line="240" w:lineRule="auto"/>
              <w:rPr>
                <w:rFonts w:hint="eastAsia"/>
                <w:sz w:val="22"/>
                <w:u w:val="single"/>
              </w:rPr>
            </w:pPr>
          </w:p>
        </w:tc>
        <w:tc>
          <w:tcPr>
            <w:tcW w:w="5577" w:type="dxa"/>
          </w:tcPr>
          <w:p w:rsidR="00000000" w:rsidRDefault="00000000">
            <w:pPr>
              <w:spacing w:after="60" w:line="312" w:lineRule="auto"/>
              <w:rPr>
                <w:sz w:val="22"/>
              </w:rPr>
            </w:pPr>
            <w:r>
              <w:rPr>
                <w:rFonts w:hint="eastAsia"/>
                <w:sz w:val="22"/>
                <w:u w:val="single"/>
              </w:rPr>
              <w:t>初次报告</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所罗门群岛</w:t>
            </w:r>
          </w:p>
        </w:tc>
        <w:tc>
          <w:tcPr>
            <w:tcW w:w="5577" w:type="dxa"/>
          </w:tcPr>
          <w:p w:rsidR="00000000" w:rsidRDefault="00000000">
            <w:pPr>
              <w:spacing w:line="320" w:lineRule="exact"/>
              <w:rPr>
                <w:rFonts w:hint="eastAsia"/>
                <w:sz w:val="22"/>
              </w:rPr>
            </w:pPr>
            <w:r>
              <w:rPr>
                <w:rFonts w:hint="eastAsia"/>
                <w:sz w:val="22"/>
              </w:rPr>
              <w:t>CRC/C/51/</w:t>
            </w:r>
            <w:r>
              <w:rPr>
                <w:sz w:val="22"/>
              </w:rPr>
              <w:t>Add.</w:t>
            </w:r>
            <w:r>
              <w:rPr>
                <w:rFonts w:hint="eastAsia"/>
                <w:sz w:val="22"/>
              </w:rPr>
              <w:t>6</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海</w:t>
            </w:r>
            <w:r>
              <w:rPr>
                <w:rFonts w:hint="eastAsia"/>
                <w:sz w:val="22"/>
              </w:rPr>
              <w:t xml:space="preserve">  </w:t>
            </w:r>
            <w:r>
              <w:rPr>
                <w:rFonts w:hint="eastAsia"/>
                <w:sz w:val="22"/>
              </w:rPr>
              <w:t>地</w:t>
            </w:r>
          </w:p>
        </w:tc>
        <w:tc>
          <w:tcPr>
            <w:tcW w:w="5577" w:type="dxa"/>
          </w:tcPr>
          <w:p w:rsidR="00000000" w:rsidRDefault="00000000">
            <w:pPr>
              <w:spacing w:line="320" w:lineRule="exact"/>
              <w:rPr>
                <w:rFonts w:hint="eastAsia"/>
                <w:sz w:val="22"/>
              </w:rPr>
            </w:pPr>
            <w:r>
              <w:rPr>
                <w:rFonts w:hint="eastAsia"/>
                <w:sz w:val="22"/>
              </w:rPr>
              <w:t>CRC/C/8/</w:t>
            </w:r>
            <w:r>
              <w:rPr>
                <w:sz w:val="22"/>
              </w:rPr>
              <w:t>Add.</w:t>
            </w:r>
            <w:r>
              <w:rPr>
                <w:rFonts w:hint="eastAsia"/>
                <w:sz w:val="22"/>
              </w:rPr>
              <w:t>45</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爱沙尼亚</w:t>
            </w:r>
          </w:p>
        </w:tc>
        <w:tc>
          <w:tcPr>
            <w:tcW w:w="5577" w:type="dxa"/>
          </w:tcPr>
          <w:p w:rsidR="00000000" w:rsidRDefault="00000000">
            <w:pPr>
              <w:spacing w:after="240" w:line="320" w:lineRule="exact"/>
              <w:rPr>
                <w:rFonts w:hint="eastAsia"/>
                <w:sz w:val="22"/>
              </w:rPr>
            </w:pPr>
            <w:r>
              <w:rPr>
                <w:rFonts w:hint="eastAsia"/>
                <w:sz w:val="22"/>
              </w:rPr>
              <w:t>CRC/C/8/</w:t>
            </w:r>
            <w:r>
              <w:rPr>
                <w:sz w:val="22"/>
              </w:rPr>
              <w:t>Add.</w:t>
            </w:r>
            <w:r>
              <w:rPr>
                <w:rFonts w:hint="eastAsia"/>
                <w:sz w:val="22"/>
              </w:rPr>
              <w:t>45</w:t>
            </w:r>
          </w:p>
        </w:tc>
      </w:tr>
      <w:tr w:rsidR="00000000">
        <w:tblPrEx>
          <w:tblCellMar>
            <w:top w:w="0" w:type="dxa"/>
            <w:bottom w:w="0" w:type="dxa"/>
          </w:tblCellMar>
        </w:tblPrEx>
        <w:tc>
          <w:tcPr>
            <w:tcW w:w="3993" w:type="dxa"/>
          </w:tcPr>
          <w:p w:rsidR="00000000" w:rsidRDefault="00000000">
            <w:pPr>
              <w:spacing w:line="312" w:lineRule="auto"/>
              <w:rPr>
                <w:rFonts w:hint="eastAsia"/>
                <w:sz w:val="22"/>
                <w:u w:val="single"/>
              </w:rPr>
            </w:pPr>
          </w:p>
        </w:tc>
        <w:tc>
          <w:tcPr>
            <w:tcW w:w="5577" w:type="dxa"/>
          </w:tcPr>
          <w:p w:rsidR="00000000" w:rsidRDefault="00000000">
            <w:pPr>
              <w:spacing w:after="60" w:line="312" w:lineRule="auto"/>
              <w:rPr>
                <w:rFonts w:hint="eastAsia"/>
                <w:sz w:val="22"/>
                <w:u w:val="single"/>
              </w:rPr>
            </w:pPr>
            <w:r>
              <w:rPr>
                <w:rFonts w:hint="eastAsia"/>
                <w:sz w:val="22"/>
                <w:u w:val="single"/>
              </w:rPr>
              <w:t>第二次定期报告</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罗马尼亚</w:t>
            </w:r>
          </w:p>
        </w:tc>
        <w:tc>
          <w:tcPr>
            <w:tcW w:w="5577" w:type="dxa"/>
          </w:tcPr>
          <w:p w:rsidR="00000000" w:rsidRDefault="00000000">
            <w:pPr>
              <w:spacing w:line="320" w:lineRule="exact"/>
              <w:rPr>
                <w:rFonts w:hint="eastAsia"/>
                <w:sz w:val="22"/>
                <w:u w:val="single"/>
              </w:rPr>
            </w:pPr>
            <w:r>
              <w:rPr>
                <w:rFonts w:hint="eastAsia"/>
                <w:sz w:val="22"/>
              </w:rPr>
              <w:t>CRC/C/65/</w:t>
            </w:r>
            <w:r>
              <w:rPr>
                <w:sz w:val="22"/>
              </w:rPr>
              <w:t>Add.</w:t>
            </w:r>
            <w:r>
              <w:rPr>
                <w:rFonts w:hint="eastAsia"/>
                <w:sz w:val="22"/>
              </w:rPr>
              <w:t>19</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捷克共和国</w:t>
            </w:r>
          </w:p>
        </w:tc>
        <w:tc>
          <w:tcPr>
            <w:tcW w:w="5577" w:type="dxa"/>
          </w:tcPr>
          <w:p w:rsidR="00000000" w:rsidRDefault="00000000">
            <w:pPr>
              <w:spacing w:line="320" w:lineRule="exact"/>
              <w:rPr>
                <w:rFonts w:hint="eastAsia"/>
                <w:sz w:val="22"/>
              </w:rPr>
            </w:pPr>
            <w:r>
              <w:rPr>
                <w:rFonts w:hint="eastAsia"/>
                <w:sz w:val="22"/>
              </w:rPr>
              <w:t>CRC/C/83/</w:t>
            </w:r>
            <w:r>
              <w:rPr>
                <w:sz w:val="22"/>
              </w:rPr>
              <w:t>Add.</w:t>
            </w:r>
            <w:r>
              <w:rPr>
                <w:rFonts w:hint="eastAsia"/>
                <w:sz w:val="22"/>
              </w:rPr>
              <w:t>4</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意大利</w:t>
            </w:r>
          </w:p>
        </w:tc>
        <w:tc>
          <w:tcPr>
            <w:tcW w:w="5577" w:type="dxa"/>
          </w:tcPr>
          <w:p w:rsidR="00000000" w:rsidRDefault="00000000">
            <w:pPr>
              <w:spacing w:line="320" w:lineRule="exact"/>
              <w:rPr>
                <w:rFonts w:hint="eastAsia"/>
                <w:sz w:val="22"/>
              </w:rPr>
            </w:pPr>
            <w:r>
              <w:rPr>
                <w:rFonts w:hint="eastAsia"/>
                <w:sz w:val="22"/>
              </w:rPr>
              <w:t>CRC/C/70/</w:t>
            </w:r>
            <w:r>
              <w:rPr>
                <w:sz w:val="22"/>
              </w:rPr>
              <w:t>Add.</w:t>
            </w:r>
            <w:r>
              <w:rPr>
                <w:rFonts w:hint="eastAsia"/>
                <w:sz w:val="22"/>
              </w:rPr>
              <w:t>13</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冰</w:t>
            </w:r>
            <w:r>
              <w:rPr>
                <w:rFonts w:hint="eastAsia"/>
                <w:sz w:val="22"/>
              </w:rPr>
              <w:t xml:space="preserve">  </w:t>
            </w:r>
            <w:r>
              <w:rPr>
                <w:rFonts w:hint="eastAsia"/>
                <w:sz w:val="22"/>
              </w:rPr>
              <w:t>岛</w:t>
            </w:r>
          </w:p>
        </w:tc>
        <w:tc>
          <w:tcPr>
            <w:tcW w:w="5577" w:type="dxa"/>
          </w:tcPr>
          <w:p w:rsidR="00000000" w:rsidRDefault="00000000">
            <w:pPr>
              <w:spacing w:line="320" w:lineRule="exact"/>
              <w:rPr>
                <w:rFonts w:hint="eastAsia"/>
                <w:sz w:val="22"/>
              </w:rPr>
            </w:pPr>
            <w:r>
              <w:rPr>
                <w:rFonts w:hint="eastAsia"/>
                <w:sz w:val="22"/>
              </w:rPr>
              <w:t>CRC/C/83/</w:t>
            </w:r>
            <w:r>
              <w:rPr>
                <w:sz w:val="22"/>
              </w:rPr>
              <w:t>Add.</w:t>
            </w:r>
            <w:r>
              <w:rPr>
                <w:rFonts w:hint="eastAsia"/>
                <w:sz w:val="22"/>
              </w:rPr>
              <w:t>5</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大韩民国</w:t>
            </w:r>
          </w:p>
        </w:tc>
        <w:tc>
          <w:tcPr>
            <w:tcW w:w="5577" w:type="dxa"/>
          </w:tcPr>
          <w:p w:rsidR="00000000" w:rsidRDefault="00000000">
            <w:pPr>
              <w:spacing w:line="320" w:lineRule="exact"/>
              <w:rPr>
                <w:rFonts w:hint="eastAsia"/>
                <w:sz w:val="22"/>
              </w:rPr>
            </w:pPr>
            <w:r>
              <w:rPr>
                <w:rFonts w:hint="eastAsia"/>
                <w:sz w:val="22"/>
              </w:rPr>
              <w:t>CRC/C/70/</w:t>
            </w:r>
            <w:r>
              <w:rPr>
                <w:sz w:val="22"/>
              </w:rPr>
              <w:t>Add.</w:t>
            </w:r>
            <w:r>
              <w:rPr>
                <w:rFonts w:hint="eastAsia"/>
                <w:sz w:val="22"/>
              </w:rPr>
              <w:t>14</w:t>
            </w:r>
          </w:p>
        </w:tc>
      </w:tr>
      <w:tr w:rsidR="00000000">
        <w:tblPrEx>
          <w:tblCellMar>
            <w:top w:w="0" w:type="dxa"/>
            <w:bottom w:w="0" w:type="dxa"/>
          </w:tblCellMar>
        </w:tblPrEx>
        <w:tc>
          <w:tcPr>
            <w:tcW w:w="3993" w:type="dxa"/>
          </w:tcPr>
          <w:p w:rsidR="00000000" w:rsidRDefault="00000000">
            <w:pPr>
              <w:spacing w:line="320" w:lineRule="exact"/>
              <w:rPr>
                <w:rFonts w:hint="eastAsia"/>
                <w:sz w:val="22"/>
              </w:rPr>
            </w:pPr>
            <w:r>
              <w:rPr>
                <w:rFonts w:hint="eastAsia"/>
                <w:sz w:val="22"/>
              </w:rPr>
              <w:t>越</w:t>
            </w:r>
            <w:r>
              <w:rPr>
                <w:rFonts w:hint="eastAsia"/>
                <w:sz w:val="22"/>
              </w:rPr>
              <w:t xml:space="preserve">  </w:t>
            </w:r>
            <w:r>
              <w:rPr>
                <w:rFonts w:hint="eastAsia"/>
                <w:sz w:val="22"/>
              </w:rPr>
              <w:t>南</w:t>
            </w:r>
          </w:p>
        </w:tc>
        <w:tc>
          <w:tcPr>
            <w:tcW w:w="5577" w:type="dxa"/>
          </w:tcPr>
          <w:p w:rsidR="00000000" w:rsidRDefault="00000000">
            <w:pPr>
              <w:spacing w:line="320" w:lineRule="exact"/>
              <w:rPr>
                <w:rFonts w:hint="eastAsia"/>
                <w:sz w:val="22"/>
              </w:rPr>
            </w:pPr>
            <w:r>
              <w:rPr>
                <w:rFonts w:hint="eastAsia"/>
                <w:sz w:val="22"/>
              </w:rPr>
              <w:t>CRC/C/65/</w:t>
            </w:r>
            <w:r>
              <w:rPr>
                <w:sz w:val="22"/>
              </w:rPr>
              <w:t>Add.</w:t>
            </w:r>
            <w:r>
              <w:rPr>
                <w:rFonts w:hint="eastAsia"/>
                <w:sz w:val="22"/>
              </w:rPr>
              <w:t>20</w:t>
            </w:r>
          </w:p>
        </w:tc>
      </w:tr>
    </w:tbl>
    <w:p w:rsidR="00000000" w:rsidRDefault="00000000">
      <w:pPr>
        <w:rPr>
          <w:rFonts w:hint="eastAsia"/>
        </w:rPr>
      </w:pPr>
    </w:p>
    <w:p w:rsidR="00000000" w:rsidRDefault="00000000">
      <w:pPr>
        <w:rPr>
          <w:rFonts w:hint="eastAsia"/>
        </w:rPr>
      </w:pPr>
    </w:p>
    <w:p w:rsidR="00000000" w:rsidRDefault="00000000">
      <w:pPr>
        <w:jc w:val="center"/>
        <w:rPr>
          <w:rFonts w:hint="eastAsia"/>
        </w:rP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02-44334 (C)</w:t>
          </w:r>
        </w:p>
      </w:tc>
      <w:tc>
        <w:tcPr>
          <w:tcW w:w="1050" w:type="dxa"/>
        </w:tcPr>
        <w:p w:rsidR="00000000" w:rsidRDefault="00000000">
          <w:pPr>
            <w:pStyle w:val="Footer"/>
          </w:pPr>
          <w:r>
            <w:rPr>
              <w:rFonts w:hint="eastAsia"/>
            </w:rPr>
            <w:t>1</w:t>
          </w:r>
          <w:r>
            <w:t>61002</w:t>
          </w:r>
        </w:p>
      </w:tc>
      <w:tc>
        <w:tcPr>
          <w:tcW w:w="6061" w:type="dxa"/>
        </w:tcPr>
        <w:p w:rsidR="00000000" w:rsidRDefault="00000000">
          <w:pPr>
            <w:pStyle w:val="Footer"/>
          </w:pPr>
          <w:r>
            <w:t>041102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rPr>
          <w:rFonts w:hint="eastAsia"/>
        </w:rPr>
      </w:pPr>
      <w:r>
        <w:rPr>
          <w:rStyle w:val="FootnoteReference"/>
          <w:b w:val="0"/>
          <w:bCs/>
        </w:rPr>
        <w:t>*</w:t>
      </w:r>
      <w:r>
        <w:rPr>
          <w:b/>
          <w:bCs/>
        </w:rPr>
        <w:t xml:space="preserve"> </w:t>
      </w:r>
      <w:r>
        <w:rPr>
          <w:rFonts w:hint="eastAsia"/>
          <w:b/>
          <w:bCs/>
        </w:rPr>
        <w:tab/>
      </w:r>
      <w:r>
        <w:rPr>
          <w:rFonts w:hint="eastAsia"/>
        </w:rPr>
        <w:t>2003</w:t>
      </w:r>
      <w:r>
        <w:rPr>
          <w:rFonts w:hint="eastAsia"/>
        </w:rPr>
        <w:t>年</w:t>
      </w:r>
      <w:r>
        <w:rPr>
          <w:rFonts w:hint="eastAsia"/>
        </w:rPr>
        <w:t>2</w:t>
      </w:r>
      <w:r>
        <w:rPr>
          <w:rFonts w:hint="eastAsia"/>
        </w:rPr>
        <w:t>月</w:t>
      </w:r>
      <w:r>
        <w:rPr>
          <w:rFonts w:hint="eastAsia"/>
        </w:rPr>
        <w:t>28</w:t>
      </w:r>
      <w:r>
        <w:rPr>
          <w:rFonts w:hint="eastAsia"/>
        </w:rPr>
        <w:t>日任期届满。</w:t>
      </w:r>
    </w:p>
  </w:footnote>
  <w:footnote w:id="2">
    <w:p w:rsidR="00000000" w:rsidRDefault="00000000">
      <w:pPr>
        <w:pStyle w:val="FootnoteText"/>
      </w:pPr>
      <w:r>
        <w:rPr>
          <w:rStyle w:val="FootnoteReference"/>
        </w:rPr>
        <w:t>**</w:t>
      </w:r>
      <w:r>
        <w:rPr>
          <w:rFonts w:hint="eastAsia"/>
        </w:rPr>
        <w:tab/>
        <w:t>2005</w:t>
      </w:r>
      <w:r>
        <w:rPr>
          <w:rFonts w:hint="eastAsia"/>
        </w:rPr>
        <w:t>年</w:t>
      </w:r>
      <w:r>
        <w:rPr>
          <w:rFonts w:hint="eastAsia"/>
        </w:rPr>
        <w:t>2</w:t>
      </w:r>
      <w:r>
        <w:rPr>
          <w:rFonts w:hint="eastAsia"/>
        </w:rPr>
        <w:t>月</w:t>
      </w:r>
      <w:r>
        <w:rPr>
          <w:rFonts w:hint="eastAsia"/>
        </w:rPr>
        <w:t>28</w:t>
      </w:r>
      <w:r>
        <w:rPr>
          <w:rFonts w:hint="eastAsia"/>
        </w:rPr>
        <w:t>日任期届满。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CRC/C/118</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tabs>
        <w:tab w:val="clear" w:pos="7655"/>
        <w:tab w:val="clear" w:pos="8165"/>
        <w:tab w:val="left" w:pos="7920"/>
      </w:tabs>
    </w:pPr>
    <w:r>
      <w:tab/>
    </w:r>
    <w:r>
      <w:tab/>
    </w:r>
    <w:r>
      <w:tab/>
    </w:r>
    <w:r>
      <w:tab/>
    </w:r>
    <w:r>
      <w:tab/>
      <w:t>CRC/C/118</w:t>
    </w:r>
  </w:p>
  <w:p w:rsidR="00000000" w:rsidRDefault="00000000">
    <w:pPr>
      <w:pStyle w:val="1R2"/>
      <w:framePr w:w="0" w:hRule="auto" w:hSpace="0" w:wrap="auto" w:vAnchor="margin" w:hAnchor="text" w:xAlign="left" w:yAlign="inline"/>
      <w:tabs>
        <w:tab w:val="clear" w:pos="7655"/>
        <w:tab w:val="clear" w:pos="8165"/>
        <w:tab w:val="left" w:pos="7920"/>
      </w:tabs>
    </w:pP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0"/>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CRC/C/118</w:t>
    </w:r>
  </w:p>
  <w:p w:rsidR="00000000" w:rsidRDefault="00000000">
    <w:pPr>
      <w:pStyle w:val="1R2"/>
      <w:framePr w:wrap="around"/>
    </w:pPr>
    <w:r>
      <w:t>3 September 2002</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0"/>
    </w:pPr>
  </w:p>
  <w:p w:rsidR="00000000" w:rsidRDefault="00000000">
    <w:pPr>
      <w:pStyle w:val="a0"/>
    </w:pPr>
  </w:p>
  <w:p w:rsidR="00000000" w:rsidRDefault="00000000">
    <w:pPr>
      <w:pStyle w:val="a0"/>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0C"/>
    <w:multiLevelType w:val="hybridMultilevel"/>
    <w:tmpl w:val="A8D2EB4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B5D73"/>
    <w:multiLevelType w:val="hybridMultilevel"/>
    <w:tmpl w:val="BB50818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5C7A69"/>
    <w:multiLevelType w:val="hybridMultilevel"/>
    <w:tmpl w:val="B37294DC"/>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8221A0"/>
    <w:multiLevelType w:val="hybridMultilevel"/>
    <w:tmpl w:val="4A10D41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864C3E"/>
    <w:multiLevelType w:val="hybridMultilevel"/>
    <w:tmpl w:val="7348349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CC52FE"/>
    <w:multiLevelType w:val="hybridMultilevel"/>
    <w:tmpl w:val="3146D78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0D64952"/>
    <w:multiLevelType w:val="hybridMultilevel"/>
    <w:tmpl w:val="38CEA7F0"/>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1456BE4"/>
    <w:multiLevelType w:val="hybridMultilevel"/>
    <w:tmpl w:val="9822F33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1AE1232"/>
    <w:multiLevelType w:val="hybridMultilevel"/>
    <w:tmpl w:val="55BEB69C"/>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E73C9"/>
    <w:multiLevelType w:val="hybridMultilevel"/>
    <w:tmpl w:val="857EA20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04004A"/>
    <w:multiLevelType w:val="hybridMultilevel"/>
    <w:tmpl w:val="74D8FD8C"/>
    <w:lvl w:ilvl="0" w:tplc="3CA02328">
      <w:start w:val="1"/>
      <w:numFmt w:val="lowerLetter"/>
      <w:lvlRestart w:val="0"/>
      <w:lvlText w:val="(%1)"/>
      <w:lvlJc w:val="right"/>
      <w:pPr>
        <w:tabs>
          <w:tab w:val="num" w:pos="1791"/>
        </w:tabs>
        <w:ind w:left="1791" w:hanging="227"/>
      </w:pPr>
      <w:rPr>
        <w:rFonts w:ascii="Times New Roman" w:hAnsi="Times New Roman"/>
        <w:b w:val="0"/>
        <w:i w:val="0"/>
        <w:sz w:val="24"/>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13">
    <w:nsid w:val="02356109"/>
    <w:multiLevelType w:val="hybridMultilevel"/>
    <w:tmpl w:val="CF72E29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23B3C8B"/>
    <w:multiLevelType w:val="hybridMultilevel"/>
    <w:tmpl w:val="BBD6B37A"/>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2442822"/>
    <w:multiLevelType w:val="hybridMultilevel"/>
    <w:tmpl w:val="AA8410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2AC28FA"/>
    <w:multiLevelType w:val="hybridMultilevel"/>
    <w:tmpl w:val="57A4AA22"/>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2B2284E"/>
    <w:multiLevelType w:val="hybridMultilevel"/>
    <w:tmpl w:val="F442287C"/>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5BAE945C">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02B45122"/>
    <w:multiLevelType w:val="hybridMultilevel"/>
    <w:tmpl w:val="7BEEBB7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2BB6395"/>
    <w:multiLevelType w:val="hybridMultilevel"/>
    <w:tmpl w:val="424E13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2CB5B63"/>
    <w:multiLevelType w:val="hybridMultilevel"/>
    <w:tmpl w:val="459A7D6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3CA0E03"/>
    <w:multiLevelType w:val="hybridMultilevel"/>
    <w:tmpl w:val="69D2F8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3D5328B"/>
    <w:multiLevelType w:val="hybridMultilevel"/>
    <w:tmpl w:val="7D803BA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03FF086E"/>
    <w:multiLevelType w:val="hybridMultilevel"/>
    <w:tmpl w:val="298C382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4154F1C"/>
    <w:multiLevelType w:val="hybridMultilevel"/>
    <w:tmpl w:val="64BA9B5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44F077A"/>
    <w:multiLevelType w:val="hybridMultilevel"/>
    <w:tmpl w:val="1A744B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4696407"/>
    <w:multiLevelType w:val="hybridMultilevel"/>
    <w:tmpl w:val="61685B0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4A97A23"/>
    <w:multiLevelType w:val="hybridMultilevel"/>
    <w:tmpl w:val="C59222F2"/>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4EA452A"/>
    <w:multiLevelType w:val="hybridMultilevel"/>
    <w:tmpl w:val="3FA88DE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5007C0B"/>
    <w:multiLevelType w:val="hybridMultilevel"/>
    <w:tmpl w:val="F9B4F9C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53335EB"/>
    <w:multiLevelType w:val="hybridMultilevel"/>
    <w:tmpl w:val="59242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5C465E7"/>
    <w:multiLevelType w:val="hybridMultilevel"/>
    <w:tmpl w:val="5B42723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6A46AC8"/>
    <w:multiLevelType w:val="hybridMultilevel"/>
    <w:tmpl w:val="767871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6BF0117"/>
    <w:multiLevelType w:val="hybridMultilevel"/>
    <w:tmpl w:val="1650582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6D72289"/>
    <w:multiLevelType w:val="hybridMultilevel"/>
    <w:tmpl w:val="27D221D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73B1D31"/>
    <w:multiLevelType w:val="hybridMultilevel"/>
    <w:tmpl w:val="0AD87BD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7B736BD"/>
    <w:multiLevelType w:val="hybridMultilevel"/>
    <w:tmpl w:val="4A4822F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7CF52DA"/>
    <w:multiLevelType w:val="hybridMultilevel"/>
    <w:tmpl w:val="901AC87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7D11213"/>
    <w:multiLevelType w:val="hybridMultilevel"/>
    <w:tmpl w:val="115E8CD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823638F"/>
    <w:multiLevelType w:val="hybridMultilevel"/>
    <w:tmpl w:val="54D03B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8AE2667"/>
    <w:multiLevelType w:val="hybridMultilevel"/>
    <w:tmpl w:val="D98EA04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6">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47">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48">
    <w:nsid w:val="09570851"/>
    <w:multiLevelType w:val="hybridMultilevel"/>
    <w:tmpl w:val="75A6EC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2">
    <w:nsid w:val="0A064392"/>
    <w:multiLevelType w:val="hybridMultilevel"/>
    <w:tmpl w:val="CFE2968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
    <w:nsid w:val="0A5478B0"/>
    <w:multiLevelType w:val="hybridMultilevel"/>
    <w:tmpl w:val="827C36E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A8C4CFF"/>
    <w:multiLevelType w:val="hybridMultilevel"/>
    <w:tmpl w:val="1CD09E64"/>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56">
    <w:nsid w:val="0A9B0B6B"/>
    <w:multiLevelType w:val="hybridMultilevel"/>
    <w:tmpl w:val="619860E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AAA580D"/>
    <w:multiLevelType w:val="hybridMultilevel"/>
    <w:tmpl w:val="C20A8B96"/>
    <w:lvl w:ilvl="0" w:tplc="600E52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8">
    <w:nsid w:val="0AD96A5A"/>
    <w:multiLevelType w:val="hybridMultilevel"/>
    <w:tmpl w:val="A6E40B6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AF74418"/>
    <w:multiLevelType w:val="hybridMultilevel"/>
    <w:tmpl w:val="162C0F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3B1A32"/>
    <w:multiLevelType w:val="hybridMultilevel"/>
    <w:tmpl w:val="3ACC37EC"/>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62">
    <w:nsid w:val="0B514ACE"/>
    <w:multiLevelType w:val="hybridMultilevel"/>
    <w:tmpl w:val="308601C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0B532108"/>
    <w:multiLevelType w:val="hybridMultilevel"/>
    <w:tmpl w:val="C69E3ED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0B736FA0"/>
    <w:multiLevelType w:val="hybridMultilevel"/>
    <w:tmpl w:val="149E42A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0B7F31DC"/>
    <w:multiLevelType w:val="hybridMultilevel"/>
    <w:tmpl w:val="0B10B62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0B9452A9"/>
    <w:multiLevelType w:val="hybridMultilevel"/>
    <w:tmpl w:val="EC1A528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0B9C14EF"/>
    <w:multiLevelType w:val="hybridMultilevel"/>
    <w:tmpl w:val="B1B279D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0BAF6D34"/>
    <w:multiLevelType w:val="hybridMultilevel"/>
    <w:tmpl w:val="612C496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0BD47B4D"/>
    <w:multiLevelType w:val="hybridMultilevel"/>
    <w:tmpl w:val="0658E094"/>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0BEC7EC6"/>
    <w:multiLevelType w:val="hybridMultilevel"/>
    <w:tmpl w:val="6E845642"/>
    <w:lvl w:ilvl="0" w:tplc="A13601B4">
      <w:start w:val="1"/>
      <w:numFmt w:val="chineseCountingThousand"/>
      <w:lvlRestart w:val="0"/>
      <w:lvlText w:val="(%1)"/>
      <w:lvlJc w:val="right"/>
      <w:pPr>
        <w:tabs>
          <w:tab w:val="num" w:pos="170"/>
        </w:tabs>
        <w:ind w:left="170" w:hanging="170"/>
      </w:pPr>
      <w:rPr>
        <w:rFonts w:ascii="Times New Roman" w:hAnsi="Times New Roman" w:hint="eastAsia"/>
        <w:b w:val="0"/>
        <w:i w:val="0"/>
        <w:sz w:val="20"/>
      </w:rPr>
    </w:lvl>
    <w:lvl w:ilvl="1" w:tplc="04090019" w:tentative="1">
      <w:start w:val="1"/>
      <w:numFmt w:val="lowerLetter"/>
      <w:lvlText w:val="%2."/>
      <w:lvlJc w:val="left"/>
      <w:pPr>
        <w:tabs>
          <w:tab w:val="num" w:pos="79"/>
        </w:tabs>
        <w:ind w:left="79" w:hanging="360"/>
      </w:pPr>
    </w:lvl>
    <w:lvl w:ilvl="2" w:tplc="0409001B" w:tentative="1">
      <w:start w:val="1"/>
      <w:numFmt w:val="lowerRoman"/>
      <w:lvlText w:val="%3."/>
      <w:lvlJc w:val="right"/>
      <w:pPr>
        <w:tabs>
          <w:tab w:val="num" w:pos="799"/>
        </w:tabs>
        <w:ind w:left="799" w:hanging="180"/>
      </w:pPr>
    </w:lvl>
    <w:lvl w:ilvl="3" w:tplc="0409000F" w:tentative="1">
      <w:start w:val="1"/>
      <w:numFmt w:val="decimal"/>
      <w:lvlText w:val="%4."/>
      <w:lvlJc w:val="left"/>
      <w:pPr>
        <w:tabs>
          <w:tab w:val="num" w:pos="1519"/>
        </w:tabs>
        <w:ind w:left="1519" w:hanging="360"/>
      </w:pPr>
    </w:lvl>
    <w:lvl w:ilvl="4" w:tplc="04090019" w:tentative="1">
      <w:start w:val="1"/>
      <w:numFmt w:val="lowerLetter"/>
      <w:lvlText w:val="%5."/>
      <w:lvlJc w:val="left"/>
      <w:pPr>
        <w:tabs>
          <w:tab w:val="num" w:pos="2239"/>
        </w:tabs>
        <w:ind w:left="2239" w:hanging="360"/>
      </w:pPr>
    </w:lvl>
    <w:lvl w:ilvl="5" w:tplc="0409001B" w:tentative="1">
      <w:start w:val="1"/>
      <w:numFmt w:val="lowerRoman"/>
      <w:lvlText w:val="%6."/>
      <w:lvlJc w:val="right"/>
      <w:pPr>
        <w:tabs>
          <w:tab w:val="num" w:pos="2959"/>
        </w:tabs>
        <w:ind w:left="2959" w:hanging="180"/>
      </w:pPr>
    </w:lvl>
    <w:lvl w:ilvl="6" w:tplc="0409000F" w:tentative="1">
      <w:start w:val="1"/>
      <w:numFmt w:val="decimal"/>
      <w:lvlText w:val="%7."/>
      <w:lvlJc w:val="left"/>
      <w:pPr>
        <w:tabs>
          <w:tab w:val="num" w:pos="3679"/>
        </w:tabs>
        <w:ind w:left="3679" w:hanging="360"/>
      </w:pPr>
    </w:lvl>
    <w:lvl w:ilvl="7" w:tplc="04090019" w:tentative="1">
      <w:start w:val="1"/>
      <w:numFmt w:val="lowerLetter"/>
      <w:lvlText w:val="%8."/>
      <w:lvlJc w:val="left"/>
      <w:pPr>
        <w:tabs>
          <w:tab w:val="num" w:pos="4399"/>
        </w:tabs>
        <w:ind w:left="4399" w:hanging="360"/>
      </w:pPr>
    </w:lvl>
    <w:lvl w:ilvl="8" w:tplc="0409001B" w:tentative="1">
      <w:start w:val="1"/>
      <w:numFmt w:val="lowerRoman"/>
      <w:lvlText w:val="%9."/>
      <w:lvlJc w:val="right"/>
      <w:pPr>
        <w:tabs>
          <w:tab w:val="num" w:pos="5119"/>
        </w:tabs>
        <w:ind w:left="5119" w:hanging="180"/>
      </w:pPr>
    </w:lvl>
  </w:abstractNum>
  <w:abstractNum w:abstractNumId="71">
    <w:nsid w:val="0C2355ED"/>
    <w:multiLevelType w:val="hybridMultilevel"/>
    <w:tmpl w:val="422872A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0C681FC4"/>
    <w:multiLevelType w:val="hybridMultilevel"/>
    <w:tmpl w:val="A8A43F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C722368"/>
    <w:multiLevelType w:val="hybridMultilevel"/>
    <w:tmpl w:val="EDD49D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76">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0D621073"/>
    <w:multiLevelType w:val="hybridMultilevel"/>
    <w:tmpl w:val="7FF4195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0D7C78A3"/>
    <w:multiLevelType w:val="hybridMultilevel"/>
    <w:tmpl w:val="1B5A9906"/>
    <w:lvl w:ilvl="0" w:tplc="E96EC8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0DBA5CE8"/>
    <w:multiLevelType w:val="hybridMultilevel"/>
    <w:tmpl w:val="0C1018AE"/>
    <w:lvl w:ilvl="0" w:tplc="157A6C6C">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0">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0E1029CA"/>
    <w:multiLevelType w:val="hybridMultilevel"/>
    <w:tmpl w:val="AC060EC8"/>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0E32369E"/>
    <w:multiLevelType w:val="hybridMultilevel"/>
    <w:tmpl w:val="125A79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0E700DAD"/>
    <w:multiLevelType w:val="hybridMultilevel"/>
    <w:tmpl w:val="D0D2C31A"/>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0E7D7CA3"/>
    <w:multiLevelType w:val="hybridMultilevel"/>
    <w:tmpl w:val="BA76D59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0E9171F1"/>
    <w:multiLevelType w:val="hybridMultilevel"/>
    <w:tmpl w:val="03B6DD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0EA879C8"/>
    <w:multiLevelType w:val="hybridMultilevel"/>
    <w:tmpl w:val="605050EE"/>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EB30F44"/>
    <w:multiLevelType w:val="hybridMultilevel"/>
    <w:tmpl w:val="B4023DFE"/>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0F0440B8"/>
    <w:multiLevelType w:val="hybridMultilevel"/>
    <w:tmpl w:val="0BA0715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0F4A4E33"/>
    <w:multiLevelType w:val="hybridMultilevel"/>
    <w:tmpl w:val="972E43E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2">
    <w:nsid w:val="100A7F62"/>
    <w:multiLevelType w:val="hybridMultilevel"/>
    <w:tmpl w:val="33FEF8F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100F3104"/>
    <w:multiLevelType w:val="hybridMultilevel"/>
    <w:tmpl w:val="3F3C70D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0460953"/>
    <w:multiLevelType w:val="hybridMultilevel"/>
    <w:tmpl w:val="BEEAAD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04850EA"/>
    <w:multiLevelType w:val="hybridMultilevel"/>
    <w:tmpl w:val="D0B659B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7">
    <w:nsid w:val="10AB1490"/>
    <w:multiLevelType w:val="hybridMultilevel"/>
    <w:tmpl w:val="FA040BE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113E18D6"/>
    <w:multiLevelType w:val="hybridMultilevel"/>
    <w:tmpl w:val="1E74A91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11645DD4"/>
    <w:multiLevelType w:val="hybridMultilevel"/>
    <w:tmpl w:val="D2CA1A9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1A62F23"/>
    <w:multiLevelType w:val="hybridMultilevel"/>
    <w:tmpl w:val="3F6C8AE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11E827F4"/>
    <w:multiLevelType w:val="hybridMultilevel"/>
    <w:tmpl w:val="DDFC997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1EA0221"/>
    <w:multiLevelType w:val="hybridMultilevel"/>
    <w:tmpl w:val="938AAB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04">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05">
    <w:nsid w:val="12D074FD"/>
    <w:multiLevelType w:val="hybridMultilevel"/>
    <w:tmpl w:val="B7BC587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6">
    <w:nsid w:val="12D2349C"/>
    <w:multiLevelType w:val="hybridMultilevel"/>
    <w:tmpl w:val="20B0698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nsid w:val="12D63FE9"/>
    <w:multiLevelType w:val="hybridMultilevel"/>
    <w:tmpl w:val="091CF14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12E504B1"/>
    <w:multiLevelType w:val="hybridMultilevel"/>
    <w:tmpl w:val="3E3614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12FD1623"/>
    <w:multiLevelType w:val="hybridMultilevel"/>
    <w:tmpl w:val="F32EC68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13280B94"/>
    <w:multiLevelType w:val="hybridMultilevel"/>
    <w:tmpl w:val="D1D8CA2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133B65FC"/>
    <w:multiLevelType w:val="hybridMultilevel"/>
    <w:tmpl w:val="9272C58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135252A3"/>
    <w:multiLevelType w:val="hybridMultilevel"/>
    <w:tmpl w:val="DA32405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13530E44"/>
    <w:multiLevelType w:val="hybridMultilevel"/>
    <w:tmpl w:val="D638D65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364097F"/>
    <w:multiLevelType w:val="hybridMultilevel"/>
    <w:tmpl w:val="0440558A"/>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13BD64EC"/>
    <w:multiLevelType w:val="hybridMultilevel"/>
    <w:tmpl w:val="17D833F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
    <w:nsid w:val="13D75151"/>
    <w:multiLevelType w:val="hybridMultilevel"/>
    <w:tmpl w:val="9F1A435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142B7A5C"/>
    <w:multiLevelType w:val="hybridMultilevel"/>
    <w:tmpl w:val="0264F0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46D4AEA"/>
    <w:multiLevelType w:val="hybridMultilevel"/>
    <w:tmpl w:val="8B4A00D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14E07F12"/>
    <w:multiLevelType w:val="hybridMultilevel"/>
    <w:tmpl w:val="5866A14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15297ACB"/>
    <w:multiLevelType w:val="hybridMultilevel"/>
    <w:tmpl w:val="1F8A724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15340DC9"/>
    <w:multiLevelType w:val="hybridMultilevel"/>
    <w:tmpl w:val="29A4C3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124">
    <w:nsid w:val="159705C6"/>
    <w:multiLevelType w:val="hybridMultilevel"/>
    <w:tmpl w:val="6058959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15B747EC"/>
    <w:multiLevelType w:val="hybridMultilevel"/>
    <w:tmpl w:val="B7E0801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15BF6854"/>
    <w:multiLevelType w:val="hybridMultilevel"/>
    <w:tmpl w:val="6F8CDC86"/>
    <w:lvl w:ilvl="0" w:tplc="2C50771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15C140C1"/>
    <w:multiLevelType w:val="hybridMultilevel"/>
    <w:tmpl w:val="F7CE5DD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15CA182B"/>
    <w:multiLevelType w:val="hybridMultilevel"/>
    <w:tmpl w:val="A00EB6D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15D545D6"/>
    <w:multiLevelType w:val="hybridMultilevel"/>
    <w:tmpl w:val="D4ECFDE8"/>
    <w:lvl w:ilvl="0" w:tplc="DDC6ACA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15F76812"/>
    <w:multiLevelType w:val="hybridMultilevel"/>
    <w:tmpl w:val="75002362"/>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2">
    <w:nsid w:val="16282E4D"/>
    <w:multiLevelType w:val="hybridMultilevel"/>
    <w:tmpl w:val="1018AA4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3">
    <w:nsid w:val="16420DA6"/>
    <w:multiLevelType w:val="hybridMultilevel"/>
    <w:tmpl w:val="99EEE0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4">
    <w:nsid w:val="168D46B2"/>
    <w:multiLevelType w:val="hybridMultilevel"/>
    <w:tmpl w:val="9E743DB6"/>
    <w:lvl w:ilvl="0" w:tplc="BC78D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6">
    <w:nsid w:val="16BC5903"/>
    <w:multiLevelType w:val="hybridMultilevel"/>
    <w:tmpl w:val="41F6C71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16F038C7"/>
    <w:multiLevelType w:val="hybridMultilevel"/>
    <w:tmpl w:val="E0F6E9C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1717037E"/>
    <w:multiLevelType w:val="hybridMultilevel"/>
    <w:tmpl w:val="66BE018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174B5F34"/>
    <w:multiLevelType w:val="hybridMultilevel"/>
    <w:tmpl w:val="1CDC6C5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1">
    <w:nsid w:val="17DB57BD"/>
    <w:multiLevelType w:val="hybridMultilevel"/>
    <w:tmpl w:val="6DD8728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17E60C08"/>
    <w:multiLevelType w:val="hybridMultilevel"/>
    <w:tmpl w:val="6576C15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17E90298"/>
    <w:multiLevelType w:val="hybridMultilevel"/>
    <w:tmpl w:val="688050C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181357A1"/>
    <w:multiLevelType w:val="hybridMultilevel"/>
    <w:tmpl w:val="EAB23AE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46">
    <w:nsid w:val="18897266"/>
    <w:multiLevelType w:val="hybridMultilevel"/>
    <w:tmpl w:val="21BC8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188A1620"/>
    <w:multiLevelType w:val="hybridMultilevel"/>
    <w:tmpl w:val="F118C7D2"/>
    <w:lvl w:ilvl="0" w:tplc="BA44639E">
      <w:start w:val="1"/>
      <w:numFmt w:val="lowerLetter"/>
      <w:lvlRestart w:val="0"/>
      <w:lvlText w:val="(%1)"/>
      <w:lvlJc w:val="right"/>
      <w:pPr>
        <w:tabs>
          <w:tab w:val="num" w:pos="2031"/>
        </w:tabs>
        <w:ind w:left="2031" w:hanging="227"/>
      </w:pPr>
      <w:rPr>
        <w:rFonts w:ascii="Times New Roman" w:hAnsi="Times New Roman"/>
        <w:b w:val="0"/>
        <w:i w:val="0"/>
        <w:sz w:val="24"/>
      </w:rPr>
    </w:lvl>
    <w:lvl w:ilvl="1" w:tplc="DDC6ACA8">
      <w:start w:val="1"/>
      <w:numFmt w:val="lowerLetter"/>
      <w:lvlRestart w:val="0"/>
      <w:lvlText w:val="(%2)"/>
      <w:lvlJc w:val="right"/>
      <w:pPr>
        <w:tabs>
          <w:tab w:val="num" w:pos="1807"/>
        </w:tabs>
        <w:ind w:left="1807" w:hanging="227"/>
      </w:pPr>
      <w:rPr>
        <w:rFonts w:ascii="Times New Roman" w:hAnsi="Times New Roman" w:hint="default"/>
        <w:b w:val="0"/>
        <w:i w:val="0"/>
        <w:sz w:val="24"/>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48">
    <w:nsid w:val="18984256"/>
    <w:multiLevelType w:val="hybridMultilevel"/>
    <w:tmpl w:val="251CE4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150">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51">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2">
    <w:nsid w:val="191E438A"/>
    <w:multiLevelType w:val="hybridMultilevel"/>
    <w:tmpl w:val="70EA5AC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192F5021"/>
    <w:multiLevelType w:val="hybridMultilevel"/>
    <w:tmpl w:val="FB463C26"/>
    <w:lvl w:ilvl="0" w:tplc="81D6598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4">
    <w:nsid w:val="194E6871"/>
    <w:multiLevelType w:val="hybridMultilevel"/>
    <w:tmpl w:val="151C184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6">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157">
    <w:nsid w:val="19D12047"/>
    <w:multiLevelType w:val="hybridMultilevel"/>
    <w:tmpl w:val="F7A2A27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19F15F82"/>
    <w:multiLevelType w:val="hybridMultilevel"/>
    <w:tmpl w:val="87BEFC0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1A404E8D"/>
    <w:multiLevelType w:val="hybridMultilevel"/>
    <w:tmpl w:val="BD66AA96"/>
    <w:lvl w:ilvl="0" w:tplc="E53CE18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0">
    <w:nsid w:val="1A956AA7"/>
    <w:multiLevelType w:val="hybridMultilevel"/>
    <w:tmpl w:val="C06C838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1ABD7771"/>
    <w:multiLevelType w:val="hybridMultilevel"/>
    <w:tmpl w:val="F2066E4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2">
    <w:nsid w:val="1B097093"/>
    <w:multiLevelType w:val="hybridMultilevel"/>
    <w:tmpl w:val="F41EB326"/>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1B386E35"/>
    <w:multiLevelType w:val="hybridMultilevel"/>
    <w:tmpl w:val="8BDE5E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1B4841A7"/>
    <w:multiLevelType w:val="hybridMultilevel"/>
    <w:tmpl w:val="EBB2B558"/>
    <w:lvl w:ilvl="0" w:tplc="3E2A43CE">
      <w:start w:val="1"/>
      <w:numFmt w:val="lowerLetter"/>
      <w:lvlRestart w:val="0"/>
      <w:lvlText w:val="(%1)"/>
      <w:lvlJc w:val="right"/>
      <w:pPr>
        <w:tabs>
          <w:tab w:val="num" w:pos="2552"/>
        </w:tabs>
        <w:ind w:left="2552" w:hanging="227"/>
      </w:pPr>
      <w:rPr>
        <w:rFonts w:ascii="Times New Roman" w:hAnsi="Times New Roman"/>
        <w:b w:val="0"/>
        <w:i w:val="0"/>
        <w:sz w:val="24"/>
        <w:u w:val="none"/>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65">
    <w:nsid w:val="1B77572A"/>
    <w:multiLevelType w:val="hybridMultilevel"/>
    <w:tmpl w:val="5BF2DEC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1B9F6953"/>
    <w:multiLevelType w:val="hybridMultilevel"/>
    <w:tmpl w:val="C6BEF91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1C0D5EA5"/>
    <w:multiLevelType w:val="hybridMultilevel"/>
    <w:tmpl w:val="78CA56A6"/>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69">
    <w:nsid w:val="1C367300"/>
    <w:multiLevelType w:val="hybridMultilevel"/>
    <w:tmpl w:val="5D2615DC"/>
    <w:lvl w:ilvl="0" w:tplc="7512C32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1C517723"/>
    <w:multiLevelType w:val="hybridMultilevel"/>
    <w:tmpl w:val="A76A201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1C6E6B84"/>
    <w:multiLevelType w:val="hybridMultilevel"/>
    <w:tmpl w:val="065097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1C772ED9"/>
    <w:multiLevelType w:val="hybridMultilevel"/>
    <w:tmpl w:val="F9B05DD4"/>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1C8267B6"/>
    <w:multiLevelType w:val="hybridMultilevel"/>
    <w:tmpl w:val="FC9C7A8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1C9955E6"/>
    <w:multiLevelType w:val="hybridMultilevel"/>
    <w:tmpl w:val="521A293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1C9F44F0"/>
    <w:multiLevelType w:val="hybridMultilevel"/>
    <w:tmpl w:val="E2B60C5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1CA3554C"/>
    <w:multiLevelType w:val="hybridMultilevel"/>
    <w:tmpl w:val="5762C72A"/>
    <w:lvl w:ilvl="0" w:tplc="2F9826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1CCC6AA3"/>
    <w:multiLevelType w:val="hybridMultilevel"/>
    <w:tmpl w:val="90A0F0CC"/>
    <w:lvl w:ilvl="0" w:tplc="169EF69E">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9">
    <w:nsid w:val="1CD436F0"/>
    <w:multiLevelType w:val="hybridMultilevel"/>
    <w:tmpl w:val="AD28579A"/>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1CED77AF"/>
    <w:multiLevelType w:val="hybridMultilevel"/>
    <w:tmpl w:val="7F5C79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82">
    <w:nsid w:val="1D7C645D"/>
    <w:multiLevelType w:val="hybridMultilevel"/>
    <w:tmpl w:val="3272C13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1D806ABA"/>
    <w:multiLevelType w:val="hybridMultilevel"/>
    <w:tmpl w:val="3A86800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6">
    <w:nsid w:val="1DA8676E"/>
    <w:multiLevelType w:val="hybridMultilevel"/>
    <w:tmpl w:val="77F6AB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1DB85296"/>
    <w:multiLevelType w:val="hybridMultilevel"/>
    <w:tmpl w:val="F970D15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1DD82C77"/>
    <w:multiLevelType w:val="hybridMultilevel"/>
    <w:tmpl w:val="A934C506"/>
    <w:lvl w:ilvl="0" w:tplc="F4E6DC1C">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1ECC27E8"/>
    <w:multiLevelType w:val="hybridMultilevel"/>
    <w:tmpl w:val="70D4D3A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1F1E7419"/>
    <w:multiLevelType w:val="hybridMultilevel"/>
    <w:tmpl w:val="87D450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1F745D18"/>
    <w:multiLevelType w:val="hybridMultilevel"/>
    <w:tmpl w:val="8BB87254"/>
    <w:lvl w:ilvl="0" w:tplc="C84E07F4">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2">
    <w:nsid w:val="1F7C10E2"/>
    <w:multiLevelType w:val="hybridMultilevel"/>
    <w:tmpl w:val="A302EB84"/>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1F7E57FA"/>
    <w:multiLevelType w:val="hybridMultilevel"/>
    <w:tmpl w:val="AEE88624"/>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1F8E3196"/>
    <w:multiLevelType w:val="hybridMultilevel"/>
    <w:tmpl w:val="2DB03728"/>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1FA82A8E"/>
    <w:multiLevelType w:val="hybridMultilevel"/>
    <w:tmpl w:val="A5E4B66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97">
    <w:nsid w:val="1FFA7BCD"/>
    <w:multiLevelType w:val="hybridMultilevel"/>
    <w:tmpl w:val="66F2B93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201341FC"/>
    <w:multiLevelType w:val="hybridMultilevel"/>
    <w:tmpl w:val="C6042370"/>
    <w:lvl w:ilvl="0" w:tplc="BE380308">
      <w:start w:val="1"/>
      <w:numFmt w:val="lowerLetter"/>
      <w:lvlText w:val="(%1)"/>
      <w:lvlJc w:val="left"/>
      <w:pPr>
        <w:tabs>
          <w:tab w:val="num" w:pos="1215"/>
        </w:tabs>
        <w:ind w:left="1215" w:hanging="73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9">
    <w:nsid w:val="202C77FB"/>
    <w:multiLevelType w:val="hybridMultilevel"/>
    <w:tmpl w:val="6BD6714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CAE958C">
      <w:start w:val="1"/>
      <w:numFmt w:val="lowerLetter"/>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20341EF7"/>
    <w:multiLevelType w:val="hybridMultilevel"/>
    <w:tmpl w:val="53AAF15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2037156B"/>
    <w:multiLevelType w:val="hybridMultilevel"/>
    <w:tmpl w:val="C47E977A"/>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206F6D12"/>
    <w:multiLevelType w:val="hybridMultilevel"/>
    <w:tmpl w:val="27949AC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20CA1899"/>
    <w:multiLevelType w:val="hybridMultilevel"/>
    <w:tmpl w:val="CF84984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212077B3"/>
    <w:multiLevelType w:val="hybridMultilevel"/>
    <w:tmpl w:val="D4509F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21392D4C"/>
    <w:multiLevelType w:val="hybridMultilevel"/>
    <w:tmpl w:val="EA26312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213D6C71"/>
    <w:multiLevelType w:val="hybridMultilevel"/>
    <w:tmpl w:val="0512BBE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216E2CC7"/>
    <w:multiLevelType w:val="hybridMultilevel"/>
    <w:tmpl w:val="1B40D95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8">
    <w:nsid w:val="217C3CB4"/>
    <w:multiLevelType w:val="hybridMultilevel"/>
    <w:tmpl w:val="260E38D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21C67421"/>
    <w:multiLevelType w:val="hybridMultilevel"/>
    <w:tmpl w:val="B4CC7998"/>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221F3921"/>
    <w:multiLevelType w:val="hybridMultilevel"/>
    <w:tmpl w:val="08E0D040"/>
    <w:lvl w:ilvl="0" w:tplc="97263A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1">
    <w:nsid w:val="222A5791"/>
    <w:multiLevelType w:val="hybridMultilevel"/>
    <w:tmpl w:val="43CA1B5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22722AFC"/>
    <w:multiLevelType w:val="hybridMultilevel"/>
    <w:tmpl w:val="92EC100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14">
    <w:nsid w:val="22CC3079"/>
    <w:multiLevelType w:val="hybridMultilevel"/>
    <w:tmpl w:val="AAF4C564"/>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23011278"/>
    <w:multiLevelType w:val="hybridMultilevel"/>
    <w:tmpl w:val="69E4D7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23471361"/>
    <w:multiLevelType w:val="hybridMultilevel"/>
    <w:tmpl w:val="647C611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2374637C"/>
    <w:multiLevelType w:val="hybridMultilevel"/>
    <w:tmpl w:val="8B08211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23A224CA"/>
    <w:multiLevelType w:val="hybridMultilevel"/>
    <w:tmpl w:val="13480092"/>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23C33261"/>
    <w:multiLevelType w:val="hybridMultilevel"/>
    <w:tmpl w:val="F21814A6"/>
    <w:lvl w:ilvl="0" w:tplc="4D02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23EE1ED6"/>
    <w:multiLevelType w:val="hybridMultilevel"/>
    <w:tmpl w:val="71844B06"/>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24924084"/>
    <w:multiLevelType w:val="hybridMultilevel"/>
    <w:tmpl w:val="7E2CBF1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24D06A40"/>
    <w:multiLevelType w:val="hybridMultilevel"/>
    <w:tmpl w:val="470ADC6C"/>
    <w:lvl w:ilvl="0" w:tplc="F7DA0D5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4">
    <w:nsid w:val="252073D6"/>
    <w:multiLevelType w:val="hybridMultilevel"/>
    <w:tmpl w:val="54A6D0CE"/>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25">
    <w:nsid w:val="252E0298"/>
    <w:multiLevelType w:val="hybridMultilevel"/>
    <w:tmpl w:val="4D66A62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253F1CFE"/>
    <w:multiLevelType w:val="hybridMultilevel"/>
    <w:tmpl w:val="DDB05E8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2573629B"/>
    <w:multiLevelType w:val="hybridMultilevel"/>
    <w:tmpl w:val="1D8AACAC"/>
    <w:lvl w:ilvl="0" w:tplc="B61842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8">
    <w:nsid w:val="25A86787"/>
    <w:multiLevelType w:val="hybridMultilevel"/>
    <w:tmpl w:val="F33C000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25A97F9F"/>
    <w:multiLevelType w:val="hybridMultilevel"/>
    <w:tmpl w:val="89B8E786"/>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31">
    <w:nsid w:val="25E164F4"/>
    <w:multiLevelType w:val="hybridMultilevel"/>
    <w:tmpl w:val="737E391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25E86AAD"/>
    <w:multiLevelType w:val="hybridMultilevel"/>
    <w:tmpl w:val="5B84511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4">
    <w:nsid w:val="26247132"/>
    <w:multiLevelType w:val="hybridMultilevel"/>
    <w:tmpl w:val="28C80AEC"/>
    <w:lvl w:ilvl="0" w:tplc="AEC8BCF8">
      <w:start w:val="1"/>
      <w:numFmt w:val="lowerLetter"/>
      <w:lvlText w:val="(%1)"/>
      <w:lvlJc w:val="left"/>
      <w:pPr>
        <w:tabs>
          <w:tab w:val="num" w:pos="660"/>
        </w:tabs>
        <w:ind w:left="66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26A11D14"/>
    <w:multiLevelType w:val="hybridMultilevel"/>
    <w:tmpl w:val="8F0439E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37">
    <w:nsid w:val="274B2500"/>
    <w:multiLevelType w:val="hybridMultilevel"/>
    <w:tmpl w:val="671E68B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27703E6D"/>
    <w:multiLevelType w:val="hybridMultilevel"/>
    <w:tmpl w:val="45508BA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27757D10"/>
    <w:multiLevelType w:val="hybridMultilevel"/>
    <w:tmpl w:val="3F66AE22"/>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40">
    <w:nsid w:val="27DC5877"/>
    <w:multiLevelType w:val="hybridMultilevel"/>
    <w:tmpl w:val="2C1802B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27E114C7"/>
    <w:multiLevelType w:val="hybridMultilevel"/>
    <w:tmpl w:val="9A960B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28075321"/>
    <w:multiLevelType w:val="hybridMultilevel"/>
    <w:tmpl w:val="D406979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3">
    <w:nsid w:val="280E53E4"/>
    <w:multiLevelType w:val="hybridMultilevel"/>
    <w:tmpl w:val="4416652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245">
    <w:nsid w:val="28631FD3"/>
    <w:multiLevelType w:val="hybridMultilevel"/>
    <w:tmpl w:val="2DAA32F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286B4D0B"/>
    <w:multiLevelType w:val="hybridMultilevel"/>
    <w:tmpl w:val="DEEA7C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28BA0F40"/>
    <w:multiLevelType w:val="hybridMultilevel"/>
    <w:tmpl w:val="A82412D6"/>
    <w:lvl w:ilvl="0" w:tplc="7B7E1D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48">
    <w:nsid w:val="28FC0CD3"/>
    <w:multiLevelType w:val="hybridMultilevel"/>
    <w:tmpl w:val="5210AB3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2935122E"/>
    <w:multiLevelType w:val="hybridMultilevel"/>
    <w:tmpl w:val="467A1B9A"/>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294204EE"/>
    <w:multiLevelType w:val="hybridMultilevel"/>
    <w:tmpl w:val="5D9EEA30"/>
    <w:lvl w:ilvl="0" w:tplc="8708BF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2">
    <w:nsid w:val="29527114"/>
    <w:multiLevelType w:val="hybridMultilevel"/>
    <w:tmpl w:val="A78E9AF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29821748"/>
    <w:multiLevelType w:val="hybridMultilevel"/>
    <w:tmpl w:val="C28E71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29BD6F7B"/>
    <w:multiLevelType w:val="hybridMultilevel"/>
    <w:tmpl w:val="3B5C8A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29F264F4"/>
    <w:multiLevelType w:val="hybridMultilevel"/>
    <w:tmpl w:val="1B027E90"/>
    <w:lvl w:ilvl="0" w:tplc="E81074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29F54A66"/>
    <w:multiLevelType w:val="hybridMultilevel"/>
    <w:tmpl w:val="EA3EFEC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2A0361F2"/>
    <w:multiLevelType w:val="hybridMultilevel"/>
    <w:tmpl w:val="80D298C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2A275CB8"/>
    <w:multiLevelType w:val="hybridMultilevel"/>
    <w:tmpl w:val="99BC485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2A6478F7"/>
    <w:multiLevelType w:val="hybridMultilevel"/>
    <w:tmpl w:val="F618AA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2A8744E7"/>
    <w:multiLevelType w:val="hybridMultilevel"/>
    <w:tmpl w:val="203AA50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2A943029"/>
    <w:multiLevelType w:val="hybridMultilevel"/>
    <w:tmpl w:val="9E68AA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2AB641A2"/>
    <w:multiLevelType w:val="hybridMultilevel"/>
    <w:tmpl w:val="27F0AEC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3">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2ADE3CD0"/>
    <w:multiLevelType w:val="hybridMultilevel"/>
    <w:tmpl w:val="8320EE6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2B0174E3"/>
    <w:multiLevelType w:val="hybridMultilevel"/>
    <w:tmpl w:val="0BDE9164"/>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2B017A44"/>
    <w:multiLevelType w:val="hybridMultilevel"/>
    <w:tmpl w:val="B390500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2B035CAB"/>
    <w:multiLevelType w:val="hybridMultilevel"/>
    <w:tmpl w:val="B25C2A3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2B481A83"/>
    <w:multiLevelType w:val="hybridMultilevel"/>
    <w:tmpl w:val="AEF0DD7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9">
    <w:nsid w:val="2B4B111B"/>
    <w:multiLevelType w:val="hybridMultilevel"/>
    <w:tmpl w:val="F42E147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2B714629"/>
    <w:multiLevelType w:val="hybridMultilevel"/>
    <w:tmpl w:val="A08CB1F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2B7B4173"/>
    <w:multiLevelType w:val="hybridMultilevel"/>
    <w:tmpl w:val="37505D9C"/>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2BD55388"/>
    <w:multiLevelType w:val="hybridMultilevel"/>
    <w:tmpl w:val="B054032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2BDF32B4"/>
    <w:multiLevelType w:val="hybridMultilevel"/>
    <w:tmpl w:val="B288831E"/>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2C2C526E"/>
    <w:multiLevelType w:val="hybridMultilevel"/>
    <w:tmpl w:val="04E420E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6">
    <w:nsid w:val="2C5274F8"/>
    <w:multiLevelType w:val="hybridMultilevel"/>
    <w:tmpl w:val="3D345C2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2C7D731E"/>
    <w:multiLevelType w:val="hybridMultilevel"/>
    <w:tmpl w:val="17E8A58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2CB71A79"/>
    <w:multiLevelType w:val="hybridMultilevel"/>
    <w:tmpl w:val="941A35E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2CCD71C7"/>
    <w:multiLevelType w:val="hybridMultilevel"/>
    <w:tmpl w:val="5A9224A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2CD5238E"/>
    <w:multiLevelType w:val="hybridMultilevel"/>
    <w:tmpl w:val="832A485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2D166FE2"/>
    <w:multiLevelType w:val="hybridMultilevel"/>
    <w:tmpl w:val="DC1E19A6"/>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2D265181"/>
    <w:multiLevelType w:val="hybridMultilevel"/>
    <w:tmpl w:val="2338A57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2D374A4F"/>
    <w:multiLevelType w:val="hybridMultilevel"/>
    <w:tmpl w:val="F260CF1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2D3B7C4A"/>
    <w:multiLevelType w:val="hybridMultilevel"/>
    <w:tmpl w:val="CB5AE40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2D7C3AED"/>
    <w:multiLevelType w:val="hybridMultilevel"/>
    <w:tmpl w:val="8C643DF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2D83312D"/>
    <w:multiLevelType w:val="hybridMultilevel"/>
    <w:tmpl w:val="B3DC9EC4"/>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2D8A3228"/>
    <w:multiLevelType w:val="hybridMultilevel"/>
    <w:tmpl w:val="BA944B20"/>
    <w:lvl w:ilvl="0" w:tplc="DDC6ACA8">
      <w:start w:val="1"/>
      <w:numFmt w:val="lowerLetter"/>
      <w:lvlRestart w:val="0"/>
      <w:lvlText w:val="(%1)"/>
      <w:lvlJc w:val="right"/>
      <w:pPr>
        <w:tabs>
          <w:tab w:val="num" w:pos="2031"/>
        </w:tabs>
        <w:ind w:left="2031" w:hanging="227"/>
      </w:pPr>
      <w:rPr>
        <w:rFonts w:ascii="Times New Roman" w:hAnsi="Times New Roman" w:hint="default"/>
        <w:b w:val="0"/>
        <w:i w:val="0"/>
        <w:sz w:val="24"/>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88">
    <w:nsid w:val="2D8F70D1"/>
    <w:multiLevelType w:val="hybridMultilevel"/>
    <w:tmpl w:val="C40697C0"/>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2D955F2D"/>
    <w:multiLevelType w:val="hybridMultilevel"/>
    <w:tmpl w:val="0706AA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2D9F5FF3"/>
    <w:multiLevelType w:val="hybridMultilevel"/>
    <w:tmpl w:val="89BA2C22"/>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2DA43A7E"/>
    <w:multiLevelType w:val="hybridMultilevel"/>
    <w:tmpl w:val="8C7AB54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2DCE69BE"/>
    <w:multiLevelType w:val="hybridMultilevel"/>
    <w:tmpl w:val="C0003E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2E0A62CF"/>
    <w:multiLevelType w:val="hybridMultilevel"/>
    <w:tmpl w:val="B57018A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2E133D56"/>
    <w:multiLevelType w:val="hybridMultilevel"/>
    <w:tmpl w:val="ABD6B3A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2EAD71C1"/>
    <w:multiLevelType w:val="hybridMultilevel"/>
    <w:tmpl w:val="962EF3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2EFC2FCD"/>
    <w:multiLevelType w:val="hybridMultilevel"/>
    <w:tmpl w:val="360CD3D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2F081216"/>
    <w:multiLevelType w:val="hybridMultilevel"/>
    <w:tmpl w:val="0F1C0BC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2F44767E"/>
    <w:multiLevelType w:val="hybridMultilevel"/>
    <w:tmpl w:val="43AC6A2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2F797E89"/>
    <w:multiLevelType w:val="hybridMultilevel"/>
    <w:tmpl w:val="090439E8"/>
    <w:lvl w:ilvl="0" w:tplc="09BCC0D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0">
    <w:nsid w:val="2FDA08AC"/>
    <w:multiLevelType w:val="hybridMultilevel"/>
    <w:tmpl w:val="98E04FE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30252DB3"/>
    <w:multiLevelType w:val="hybridMultilevel"/>
    <w:tmpl w:val="C2DAC7C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3055788A"/>
    <w:multiLevelType w:val="hybridMultilevel"/>
    <w:tmpl w:val="2B6411D6"/>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305863A6"/>
    <w:multiLevelType w:val="hybridMultilevel"/>
    <w:tmpl w:val="5F26BA0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306A1A4D"/>
    <w:multiLevelType w:val="hybridMultilevel"/>
    <w:tmpl w:val="6EE22EF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30852265"/>
    <w:multiLevelType w:val="hybridMultilevel"/>
    <w:tmpl w:val="5BCAD63A"/>
    <w:lvl w:ilvl="0" w:tplc="3E2A43CE">
      <w:start w:val="1"/>
      <w:numFmt w:val="lowerLetter"/>
      <w:lvlRestart w:val="0"/>
      <w:lvlText w:val="(%1)"/>
      <w:lvlJc w:val="right"/>
      <w:pPr>
        <w:tabs>
          <w:tab w:val="num" w:pos="1588"/>
        </w:tabs>
        <w:ind w:left="1588"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308B77D3"/>
    <w:multiLevelType w:val="hybridMultilevel"/>
    <w:tmpl w:val="4EB2575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308">
    <w:nsid w:val="30BE1EC0"/>
    <w:multiLevelType w:val="hybridMultilevel"/>
    <w:tmpl w:val="E5AA4EE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310F403F"/>
    <w:multiLevelType w:val="hybridMultilevel"/>
    <w:tmpl w:val="BFACA59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31247A8B"/>
    <w:multiLevelType w:val="hybridMultilevel"/>
    <w:tmpl w:val="156C1B6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3125254D"/>
    <w:multiLevelType w:val="hybridMultilevel"/>
    <w:tmpl w:val="44AAC51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31431958"/>
    <w:multiLevelType w:val="hybridMultilevel"/>
    <w:tmpl w:val="D07EF40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4">
    <w:nsid w:val="31942A7E"/>
    <w:multiLevelType w:val="hybridMultilevel"/>
    <w:tmpl w:val="DE563B9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6">
    <w:nsid w:val="31A07C39"/>
    <w:multiLevelType w:val="hybridMultilevel"/>
    <w:tmpl w:val="D212B43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31E963A1"/>
    <w:multiLevelType w:val="hybridMultilevel"/>
    <w:tmpl w:val="AF34EE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32151F3C"/>
    <w:multiLevelType w:val="hybridMultilevel"/>
    <w:tmpl w:val="E0A46EC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nsid w:val="324410B9"/>
    <w:multiLevelType w:val="hybridMultilevel"/>
    <w:tmpl w:val="9B7C5B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32506F73"/>
    <w:multiLevelType w:val="hybridMultilevel"/>
    <w:tmpl w:val="AE100F7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326B70D5"/>
    <w:multiLevelType w:val="hybridMultilevel"/>
    <w:tmpl w:val="76B0C622"/>
    <w:lvl w:ilvl="0" w:tplc="D34A4DB8">
      <w:start w:val="1"/>
      <w:numFmt w:val="lowerLetter"/>
      <w:lvlText w:val="(%1)"/>
      <w:lvlJc w:val="left"/>
      <w:pPr>
        <w:tabs>
          <w:tab w:val="num" w:pos="870"/>
        </w:tabs>
        <w:ind w:left="870" w:hanging="360"/>
      </w:pPr>
      <w:rPr>
        <w:rFonts w:hint="default"/>
      </w:rPr>
    </w:lvl>
    <w:lvl w:ilvl="1" w:tplc="A39E69C4">
      <w:start w:val="27"/>
      <w:numFmt w:val="decimal"/>
      <w:lvlText w:val="%2."/>
      <w:lvlJc w:val="left"/>
      <w:pPr>
        <w:tabs>
          <w:tab w:val="num" w:pos="1740"/>
        </w:tabs>
        <w:ind w:left="1740" w:hanging="51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22">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324">
    <w:nsid w:val="330A3B68"/>
    <w:multiLevelType w:val="hybridMultilevel"/>
    <w:tmpl w:val="9368836A"/>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331A3CF7"/>
    <w:multiLevelType w:val="hybridMultilevel"/>
    <w:tmpl w:val="0FA22A1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335B5BA9"/>
    <w:multiLevelType w:val="hybridMultilevel"/>
    <w:tmpl w:val="5BC88B68"/>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33783376"/>
    <w:multiLevelType w:val="hybridMultilevel"/>
    <w:tmpl w:val="FFCC000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nsid w:val="33AC0761"/>
    <w:multiLevelType w:val="hybridMultilevel"/>
    <w:tmpl w:val="916093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330">
    <w:nsid w:val="33FB6831"/>
    <w:multiLevelType w:val="hybridMultilevel"/>
    <w:tmpl w:val="EF960E7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342E0883"/>
    <w:multiLevelType w:val="hybridMultilevel"/>
    <w:tmpl w:val="7AD48D1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35">
    <w:nsid w:val="34642267"/>
    <w:multiLevelType w:val="hybridMultilevel"/>
    <w:tmpl w:val="1FEAADA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348E59C7"/>
    <w:multiLevelType w:val="hybridMultilevel"/>
    <w:tmpl w:val="FA3C932A"/>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34D20DCD"/>
    <w:multiLevelType w:val="hybridMultilevel"/>
    <w:tmpl w:val="3890603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35035F3A"/>
    <w:multiLevelType w:val="hybridMultilevel"/>
    <w:tmpl w:val="FE04A9F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0">
    <w:nsid w:val="35216FD7"/>
    <w:multiLevelType w:val="hybridMultilevel"/>
    <w:tmpl w:val="A0901E96"/>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352E59EF"/>
    <w:multiLevelType w:val="hybridMultilevel"/>
    <w:tmpl w:val="DAD486E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35431C52"/>
    <w:multiLevelType w:val="hybridMultilevel"/>
    <w:tmpl w:val="4C4EAD9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35EC6F2D"/>
    <w:multiLevelType w:val="hybridMultilevel"/>
    <w:tmpl w:val="9C96CA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36076358"/>
    <w:multiLevelType w:val="hybridMultilevel"/>
    <w:tmpl w:val="D3560EE0"/>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nsid w:val="36186682"/>
    <w:multiLevelType w:val="hybridMultilevel"/>
    <w:tmpl w:val="C72A459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3628510E"/>
    <w:multiLevelType w:val="hybridMultilevel"/>
    <w:tmpl w:val="793C81F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364B2BA3"/>
    <w:multiLevelType w:val="hybridMultilevel"/>
    <w:tmpl w:val="6EEAA77A"/>
    <w:lvl w:ilvl="0" w:tplc="254095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364C426B"/>
    <w:multiLevelType w:val="hybridMultilevel"/>
    <w:tmpl w:val="A464030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365E5FAF"/>
    <w:multiLevelType w:val="hybridMultilevel"/>
    <w:tmpl w:val="24AE72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nsid w:val="36836D31"/>
    <w:multiLevelType w:val="hybridMultilevel"/>
    <w:tmpl w:val="0CC09D4A"/>
    <w:lvl w:ilvl="0" w:tplc="0F0ECA4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51">
    <w:nsid w:val="36AB7266"/>
    <w:multiLevelType w:val="hybridMultilevel"/>
    <w:tmpl w:val="344EFD40"/>
    <w:lvl w:ilvl="0" w:tplc="623E3908">
      <w:start w:val="1"/>
      <w:numFmt w:val="lowerLetter"/>
      <w:lvlText w:val="(%1)"/>
      <w:lvlJc w:val="left"/>
      <w:pPr>
        <w:tabs>
          <w:tab w:val="num" w:pos="1891"/>
        </w:tabs>
        <w:ind w:left="1891" w:hanging="360"/>
      </w:pPr>
      <w:rPr>
        <w:rFonts w:hint="default"/>
      </w:rPr>
    </w:lvl>
    <w:lvl w:ilvl="1" w:tplc="04090019" w:tentative="1">
      <w:start w:val="1"/>
      <w:numFmt w:val="lowerLetter"/>
      <w:lvlText w:val="%2."/>
      <w:lvlJc w:val="left"/>
      <w:pPr>
        <w:tabs>
          <w:tab w:val="num" w:pos="2611"/>
        </w:tabs>
        <w:ind w:left="2611" w:hanging="360"/>
      </w:pPr>
    </w:lvl>
    <w:lvl w:ilvl="2" w:tplc="0409001B" w:tentative="1">
      <w:start w:val="1"/>
      <w:numFmt w:val="lowerRoman"/>
      <w:lvlText w:val="%3."/>
      <w:lvlJc w:val="right"/>
      <w:pPr>
        <w:tabs>
          <w:tab w:val="num" w:pos="3331"/>
        </w:tabs>
        <w:ind w:left="3331" w:hanging="180"/>
      </w:pPr>
    </w:lvl>
    <w:lvl w:ilvl="3" w:tplc="0409000F" w:tentative="1">
      <w:start w:val="1"/>
      <w:numFmt w:val="decimal"/>
      <w:lvlText w:val="%4."/>
      <w:lvlJc w:val="left"/>
      <w:pPr>
        <w:tabs>
          <w:tab w:val="num" w:pos="4051"/>
        </w:tabs>
        <w:ind w:left="4051" w:hanging="360"/>
      </w:pPr>
    </w:lvl>
    <w:lvl w:ilvl="4" w:tplc="04090019" w:tentative="1">
      <w:start w:val="1"/>
      <w:numFmt w:val="lowerLetter"/>
      <w:lvlText w:val="%5."/>
      <w:lvlJc w:val="left"/>
      <w:pPr>
        <w:tabs>
          <w:tab w:val="num" w:pos="4771"/>
        </w:tabs>
        <w:ind w:left="4771" w:hanging="360"/>
      </w:pPr>
    </w:lvl>
    <w:lvl w:ilvl="5" w:tplc="0409001B" w:tentative="1">
      <w:start w:val="1"/>
      <w:numFmt w:val="lowerRoman"/>
      <w:lvlText w:val="%6."/>
      <w:lvlJc w:val="right"/>
      <w:pPr>
        <w:tabs>
          <w:tab w:val="num" w:pos="5491"/>
        </w:tabs>
        <w:ind w:left="5491" w:hanging="180"/>
      </w:pPr>
    </w:lvl>
    <w:lvl w:ilvl="6" w:tplc="0409000F" w:tentative="1">
      <w:start w:val="1"/>
      <w:numFmt w:val="decimal"/>
      <w:lvlText w:val="%7."/>
      <w:lvlJc w:val="left"/>
      <w:pPr>
        <w:tabs>
          <w:tab w:val="num" w:pos="6211"/>
        </w:tabs>
        <w:ind w:left="6211" w:hanging="360"/>
      </w:pPr>
    </w:lvl>
    <w:lvl w:ilvl="7" w:tplc="04090019" w:tentative="1">
      <w:start w:val="1"/>
      <w:numFmt w:val="lowerLetter"/>
      <w:lvlText w:val="%8."/>
      <w:lvlJc w:val="left"/>
      <w:pPr>
        <w:tabs>
          <w:tab w:val="num" w:pos="6931"/>
        </w:tabs>
        <w:ind w:left="6931" w:hanging="360"/>
      </w:pPr>
    </w:lvl>
    <w:lvl w:ilvl="8" w:tplc="0409001B" w:tentative="1">
      <w:start w:val="1"/>
      <w:numFmt w:val="lowerRoman"/>
      <w:lvlText w:val="%9."/>
      <w:lvlJc w:val="right"/>
      <w:pPr>
        <w:tabs>
          <w:tab w:val="num" w:pos="7651"/>
        </w:tabs>
        <w:ind w:left="7651" w:hanging="180"/>
      </w:pPr>
    </w:lvl>
  </w:abstractNum>
  <w:abstractNum w:abstractNumId="352">
    <w:nsid w:val="36BC07B0"/>
    <w:multiLevelType w:val="hybridMultilevel"/>
    <w:tmpl w:val="376CB96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4">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3730635B"/>
    <w:multiLevelType w:val="hybridMultilevel"/>
    <w:tmpl w:val="C8C6CC04"/>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nsid w:val="37615399"/>
    <w:multiLevelType w:val="hybridMultilevel"/>
    <w:tmpl w:val="46E6772E"/>
    <w:lvl w:ilvl="0" w:tplc="CD7208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377837EE"/>
    <w:multiLevelType w:val="hybridMultilevel"/>
    <w:tmpl w:val="C3FE9A2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37C40B39"/>
    <w:multiLevelType w:val="hybridMultilevel"/>
    <w:tmpl w:val="55BC74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37D2380D"/>
    <w:multiLevelType w:val="hybridMultilevel"/>
    <w:tmpl w:val="189ED14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381071E6"/>
    <w:multiLevelType w:val="hybridMultilevel"/>
    <w:tmpl w:val="C6D2F53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nsid w:val="383C1D7B"/>
    <w:multiLevelType w:val="hybridMultilevel"/>
    <w:tmpl w:val="5CD83B9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38CB7922"/>
    <w:multiLevelType w:val="hybridMultilevel"/>
    <w:tmpl w:val="DDDA794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38D3242E"/>
    <w:multiLevelType w:val="hybridMultilevel"/>
    <w:tmpl w:val="2C22A012"/>
    <w:lvl w:ilvl="0" w:tplc="0C2E8D82">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38D629D8"/>
    <w:multiLevelType w:val="hybridMultilevel"/>
    <w:tmpl w:val="100603B8"/>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38EF687A"/>
    <w:multiLevelType w:val="hybridMultilevel"/>
    <w:tmpl w:val="9788C5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38F42119"/>
    <w:multiLevelType w:val="hybridMultilevel"/>
    <w:tmpl w:val="DB108F9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39147610"/>
    <w:multiLevelType w:val="hybridMultilevel"/>
    <w:tmpl w:val="2A06B6D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39215E32"/>
    <w:multiLevelType w:val="hybridMultilevel"/>
    <w:tmpl w:val="C31A500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nsid w:val="394D7CEC"/>
    <w:multiLevelType w:val="hybridMultilevel"/>
    <w:tmpl w:val="837CB530"/>
    <w:lvl w:ilvl="0" w:tplc="0ECE75BE">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nsid w:val="394E2F57"/>
    <w:multiLevelType w:val="hybridMultilevel"/>
    <w:tmpl w:val="6B3C60F6"/>
    <w:lvl w:ilvl="0" w:tplc="B43008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71">
    <w:nsid w:val="394E338B"/>
    <w:multiLevelType w:val="hybridMultilevel"/>
    <w:tmpl w:val="2D208D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73">
    <w:nsid w:val="39CA26CF"/>
    <w:multiLevelType w:val="hybridMultilevel"/>
    <w:tmpl w:val="2E2EF14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39D90235"/>
    <w:multiLevelType w:val="singleLevel"/>
    <w:tmpl w:val="7780FE7E"/>
    <w:lvl w:ilvl="0">
      <w:start w:val="1"/>
      <w:numFmt w:val="bullet"/>
      <w:pStyle w:val="12cm"/>
      <w:lvlText w:val=""/>
      <w:lvlJc w:val="left"/>
      <w:pPr>
        <w:tabs>
          <w:tab w:val="num" w:pos="510"/>
        </w:tabs>
        <w:ind w:left="510" w:hanging="510"/>
      </w:pPr>
      <w:rPr>
        <w:rFonts w:ascii="Symbol" w:hAnsi="Symbol" w:hint="default"/>
      </w:rPr>
    </w:lvl>
  </w:abstractNum>
  <w:abstractNum w:abstractNumId="375">
    <w:nsid w:val="39D90AC4"/>
    <w:multiLevelType w:val="hybridMultilevel"/>
    <w:tmpl w:val="5BC02CA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nsid w:val="39EC5CD8"/>
    <w:multiLevelType w:val="hybridMultilevel"/>
    <w:tmpl w:val="3D92777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78">
    <w:nsid w:val="3A4E1010"/>
    <w:multiLevelType w:val="hybridMultilevel"/>
    <w:tmpl w:val="B98EF50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9">
    <w:nsid w:val="3A882BD9"/>
    <w:multiLevelType w:val="hybridMultilevel"/>
    <w:tmpl w:val="A72E328C"/>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3ACE3655"/>
    <w:multiLevelType w:val="hybridMultilevel"/>
    <w:tmpl w:val="1BDADFB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3AD66117"/>
    <w:multiLevelType w:val="hybridMultilevel"/>
    <w:tmpl w:val="048CC09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3AFA4369"/>
    <w:multiLevelType w:val="hybridMultilevel"/>
    <w:tmpl w:val="AAFE57A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3AFF04D0"/>
    <w:multiLevelType w:val="hybridMultilevel"/>
    <w:tmpl w:val="A6E8B61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3B0D1953"/>
    <w:multiLevelType w:val="hybridMultilevel"/>
    <w:tmpl w:val="7986851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3B1D03BE"/>
    <w:multiLevelType w:val="hybridMultilevel"/>
    <w:tmpl w:val="9F02B70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6">
    <w:nsid w:val="3B590BC6"/>
    <w:multiLevelType w:val="hybridMultilevel"/>
    <w:tmpl w:val="D93A13E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3B945EC1"/>
    <w:multiLevelType w:val="hybridMultilevel"/>
    <w:tmpl w:val="1C9C1656"/>
    <w:lvl w:ilvl="0" w:tplc="D6F4D61A">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nsid w:val="3BC81CD4"/>
    <w:multiLevelType w:val="hybridMultilevel"/>
    <w:tmpl w:val="5F0CD500"/>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nsid w:val="3BE34146"/>
    <w:multiLevelType w:val="hybridMultilevel"/>
    <w:tmpl w:val="A6C677B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0">
    <w:nsid w:val="3BE8664F"/>
    <w:multiLevelType w:val="hybridMultilevel"/>
    <w:tmpl w:val="8982B77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3C0B285D"/>
    <w:multiLevelType w:val="hybridMultilevel"/>
    <w:tmpl w:val="62AAB1D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nsid w:val="3C37424B"/>
    <w:multiLevelType w:val="hybridMultilevel"/>
    <w:tmpl w:val="0090E64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3">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4">
    <w:nsid w:val="3CC87B62"/>
    <w:multiLevelType w:val="hybridMultilevel"/>
    <w:tmpl w:val="4C92E72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3CD5697B"/>
    <w:multiLevelType w:val="hybridMultilevel"/>
    <w:tmpl w:val="C0FE41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nsid w:val="3D052D7B"/>
    <w:multiLevelType w:val="hybridMultilevel"/>
    <w:tmpl w:val="0944D6B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nsid w:val="3D163C71"/>
    <w:multiLevelType w:val="hybridMultilevel"/>
    <w:tmpl w:val="E8C21D9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99">
    <w:nsid w:val="3D4C3B96"/>
    <w:multiLevelType w:val="hybridMultilevel"/>
    <w:tmpl w:val="5D46DFA2"/>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1">
    <w:nsid w:val="3DAA6EE1"/>
    <w:multiLevelType w:val="hybridMultilevel"/>
    <w:tmpl w:val="D7D6DBF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nsid w:val="3DB03983"/>
    <w:multiLevelType w:val="hybridMultilevel"/>
    <w:tmpl w:val="A6C434B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B54A74C">
      <w:start w:val="34"/>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3E132799"/>
    <w:multiLevelType w:val="hybridMultilevel"/>
    <w:tmpl w:val="2D08D920"/>
    <w:lvl w:ilvl="0" w:tplc="6D920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nsid w:val="3E132917"/>
    <w:multiLevelType w:val="hybridMultilevel"/>
    <w:tmpl w:val="11BA7D8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3E1E3A7F"/>
    <w:multiLevelType w:val="hybridMultilevel"/>
    <w:tmpl w:val="8EDAD1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406">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407">
    <w:nsid w:val="3E71306B"/>
    <w:multiLevelType w:val="hybridMultilevel"/>
    <w:tmpl w:val="84F29C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nsid w:val="3E7C656C"/>
    <w:multiLevelType w:val="hybridMultilevel"/>
    <w:tmpl w:val="61846C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nsid w:val="3EA20930"/>
    <w:multiLevelType w:val="hybridMultilevel"/>
    <w:tmpl w:val="3D0C573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1">
    <w:nsid w:val="3EB270F2"/>
    <w:multiLevelType w:val="hybridMultilevel"/>
    <w:tmpl w:val="A7B8D4B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2">
    <w:nsid w:val="3ED83750"/>
    <w:multiLevelType w:val="hybridMultilevel"/>
    <w:tmpl w:val="628AAD68"/>
    <w:lvl w:ilvl="0" w:tplc="DDC6ACA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3EF73F88"/>
    <w:multiLevelType w:val="hybridMultilevel"/>
    <w:tmpl w:val="F5D8FFE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3F637BA9"/>
    <w:multiLevelType w:val="hybridMultilevel"/>
    <w:tmpl w:val="C7EE739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nsid w:val="3F794E46"/>
    <w:multiLevelType w:val="hybridMultilevel"/>
    <w:tmpl w:val="34248F88"/>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nsid w:val="3F7F2FFC"/>
    <w:multiLevelType w:val="hybridMultilevel"/>
    <w:tmpl w:val="065667C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3F8333A2"/>
    <w:multiLevelType w:val="hybridMultilevel"/>
    <w:tmpl w:val="09E04C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400C504D"/>
    <w:multiLevelType w:val="hybridMultilevel"/>
    <w:tmpl w:val="E092D55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nsid w:val="402B7464"/>
    <w:multiLevelType w:val="hybridMultilevel"/>
    <w:tmpl w:val="FD90292A"/>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0">
    <w:nsid w:val="40331F60"/>
    <w:multiLevelType w:val="hybridMultilevel"/>
    <w:tmpl w:val="A56E1CB4"/>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22">
    <w:nsid w:val="40CF0700"/>
    <w:multiLevelType w:val="hybridMultilevel"/>
    <w:tmpl w:val="9738B2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nsid w:val="41052382"/>
    <w:multiLevelType w:val="hybridMultilevel"/>
    <w:tmpl w:val="C8F4D8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416F7B5F"/>
    <w:multiLevelType w:val="hybridMultilevel"/>
    <w:tmpl w:val="8C1A3C8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41E3650C"/>
    <w:multiLevelType w:val="hybridMultilevel"/>
    <w:tmpl w:val="90604B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6">
    <w:nsid w:val="41F76A15"/>
    <w:multiLevelType w:val="hybridMultilevel"/>
    <w:tmpl w:val="DA020A1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42200AB8"/>
    <w:multiLevelType w:val="hybridMultilevel"/>
    <w:tmpl w:val="BD00310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423A5D6F"/>
    <w:multiLevelType w:val="hybridMultilevel"/>
    <w:tmpl w:val="82020864"/>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nsid w:val="4241757D"/>
    <w:multiLevelType w:val="hybridMultilevel"/>
    <w:tmpl w:val="2E04A2B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nsid w:val="426E4866"/>
    <w:multiLevelType w:val="hybridMultilevel"/>
    <w:tmpl w:val="7004DF7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nsid w:val="42922DE9"/>
    <w:multiLevelType w:val="hybridMultilevel"/>
    <w:tmpl w:val="FECA37E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nsid w:val="430D11BA"/>
    <w:multiLevelType w:val="hybridMultilevel"/>
    <w:tmpl w:val="9DF2B9B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43281862"/>
    <w:multiLevelType w:val="hybridMultilevel"/>
    <w:tmpl w:val="1D582AF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nsid w:val="432C2E95"/>
    <w:multiLevelType w:val="hybridMultilevel"/>
    <w:tmpl w:val="7B6A255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nsid w:val="4338752D"/>
    <w:multiLevelType w:val="hybridMultilevel"/>
    <w:tmpl w:val="11D465A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nsid w:val="433926D3"/>
    <w:multiLevelType w:val="hybridMultilevel"/>
    <w:tmpl w:val="53703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433C1ECB"/>
    <w:multiLevelType w:val="hybridMultilevel"/>
    <w:tmpl w:val="24AE7C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nsid w:val="433D4CE9"/>
    <w:multiLevelType w:val="hybridMultilevel"/>
    <w:tmpl w:val="B560A1C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43427800"/>
    <w:multiLevelType w:val="hybridMultilevel"/>
    <w:tmpl w:val="DA74180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nsid w:val="435844AE"/>
    <w:multiLevelType w:val="hybridMultilevel"/>
    <w:tmpl w:val="3238D8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nsid w:val="438A5330"/>
    <w:multiLevelType w:val="hybridMultilevel"/>
    <w:tmpl w:val="30B8698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43903C36"/>
    <w:multiLevelType w:val="hybridMultilevel"/>
    <w:tmpl w:val="E89077C4"/>
    <w:lvl w:ilvl="0" w:tplc="EF70630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43">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44">
    <w:nsid w:val="44203111"/>
    <w:multiLevelType w:val="hybridMultilevel"/>
    <w:tmpl w:val="2CD2C0FE"/>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nsid w:val="443C014C"/>
    <w:multiLevelType w:val="hybridMultilevel"/>
    <w:tmpl w:val="D1A65FF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6">
    <w:nsid w:val="44467021"/>
    <w:multiLevelType w:val="hybridMultilevel"/>
    <w:tmpl w:val="059EF12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44815285"/>
    <w:multiLevelType w:val="hybridMultilevel"/>
    <w:tmpl w:val="DBE6B4D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44F53DE1"/>
    <w:multiLevelType w:val="hybridMultilevel"/>
    <w:tmpl w:val="3C74803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nsid w:val="450C1946"/>
    <w:multiLevelType w:val="hybridMultilevel"/>
    <w:tmpl w:val="A044CE56"/>
    <w:lvl w:ilvl="0" w:tplc="A16EA53C">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nsid w:val="450D350B"/>
    <w:multiLevelType w:val="hybridMultilevel"/>
    <w:tmpl w:val="5784E2D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2">
    <w:nsid w:val="4590589A"/>
    <w:multiLevelType w:val="hybridMultilevel"/>
    <w:tmpl w:val="BBCE87A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nsid w:val="45A502A5"/>
    <w:multiLevelType w:val="hybridMultilevel"/>
    <w:tmpl w:val="57280B2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nsid w:val="45AB7CAA"/>
    <w:multiLevelType w:val="hybridMultilevel"/>
    <w:tmpl w:val="A5D0941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45BE4FEB"/>
    <w:multiLevelType w:val="hybridMultilevel"/>
    <w:tmpl w:val="66E4A4A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nsid w:val="45CB3729"/>
    <w:multiLevelType w:val="hybridMultilevel"/>
    <w:tmpl w:val="A2BEBFC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7">
    <w:nsid w:val="460E5730"/>
    <w:multiLevelType w:val="hybridMultilevel"/>
    <w:tmpl w:val="382A2FF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9">
    <w:nsid w:val="47030B89"/>
    <w:multiLevelType w:val="hybridMultilevel"/>
    <w:tmpl w:val="889C5E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470549CA"/>
    <w:multiLevelType w:val="hybridMultilevel"/>
    <w:tmpl w:val="09FC7D2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1">
    <w:nsid w:val="470725DB"/>
    <w:multiLevelType w:val="hybridMultilevel"/>
    <w:tmpl w:val="F9DE737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nsid w:val="47293808"/>
    <w:multiLevelType w:val="hybridMultilevel"/>
    <w:tmpl w:val="8AAA02D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nsid w:val="472E6775"/>
    <w:multiLevelType w:val="hybridMultilevel"/>
    <w:tmpl w:val="9126DF0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4">
    <w:nsid w:val="473F7FD9"/>
    <w:multiLevelType w:val="hybridMultilevel"/>
    <w:tmpl w:val="E24891C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nsid w:val="47570EB0"/>
    <w:multiLevelType w:val="hybridMultilevel"/>
    <w:tmpl w:val="FBCE93BC"/>
    <w:lvl w:ilvl="0" w:tplc="FAB0EF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67">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8">
    <w:nsid w:val="47EE4A45"/>
    <w:multiLevelType w:val="hybridMultilevel"/>
    <w:tmpl w:val="0550307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9">
    <w:nsid w:val="48570438"/>
    <w:multiLevelType w:val="hybridMultilevel"/>
    <w:tmpl w:val="F2987A3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1">
    <w:nsid w:val="486F004E"/>
    <w:multiLevelType w:val="hybridMultilevel"/>
    <w:tmpl w:val="A9DA8D0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nsid w:val="487148F1"/>
    <w:multiLevelType w:val="hybridMultilevel"/>
    <w:tmpl w:val="1A5209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nsid w:val="48BD380F"/>
    <w:multiLevelType w:val="hybridMultilevel"/>
    <w:tmpl w:val="C074B86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48D318CD"/>
    <w:multiLevelType w:val="hybridMultilevel"/>
    <w:tmpl w:val="476EBF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49434E05"/>
    <w:multiLevelType w:val="hybridMultilevel"/>
    <w:tmpl w:val="66564DF0"/>
    <w:lvl w:ilvl="0" w:tplc="239221F8">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5F0EFBEA">
      <w:start w:val="1"/>
      <w:numFmt w:val="lowerLetter"/>
      <w:lvlText w:val="(%2)"/>
      <w:lvlJc w:val="left"/>
      <w:pPr>
        <w:tabs>
          <w:tab w:val="num" w:pos="1968"/>
        </w:tabs>
        <w:ind w:left="1968" w:hanging="945"/>
      </w:pPr>
      <w:rPr>
        <w:rFonts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476">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77">
    <w:nsid w:val="49784F5C"/>
    <w:multiLevelType w:val="hybridMultilevel"/>
    <w:tmpl w:val="9DF445C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9">
    <w:nsid w:val="49E16E3F"/>
    <w:multiLevelType w:val="hybridMultilevel"/>
    <w:tmpl w:val="79702B1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4A0A357F"/>
    <w:multiLevelType w:val="hybridMultilevel"/>
    <w:tmpl w:val="AEFA3CAE"/>
    <w:lvl w:ilvl="0" w:tplc="8266F384">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nsid w:val="4A4A2AC7"/>
    <w:multiLevelType w:val="hybridMultilevel"/>
    <w:tmpl w:val="AB648FA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3">
    <w:nsid w:val="4A5F6869"/>
    <w:multiLevelType w:val="hybridMultilevel"/>
    <w:tmpl w:val="9EA6CFB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4">
    <w:nsid w:val="4AAB440C"/>
    <w:multiLevelType w:val="hybridMultilevel"/>
    <w:tmpl w:val="758A896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nsid w:val="4AAC6CEE"/>
    <w:multiLevelType w:val="hybridMultilevel"/>
    <w:tmpl w:val="4C84C71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6">
    <w:nsid w:val="4ACC347A"/>
    <w:multiLevelType w:val="hybridMultilevel"/>
    <w:tmpl w:val="D3B09D3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nsid w:val="4B5C420E"/>
    <w:multiLevelType w:val="hybridMultilevel"/>
    <w:tmpl w:val="B250158C"/>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nsid w:val="4C2150D8"/>
    <w:multiLevelType w:val="hybridMultilevel"/>
    <w:tmpl w:val="56125D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4C2C68A4"/>
    <w:multiLevelType w:val="hybridMultilevel"/>
    <w:tmpl w:val="6E3A41D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0">
    <w:nsid w:val="4C41198B"/>
    <w:multiLevelType w:val="hybridMultilevel"/>
    <w:tmpl w:val="30D6C8E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nsid w:val="4C4670CA"/>
    <w:multiLevelType w:val="hybridMultilevel"/>
    <w:tmpl w:val="81D414B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nsid w:val="4C580533"/>
    <w:multiLevelType w:val="hybridMultilevel"/>
    <w:tmpl w:val="65B2E2D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nsid w:val="4C6B57CA"/>
    <w:multiLevelType w:val="hybridMultilevel"/>
    <w:tmpl w:val="31F01D04"/>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4C9950E4"/>
    <w:multiLevelType w:val="hybridMultilevel"/>
    <w:tmpl w:val="EB744FB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5">
    <w:nsid w:val="4CA34FFE"/>
    <w:multiLevelType w:val="hybridMultilevel"/>
    <w:tmpl w:val="016AB102"/>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4CC14F65"/>
    <w:multiLevelType w:val="hybridMultilevel"/>
    <w:tmpl w:val="3FCCE2C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7">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98">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4D713FC0"/>
    <w:multiLevelType w:val="hybridMultilevel"/>
    <w:tmpl w:val="B04498AC"/>
    <w:lvl w:ilvl="0" w:tplc="2294CEC4">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00">
    <w:nsid w:val="4D893902"/>
    <w:multiLevelType w:val="hybridMultilevel"/>
    <w:tmpl w:val="8880323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1">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02">
    <w:nsid w:val="4DD51953"/>
    <w:multiLevelType w:val="hybridMultilevel"/>
    <w:tmpl w:val="73F0340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4DD64D04"/>
    <w:multiLevelType w:val="hybridMultilevel"/>
    <w:tmpl w:val="9A6E017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4E3A445F"/>
    <w:multiLevelType w:val="hybridMultilevel"/>
    <w:tmpl w:val="6A2EFA3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4E473E69"/>
    <w:multiLevelType w:val="hybridMultilevel"/>
    <w:tmpl w:val="1FD0B9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nsid w:val="4E670673"/>
    <w:multiLevelType w:val="hybridMultilevel"/>
    <w:tmpl w:val="458EC18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09">
    <w:nsid w:val="4E7E7AFC"/>
    <w:multiLevelType w:val="hybridMultilevel"/>
    <w:tmpl w:val="F04AFE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0">
    <w:nsid w:val="4EB77D74"/>
    <w:multiLevelType w:val="hybridMultilevel"/>
    <w:tmpl w:val="3452AC1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1">
    <w:nsid w:val="4ECC2E50"/>
    <w:multiLevelType w:val="hybridMultilevel"/>
    <w:tmpl w:val="F71CB2F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4EDD4BC1"/>
    <w:multiLevelType w:val="hybridMultilevel"/>
    <w:tmpl w:val="E2F67F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4F176531"/>
    <w:multiLevelType w:val="hybridMultilevel"/>
    <w:tmpl w:val="AD621EC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5">
    <w:nsid w:val="4F7F0CB5"/>
    <w:multiLevelType w:val="hybridMultilevel"/>
    <w:tmpl w:val="4A2E536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nsid w:val="4F9B2B57"/>
    <w:multiLevelType w:val="hybridMultilevel"/>
    <w:tmpl w:val="AF280ED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nsid w:val="4FA53BBD"/>
    <w:multiLevelType w:val="hybridMultilevel"/>
    <w:tmpl w:val="92B831F0"/>
    <w:lvl w:ilvl="0" w:tplc="7C484FC4">
      <w:start w:val="21"/>
      <w:numFmt w:val="decimal"/>
      <w:lvlText w:val="%1."/>
      <w:lvlJc w:val="left"/>
      <w:pPr>
        <w:tabs>
          <w:tab w:val="num" w:pos="1140"/>
        </w:tabs>
        <w:ind w:left="1140" w:hanging="63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18">
    <w:nsid w:val="4FAC3DE7"/>
    <w:multiLevelType w:val="hybridMultilevel"/>
    <w:tmpl w:val="2B36263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nsid w:val="4FB10C38"/>
    <w:multiLevelType w:val="hybridMultilevel"/>
    <w:tmpl w:val="EBDACE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nsid w:val="4FE37250"/>
    <w:multiLevelType w:val="hybridMultilevel"/>
    <w:tmpl w:val="564C144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nsid w:val="4FE54CEC"/>
    <w:multiLevelType w:val="hybridMultilevel"/>
    <w:tmpl w:val="60C4C84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4FE55410"/>
    <w:multiLevelType w:val="hybridMultilevel"/>
    <w:tmpl w:val="3EE43DD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nsid w:val="504A6E67"/>
    <w:multiLevelType w:val="hybridMultilevel"/>
    <w:tmpl w:val="7554B82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25">
    <w:nsid w:val="507317FD"/>
    <w:multiLevelType w:val="singleLevel"/>
    <w:tmpl w:val="EB0496FA"/>
    <w:lvl w:ilvl="0">
      <w:start w:val="1"/>
      <w:numFmt w:val="bullet"/>
      <w:pStyle w:val="a"/>
      <w:lvlText w:val=""/>
      <w:lvlJc w:val="left"/>
      <w:pPr>
        <w:tabs>
          <w:tab w:val="num" w:pos="510"/>
        </w:tabs>
        <w:ind w:left="510" w:hanging="510"/>
      </w:pPr>
      <w:rPr>
        <w:rFonts w:ascii="Symbol" w:hAnsi="Symbol" w:hint="default"/>
        <w:sz w:val="16"/>
      </w:rPr>
    </w:lvl>
  </w:abstractNum>
  <w:abstractNum w:abstractNumId="526">
    <w:nsid w:val="5099525C"/>
    <w:multiLevelType w:val="hybridMultilevel"/>
    <w:tmpl w:val="C2083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nsid w:val="50B2040C"/>
    <w:multiLevelType w:val="hybridMultilevel"/>
    <w:tmpl w:val="D0B08FE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nsid w:val="50DA0B73"/>
    <w:multiLevelType w:val="hybridMultilevel"/>
    <w:tmpl w:val="BC1615F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50DE2A8E"/>
    <w:multiLevelType w:val="hybridMultilevel"/>
    <w:tmpl w:val="8D461D60"/>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nsid w:val="50E776E5"/>
    <w:multiLevelType w:val="hybridMultilevel"/>
    <w:tmpl w:val="EBB40B10"/>
    <w:lvl w:ilvl="0" w:tplc="DA044DE4">
      <w:start w:val="1"/>
      <w:numFmt w:val="lowerLetter"/>
      <w:lvlRestart w:val="0"/>
      <w:lvlText w:val="(%1)"/>
      <w:lvlJc w:val="right"/>
      <w:pPr>
        <w:tabs>
          <w:tab w:val="num" w:pos="2892"/>
        </w:tabs>
        <w:ind w:left="2892" w:hanging="227"/>
      </w:pPr>
      <w:rPr>
        <w:rFonts w:ascii="Times New Roman" w:hAnsi="Times New Roman" w:hint="eastAsia"/>
        <w:b w:val="0"/>
        <w:i w:val="0"/>
        <w:sz w:val="24"/>
      </w:r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531">
    <w:nsid w:val="511427F6"/>
    <w:multiLevelType w:val="hybridMultilevel"/>
    <w:tmpl w:val="774E5B5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5140593A"/>
    <w:multiLevelType w:val="hybridMultilevel"/>
    <w:tmpl w:val="BE044BF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nsid w:val="51433631"/>
    <w:multiLevelType w:val="hybridMultilevel"/>
    <w:tmpl w:val="42A6704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516F58E1"/>
    <w:multiLevelType w:val="hybridMultilevel"/>
    <w:tmpl w:val="E274F7F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nsid w:val="517776CE"/>
    <w:multiLevelType w:val="hybridMultilevel"/>
    <w:tmpl w:val="19008BB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6">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37">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38">
    <w:nsid w:val="51CA721B"/>
    <w:multiLevelType w:val="hybridMultilevel"/>
    <w:tmpl w:val="1AAEF978"/>
    <w:lvl w:ilvl="0" w:tplc="CE9CEDA2">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39">
    <w:nsid w:val="51EA3D2C"/>
    <w:multiLevelType w:val="hybridMultilevel"/>
    <w:tmpl w:val="2806D59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0">
    <w:nsid w:val="52013FA3"/>
    <w:multiLevelType w:val="hybridMultilevel"/>
    <w:tmpl w:val="225A5F5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1">
    <w:nsid w:val="520A1260"/>
    <w:multiLevelType w:val="hybridMultilevel"/>
    <w:tmpl w:val="5E684874"/>
    <w:lvl w:ilvl="0" w:tplc="DE8060E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DE8060EA">
      <w:start w:val="1"/>
      <w:numFmt w:val="lowerLetter"/>
      <w:lvlRestart w:val="0"/>
      <w:lvlText w:val="(%3)"/>
      <w:lvlJc w:val="right"/>
      <w:pPr>
        <w:tabs>
          <w:tab w:val="num" w:pos="3228"/>
        </w:tabs>
        <w:ind w:left="3228" w:hanging="227"/>
      </w:pPr>
      <w:rPr>
        <w:rFonts w:ascii="Times New Roman" w:hAnsi="Times New Roman" w:hint="eastAsia"/>
        <w:b w:val="0"/>
        <w:i w:val="0"/>
        <w:sz w:val="24"/>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542">
    <w:nsid w:val="52112206"/>
    <w:multiLevelType w:val="hybridMultilevel"/>
    <w:tmpl w:val="D6F89AB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3">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4">
    <w:nsid w:val="523165B0"/>
    <w:multiLevelType w:val="hybridMultilevel"/>
    <w:tmpl w:val="B6CC2D2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nsid w:val="52387373"/>
    <w:multiLevelType w:val="hybridMultilevel"/>
    <w:tmpl w:val="A1EC7A10"/>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547">
    <w:nsid w:val="5247348B"/>
    <w:multiLevelType w:val="hybridMultilevel"/>
    <w:tmpl w:val="F5102E9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52775D8F"/>
    <w:multiLevelType w:val="hybridMultilevel"/>
    <w:tmpl w:val="DFAC802C"/>
    <w:lvl w:ilvl="0" w:tplc="014888D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49">
    <w:nsid w:val="528744D5"/>
    <w:multiLevelType w:val="hybridMultilevel"/>
    <w:tmpl w:val="A216C462"/>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nsid w:val="52B22C75"/>
    <w:multiLevelType w:val="hybridMultilevel"/>
    <w:tmpl w:val="7548DFA2"/>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nsid w:val="52D16CCF"/>
    <w:multiLevelType w:val="hybridMultilevel"/>
    <w:tmpl w:val="D7765790"/>
    <w:lvl w:ilvl="0" w:tplc="347010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nsid w:val="537D27F3"/>
    <w:multiLevelType w:val="hybridMultilevel"/>
    <w:tmpl w:val="82321AF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nsid w:val="53801EB5"/>
    <w:multiLevelType w:val="hybridMultilevel"/>
    <w:tmpl w:val="70F041F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4">
    <w:nsid w:val="53A061AF"/>
    <w:multiLevelType w:val="hybridMultilevel"/>
    <w:tmpl w:val="9AF08BB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nsid w:val="53AA79BD"/>
    <w:multiLevelType w:val="hybridMultilevel"/>
    <w:tmpl w:val="3F32CC7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nsid w:val="53D433D4"/>
    <w:multiLevelType w:val="hybridMultilevel"/>
    <w:tmpl w:val="1376E892"/>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7">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58">
    <w:nsid w:val="54645875"/>
    <w:multiLevelType w:val="hybridMultilevel"/>
    <w:tmpl w:val="9EB624E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nsid w:val="54C00A3E"/>
    <w:multiLevelType w:val="hybridMultilevel"/>
    <w:tmpl w:val="4F5AC08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0">
    <w:nsid w:val="54EB0A7E"/>
    <w:multiLevelType w:val="hybridMultilevel"/>
    <w:tmpl w:val="7BC81CD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1">
    <w:nsid w:val="54F73D99"/>
    <w:multiLevelType w:val="hybridMultilevel"/>
    <w:tmpl w:val="C2B41398"/>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2">
    <w:nsid w:val="550A20FF"/>
    <w:multiLevelType w:val="hybridMultilevel"/>
    <w:tmpl w:val="FC7A5E1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55184B96"/>
    <w:multiLevelType w:val="hybridMultilevel"/>
    <w:tmpl w:val="19C60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4">
    <w:nsid w:val="552063AC"/>
    <w:multiLevelType w:val="hybridMultilevel"/>
    <w:tmpl w:val="35CEA5F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5">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66">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567">
    <w:nsid w:val="55C77C4F"/>
    <w:multiLevelType w:val="hybridMultilevel"/>
    <w:tmpl w:val="6DC831A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8">
    <w:nsid w:val="55CF32EB"/>
    <w:multiLevelType w:val="hybridMultilevel"/>
    <w:tmpl w:val="41108BF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9">
    <w:nsid w:val="562B0AA5"/>
    <w:multiLevelType w:val="hybridMultilevel"/>
    <w:tmpl w:val="040CC2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0">
    <w:nsid w:val="562C30C0"/>
    <w:multiLevelType w:val="hybridMultilevel"/>
    <w:tmpl w:val="C60C605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1">
    <w:nsid w:val="5635673F"/>
    <w:multiLevelType w:val="hybridMultilevel"/>
    <w:tmpl w:val="331E8B1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2">
    <w:nsid w:val="56472FF5"/>
    <w:multiLevelType w:val="hybridMultilevel"/>
    <w:tmpl w:val="29A4D070"/>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564F562C"/>
    <w:multiLevelType w:val="hybridMultilevel"/>
    <w:tmpl w:val="5B3C7C3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4">
    <w:nsid w:val="5668138D"/>
    <w:multiLevelType w:val="hybridMultilevel"/>
    <w:tmpl w:val="8C809B5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5">
    <w:nsid w:val="567C1670"/>
    <w:multiLevelType w:val="hybridMultilevel"/>
    <w:tmpl w:val="1CA655D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nsid w:val="56B36553"/>
    <w:multiLevelType w:val="hybridMultilevel"/>
    <w:tmpl w:val="EED88FD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7">
    <w:nsid w:val="56D44120"/>
    <w:multiLevelType w:val="hybridMultilevel"/>
    <w:tmpl w:val="5A1C6C38"/>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nsid w:val="56FE2768"/>
    <w:multiLevelType w:val="hybridMultilevel"/>
    <w:tmpl w:val="D4B846F8"/>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9">
    <w:nsid w:val="573C51FD"/>
    <w:multiLevelType w:val="hybridMultilevel"/>
    <w:tmpl w:val="312E0248"/>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81">
    <w:nsid w:val="57576064"/>
    <w:multiLevelType w:val="hybridMultilevel"/>
    <w:tmpl w:val="5BA40E3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2">
    <w:nsid w:val="57674208"/>
    <w:multiLevelType w:val="hybridMultilevel"/>
    <w:tmpl w:val="BAFA8EC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3">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584">
    <w:nsid w:val="577E46E7"/>
    <w:multiLevelType w:val="hybridMultilevel"/>
    <w:tmpl w:val="9B5239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5">
    <w:nsid w:val="578F471C"/>
    <w:multiLevelType w:val="hybridMultilevel"/>
    <w:tmpl w:val="72F83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6">
    <w:nsid w:val="57A351F5"/>
    <w:multiLevelType w:val="hybridMultilevel"/>
    <w:tmpl w:val="EF74E73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7">
    <w:nsid w:val="57A47A80"/>
    <w:multiLevelType w:val="hybridMultilevel"/>
    <w:tmpl w:val="A1C21510"/>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8">
    <w:nsid w:val="57B17BB5"/>
    <w:multiLevelType w:val="hybridMultilevel"/>
    <w:tmpl w:val="1E282F2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nsid w:val="57D84504"/>
    <w:multiLevelType w:val="hybridMultilevel"/>
    <w:tmpl w:val="1FB4AFDE"/>
    <w:lvl w:ilvl="0" w:tplc="8B90BD06">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90">
    <w:nsid w:val="58044DB7"/>
    <w:multiLevelType w:val="hybridMultilevel"/>
    <w:tmpl w:val="383E2BD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592">
    <w:nsid w:val="58B27CB0"/>
    <w:multiLevelType w:val="hybridMultilevel"/>
    <w:tmpl w:val="65306C2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nsid w:val="58B3136A"/>
    <w:multiLevelType w:val="hybridMultilevel"/>
    <w:tmpl w:val="FB80030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4">
    <w:nsid w:val="58C11C7E"/>
    <w:multiLevelType w:val="hybridMultilevel"/>
    <w:tmpl w:val="824AC9C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5">
    <w:nsid w:val="58CF448E"/>
    <w:multiLevelType w:val="hybridMultilevel"/>
    <w:tmpl w:val="90A6BDB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nsid w:val="58E470B8"/>
    <w:multiLevelType w:val="hybridMultilevel"/>
    <w:tmpl w:val="DB724242"/>
    <w:lvl w:ilvl="0" w:tplc="06B00F9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97">
    <w:nsid w:val="59350DD1"/>
    <w:multiLevelType w:val="hybridMultilevel"/>
    <w:tmpl w:val="6B5050B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8">
    <w:nsid w:val="5955484B"/>
    <w:multiLevelType w:val="hybridMultilevel"/>
    <w:tmpl w:val="362CC70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0">
    <w:nsid w:val="59A26D55"/>
    <w:multiLevelType w:val="hybridMultilevel"/>
    <w:tmpl w:val="5AC6BA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02">
    <w:nsid w:val="5A7B7C27"/>
    <w:multiLevelType w:val="hybridMultilevel"/>
    <w:tmpl w:val="80B642A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3">
    <w:nsid w:val="5A9D0003"/>
    <w:multiLevelType w:val="hybridMultilevel"/>
    <w:tmpl w:val="59D2660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4">
    <w:nsid w:val="5A9D0951"/>
    <w:multiLevelType w:val="hybridMultilevel"/>
    <w:tmpl w:val="11D6AADC"/>
    <w:lvl w:ilvl="0" w:tplc="0DDE51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5">
    <w:nsid w:val="5ACE573D"/>
    <w:multiLevelType w:val="hybridMultilevel"/>
    <w:tmpl w:val="2C56543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5B5509A5"/>
    <w:multiLevelType w:val="hybridMultilevel"/>
    <w:tmpl w:val="720E1308"/>
    <w:lvl w:ilvl="0" w:tplc="3E2A43CE">
      <w:start w:val="1"/>
      <w:numFmt w:val="lowerLetter"/>
      <w:lvlRestart w:val="0"/>
      <w:lvlText w:val="(%1)"/>
      <w:lvlJc w:val="right"/>
      <w:pPr>
        <w:tabs>
          <w:tab w:val="num" w:pos="2031"/>
        </w:tabs>
        <w:ind w:left="2031" w:hanging="227"/>
      </w:pPr>
      <w:rPr>
        <w:rFonts w:ascii="Times New Roman" w:hAnsi="Times New Roman"/>
        <w:b w:val="0"/>
        <w:i w:val="0"/>
        <w:sz w:val="24"/>
        <w:u w:val="none"/>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607">
    <w:nsid w:val="5C2B33B3"/>
    <w:multiLevelType w:val="hybridMultilevel"/>
    <w:tmpl w:val="223E245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8">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09">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61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1">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2">
    <w:nsid w:val="5C5E515D"/>
    <w:multiLevelType w:val="hybridMultilevel"/>
    <w:tmpl w:val="604807A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3">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4">
    <w:nsid w:val="5CF315B1"/>
    <w:multiLevelType w:val="hybridMultilevel"/>
    <w:tmpl w:val="BB0A0C4E"/>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5">
    <w:nsid w:val="5D276F49"/>
    <w:multiLevelType w:val="hybridMultilevel"/>
    <w:tmpl w:val="0F163E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7">
    <w:nsid w:val="5D7636C5"/>
    <w:multiLevelType w:val="hybridMultilevel"/>
    <w:tmpl w:val="C2B2E24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8">
    <w:nsid w:val="5DA96963"/>
    <w:multiLevelType w:val="hybridMultilevel"/>
    <w:tmpl w:val="7F72AA14"/>
    <w:lvl w:ilvl="0" w:tplc="0EB4585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19">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20">
    <w:nsid w:val="5E012210"/>
    <w:multiLevelType w:val="hybridMultilevel"/>
    <w:tmpl w:val="F47CD74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1">
    <w:nsid w:val="5E3847CB"/>
    <w:multiLevelType w:val="hybridMultilevel"/>
    <w:tmpl w:val="E09ED35C"/>
    <w:lvl w:ilvl="0" w:tplc="8B96A5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2">
    <w:nsid w:val="5E471958"/>
    <w:multiLevelType w:val="hybridMultilevel"/>
    <w:tmpl w:val="19AEA8A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5E635645"/>
    <w:multiLevelType w:val="hybridMultilevel"/>
    <w:tmpl w:val="A646610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4">
    <w:nsid w:val="5E885048"/>
    <w:multiLevelType w:val="hybridMultilevel"/>
    <w:tmpl w:val="4B9AC4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5">
    <w:nsid w:val="5EA24201"/>
    <w:multiLevelType w:val="hybridMultilevel"/>
    <w:tmpl w:val="B352E0D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6">
    <w:nsid w:val="5EA7026B"/>
    <w:multiLevelType w:val="hybridMultilevel"/>
    <w:tmpl w:val="D79891AC"/>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7">
    <w:nsid w:val="5EA952A9"/>
    <w:multiLevelType w:val="hybridMultilevel"/>
    <w:tmpl w:val="C07E1C8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8">
    <w:nsid w:val="5ED7217A"/>
    <w:multiLevelType w:val="hybridMultilevel"/>
    <w:tmpl w:val="E4DC84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9">
    <w:nsid w:val="5F010366"/>
    <w:multiLevelType w:val="hybridMultilevel"/>
    <w:tmpl w:val="0F9AC43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0">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31">
    <w:nsid w:val="5F5F78D3"/>
    <w:multiLevelType w:val="hybridMultilevel"/>
    <w:tmpl w:val="218AFD3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2">
    <w:nsid w:val="5F7E3F22"/>
    <w:multiLevelType w:val="hybridMultilevel"/>
    <w:tmpl w:val="7F7A0E8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3">
    <w:nsid w:val="5F964D78"/>
    <w:multiLevelType w:val="hybridMultilevel"/>
    <w:tmpl w:val="8054AFE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E0E2E94">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4">
    <w:nsid w:val="5FE36035"/>
    <w:multiLevelType w:val="hybridMultilevel"/>
    <w:tmpl w:val="430E023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5">
    <w:nsid w:val="605158AB"/>
    <w:multiLevelType w:val="hybridMultilevel"/>
    <w:tmpl w:val="CAEC78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607F33C1"/>
    <w:multiLevelType w:val="hybridMultilevel"/>
    <w:tmpl w:val="8740279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7">
    <w:nsid w:val="60E87C23"/>
    <w:multiLevelType w:val="hybridMultilevel"/>
    <w:tmpl w:val="ED743DBE"/>
    <w:lvl w:ilvl="0" w:tplc="DEC4C0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38">
    <w:nsid w:val="61012392"/>
    <w:multiLevelType w:val="hybridMultilevel"/>
    <w:tmpl w:val="99165E1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9">
    <w:nsid w:val="6150027D"/>
    <w:multiLevelType w:val="hybridMultilevel"/>
    <w:tmpl w:val="2C6A53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0">
    <w:nsid w:val="619258F3"/>
    <w:multiLevelType w:val="hybridMultilevel"/>
    <w:tmpl w:val="4C50E6C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1">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2">
    <w:nsid w:val="62150422"/>
    <w:multiLevelType w:val="hybridMultilevel"/>
    <w:tmpl w:val="6934600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3">
    <w:nsid w:val="6226201B"/>
    <w:multiLevelType w:val="hybridMultilevel"/>
    <w:tmpl w:val="B16ACEE4"/>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4">
    <w:nsid w:val="6256571B"/>
    <w:multiLevelType w:val="hybridMultilevel"/>
    <w:tmpl w:val="FC48F758"/>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47">
    <w:nsid w:val="628C6F1B"/>
    <w:multiLevelType w:val="hybridMultilevel"/>
    <w:tmpl w:val="5D0AD27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8">
    <w:nsid w:val="62983BD3"/>
    <w:multiLevelType w:val="hybridMultilevel"/>
    <w:tmpl w:val="92DC93D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9">
    <w:nsid w:val="62F94574"/>
    <w:multiLevelType w:val="hybridMultilevel"/>
    <w:tmpl w:val="82BCE0D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0">
    <w:nsid w:val="630D3C3B"/>
    <w:multiLevelType w:val="hybridMultilevel"/>
    <w:tmpl w:val="BCB4E2F0"/>
    <w:lvl w:ilvl="0" w:tplc="C5642C3E">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1">
    <w:nsid w:val="63324307"/>
    <w:multiLevelType w:val="hybridMultilevel"/>
    <w:tmpl w:val="6B2E5AF6"/>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2">
    <w:nsid w:val="638115F7"/>
    <w:multiLevelType w:val="hybridMultilevel"/>
    <w:tmpl w:val="D4DA68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3">
    <w:nsid w:val="63AF7891"/>
    <w:multiLevelType w:val="hybridMultilevel"/>
    <w:tmpl w:val="5E68459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4">
    <w:nsid w:val="63CB237D"/>
    <w:multiLevelType w:val="hybridMultilevel"/>
    <w:tmpl w:val="76DA05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63D079FE"/>
    <w:multiLevelType w:val="hybridMultilevel"/>
    <w:tmpl w:val="4E6CD54C"/>
    <w:lvl w:ilvl="0" w:tplc="33AA891A">
      <w:start w:val="1"/>
      <w:numFmt w:val="lowerLetter"/>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56">
    <w:nsid w:val="63D408A7"/>
    <w:multiLevelType w:val="hybridMultilevel"/>
    <w:tmpl w:val="118A1A54"/>
    <w:lvl w:ilvl="0" w:tplc="1CAC69E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57">
    <w:nsid w:val="63F91E53"/>
    <w:multiLevelType w:val="hybridMultilevel"/>
    <w:tmpl w:val="FB8A6244"/>
    <w:lvl w:ilvl="0" w:tplc="6F1C02C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58">
    <w:nsid w:val="642822F8"/>
    <w:multiLevelType w:val="hybridMultilevel"/>
    <w:tmpl w:val="632633BA"/>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9">
    <w:nsid w:val="642E74CD"/>
    <w:multiLevelType w:val="hybridMultilevel"/>
    <w:tmpl w:val="3B70AB3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0">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61">
    <w:nsid w:val="646968EE"/>
    <w:multiLevelType w:val="hybridMultilevel"/>
    <w:tmpl w:val="5D4238D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2">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3">
    <w:nsid w:val="64B3738B"/>
    <w:multiLevelType w:val="hybridMultilevel"/>
    <w:tmpl w:val="C9427FC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4">
    <w:nsid w:val="64BA10C2"/>
    <w:multiLevelType w:val="hybridMultilevel"/>
    <w:tmpl w:val="4FFCEFD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5">
    <w:nsid w:val="64C056C0"/>
    <w:multiLevelType w:val="hybridMultilevel"/>
    <w:tmpl w:val="7B10795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6">
    <w:nsid w:val="652519FB"/>
    <w:multiLevelType w:val="hybridMultilevel"/>
    <w:tmpl w:val="DDD0FBB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7">
    <w:nsid w:val="65455923"/>
    <w:multiLevelType w:val="hybridMultilevel"/>
    <w:tmpl w:val="C69CD7F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8">
    <w:nsid w:val="65606C6D"/>
    <w:multiLevelType w:val="hybridMultilevel"/>
    <w:tmpl w:val="BBDED8F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9">
    <w:nsid w:val="65886B1E"/>
    <w:multiLevelType w:val="hybridMultilevel"/>
    <w:tmpl w:val="3E3AB4E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0">
    <w:nsid w:val="65BD4B10"/>
    <w:multiLevelType w:val="hybridMultilevel"/>
    <w:tmpl w:val="D7B6F1F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65E4286D"/>
    <w:multiLevelType w:val="hybridMultilevel"/>
    <w:tmpl w:val="25580A4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2">
    <w:nsid w:val="666E5F00"/>
    <w:multiLevelType w:val="hybridMultilevel"/>
    <w:tmpl w:val="9EAC922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3">
    <w:nsid w:val="666F7C40"/>
    <w:multiLevelType w:val="hybridMultilevel"/>
    <w:tmpl w:val="E6E2075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4">
    <w:nsid w:val="668D0015"/>
    <w:multiLevelType w:val="hybridMultilevel"/>
    <w:tmpl w:val="C11A9F9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5">
    <w:nsid w:val="66B61B5F"/>
    <w:multiLevelType w:val="hybridMultilevel"/>
    <w:tmpl w:val="8AB2674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6">
    <w:nsid w:val="66C01CF4"/>
    <w:multiLevelType w:val="hybridMultilevel"/>
    <w:tmpl w:val="C304EC7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7">
    <w:nsid w:val="66DB2181"/>
    <w:multiLevelType w:val="hybridMultilevel"/>
    <w:tmpl w:val="0C70822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73F86F94">
      <w:start w:val="59"/>
      <w:numFmt w:val="decimal"/>
      <w:lvlText w:val="%2."/>
      <w:lvlJc w:val="left"/>
      <w:pPr>
        <w:tabs>
          <w:tab w:val="num" w:pos="1695"/>
        </w:tabs>
        <w:ind w:left="1695" w:hanging="615"/>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8">
    <w:nsid w:val="66F50753"/>
    <w:multiLevelType w:val="hybridMultilevel"/>
    <w:tmpl w:val="51C2C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9">
    <w:nsid w:val="672A0557"/>
    <w:multiLevelType w:val="hybridMultilevel"/>
    <w:tmpl w:val="09B23E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0">
    <w:nsid w:val="676978C4"/>
    <w:multiLevelType w:val="hybridMultilevel"/>
    <w:tmpl w:val="8F760BE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1">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682">
    <w:nsid w:val="67EB0027"/>
    <w:multiLevelType w:val="hybridMultilevel"/>
    <w:tmpl w:val="2808011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3">
    <w:nsid w:val="67EF07B2"/>
    <w:multiLevelType w:val="hybridMultilevel"/>
    <w:tmpl w:val="D6028F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4">
    <w:nsid w:val="682102F2"/>
    <w:multiLevelType w:val="hybridMultilevel"/>
    <w:tmpl w:val="94E8F460"/>
    <w:lvl w:ilvl="0" w:tplc="85C422A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687">
    <w:nsid w:val="68C22F3D"/>
    <w:multiLevelType w:val="hybridMultilevel"/>
    <w:tmpl w:val="F126EA6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8">
    <w:nsid w:val="68F83215"/>
    <w:multiLevelType w:val="hybridMultilevel"/>
    <w:tmpl w:val="05ECA8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9">
    <w:nsid w:val="69146D16"/>
    <w:multiLevelType w:val="hybridMultilevel"/>
    <w:tmpl w:val="60F8759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0">
    <w:nsid w:val="695103FE"/>
    <w:multiLevelType w:val="hybridMultilevel"/>
    <w:tmpl w:val="AF9C956E"/>
    <w:lvl w:ilvl="0" w:tplc="7A1600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91">
    <w:nsid w:val="696762A9"/>
    <w:multiLevelType w:val="hybridMultilevel"/>
    <w:tmpl w:val="59BC11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2">
    <w:nsid w:val="69831C37"/>
    <w:multiLevelType w:val="hybridMultilevel"/>
    <w:tmpl w:val="3842CA3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3">
    <w:nsid w:val="69873BE6"/>
    <w:multiLevelType w:val="hybridMultilevel"/>
    <w:tmpl w:val="3976C0B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4">
    <w:nsid w:val="6A017874"/>
    <w:multiLevelType w:val="hybridMultilevel"/>
    <w:tmpl w:val="A4F27A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695">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696">
    <w:nsid w:val="6AA21BA6"/>
    <w:multiLevelType w:val="hybridMultilevel"/>
    <w:tmpl w:val="1F2C4830"/>
    <w:lvl w:ilvl="0" w:tplc="69FA0932">
      <w:start w:val="1"/>
      <w:numFmt w:val="lowerLetter"/>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97">
    <w:nsid w:val="6AAC2773"/>
    <w:multiLevelType w:val="hybridMultilevel"/>
    <w:tmpl w:val="2076D64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8">
    <w:nsid w:val="6AD12C5C"/>
    <w:multiLevelType w:val="hybridMultilevel"/>
    <w:tmpl w:val="E014FEA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9">
    <w:nsid w:val="6AE05EB6"/>
    <w:multiLevelType w:val="hybridMultilevel"/>
    <w:tmpl w:val="B76AEAEE"/>
    <w:lvl w:ilvl="0" w:tplc="BAF2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0">
    <w:nsid w:val="6AF631C9"/>
    <w:multiLevelType w:val="hybridMultilevel"/>
    <w:tmpl w:val="4A2CD6D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1">
    <w:nsid w:val="6AF63429"/>
    <w:multiLevelType w:val="hybridMultilevel"/>
    <w:tmpl w:val="6CE062E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2">
    <w:nsid w:val="6B07308D"/>
    <w:multiLevelType w:val="hybridMultilevel"/>
    <w:tmpl w:val="7836314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3">
    <w:nsid w:val="6B1557EE"/>
    <w:multiLevelType w:val="hybridMultilevel"/>
    <w:tmpl w:val="2BC69E1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4">
    <w:nsid w:val="6B8940C3"/>
    <w:multiLevelType w:val="hybridMultilevel"/>
    <w:tmpl w:val="8B9A0E7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5">
    <w:nsid w:val="6BC8170E"/>
    <w:multiLevelType w:val="hybridMultilevel"/>
    <w:tmpl w:val="2F1A3FA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6">
    <w:nsid w:val="6BE342D7"/>
    <w:multiLevelType w:val="hybridMultilevel"/>
    <w:tmpl w:val="FEDC0AF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07">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8">
    <w:nsid w:val="6C025C92"/>
    <w:multiLevelType w:val="hybridMultilevel"/>
    <w:tmpl w:val="1570CAB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9">
    <w:nsid w:val="6C327CA0"/>
    <w:multiLevelType w:val="hybridMultilevel"/>
    <w:tmpl w:val="984884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0">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1">
    <w:nsid w:val="6CAA733C"/>
    <w:multiLevelType w:val="hybridMultilevel"/>
    <w:tmpl w:val="2C28420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2">
    <w:nsid w:val="6CE7160D"/>
    <w:multiLevelType w:val="hybridMultilevel"/>
    <w:tmpl w:val="4356CA6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3">
    <w:nsid w:val="6CF6632E"/>
    <w:multiLevelType w:val="hybridMultilevel"/>
    <w:tmpl w:val="313ACD2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4">
    <w:nsid w:val="6D047067"/>
    <w:multiLevelType w:val="hybridMultilevel"/>
    <w:tmpl w:val="F87C420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5">
    <w:nsid w:val="6D0A5D7E"/>
    <w:multiLevelType w:val="hybridMultilevel"/>
    <w:tmpl w:val="D08ADCA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6">
    <w:nsid w:val="6D121CD6"/>
    <w:multiLevelType w:val="hybridMultilevel"/>
    <w:tmpl w:val="0F6620A2"/>
    <w:lvl w:ilvl="0" w:tplc="31BA375E">
      <w:start w:val="1"/>
      <w:numFmt w:val="lowerLetter"/>
      <w:lvlRestart w:val="0"/>
      <w:lvlText w:val="(%1)"/>
      <w:lvlJc w:val="right"/>
      <w:pPr>
        <w:tabs>
          <w:tab w:val="num" w:pos="-457"/>
        </w:tabs>
        <w:ind w:left="-457" w:hanging="227"/>
      </w:pPr>
      <w:rPr>
        <w:rFonts w:ascii="Times New Roman" w:hAnsi="Times New Roman"/>
        <w:b w:val="0"/>
        <w:i w:val="0"/>
        <w:sz w:val="24"/>
      </w:rPr>
    </w:lvl>
    <w:lvl w:ilvl="1" w:tplc="04090019" w:tentative="1">
      <w:start w:val="1"/>
      <w:numFmt w:val="lowerLetter"/>
      <w:lvlText w:val="%2."/>
      <w:lvlJc w:val="left"/>
      <w:pPr>
        <w:tabs>
          <w:tab w:val="num" w:pos="-548"/>
        </w:tabs>
        <w:ind w:left="-548" w:hanging="360"/>
      </w:pPr>
    </w:lvl>
    <w:lvl w:ilvl="2" w:tplc="0409001B" w:tentative="1">
      <w:start w:val="1"/>
      <w:numFmt w:val="lowerRoman"/>
      <w:lvlText w:val="%3."/>
      <w:lvlJc w:val="right"/>
      <w:pPr>
        <w:tabs>
          <w:tab w:val="num" w:pos="172"/>
        </w:tabs>
        <w:ind w:left="172" w:hanging="180"/>
      </w:pPr>
    </w:lvl>
    <w:lvl w:ilvl="3" w:tplc="0409000F" w:tentative="1">
      <w:start w:val="1"/>
      <w:numFmt w:val="decimal"/>
      <w:lvlText w:val="%4."/>
      <w:lvlJc w:val="left"/>
      <w:pPr>
        <w:tabs>
          <w:tab w:val="num" w:pos="892"/>
        </w:tabs>
        <w:ind w:left="892" w:hanging="360"/>
      </w:pPr>
    </w:lvl>
    <w:lvl w:ilvl="4" w:tplc="04090019" w:tentative="1">
      <w:start w:val="1"/>
      <w:numFmt w:val="lowerLetter"/>
      <w:lvlText w:val="%5."/>
      <w:lvlJc w:val="left"/>
      <w:pPr>
        <w:tabs>
          <w:tab w:val="num" w:pos="1612"/>
        </w:tabs>
        <w:ind w:left="1612" w:hanging="360"/>
      </w:pPr>
    </w:lvl>
    <w:lvl w:ilvl="5" w:tplc="0409001B" w:tentative="1">
      <w:start w:val="1"/>
      <w:numFmt w:val="lowerRoman"/>
      <w:lvlText w:val="%6."/>
      <w:lvlJc w:val="right"/>
      <w:pPr>
        <w:tabs>
          <w:tab w:val="num" w:pos="2332"/>
        </w:tabs>
        <w:ind w:left="2332" w:hanging="180"/>
      </w:pPr>
    </w:lvl>
    <w:lvl w:ilvl="6" w:tplc="0409000F" w:tentative="1">
      <w:start w:val="1"/>
      <w:numFmt w:val="decimal"/>
      <w:lvlText w:val="%7."/>
      <w:lvlJc w:val="left"/>
      <w:pPr>
        <w:tabs>
          <w:tab w:val="num" w:pos="3052"/>
        </w:tabs>
        <w:ind w:left="3052" w:hanging="360"/>
      </w:pPr>
    </w:lvl>
    <w:lvl w:ilvl="7" w:tplc="04090019" w:tentative="1">
      <w:start w:val="1"/>
      <w:numFmt w:val="lowerLetter"/>
      <w:lvlText w:val="%8."/>
      <w:lvlJc w:val="left"/>
      <w:pPr>
        <w:tabs>
          <w:tab w:val="num" w:pos="3772"/>
        </w:tabs>
        <w:ind w:left="3772" w:hanging="360"/>
      </w:pPr>
    </w:lvl>
    <w:lvl w:ilvl="8" w:tplc="0409001B" w:tentative="1">
      <w:start w:val="1"/>
      <w:numFmt w:val="lowerRoman"/>
      <w:lvlText w:val="%9."/>
      <w:lvlJc w:val="right"/>
      <w:pPr>
        <w:tabs>
          <w:tab w:val="num" w:pos="4492"/>
        </w:tabs>
        <w:ind w:left="4492" w:hanging="180"/>
      </w:pPr>
    </w:lvl>
  </w:abstractNum>
  <w:abstractNum w:abstractNumId="717">
    <w:nsid w:val="6D150F3A"/>
    <w:multiLevelType w:val="hybridMultilevel"/>
    <w:tmpl w:val="B99C3B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8">
    <w:nsid w:val="6D51018F"/>
    <w:multiLevelType w:val="hybridMultilevel"/>
    <w:tmpl w:val="D0BC344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9">
    <w:nsid w:val="6D662B9B"/>
    <w:multiLevelType w:val="hybridMultilevel"/>
    <w:tmpl w:val="02F26F7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0">
    <w:nsid w:val="6DB63067"/>
    <w:multiLevelType w:val="hybridMultilevel"/>
    <w:tmpl w:val="2ACC21D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1">
    <w:nsid w:val="6DD25064"/>
    <w:multiLevelType w:val="hybridMultilevel"/>
    <w:tmpl w:val="C8781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2">
    <w:nsid w:val="6E04707B"/>
    <w:multiLevelType w:val="hybridMultilevel"/>
    <w:tmpl w:val="EE2A60A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3">
    <w:nsid w:val="6E15581E"/>
    <w:multiLevelType w:val="hybridMultilevel"/>
    <w:tmpl w:val="9CF8754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4">
    <w:nsid w:val="6E4641D1"/>
    <w:multiLevelType w:val="hybridMultilevel"/>
    <w:tmpl w:val="7FF0A8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5">
    <w:nsid w:val="6E4C2809"/>
    <w:multiLevelType w:val="hybridMultilevel"/>
    <w:tmpl w:val="4C5A8D44"/>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6">
    <w:nsid w:val="6F211EE7"/>
    <w:multiLevelType w:val="hybridMultilevel"/>
    <w:tmpl w:val="798A0F4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7">
    <w:nsid w:val="6FA54CA5"/>
    <w:multiLevelType w:val="hybridMultilevel"/>
    <w:tmpl w:val="10C0EC3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8">
    <w:nsid w:val="6FAF5DBF"/>
    <w:multiLevelType w:val="hybridMultilevel"/>
    <w:tmpl w:val="7B20F09E"/>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729">
    <w:nsid w:val="6FF30CC3"/>
    <w:multiLevelType w:val="hybridMultilevel"/>
    <w:tmpl w:val="A01845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0">
    <w:nsid w:val="700B2031"/>
    <w:multiLevelType w:val="hybridMultilevel"/>
    <w:tmpl w:val="7D7C624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1">
    <w:nsid w:val="701770A5"/>
    <w:multiLevelType w:val="hybridMultilevel"/>
    <w:tmpl w:val="7CC069C0"/>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732">
    <w:nsid w:val="7058272A"/>
    <w:multiLevelType w:val="hybridMultilevel"/>
    <w:tmpl w:val="7CFA21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33">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4">
    <w:nsid w:val="70B47AAE"/>
    <w:multiLevelType w:val="hybridMultilevel"/>
    <w:tmpl w:val="6B2A883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5">
    <w:nsid w:val="70BB0A97"/>
    <w:multiLevelType w:val="hybridMultilevel"/>
    <w:tmpl w:val="D108C0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6">
    <w:nsid w:val="70EA0348"/>
    <w:multiLevelType w:val="hybridMultilevel"/>
    <w:tmpl w:val="1DE890E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7">
    <w:nsid w:val="713662F1"/>
    <w:multiLevelType w:val="hybridMultilevel"/>
    <w:tmpl w:val="1D5A8C2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8">
    <w:nsid w:val="71410D60"/>
    <w:multiLevelType w:val="hybridMultilevel"/>
    <w:tmpl w:val="7750A5E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0">
    <w:nsid w:val="715B7A6A"/>
    <w:multiLevelType w:val="hybridMultilevel"/>
    <w:tmpl w:val="F9885B3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1">
    <w:nsid w:val="717605D9"/>
    <w:multiLevelType w:val="hybridMultilevel"/>
    <w:tmpl w:val="FC4CB81E"/>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2">
    <w:nsid w:val="717908AB"/>
    <w:multiLevelType w:val="hybridMultilevel"/>
    <w:tmpl w:val="87400EF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3">
    <w:nsid w:val="71F50F3D"/>
    <w:multiLevelType w:val="hybridMultilevel"/>
    <w:tmpl w:val="785E152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4">
    <w:nsid w:val="72242057"/>
    <w:multiLevelType w:val="hybridMultilevel"/>
    <w:tmpl w:val="A388444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5">
    <w:nsid w:val="72335490"/>
    <w:multiLevelType w:val="hybridMultilevel"/>
    <w:tmpl w:val="B23AF5D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6">
    <w:nsid w:val="723F1EF0"/>
    <w:multiLevelType w:val="hybridMultilevel"/>
    <w:tmpl w:val="0A663C9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7">
    <w:nsid w:val="726C7BE2"/>
    <w:multiLevelType w:val="hybridMultilevel"/>
    <w:tmpl w:val="D36097EC"/>
    <w:lvl w:ilvl="0" w:tplc="2F2C0E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8">
    <w:nsid w:val="72A273E0"/>
    <w:multiLevelType w:val="hybridMultilevel"/>
    <w:tmpl w:val="6332F49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9">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0">
    <w:nsid w:val="72E92EE5"/>
    <w:multiLevelType w:val="hybridMultilevel"/>
    <w:tmpl w:val="ACB08658"/>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3E604FB0">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51">
    <w:nsid w:val="72EE6A8C"/>
    <w:multiLevelType w:val="hybridMultilevel"/>
    <w:tmpl w:val="8F3A0A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2">
    <w:nsid w:val="72F73A6C"/>
    <w:multiLevelType w:val="hybridMultilevel"/>
    <w:tmpl w:val="F6F4A23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3">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4">
    <w:nsid w:val="73EA2A6F"/>
    <w:multiLevelType w:val="hybridMultilevel"/>
    <w:tmpl w:val="38BCD52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5">
    <w:nsid w:val="73F4230E"/>
    <w:multiLevelType w:val="hybridMultilevel"/>
    <w:tmpl w:val="F620BD90"/>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6">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7">
    <w:nsid w:val="74470AFC"/>
    <w:multiLevelType w:val="hybridMultilevel"/>
    <w:tmpl w:val="4A12228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8">
    <w:nsid w:val="744A1D64"/>
    <w:multiLevelType w:val="hybridMultilevel"/>
    <w:tmpl w:val="7CE6235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9">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760">
    <w:nsid w:val="749968F6"/>
    <w:multiLevelType w:val="hybridMultilevel"/>
    <w:tmpl w:val="CAC6B19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1">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762">
    <w:nsid w:val="74D612C9"/>
    <w:multiLevelType w:val="hybridMultilevel"/>
    <w:tmpl w:val="B3E87766"/>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3">
    <w:nsid w:val="750C1290"/>
    <w:multiLevelType w:val="hybridMultilevel"/>
    <w:tmpl w:val="7F30E9D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4">
    <w:nsid w:val="753839DD"/>
    <w:multiLevelType w:val="hybridMultilevel"/>
    <w:tmpl w:val="2C4850FC"/>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5">
    <w:nsid w:val="7540747C"/>
    <w:multiLevelType w:val="hybridMultilevel"/>
    <w:tmpl w:val="216218A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6">
    <w:nsid w:val="756B68B1"/>
    <w:multiLevelType w:val="hybridMultilevel"/>
    <w:tmpl w:val="74988D0E"/>
    <w:lvl w:ilvl="0" w:tplc="60C25E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67">
    <w:nsid w:val="75A932F6"/>
    <w:multiLevelType w:val="hybridMultilevel"/>
    <w:tmpl w:val="7D78F98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8">
    <w:nsid w:val="75DF3797"/>
    <w:multiLevelType w:val="hybridMultilevel"/>
    <w:tmpl w:val="8F52D81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69">
    <w:nsid w:val="75F64027"/>
    <w:multiLevelType w:val="hybridMultilevel"/>
    <w:tmpl w:val="7F00B652"/>
    <w:lvl w:ilvl="0" w:tplc="549C49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70">
    <w:nsid w:val="76545367"/>
    <w:multiLevelType w:val="hybridMultilevel"/>
    <w:tmpl w:val="9940D5E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1">
    <w:nsid w:val="766B336C"/>
    <w:multiLevelType w:val="hybridMultilevel"/>
    <w:tmpl w:val="C7524F2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2">
    <w:nsid w:val="76764CAC"/>
    <w:multiLevelType w:val="hybridMultilevel"/>
    <w:tmpl w:val="73E21528"/>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773">
    <w:nsid w:val="76BD064F"/>
    <w:multiLevelType w:val="hybridMultilevel"/>
    <w:tmpl w:val="800E092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4">
    <w:nsid w:val="76DF18AE"/>
    <w:multiLevelType w:val="hybridMultilevel"/>
    <w:tmpl w:val="F8DEE5E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5">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6">
    <w:nsid w:val="77246600"/>
    <w:multiLevelType w:val="hybridMultilevel"/>
    <w:tmpl w:val="126AD180"/>
    <w:lvl w:ilvl="0" w:tplc="F036E5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7">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8">
    <w:nsid w:val="774E4E1C"/>
    <w:multiLevelType w:val="hybridMultilevel"/>
    <w:tmpl w:val="89761B8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9">
    <w:nsid w:val="77623189"/>
    <w:multiLevelType w:val="hybridMultilevel"/>
    <w:tmpl w:val="FFAAA44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0">
    <w:nsid w:val="777807D4"/>
    <w:multiLevelType w:val="hybridMultilevel"/>
    <w:tmpl w:val="E630400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1">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2">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3">
    <w:nsid w:val="77CE6EFD"/>
    <w:multiLevelType w:val="hybridMultilevel"/>
    <w:tmpl w:val="5D9475EC"/>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4">
    <w:nsid w:val="77DF6AFB"/>
    <w:multiLevelType w:val="hybridMultilevel"/>
    <w:tmpl w:val="E13AFB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5">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6">
    <w:nsid w:val="77E8645E"/>
    <w:multiLevelType w:val="hybridMultilevel"/>
    <w:tmpl w:val="74707D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7">
    <w:nsid w:val="782732F7"/>
    <w:multiLevelType w:val="hybridMultilevel"/>
    <w:tmpl w:val="1DEA0FAA"/>
    <w:lvl w:ilvl="0" w:tplc="90F217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8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789">
    <w:nsid w:val="78634EEC"/>
    <w:multiLevelType w:val="hybridMultilevel"/>
    <w:tmpl w:val="ED48618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0228B7E">
      <w:start w:val="1"/>
      <w:numFmt w:val="lowerLetter"/>
      <w:lvlText w:val="（%2)"/>
      <w:lvlJc w:val="left"/>
      <w:pPr>
        <w:tabs>
          <w:tab w:val="num" w:pos="1695"/>
        </w:tabs>
        <w:ind w:left="1695" w:hanging="6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0">
    <w:nsid w:val="78790151"/>
    <w:multiLevelType w:val="hybridMultilevel"/>
    <w:tmpl w:val="5DFAAADE"/>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1">
    <w:nsid w:val="78E954D3"/>
    <w:multiLevelType w:val="hybridMultilevel"/>
    <w:tmpl w:val="BAEEB2C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2">
    <w:nsid w:val="791E4086"/>
    <w:multiLevelType w:val="hybridMultilevel"/>
    <w:tmpl w:val="2E246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3">
    <w:nsid w:val="793E175A"/>
    <w:multiLevelType w:val="hybridMultilevel"/>
    <w:tmpl w:val="152E0E3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4">
    <w:nsid w:val="79482316"/>
    <w:multiLevelType w:val="hybridMultilevel"/>
    <w:tmpl w:val="8F02E73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5">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6">
    <w:nsid w:val="7956356E"/>
    <w:multiLevelType w:val="hybridMultilevel"/>
    <w:tmpl w:val="F9DAE62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7">
    <w:nsid w:val="79A03693"/>
    <w:multiLevelType w:val="hybridMultilevel"/>
    <w:tmpl w:val="E71A5E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8">
    <w:nsid w:val="79A213A4"/>
    <w:multiLevelType w:val="hybridMultilevel"/>
    <w:tmpl w:val="4FB2DC2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9">
    <w:nsid w:val="79A45123"/>
    <w:multiLevelType w:val="hybridMultilevel"/>
    <w:tmpl w:val="9D82F67A"/>
    <w:lvl w:ilvl="0" w:tplc="2640B7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0">
    <w:nsid w:val="79A56F77"/>
    <w:multiLevelType w:val="hybridMultilevel"/>
    <w:tmpl w:val="E87A2B1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1">
    <w:nsid w:val="79F32DDE"/>
    <w:multiLevelType w:val="hybridMultilevel"/>
    <w:tmpl w:val="D414AB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2">
    <w:nsid w:val="79FB5323"/>
    <w:multiLevelType w:val="hybridMultilevel"/>
    <w:tmpl w:val="377AC1AA"/>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3">
    <w:nsid w:val="7A073107"/>
    <w:multiLevelType w:val="hybridMultilevel"/>
    <w:tmpl w:val="4F2A586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4">
    <w:nsid w:val="7A084AAF"/>
    <w:multiLevelType w:val="hybridMultilevel"/>
    <w:tmpl w:val="BD1A081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5">
    <w:nsid w:val="7A2D6A99"/>
    <w:multiLevelType w:val="hybridMultilevel"/>
    <w:tmpl w:val="9AA050F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6">
    <w:nsid w:val="7A4033F1"/>
    <w:multiLevelType w:val="hybridMultilevel"/>
    <w:tmpl w:val="AC7CAF2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7">
    <w:nsid w:val="7A7535DA"/>
    <w:multiLevelType w:val="hybridMultilevel"/>
    <w:tmpl w:val="58FACF7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8">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809">
    <w:nsid w:val="7B1B0972"/>
    <w:multiLevelType w:val="hybridMultilevel"/>
    <w:tmpl w:val="070EEC4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0">
    <w:nsid w:val="7B4673CF"/>
    <w:multiLevelType w:val="hybridMultilevel"/>
    <w:tmpl w:val="3C1088C4"/>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1">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812">
    <w:nsid w:val="7BA94658"/>
    <w:multiLevelType w:val="hybridMultilevel"/>
    <w:tmpl w:val="CD0CE67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3">
    <w:nsid w:val="7BE01CCE"/>
    <w:multiLevelType w:val="hybridMultilevel"/>
    <w:tmpl w:val="9DBA6492"/>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4">
    <w:nsid w:val="7BE37684"/>
    <w:multiLevelType w:val="hybridMultilevel"/>
    <w:tmpl w:val="FB5C804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5">
    <w:nsid w:val="7BFD6C02"/>
    <w:multiLevelType w:val="hybridMultilevel"/>
    <w:tmpl w:val="B53AE40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6">
    <w:nsid w:val="7BFD75E2"/>
    <w:multiLevelType w:val="hybridMultilevel"/>
    <w:tmpl w:val="7D5C99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7">
    <w:nsid w:val="7C4B1A8C"/>
    <w:multiLevelType w:val="hybridMultilevel"/>
    <w:tmpl w:val="609810F6"/>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8">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9">
    <w:nsid w:val="7C603361"/>
    <w:multiLevelType w:val="hybridMultilevel"/>
    <w:tmpl w:val="8F287A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0">
    <w:nsid w:val="7C7C7F9F"/>
    <w:multiLevelType w:val="hybridMultilevel"/>
    <w:tmpl w:val="8DA4365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1">
    <w:nsid w:val="7C8425E7"/>
    <w:multiLevelType w:val="hybridMultilevel"/>
    <w:tmpl w:val="6AFA950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2">
    <w:nsid w:val="7C9A6B63"/>
    <w:multiLevelType w:val="hybridMultilevel"/>
    <w:tmpl w:val="FE4EB1B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3">
    <w:nsid w:val="7CB461B8"/>
    <w:multiLevelType w:val="hybridMultilevel"/>
    <w:tmpl w:val="2A80C16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4">
    <w:nsid w:val="7CBE50A9"/>
    <w:multiLevelType w:val="hybridMultilevel"/>
    <w:tmpl w:val="5FA4834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5">
    <w:nsid w:val="7D9C0B00"/>
    <w:multiLevelType w:val="hybridMultilevel"/>
    <w:tmpl w:val="2A1CDDA8"/>
    <w:lvl w:ilvl="0" w:tplc="ED542EF8">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6">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8">
    <w:nsid w:val="7E37550F"/>
    <w:multiLevelType w:val="hybridMultilevel"/>
    <w:tmpl w:val="B156E79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9">
    <w:nsid w:val="7E4336CA"/>
    <w:multiLevelType w:val="hybridMultilevel"/>
    <w:tmpl w:val="DEEA5F0E"/>
    <w:lvl w:ilvl="0" w:tplc="A622FB7C">
      <w:start w:val="27"/>
      <w:numFmt w:val="decimal"/>
      <w:lvlText w:val="%1．"/>
      <w:lvlJc w:val="left"/>
      <w:pPr>
        <w:tabs>
          <w:tab w:val="num" w:pos="720"/>
        </w:tabs>
        <w:ind w:left="720" w:hanging="720"/>
      </w:pPr>
      <w:rPr>
        <w:rFonts w:hint="eastAsia"/>
      </w:rPr>
    </w:lvl>
    <w:lvl w:ilvl="1" w:tplc="36386FC4">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0">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831">
    <w:nsid w:val="7E7A6975"/>
    <w:multiLevelType w:val="hybridMultilevel"/>
    <w:tmpl w:val="62BC4244"/>
    <w:lvl w:ilvl="0" w:tplc="B7D294DC">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2">
    <w:nsid w:val="7E7F2CE2"/>
    <w:multiLevelType w:val="hybridMultilevel"/>
    <w:tmpl w:val="4AB8FD14"/>
    <w:lvl w:ilvl="0" w:tplc="FB2AFF6C">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3">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834">
    <w:nsid w:val="7EAF56A7"/>
    <w:multiLevelType w:val="hybridMultilevel"/>
    <w:tmpl w:val="12DE0DA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5">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36">
    <w:nsid w:val="7EF126B3"/>
    <w:multiLevelType w:val="hybridMultilevel"/>
    <w:tmpl w:val="5484C62A"/>
    <w:lvl w:ilvl="0" w:tplc="096A65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7">
    <w:nsid w:val="7EF66BE7"/>
    <w:multiLevelType w:val="hybridMultilevel"/>
    <w:tmpl w:val="ABB8285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8">
    <w:nsid w:val="7EFB28AF"/>
    <w:multiLevelType w:val="hybridMultilevel"/>
    <w:tmpl w:val="FB92AE1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9">
    <w:nsid w:val="7F1B7FCF"/>
    <w:multiLevelType w:val="hybridMultilevel"/>
    <w:tmpl w:val="193C7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0">
    <w:nsid w:val="7F470CB1"/>
    <w:multiLevelType w:val="hybridMultilevel"/>
    <w:tmpl w:val="29FAE6D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1">
    <w:nsid w:val="7F69359E"/>
    <w:multiLevelType w:val="hybridMultilevel"/>
    <w:tmpl w:val="5C0A5B7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2">
    <w:nsid w:val="7F704947"/>
    <w:multiLevelType w:val="hybridMultilevel"/>
    <w:tmpl w:val="C25E17D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3">
    <w:nsid w:val="7F970C30"/>
    <w:multiLevelType w:val="hybridMultilevel"/>
    <w:tmpl w:val="854E769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4">
    <w:nsid w:val="7FB16B65"/>
    <w:multiLevelType w:val="hybridMultilevel"/>
    <w:tmpl w:val="7BDE53A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5">
    <w:nsid w:val="7FC85F83"/>
    <w:multiLevelType w:val="hybridMultilevel"/>
    <w:tmpl w:val="FACAE406"/>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9"/>
  </w:num>
  <w:num w:numId="2">
    <w:abstractNumId w:val="525"/>
  </w:num>
  <w:num w:numId="3">
    <w:abstractNumId w:val="374"/>
  </w:num>
  <w:num w:numId="4">
    <w:abstractNumId w:val="323"/>
  </w:num>
  <w:num w:numId="5">
    <w:abstractNumId w:val="329"/>
  </w:num>
  <w:num w:numId="6">
    <w:abstractNumId w:val="525"/>
  </w:num>
  <w:num w:numId="7">
    <w:abstractNumId w:val="374"/>
  </w:num>
  <w:num w:numId="8">
    <w:abstractNumId w:val="323"/>
  </w:num>
  <w:num w:numId="9">
    <w:abstractNumId w:val="329"/>
  </w:num>
  <w:num w:numId="10">
    <w:abstractNumId w:val="525"/>
  </w:num>
  <w:num w:numId="11">
    <w:abstractNumId w:val="374"/>
  </w:num>
  <w:num w:numId="12">
    <w:abstractNumId w:val="323"/>
  </w:num>
  <w:num w:numId="13">
    <w:abstractNumId w:val="329"/>
  </w:num>
  <w:num w:numId="14">
    <w:abstractNumId w:val="525"/>
  </w:num>
  <w:num w:numId="15">
    <w:abstractNumId w:val="374"/>
  </w:num>
  <w:num w:numId="16">
    <w:abstractNumId w:val="323"/>
  </w:num>
  <w:num w:numId="17">
    <w:abstractNumId w:val="329"/>
  </w:num>
  <w:num w:numId="18">
    <w:abstractNumId w:val="525"/>
  </w:num>
  <w:num w:numId="19">
    <w:abstractNumId w:val="374"/>
  </w:num>
  <w:num w:numId="20">
    <w:abstractNumId w:val="525"/>
  </w:num>
  <w:num w:numId="21">
    <w:abstractNumId w:val="374"/>
  </w:num>
  <w:num w:numId="22">
    <w:abstractNumId w:val="46"/>
  </w:num>
  <w:num w:numId="23">
    <w:abstractNumId w:val="525"/>
  </w:num>
  <w:num w:numId="24">
    <w:abstractNumId w:val="374"/>
  </w:num>
  <w:num w:numId="25">
    <w:abstractNumId w:val="777"/>
  </w:num>
  <w:num w:numId="26">
    <w:abstractNumId w:val="215"/>
  </w:num>
  <w:num w:numId="27">
    <w:abstractNumId w:val="777"/>
  </w:num>
  <w:num w:numId="28">
    <w:abstractNumId w:val="215"/>
  </w:num>
  <w:num w:numId="29">
    <w:abstractNumId w:val="215"/>
  </w:num>
  <w:num w:numId="30">
    <w:abstractNumId w:val="525"/>
  </w:num>
  <w:num w:numId="31">
    <w:abstractNumId w:val="374"/>
  </w:num>
  <w:num w:numId="32">
    <w:abstractNumId w:val="779"/>
  </w:num>
  <w:num w:numId="33">
    <w:abstractNumId w:val="602"/>
  </w:num>
  <w:num w:numId="34">
    <w:abstractNumId w:val="434"/>
  </w:num>
  <w:num w:numId="35">
    <w:abstractNumId w:val="680"/>
  </w:num>
  <w:num w:numId="36">
    <w:abstractNumId w:val="816"/>
  </w:num>
  <w:num w:numId="37">
    <w:abstractNumId w:val="285"/>
  </w:num>
  <w:num w:numId="38">
    <w:abstractNumId w:val="506"/>
  </w:num>
  <w:num w:numId="39">
    <w:abstractNumId w:val="653"/>
  </w:num>
  <w:num w:numId="40">
    <w:abstractNumId w:val="175"/>
  </w:num>
  <w:num w:numId="41">
    <w:abstractNumId w:val="643"/>
  </w:num>
  <w:num w:numId="42">
    <w:abstractNumId w:val="30"/>
  </w:num>
  <w:num w:numId="43">
    <w:abstractNumId w:val="488"/>
  </w:num>
  <w:num w:numId="44">
    <w:abstractNumId w:val="92"/>
  </w:num>
  <w:num w:numId="45">
    <w:abstractNumId w:val="491"/>
  </w:num>
  <w:num w:numId="46">
    <w:abstractNumId w:val="165"/>
  </w:num>
  <w:num w:numId="47">
    <w:abstractNumId w:val="636"/>
  </w:num>
  <w:num w:numId="48">
    <w:abstractNumId w:val="743"/>
  </w:num>
  <w:num w:numId="49">
    <w:abstractNumId w:val="845"/>
  </w:num>
  <w:num w:numId="50">
    <w:abstractNumId w:val="270"/>
  </w:num>
  <w:num w:numId="51">
    <w:abstractNumId w:val="781"/>
  </w:num>
  <w:num w:numId="52">
    <w:abstractNumId w:val="7"/>
  </w:num>
  <w:num w:numId="53">
    <w:abstractNumId w:val="478"/>
  </w:num>
  <w:num w:numId="54">
    <w:abstractNumId w:val="233"/>
  </w:num>
  <w:num w:numId="55">
    <w:abstractNumId w:val="80"/>
  </w:num>
  <w:num w:numId="56">
    <w:abstractNumId w:val="135"/>
  </w:num>
  <w:num w:numId="57">
    <w:abstractNumId w:val="733"/>
  </w:num>
  <w:num w:numId="58">
    <w:abstractNumId w:val="181"/>
  </w:num>
  <w:num w:numId="59">
    <w:abstractNumId w:val="761"/>
  </w:num>
  <w:num w:numId="60">
    <w:abstractNumId w:val="508"/>
  </w:num>
  <w:num w:numId="61">
    <w:abstractNumId w:val="536"/>
  </w:num>
  <w:num w:numId="62">
    <w:abstractNumId w:val="47"/>
  </w:num>
  <w:num w:numId="63">
    <w:abstractNumId w:val="827"/>
  </w:num>
  <w:num w:numId="64">
    <w:abstractNumId w:val="710"/>
  </w:num>
  <w:num w:numId="65">
    <w:abstractNumId w:val="685"/>
  </w:num>
  <w:num w:numId="66">
    <w:abstractNumId w:val="53"/>
  </w:num>
  <w:num w:numId="67">
    <w:abstractNumId w:val="524"/>
  </w:num>
  <w:num w:numId="68">
    <w:abstractNumId w:val="557"/>
  </w:num>
  <w:num w:numId="69">
    <w:abstractNumId w:val="808"/>
  </w:num>
  <w:num w:numId="70">
    <w:abstractNumId w:val="619"/>
  </w:num>
  <w:num w:numId="71">
    <w:abstractNumId w:val="613"/>
  </w:num>
  <w:num w:numId="72">
    <w:abstractNumId w:val="470"/>
  </w:num>
  <w:num w:numId="73">
    <w:abstractNumId w:val="96"/>
  </w:num>
  <w:num w:numId="74">
    <w:abstractNumId w:val="75"/>
  </w:num>
  <w:num w:numId="75">
    <w:abstractNumId w:val="833"/>
  </w:num>
  <w:num w:numId="76">
    <w:abstractNumId w:val="21"/>
  </w:num>
  <w:num w:numId="77">
    <w:abstractNumId w:val="145"/>
  </w:num>
  <w:num w:numId="78">
    <w:abstractNumId w:val="753"/>
  </w:num>
  <w:num w:numId="79">
    <w:abstractNumId w:val="251"/>
  </w:num>
  <w:num w:numId="80">
    <w:abstractNumId w:val="681"/>
  </w:num>
  <w:num w:numId="81">
    <w:abstractNumId w:val="660"/>
  </w:num>
  <w:num w:numId="82">
    <w:abstractNumId w:val="377"/>
  </w:num>
  <w:num w:numId="83">
    <w:abstractNumId w:val="580"/>
  </w:num>
  <w:num w:numId="84">
    <w:abstractNumId w:val="610"/>
  </w:num>
  <w:num w:numId="85">
    <w:abstractNumId w:val="739"/>
  </w:num>
  <w:num w:numId="86">
    <w:abstractNumId w:val="50"/>
  </w:num>
  <w:num w:numId="87">
    <w:abstractNumId w:val="353"/>
  </w:num>
  <w:num w:numId="88">
    <w:abstractNumId w:val="811"/>
  </w:num>
  <w:num w:numId="89">
    <w:abstractNumId w:val="608"/>
  </w:num>
  <w:num w:numId="90">
    <w:abstractNumId w:val="686"/>
  </w:num>
  <w:num w:numId="91">
    <w:abstractNumId w:val="230"/>
  </w:num>
  <w:num w:numId="92">
    <w:abstractNumId w:val="372"/>
  </w:num>
  <w:num w:numId="93">
    <w:abstractNumId w:val="104"/>
  </w:num>
  <w:num w:numId="94">
    <w:abstractNumId w:val="630"/>
  </w:num>
  <w:num w:numId="95">
    <w:abstractNumId w:val="599"/>
  </w:num>
  <w:num w:numId="96">
    <w:abstractNumId w:val="400"/>
  </w:num>
  <w:num w:numId="97">
    <w:abstractNumId w:val="140"/>
  </w:num>
  <w:num w:numId="98">
    <w:abstractNumId w:val="601"/>
  </w:num>
  <w:num w:numId="99">
    <w:abstractNumId w:val="103"/>
  </w:num>
  <w:num w:numId="100">
    <w:abstractNumId w:val="398"/>
  </w:num>
  <w:num w:numId="101">
    <w:abstractNumId w:val="497"/>
  </w:num>
  <w:num w:numId="102">
    <w:abstractNumId w:val="788"/>
  </w:num>
  <w:num w:numId="103">
    <w:abstractNumId w:val="537"/>
  </w:num>
  <w:num w:numId="104">
    <w:abstractNumId w:val="421"/>
  </w:num>
  <w:num w:numId="105">
    <w:abstractNumId w:val="334"/>
  </w:num>
  <w:num w:numId="106">
    <w:abstractNumId w:val="501"/>
  </w:num>
  <w:num w:numId="107">
    <w:abstractNumId w:val="196"/>
  </w:num>
  <w:num w:numId="108">
    <w:abstractNumId w:val="646"/>
  </w:num>
  <w:num w:numId="109">
    <w:abstractNumId w:val="645"/>
  </w:num>
  <w:num w:numId="110">
    <w:abstractNumId w:val="22"/>
  </w:num>
  <w:num w:numId="111">
    <w:abstractNumId w:val="514"/>
  </w:num>
  <w:num w:numId="112">
    <w:abstractNumId w:val="185"/>
  </w:num>
  <w:num w:numId="113">
    <w:abstractNumId w:val="482"/>
  </w:num>
  <w:num w:numId="114">
    <w:abstractNumId w:val="91"/>
  </w:num>
  <w:num w:numId="115">
    <w:abstractNumId w:val="616"/>
  </w:num>
  <w:num w:numId="116">
    <w:abstractNumId w:val="467"/>
  </w:num>
  <w:num w:numId="117">
    <w:abstractNumId w:val="749"/>
  </w:num>
  <w:num w:numId="118">
    <w:abstractNumId w:val="695"/>
  </w:num>
  <w:num w:numId="119">
    <w:abstractNumId w:val="213"/>
  </w:num>
  <w:num w:numId="120">
    <w:abstractNumId w:val="443"/>
  </w:num>
  <w:num w:numId="121">
    <w:abstractNumId w:val="466"/>
  </w:num>
  <w:num w:numId="122">
    <w:abstractNumId w:val="305"/>
  </w:num>
  <w:num w:numId="123">
    <w:abstractNumId w:val="767"/>
  </w:num>
  <w:num w:numId="124">
    <w:abstractNumId w:val="689"/>
  </w:num>
  <w:num w:numId="125">
    <w:abstractNumId w:val="238"/>
  </w:num>
  <w:num w:numId="126">
    <w:abstractNumId w:val="352"/>
  </w:num>
  <w:num w:numId="127">
    <w:abstractNumId w:val="20"/>
  </w:num>
  <w:num w:numId="128">
    <w:abstractNumId w:val="368"/>
  </w:num>
  <w:num w:numId="129">
    <w:abstractNumId w:val="111"/>
  </w:num>
  <w:num w:numId="130">
    <w:abstractNumId w:val="367"/>
  </w:num>
  <w:num w:numId="131">
    <w:abstractNumId w:val="700"/>
  </w:num>
  <w:num w:numId="132">
    <w:abstractNumId w:val="54"/>
  </w:num>
  <w:num w:numId="133">
    <w:abstractNumId w:val="803"/>
  </w:num>
  <w:num w:numId="134">
    <w:abstractNumId w:val="39"/>
  </w:num>
  <w:num w:numId="135">
    <w:abstractNumId w:val="154"/>
  </w:num>
  <w:num w:numId="136">
    <w:abstractNumId w:val="715"/>
  </w:num>
  <w:num w:numId="137">
    <w:abstractNumId w:val="318"/>
  </w:num>
  <w:num w:numId="138">
    <w:abstractNumId w:val="226"/>
  </w:num>
  <w:num w:numId="139">
    <w:abstractNumId w:val="345"/>
  </w:num>
  <w:num w:numId="140">
    <w:abstractNumId w:val="714"/>
  </w:num>
  <w:num w:numId="141">
    <w:abstractNumId w:val="142"/>
  </w:num>
  <w:num w:numId="142">
    <w:abstractNumId w:val="157"/>
  </w:num>
  <w:num w:numId="143">
    <w:abstractNumId w:val="539"/>
  </w:num>
  <w:num w:numId="144">
    <w:abstractNumId w:val="166"/>
  </w:num>
  <w:num w:numId="145">
    <w:abstractNumId w:val="492"/>
  </w:num>
  <w:num w:numId="146">
    <w:abstractNumId w:val="817"/>
  </w:num>
  <w:num w:numId="147">
    <w:abstractNumId w:val="4"/>
  </w:num>
  <w:num w:numId="148">
    <w:abstractNumId w:val="771"/>
  </w:num>
  <w:num w:numId="149">
    <w:abstractNumId w:val="794"/>
  </w:num>
  <w:num w:numId="150">
    <w:abstractNumId w:val="573"/>
  </w:num>
  <w:num w:numId="151">
    <w:abstractNumId w:val="16"/>
  </w:num>
  <w:num w:numId="152">
    <w:abstractNumId w:val="311"/>
  </w:num>
  <w:num w:numId="153">
    <w:abstractNumId w:val="297"/>
  </w:num>
  <w:num w:numId="154">
    <w:abstractNumId w:val="120"/>
  </w:num>
  <w:num w:numId="155">
    <w:abstractNumId w:val="171"/>
  </w:num>
  <w:num w:numId="156">
    <w:abstractNumId w:val="461"/>
  </w:num>
  <w:num w:numId="157">
    <w:abstractNumId w:val="36"/>
  </w:num>
  <w:num w:numId="158">
    <w:abstractNumId w:val="346"/>
  </w:num>
  <w:num w:numId="159">
    <w:abstractNumId w:val="152"/>
  </w:num>
  <w:num w:numId="160">
    <w:abstractNumId w:val="439"/>
  </w:num>
  <w:num w:numId="161">
    <w:abstractNumId w:val="672"/>
  </w:num>
  <w:num w:numId="162">
    <w:abstractNumId w:val="44"/>
  </w:num>
  <w:num w:numId="163">
    <w:abstractNumId w:val="254"/>
  </w:num>
  <w:num w:numId="164">
    <w:abstractNumId w:val="34"/>
  </w:num>
  <w:num w:numId="165">
    <w:abstractNumId w:val="390"/>
  </w:num>
  <w:num w:numId="166">
    <w:abstractNumId w:val="454"/>
  </w:num>
  <w:num w:numId="167">
    <w:abstractNumId w:val="99"/>
  </w:num>
  <w:num w:numId="168">
    <w:abstractNumId w:val="673"/>
  </w:num>
  <w:num w:numId="169">
    <w:abstractNumId w:val="519"/>
  </w:num>
  <w:num w:numId="170">
    <w:abstractNumId w:val="0"/>
  </w:num>
  <w:num w:numId="171">
    <w:abstractNumId w:val="562"/>
  </w:num>
  <w:num w:numId="172">
    <w:abstractNumId w:val="600"/>
  </w:num>
  <w:num w:numId="173">
    <w:abstractNumId w:val="114"/>
  </w:num>
  <w:num w:numId="174">
    <w:abstractNumId w:val="419"/>
  </w:num>
  <w:num w:numId="175">
    <w:abstractNumId w:val="572"/>
  </w:num>
  <w:num w:numId="176">
    <w:abstractNumId w:val="113"/>
  </w:num>
  <w:num w:numId="177">
    <w:abstractNumId w:val="446"/>
  </w:num>
  <w:num w:numId="178">
    <w:abstractNumId w:val="547"/>
  </w:num>
  <w:num w:numId="179">
    <w:abstractNumId w:val="327"/>
  </w:num>
  <w:num w:numId="180">
    <w:abstractNumId w:val="496"/>
  </w:num>
  <w:num w:numId="181">
    <w:abstractNumId w:val="773"/>
  </w:num>
  <w:num w:numId="182">
    <w:abstractNumId w:val="253"/>
  </w:num>
  <w:num w:numId="183">
    <w:abstractNumId w:val="413"/>
  </w:num>
  <w:num w:numId="184">
    <w:abstractNumId w:val="43"/>
  </w:num>
  <w:num w:numId="185">
    <w:abstractNumId w:val="489"/>
  </w:num>
  <w:num w:numId="186">
    <w:abstractNumId w:val="342"/>
  </w:num>
  <w:num w:numId="187">
    <w:abstractNumId w:val="384"/>
  </w:num>
  <w:num w:numId="188">
    <w:abstractNumId w:val="246"/>
  </w:num>
  <w:num w:numId="189">
    <w:abstractNumId w:val="628"/>
  </w:num>
  <w:num w:numId="190">
    <w:abstractNumId w:val="62"/>
  </w:num>
  <w:num w:numId="191">
    <w:abstractNumId w:val="527"/>
  </w:num>
  <w:num w:numId="192">
    <w:abstractNumId w:val="554"/>
  </w:num>
  <w:num w:numId="193">
    <w:abstractNumId w:val="232"/>
  </w:num>
  <w:num w:numId="194">
    <w:abstractNumId w:val="718"/>
  </w:num>
  <w:num w:numId="195">
    <w:abstractNumId w:val="708"/>
  </w:num>
  <w:num w:numId="196">
    <w:abstractNumId w:val="202"/>
  </w:num>
  <w:num w:numId="197">
    <w:abstractNumId w:val="605"/>
  </w:num>
  <w:num w:numId="198">
    <w:abstractNumId w:val="168"/>
  </w:num>
  <w:num w:numId="199">
    <w:abstractNumId w:val="694"/>
  </w:num>
  <w:num w:numId="200">
    <w:abstractNumId w:val="239"/>
  </w:num>
  <w:num w:numId="201">
    <w:abstractNumId w:val="772"/>
  </w:num>
  <w:num w:numId="202">
    <w:abstractNumId w:val="294"/>
  </w:num>
  <w:num w:numId="203">
    <w:abstractNumId w:val="823"/>
  </w:num>
  <w:num w:numId="204">
    <w:abstractNumId w:val="606"/>
  </w:num>
  <w:num w:numId="205">
    <w:abstractNumId w:val="593"/>
  </w:num>
  <w:num w:numId="206">
    <w:abstractNumId w:val="369"/>
  </w:num>
  <w:num w:numId="207">
    <w:abstractNumId w:val="635"/>
  </w:num>
  <w:num w:numId="208">
    <w:abstractNumId w:val="678"/>
  </w:num>
  <w:num w:numId="209">
    <w:abstractNumId w:val="735"/>
  </w:num>
  <w:num w:numId="210">
    <w:abstractNumId w:val="586"/>
  </w:num>
  <w:num w:numId="211">
    <w:abstractNumId w:val="375"/>
  </w:num>
  <w:num w:numId="212">
    <w:abstractNumId w:val="436"/>
  </w:num>
  <w:num w:numId="213">
    <w:abstractNumId w:val="349"/>
  </w:num>
  <w:num w:numId="214">
    <w:abstractNumId w:val="516"/>
  </w:num>
  <w:num w:numId="215">
    <w:abstractNumId w:val="357"/>
  </w:num>
  <w:num w:numId="216">
    <w:abstractNumId w:val="241"/>
  </w:num>
  <w:num w:numId="217">
    <w:abstractNumId w:val="447"/>
  </w:num>
  <w:num w:numId="218">
    <w:abstractNumId w:val="240"/>
  </w:num>
  <w:num w:numId="219">
    <w:abstractNumId w:val="317"/>
  </w:num>
  <w:num w:numId="220">
    <w:abstractNumId w:val="505"/>
  </w:num>
  <w:num w:numId="221">
    <w:abstractNumId w:val="732"/>
  </w:num>
  <w:num w:numId="222">
    <w:abstractNumId w:val="275"/>
  </w:num>
  <w:num w:numId="223">
    <w:abstractNumId w:val="682"/>
  </w:num>
  <w:num w:numId="224">
    <w:abstractNumId w:val="132"/>
  </w:num>
  <w:num w:numId="225">
    <w:abstractNumId w:val="485"/>
  </w:num>
  <w:num w:numId="226">
    <w:abstractNumId w:val="535"/>
  </w:num>
  <w:num w:numId="227">
    <w:abstractNumId w:val="385"/>
  </w:num>
  <w:num w:numId="228">
    <w:abstractNumId w:val="697"/>
  </w:num>
  <w:num w:numId="229">
    <w:abstractNumId w:val="765"/>
  </w:num>
  <w:num w:numId="230">
    <w:abstractNumId w:val="620"/>
  </w:num>
  <w:num w:numId="231">
    <w:abstractNumId w:val="133"/>
  </w:num>
  <w:num w:numId="232">
    <w:abstractNumId w:val="483"/>
  </w:num>
  <w:num w:numId="233">
    <w:abstractNumId w:val="425"/>
  </w:num>
  <w:num w:numId="234">
    <w:abstractNumId w:val="392"/>
  </w:num>
  <w:num w:numId="235">
    <w:abstractNumId w:val="64"/>
  </w:num>
  <w:num w:numId="236">
    <w:abstractNumId w:val="161"/>
  </w:num>
  <w:num w:numId="237">
    <w:abstractNumId w:val="378"/>
  </w:num>
  <w:num w:numId="238">
    <w:abstractNumId w:val="704"/>
  </w:num>
  <w:num w:numId="239">
    <w:abstractNumId w:val="445"/>
  </w:num>
  <w:num w:numId="240">
    <w:abstractNumId w:val="540"/>
  </w:num>
  <w:num w:numId="241">
    <w:abstractNumId w:val="411"/>
  </w:num>
  <w:num w:numId="242">
    <w:abstractNumId w:val="712"/>
  </w:num>
  <w:num w:numId="243">
    <w:abstractNumId w:val="455"/>
  </w:num>
  <w:num w:numId="244">
    <w:abstractNumId w:val="659"/>
  </w:num>
  <w:num w:numId="245">
    <w:abstractNumId w:val="503"/>
  </w:num>
  <w:num w:numId="246">
    <w:abstractNumId w:val="358"/>
  </w:num>
  <w:num w:numId="247">
    <w:abstractNumId w:val="66"/>
  </w:num>
  <w:num w:numId="248">
    <w:abstractNumId w:val="423"/>
  </w:num>
  <w:num w:numId="249">
    <w:abstractNumId w:val="563"/>
  </w:num>
  <w:num w:numId="250">
    <w:abstractNumId w:val="472"/>
  </w:num>
  <w:num w:numId="251">
    <w:abstractNumId w:val="751"/>
  </w:num>
  <w:num w:numId="252">
    <w:abstractNumId w:val="452"/>
  </w:num>
  <w:num w:numId="253">
    <w:abstractNumId w:val="325"/>
  </w:num>
  <w:num w:numId="254">
    <w:abstractNumId w:val="383"/>
  </w:num>
  <w:num w:numId="255">
    <w:abstractNumId w:val="456"/>
  </w:num>
  <w:num w:numId="256">
    <w:abstractNumId w:val="652"/>
  </w:num>
  <w:num w:numId="257">
    <w:abstractNumId w:val="500"/>
  </w:num>
  <w:num w:numId="258">
    <w:abstractNumId w:val="661"/>
  </w:num>
  <w:num w:numId="259">
    <w:abstractNumId w:val="638"/>
  </w:num>
  <w:num w:numId="260">
    <w:abstractNumId w:val="207"/>
  </w:num>
  <w:num w:numId="261">
    <w:abstractNumId w:val="709"/>
  </w:num>
  <w:num w:numId="262">
    <w:abstractNumId w:val="389"/>
  </w:num>
  <w:num w:numId="263">
    <w:abstractNumId w:val="242"/>
  </w:num>
  <w:num w:numId="264">
    <w:abstractNumId w:val="509"/>
  </w:num>
  <w:num w:numId="265">
    <w:abstractNumId w:val="106"/>
  </w:num>
  <w:num w:numId="266">
    <w:abstractNumId w:val="768"/>
  </w:num>
  <w:num w:numId="267">
    <w:abstractNumId w:val="268"/>
  </w:num>
  <w:num w:numId="268">
    <w:abstractNumId w:val="746"/>
  </w:num>
  <w:num w:numId="269">
    <w:abstractNumId w:val="480"/>
  </w:num>
  <w:num w:numId="270">
    <w:abstractNumId w:val="252"/>
  </w:num>
  <w:num w:numId="271">
    <w:abstractNumId w:val="831"/>
  </w:num>
  <w:num w:numId="272">
    <w:abstractNumId w:val="533"/>
  </w:num>
  <w:num w:numId="273">
    <w:abstractNumId w:val="363"/>
  </w:num>
  <w:num w:numId="274">
    <w:abstractNumId w:val="335"/>
  </w:num>
  <w:num w:numId="275">
    <w:abstractNumId w:val="387"/>
  </w:num>
  <w:num w:numId="276">
    <w:abstractNumId w:val="256"/>
  </w:num>
  <w:num w:numId="277">
    <w:abstractNumId w:val="449"/>
  </w:num>
  <w:num w:numId="278">
    <w:abstractNumId w:val="187"/>
  </w:num>
  <w:num w:numId="279">
    <w:abstractNumId w:val="755"/>
  </w:num>
  <w:num w:numId="280">
    <w:abstractNumId w:val="783"/>
  </w:num>
  <w:num w:numId="281">
    <w:abstractNumId w:val="169"/>
  </w:num>
  <w:num w:numId="282">
    <w:abstractNumId w:val="764"/>
  </w:num>
  <w:num w:numId="283">
    <w:abstractNumId w:val="55"/>
  </w:num>
  <w:num w:numId="284">
    <w:abstractNumId w:val="728"/>
  </w:num>
  <w:num w:numId="285">
    <w:abstractNumId w:val="405"/>
  </w:num>
  <w:num w:numId="286">
    <w:abstractNumId w:val="105"/>
  </w:num>
  <w:num w:numId="287">
    <w:abstractNumId w:val="584"/>
  </w:num>
  <w:num w:numId="288">
    <w:abstractNumId w:val="180"/>
  </w:num>
  <w:num w:numId="289">
    <w:abstractNumId w:val="90"/>
  </w:num>
  <w:num w:numId="290">
    <w:abstractNumId w:val="264"/>
  </w:num>
  <w:num w:numId="291">
    <w:abstractNumId w:val="804"/>
  </w:num>
  <w:num w:numId="292">
    <w:abstractNumId w:val="477"/>
  </w:num>
  <w:num w:numId="293">
    <w:abstractNumId w:val="266"/>
  </w:num>
  <w:num w:numId="294">
    <w:abstractNumId w:val="579"/>
  </w:num>
  <w:num w:numId="295">
    <w:abstractNumId w:val="738"/>
  </w:num>
  <w:num w:numId="296">
    <w:abstractNumId w:val="130"/>
  </w:num>
  <w:num w:numId="297">
    <w:abstractNumId w:val="229"/>
  </w:num>
  <w:num w:numId="298">
    <w:abstractNumId w:val="493"/>
  </w:num>
  <w:num w:numId="299">
    <w:abstractNumId w:val="333"/>
  </w:num>
  <w:num w:numId="300">
    <w:abstractNumId w:val="173"/>
  </w:num>
  <w:num w:numId="301">
    <w:abstractNumId w:val="813"/>
  </w:num>
  <w:num w:numId="302">
    <w:abstractNumId w:val="85"/>
  </w:num>
  <w:num w:numId="303">
    <w:abstractNumId w:val="649"/>
  </w:num>
  <w:num w:numId="304">
    <w:abstractNumId w:val="569"/>
  </w:num>
  <w:num w:numId="305">
    <w:abstractNumId w:val="597"/>
  </w:num>
  <w:num w:numId="306">
    <w:abstractNumId w:val="164"/>
  </w:num>
  <w:num w:numId="307">
    <w:abstractNumId w:val="351"/>
  </w:num>
  <w:num w:numId="308">
    <w:abstractNumId w:val="183"/>
  </w:num>
  <w:num w:numId="309">
    <w:abstractNumId w:val="391"/>
  </w:num>
  <w:num w:numId="310">
    <w:abstractNumId w:val="153"/>
  </w:num>
  <w:num w:numId="311">
    <w:abstractNumId w:val="24"/>
  </w:num>
  <w:num w:numId="312">
    <w:abstractNumId w:val="769"/>
  </w:num>
  <w:num w:numId="313">
    <w:abstractNumId w:val="59"/>
  </w:num>
  <w:num w:numId="314">
    <w:abstractNumId w:val="223"/>
  </w:num>
  <w:num w:numId="315">
    <w:abstractNumId w:val="711"/>
  </w:num>
  <w:num w:numId="316">
    <w:abstractNumId w:val="657"/>
  </w:num>
  <w:num w:numId="317">
    <w:abstractNumId w:val="122"/>
  </w:num>
  <w:num w:numId="318">
    <w:abstractNumId w:val="637"/>
  </w:num>
  <w:num w:numId="319">
    <w:abstractNumId w:val="40"/>
  </w:num>
  <w:num w:numId="320">
    <w:abstractNumId w:val="618"/>
  </w:num>
  <w:num w:numId="321">
    <w:abstractNumId w:val="408"/>
  </w:num>
  <w:num w:numId="322">
    <w:abstractNumId w:val="247"/>
  </w:num>
  <w:num w:numId="323">
    <w:abstractNumId w:val="821"/>
  </w:num>
  <w:num w:numId="324">
    <w:abstractNumId w:val="596"/>
  </w:num>
  <w:num w:numId="325">
    <w:abstractNumId w:val="128"/>
  </w:num>
  <w:num w:numId="326">
    <w:abstractNumId w:val="186"/>
  </w:num>
  <w:num w:numId="327">
    <w:abstractNumId w:val="299"/>
  </w:num>
  <w:num w:numId="328">
    <w:abstractNumId w:val="723"/>
  </w:num>
  <w:num w:numId="329">
    <w:abstractNumId w:val="159"/>
  </w:num>
  <w:num w:numId="330">
    <w:abstractNumId w:val="683"/>
  </w:num>
  <w:num w:numId="331">
    <w:abstractNumId w:val="321"/>
  </w:num>
  <w:num w:numId="332">
    <w:abstractNumId w:val="57"/>
  </w:num>
  <w:num w:numId="333">
    <w:abstractNumId w:val="330"/>
  </w:num>
  <w:num w:numId="334">
    <w:abstractNumId w:val="787"/>
  </w:num>
  <w:num w:numId="335">
    <w:abstractNumId w:val="360"/>
  </w:num>
  <w:num w:numId="336">
    <w:abstractNumId w:val="656"/>
  </w:num>
  <w:num w:numId="337">
    <w:abstractNumId w:val="474"/>
  </w:num>
  <w:num w:numId="338">
    <w:abstractNumId w:val="548"/>
  </w:num>
  <w:num w:numId="339">
    <w:abstractNumId w:val="486"/>
  </w:num>
  <w:num w:numId="340">
    <w:abstractNumId w:val="350"/>
  </w:num>
  <w:num w:numId="341">
    <w:abstractNumId w:val="595"/>
  </w:num>
  <w:num w:numId="342">
    <w:abstractNumId w:val="442"/>
  </w:num>
  <w:num w:numId="343">
    <w:abstractNumId w:val="828"/>
  </w:num>
  <w:num w:numId="344">
    <w:abstractNumId w:val="210"/>
  </w:num>
  <w:num w:numId="345">
    <w:abstractNumId w:val="504"/>
  </w:num>
  <w:num w:numId="346">
    <w:abstractNumId w:val="370"/>
  </w:num>
  <w:num w:numId="347">
    <w:abstractNumId w:val="77"/>
  </w:num>
  <w:num w:numId="348">
    <w:abstractNumId w:val="227"/>
  </w:num>
  <w:num w:numId="349">
    <w:abstractNumId w:val="642"/>
  </w:num>
  <w:num w:numId="350">
    <w:abstractNumId w:val="690"/>
  </w:num>
  <w:num w:numId="351">
    <w:abstractNumId w:val="139"/>
  </w:num>
  <w:num w:numId="352">
    <w:abstractNumId w:val="766"/>
  </w:num>
  <w:num w:numId="353">
    <w:abstractNumId w:val="676"/>
  </w:num>
  <w:num w:numId="354">
    <w:abstractNumId w:val="290"/>
  </w:num>
  <w:num w:numId="355">
    <w:abstractNumId w:val="355"/>
  </w:num>
  <w:num w:numId="356">
    <w:abstractNumId w:val="65"/>
  </w:num>
  <w:num w:numId="357">
    <w:abstractNumId w:val="564"/>
  </w:num>
  <w:num w:numId="358">
    <w:abstractNumId w:val="143"/>
  </w:num>
  <w:num w:numId="359">
    <w:abstractNumId w:val="228"/>
  </w:num>
  <w:num w:numId="360">
    <w:abstractNumId w:val="559"/>
  </w:num>
  <w:num w:numId="361">
    <w:abstractNumId w:val="332"/>
  </w:num>
  <w:num w:numId="362">
    <w:abstractNumId w:val="74"/>
  </w:num>
  <w:num w:numId="363">
    <w:abstractNumId w:val="244"/>
  </w:num>
  <w:num w:numId="364">
    <w:abstractNumId w:val="565"/>
  </w:num>
  <w:num w:numId="365">
    <w:abstractNumId w:val="546"/>
  </w:num>
  <w:num w:numId="366">
    <w:abstractNumId w:val="167"/>
  </w:num>
  <w:num w:numId="367">
    <w:abstractNumId w:val="458"/>
  </w:num>
  <w:num w:numId="368">
    <w:abstractNumId w:val="795"/>
  </w:num>
  <w:num w:numId="369">
    <w:abstractNumId w:val="410"/>
  </w:num>
  <w:num w:numId="370">
    <w:abstractNumId w:val="315"/>
  </w:num>
  <w:num w:numId="371">
    <w:abstractNumId w:val="76"/>
  </w:num>
  <w:num w:numId="372">
    <w:abstractNumId w:val="236"/>
  </w:num>
  <w:num w:numId="373">
    <w:abstractNumId w:val="331"/>
  </w:num>
  <w:num w:numId="374">
    <w:abstractNumId w:val="263"/>
  </w:num>
  <w:num w:numId="375">
    <w:abstractNumId w:val="49"/>
  </w:num>
  <w:num w:numId="376">
    <w:abstractNumId w:val="782"/>
  </w:num>
  <w:num w:numId="377">
    <w:abstractNumId w:val="507"/>
  </w:num>
  <w:num w:numId="378">
    <w:abstractNumId w:val="23"/>
  </w:num>
  <w:num w:numId="379">
    <w:abstractNumId w:val="184"/>
  </w:num>
  <w:num w:numId="380">
    <w:abstractNumId w:val="274"/>
  </w:num>
  <w:num w:numId="381">
    <w:abstractNumId w:val="8"/>
  </w:num>
  <w:num w:numId="382">
    <w:abstractNumId w:val="641"/>
  </w:num>
  <w:num w:numId="383">
    <w:abstractNumId w:val="498"/>
  </w:num>
  <w:num w:numId="384">
    <w:abstractNumId w:val="354"/>
  </w:num>
  <w:num w:numId="385">
    <w:abstractNumId w:val="51"/>
  </w:num>
  <w:num w:numId="386">
    <w:abstractNumId w:val="155"/>
  </w:num>
  <w:num w:numId="387">
    <w:abstractNumId w:val="835"/>
  </w:num>
  <w:num w:numId="388">
    <w:abstractNumId w:val="476"/>
  </w:num>
  <w:num w:numId="389">
    <w:abstractNumId w:val="45"/>
  </w:num>
  <w:num w:numId="390">
    <w:abstractNumId w:val="170"/>
  </w:num>
  <w:num w:numId="391">
    <w:abstractNumId w:val="89"/>
  </w:num>
  <w:num w:numId="392">
    <w:abstractNumId w:val="118"/>
  </w:num>
  <w:num w:numId="393">
    <w:abstractNumId w:val="322"/>
  </w:num>
  <w:num w:numId="394">
    <w:abstractNumId w:val="785"/>
  </w:num>
  <w:num w:numId="395">
    <w:abstractNumId w:val="830"/>
  </w:num>
  <w:num w:numId="396">
    <w:abstractNumId w:val="756"/>
  </w:num>
  <w:num w:numId="397">
    <w:abstractNumId w:val="583"/>
  </w:num>
  <w:num w:numId="398">
    <w:abstractNumId w:val="150"/>
  </w:num>
  <w:num w:numId="399">
    <w:abstractNumId w:val="621"/>
  </w:num>
  <w:num w:numId="400">
    <w:abstractNumId w:val="174"/>
  </w:num>
  <w:num w:numId="401">
    <w:abstractNumId w:val="261"/>
  </w:num>
  <w:num w:numId="402">
    <w:abstractNumId w:val="512"/>
  </w:num>
  <w:num w:numId="403">
    <w:abstractNumId w:val="450"/>
  </w:num>
  <w:num w:numId="404">
    <w:abstractNumId w:val="790"/>
  </w:num>
  <w:num w:numId="405">
    <w:abstractNumId w:val="17"/>
  </w:num>
  <w:num w:numId="406">
    <w:abstractNumId w:val="703"/>
  </w:num>
  <w:num w:numId="407">
    <w:abstractNumId w:val="750"/>
  </w:num>
  <w:num w:numId="408">
    <w:abstractNumId w:val="319"/>
  </w:num>
  <w:num w:numId="409">
    <w:abstractNumId w:val="108"/>
  </w:num>
  <w:num w:numId="410">
    <w:abstractNumId w:val="453"/>
  </w:num>
  <w:num w:numId="411">
    <w:abstractNumId w:val="721"/>
  </w:num>
  <w:num w:numId="412">
    <w:abstractNumId w:val="839"/>
  </w:num>
  <w:num w:numId="413">
    <w:abstractNumId w:val="324"/>
  </w:num>
  <w:num w:numId="414">
    <w:abstractNumId w:val="97"/>
  </w:num>
  <w:num w:numId="415">
    <w:abstractNumId w:val="531"/>
  </w:num>
  <w:num w:numId="416">
    <w:abstractNumId w:val="52"/>
  </w:num>
  <w:num w:numId="417">
    <w:abstractNumId w:val="344"/>
  </w:num>
  <w:num w:numId="418">
    <w:abstractNumId w:val="10"/>
  </w:num>
  <w:num w:numId="419">
    <w:abstractNumId w:val="819"/>
  </w:num>
  <w:num w:numId="420">
    <w:abstractNumId w:val="116"/>
  </w:num>
  <w:num w:numId="421">
    <w:abstractNumId w:val="740"/>
  </w:num>
  <w:num w:numId="422">
    <w:abstractNumId w:val="464"/>
  </w:num>
  <w:num w:numId="423">
    <w:abstractNumId w:val="12"/>
  </w:num>
  <w:num w:numId="424">
    <w:abstractNumId w:val="549"/>
  </w:num>
  <w:num w:numId="425">
    <w:abstractNumId w:val="291"/>
  </w:num>
  <w:num w:numId="426">
    <w:abstractNumId w:val="671"/>
  </w:num>
  <w:num w:numId="427">
    <w:abstractNumId w:val="336"/>
  </w:num>
  <w:num w:numId="428">
    <w:abstractNumId w:val="158"/>
  </w:num>
  <w:num w:numId="429">
    <w:abstractNumId w:val="306"/>
  </w:num>
  <w:num w:numId="430">
    <w:abstractNumId w:val="494"/>
  </w:num>
  <w:num w:numId="431">
    <w:abstractNumId w:val="33"/>
  </w:num>
  <w:num w:numId="432">
    <w:abstractNumId w:val="94"/>
  </w:num>
  <w:num w:numId="433">
    <w:abstractNumId w:val="70"/>
  </w:num>
  <w:num w:numId="434">
    <w:abstractNumId w:val="86"/>
  </w:num>
  <w:num w:numId="435">
    <w:abstractNumId w:val="193"/>
  </w:num>
  <w:num w:numId="436">
    <w:abstractNumId w:val="587"/>
  </w:num>
  <w:num w:numId="437">
    <w:abstractNumId w:val="216"/>
  </w:num>
  <w:num w:numId="438">
    <w:abstractNumId w:val="38"/>
  </w:num>
  <w:num w:numId="439">
    <w:abstractNumId w:val="365"/>
  </w:num>
  <w:num w:numId="440">
    <w:abstractNumId w:val="438"/>
  </w:num>
  <w:num w:numId="441">
    <w:abstractNumId w:val="574"/>
  </w:num>
  <w:num w:numId="442">
    <w:abstractNumId w:val="792"/>
  </w:num>
  <w:num w:numId="443">
    <w:abstractNumId w:val="93"/>
  </w:num>
  <w:num w:numId="444">
    <w:abstractNumId w:val="282"/>
  </w:num>
  <w:num w:numId="445">
    <w:abstractNumId w:val="432"/>
  </w:num>
  <w:num w:numId="446">
    <w:abstractNumId w:val="615"/>
  </w:num>
  <w:num w:numId="447">
    <w:abstractNumId w:val="316"/>
  </w:num>
  <w:num w:numId="448">
    <w:abstractNumId w:val="48"/>
  </w:num>
  <w:num w:numId="449">
    <w:abstractNumId w:val="780"/>
  </w:num>
  <w:num w:numId="450">
    <w:abstractNumId w:val="426"/>
  </w:num>
  <w:num w:numId="451">
    <w:abstractNumId w:val="523"/>
  </w:num>
  <w:num w:numId="452">
    <w:abstractNumId w:val="437"/>
  </w:num>
  <w:num w:numId="453">
    <w:abstractNumId w:val="647"/>
  </w:num>
  <w:num w:numId="454">
    <w:abstractNumId w:val="245"/>
  </w:num>
  <w:num w:numId="455">
    <w:abstractNumId w:val="312"/>
  </w:num>
  <w:num w:numId="456">
    <w:abstractNumId w:val="14"/>
  </w:num>
  <w:num w:numId="457">
    <w:abstractNumId w:val="109"/>
  </w:num>
  <w:num w:numId="458">
    <w:abstractNumId w:val="585"/>
  </w:num>
  <w:num w:numId="459">
    <w:abstractNumId w:val="376"/>
  </w:num>
  <w:num w:numId="460">
    <w:abstractNumId w:val="343"/>
  </w:num>
  <w:num w:numId="461">
    <w:abstractNumId w:val="463"/>
  </w:num>
  <w:num w:numId="462">
    <w:abstractNumId w:val="430"/>
  </w:num>
  <w:num w:numId="463">
    <w:abstractNumId w:val="544"/>
  </w:num>
  <w:num w:numId="464">
    <w:abstractNumId w:val="521"/>
  </w:num>
  <w:num w:numId="465">
    <w:abstractNumId w:val="648"/>
  </w:num>
  <w:num w:numId="466">
    <w:abstractNumId w:val="9"/>
  </w:num>
  <w:num w:numId="467">
    <w:abstractNumId w:val="278"/>
  </w:num>
  <w:num w:numId="468">
    <w:abstractNumId w:val="112"/>
  </w:num>
  <w:num w:numId="469">
    <w:abstractNumId w:val="460"/>
  </w:num>
  <w:num w:numId="470">
    <w:abstractNumId w:val="402"/>
  </w:num>
  <w:num w:numId="471">
    <w:abstractNumId w:val="582"/>
  </w:num>
  <w:num w:numId="472">
    <w:abstractNumId w:val="5"/>
  </w:num>
  <w:num w:numId="473">
    <w:abstractNumId w:val="807"/>
  </w:num>
  <w:num w:numId="474">
    <w:abstractNumId w:val="598"/>
  </w:num>
  <w:num w:numId="475">
    <w:abstractNumId w:val="382"/>
  </w:num>
  <w:num w:numId="476">
    <w:abstractNumId w:val="125"/>
  </w:num>
  <w:num w:numId="477">
    <w:abstractNumId w:val="304"/>
  </w:num>
  <w:num w:numId="478">
    <w:abstractNumId w:val="337"/>
  </w:num>
  <w:num w:numId="479">
    <w:abstractNumId w:val="71"/>
  </w:num>
  <w:num w:numId="480">
    <w:abstractNumId w:val="309"/>
  </w:num>
  <w:num w:numId="481">
    <w:abstractNumId w:val="95"/>
  </w:num>
  <w:num w:numId="482">
    <w:abstractNumId w:val="705"/>
  </w:num>
  <w:num w:numId="483">
    <w:abstractNumId w:val="805"/>
  </w:num>
  <w:num w:numId="484">
    <w:abstractNumId w:val="484"/>
  </w:num>
  <w:num w:numId="485">
    <w:abstractNumId w:val="726"/>
  </w:num>
  <w:num w:numId="486">
    <w:abstractNumId w:val="310"/>
  </w:num>
  <w:num w:numId="487">
    <w:abstractNumId w:val="667"/>
  </w:num>
  <w:num w:numId="488">
    <w:abstractNumId w:val="534"/>
  </w:num>
  <w:num w:numId="489">
    <w:abstractNumId w:val="100"/>
  </w:num>
  <w:num w:numId="490">
    <w:abstractNumId w:val="511"/>
  </w:num>
  <w:num w:numId="491">
    <w:abstractNumId w:val="763"/>
  </w:num>
  <w:num w:numId="492">
    <w:abstractNumId w:val="217"/>
  </w:num>
  <w:num w:numId="493">
    <w:abstractNumId w:val="380"/>
  </w:num>
  <w:num w:numId="494">
    <w:abstractNumId w:val="702"/>
  </w:num>
  <w:num w:numId="495">
    <w:abstractNumId w:val="314"/>
  </w:num>
  <w:num w:numId="496">
    <w:abstractNumId w:val="320"/>
  </w:num>
  <w:num w:numId="497">
    <w:abstractNumId w:val="18"/>
  </w:num>
  <w:num w:numId="498">
    <w:abstractNumId w:val="308"/>
  </w:num>
  <w:num w:numId="499">
    <w:abstractNumId w:val="283"/>
  </w:num>
  <w:num w:numId="500">
    <w:abstractNumId w:val="212"/>
  </w:num>
  <w:num w:numId="501">
    <w:abstractNumId w:val="568"/>
  </w:num>
  <w:num w:numId="502">
    <w:abstractNumId w:val="361"/>
  </w:num>
  <w:num w:numId="503">
    <w:abstractNumId w:val="301"/>
  </w:num>
  <w:num w:numId="504">
    <w:abstractNumId w:val="798"/>
  </w:num>
  <w:num w:numId="505">
    <w:abstractNumId w:val="800"/>
  </w:num>
  <w:num w:numId="506">
    <w:abstractNumId w:val="607"/>
  </w:num>
  <w:num w:numId="507">
    <w:abstractNumId w:val="468"/>
  </w:num>
  <w:num w:numId="508">
    <w:abstractNumId w:val="834"/>
  </w:num>
  <w:num w:numId="509">
    <w:abstractNumId w:val="784"/>
  </w:num>
  <w:num w:numId="510">
    <w:abstractNumId w:val="115"/>
  </w:num>
  <w:num w:numId="511">
    <w:abstractNumId w:val="262"/>
  </w:num>
  <w:num w:numId="512">
    <w:abstractNumId w:val="706"/>
  </w:num>
  <w:num w:numId="513">
    <w:abstractNumId w:val="720"/>
  </w:num>
  <w:num w:numId="514">
    <w:abstractNumId w:val="102"/>
  </w:num>
  <w:num w:numId="515">
    <w:abstractNumId w:val="37"/>
  </w:num>
  <w:num w:numId="516">
    <w:abstractNumId w:val="277"/>
  </w:num>
  <w:num w:numId="517">
    <w:abstractNumId w:val="418"/>
  </w:num>
  <w:num w:numId="518">
    <w:abstractNumId w:val="744"/>
  </w:num>
  <w:num w:numId="519">
    <w:abstractNumId w:val="208"/>
  </w:num>
  <w:num w:numId="520">
    <w:abstractNumId w:val="399"/>
  </w:num>
  <w:num w:numId="521">
    <w:abstractNumId w:val="429"/>
  </w:num>
  <w:num w:numId="522">
    <w:abstractNumId w:val="824"/>
  </w:num>
  <w:num w:numId="523">
    <w:abstractNumId w:val="289"/>
  </w:num>
  <w:num w:numId="524">
    <w:abstractNumId w:val="295"/>
  </w:num>
  <w:num w:numId="525">
    <w:abstractNumId w:val="259"/>
  </w:num>
  <w:num w:numId="526">
    <w:abstractNumId w:val="204"/>
  </w:num>
  <w:num w:numId="527">
    <w:abstractNumId w:val="837"/>
  </w:num>
  <w:num w:numId="528">
    <w:abstractNumId w:val="137"/>
  </w:num>
  <w:num w:numId="529">
    <w:abstractNumId w:val="176"/>
  </w:num>
  <w:num w:numId="530">
    <w:abstractNumId w:val="237"/>
  </w:num>
  <w:num w:numId="531">
    <w:abstractNumId w:val="422"/>
  </w:num>
  <w:num w:numId="532">
    <w:abstractNumId w:val="748"/>
  </w:num>
  <w:num w:numId="533">
    <w:abstractNumId w:val="724"/>
  </w:num>
  <w:num w:numId="534">
    <w:abstractNumId w:val="269"/>
  </w:num>
  <w:num w:numId="535">
    <w:abstractNumId w:val="126"/>
  </w:num>
  <w:num w:numId="536">
    <w:abstractNumId w:val="530"/>
  </w:num>
  <w:num w:numId="537">
    <w:abstractNumId w:val="736"/>
  </w:num>
  <w:num w:numId="538">
    <w:abstractNumId w:val="644"/>
  </w:num>
  <w:num w:numId="539">
    <w:abstractNumId w:val="558"/>
  </w:num>
  <w:num w:numId="540">
    <w:abstractNumId w:val="328"/>
  </w:num>
  <w:num w:numId="541">
    <w:abstractNumId w:val="510"/>
  </w:num>
  <w:num w:numId="542">
    <w:abstractNumId w:val="698"/>
  </w:num>
  <w:num w:numId="543">
    <w:abstractNumId w:val="401"/>
  </w:num>
  <w:num w:numId="544">
    <w:abstractNumId w:val="729"/>
  </w:num>
  <w:num w:numId="545">
    <w:abstractNumId w:val="801"/>
  </w:num>
  <w:num w:numId="546">
    <w:abstractNumId w:val="688"/>
  </w:num>
  <w:num w:numId="547">
    <w:abstractNumId w:val="381"/>
  </w:num>
  <w:num w:numId="548">
    <w:abstractNumId w:val="513"/>
  </w:num>
  <w:num w:numId="549">
    <w:abstractNumId w:val="668"/>
  </w:num>
  <w:num w:numId="550">
    <w:abstractNumId w:val="662"/>
  </w:num>
  <w:num w:numId="551">
    <w:abstractNumId w:val="26"/>
  </w:num>
  <w:num w:numId="552">
    <w:abstractNumId w:val="707"/>
  </w:num>
  <w:num w:numId="553">
    <w:abstractNumId w:val="313"/>
  </w:num>
  <w:num w:numId="554">
    <w:abstractNumId w:val="543"/>
  </w:num>
  <w:num w:numId="555">
    <w:abstractNumId w:val="151"/>
  </w:num>
  <w:num w:numId="556">
    <w:abstractNumId w:val="826"/>
  </w:num>
  <w:num w:numId="557">
    <w:abstractNumId w:val="775"/>
  </w:num>
  <w:num w:numId="558">
    <w:abstractNumId w:val="451"/>
  </w:num>
  <w:num w:numId="559">
    <w:abstractNumId w:val="818"/>
  </w:num>
  <w:num w:numId="560">
    <w:abstractNumId w:val="393"/>
  </w:num>
  <w:num w:numId="561">
    <w:abstractNumId w:val="611"/>
  </w:num>
  <w:num w:numId="562">
    <w:abstractNumId w:val="156"/>
  </w:num>
  <w:num w:numId="563">
    <w:abstractNumId w:val="406"/>
  </w:num>
  <w:num w:numId="564">
    <w:abstractNumId w:val="149"/>
  </w:num>
  <w:num w:numId="565">
    <w:abstractNumId w:val="307"/>
  </w:num>
  <w:num w:numId="566">
    <w:abstractNumId w:val="61"/>
  </w:num>
  <w:num w:numId="567">
    <w:abstractNumId w:val="759"/>
  </w:num>
  <w:num w:numId="568">
    <w:abstractNumId w:val="123"/>
  </w:num>
  <w:num w:numId="569">
    <w:abstractNumId w:val="591"/>
  </w:num>
  <w:num w:numId="570">
    <w:abstractNumId w:val="566"/>
  </w:num>
  <w:num w:numId="571">
    <w:abstractNumId w:val="609"/>
  </w:num>
  <w:num w:numId="572">
    <w:abstractNumId w:val="131"/>
  </w:num>
  <w:num w:numId="573">
    <w:abstractNumId w:val="339"/>
  </w:num>
  <w:num w:numId="574">
    <w:abstractNumId w:val="717"/>
  </w:num>
  <w:num w:numId="575">
    <w:abstractNumId w:val="842"/>
  </w:num>
  <w:num w:numId="576">
    <w:abstractNumId w:val="29"/>
  </w:num>
  <w:num w:numId="577">
    <w:abstractNumId w:val="570"/>
  </w:num>
  <w:num w:numId="578">
    <w:abstractNumId w:val="172"/>
  </w:num>
  <w:num w:numId="579">
    <w:abstractNumId w:val="669"/>
  </w:num>
  <w:num w:numId="580">
    <w:abstractNumId w:val="397"/>
  </w:num>
  <w:num w:numId="581">
    <w:abstractNumId w:val="560"/>
  </w:num>
  <w:num w:numId="582">
    <w:abstractNumId w:val="444"/>
  </w:num>
  <w:num w:numId="583">
    <w:abstractNumId w:val="435"/>
  </w:num>
  <w:num w:numId="584">
    <w:abstractNumId w:val="479"/>
  </w:num>
  <w:num w:numId="585">
    <w:abstractNumId w:val="190"/>
  </w:num>
  <w:num w:numId="586">
    <w:abstractNumId w:val="576"/>
  </w:num>
  <w:num w:numId="587">
    <w:abstractNumId w:val="279"/>
  </w:num>
  <w:num w:numId="588">
    <w:abstractNumId w:val="670"/>
  </w:num>
  <w:num w:numId="589">
    <w:abstractNumId w:val="231"/>
  </w:num>
  <w:num w:numId="590">
    <w:abstractNumId w:val="473"/>
  </w:num>
  <w:num w:numId="591">
    <w:abstractNumId w:val="300"/>
  </w:num>
  <w:num w:numId="592">
    <w:abstractNumId w:val="541"/>
  </w:num>
  <w:num w:numId="593">
    <w:abstractNumId w:val="796"/>
  </w:num>
  <w:num w:numId="594">
    <w:abstractNumId w:val="797"/>
  </w:num>
  <w:num w:numId="595">
    <w:abstractNumId w:val="146"/>
  </w:num>
  <w:num w:numId="596">
    <w:abstractNumId w:val="658"/>
  </w:num>
  <w:num w:numId="597">
    <w:abstractNumId w:val="664"/>
  </w:num>
  <w:num w:numId="598">
    <w:abstractNumId w:val="532"/>
  </w:num>
  <w:num w:numId="599">
    <w:abstractNumId w:val="722"/>
  </w:num>
  <w:num w:numId="600">
    <w:abstractNumId w:val="379"/>
  </w:num>
  <w:num w:numId="601">
    <w:abstractNumId w:val="35"/>
  </w:num>
  <w:num w:numId="602">
    <w:abstractNumId w:val="838"/>
  </w:num>
  <w:num w:numId="603">
    <w:abstractNumId w:val="117"/>
  </w:num>
  <w:num w:numId="604">
    <w:abstractNumId w:val="409"/>
  </w:num>
  <w:num w:numId="605">
    <w:abstractNumId w:val="19"/>
  </w:num>
  <w:num w:numId="606">
    <w:abstractNumId w:val="127"/>
  </w:num>
  <w:num w:numId="607">
    <w:abstractNumId w:val="679"/>
  </w:num>
  <w:num w:numId="608">
    <w:abstractNumId w:val="200"/>
  </w:num>
  <w:num w:numId="609">
    <w:abstractNumId w:val="82"/>
  </w:num>
  <w:num w:numId="610">
    <w:abstractNumId w:val="624"/>
  </w:num>
  <w:num w:numId="611">
    <w:abstractNumId w:val="197"/>
  </w:num>
  <w:num w:numId="612">
    <w:abstractNumId w:val="471"/>
  </w:num>
  <w:num w:numId="613">
    <w:abstractNumId w:val="407"/>
  </w:num>
  <w:num w:numId="614">
    <w:abstractNumId w:val="734"/>
  </w:num>
  <w:num w:numId="615">
    <w:abstractNumId w:val="110"/>
  </w:num>
  <w:num w:numId="616">
    <w:abstractNumId w:val="730"/>
  </w:num>
  <w:num w:numId="617">
    <w:abstractNumId w:val="542"/>
  </w:num>
  <w:num w:numId="618">
    <w:abstractNumId w:val="338"/>
  </w:num>
  <w:num w:numId="619">
    <w:abstractNumId w:val="526"/>
  </w:num>
  <w:num w:numId="620">
    <w:abstractNumId w:val="567"/>
  </w:num>
  <w:num w:numId="621">
    <w:abstractNumId w:val="395"/>
  </w:num>
  <w:num w:numId="622">
    <w:abstractNumId w:val="575"/>
  </w:num>
  <w:num w:numId="623">
    <w:abstractNumId w:val="194"/>
  </w:num>
  <w:num w:numId="624">
    <w:abstractNumId w:val="340"/>
  </w:num>
  <w:num w:numId="625">
    <w:abstractNumId w:val="603"/>
  </w:num>
  <w:num w:numId="626">
    <w:abstractNumId w:val="617"/>
  </w:num>
  <w:num w:numId="627">
    <w:abstractNumId w:val="433"/>
  </w:num>
  <w:num w:numId="628">
    <w:abstractNumId w:val="633"/>
  </w:num>
  <w:num w:numId="629">
    <w:abstractNumId w:val="211"/>
  </w:num>
  <w:num w:numId="630">
    <w:abstractNumId w:val="371"/>
  </w:num>
  <w:num w:numId="631">
    <w:abstractNumId w:val="741"/>
  </w:num>
  <w:num w:numId="632">
    <w:abstractNumId w:val="209"/>
  </w:num>
  <w:num w:numId="633">
    <w:abstractNumId w:val="802"/>
  </w:num>
  <w:num w:numId="634">
    <w:abstractNumId w:val="747"/>
  </w:num>
  <w:num w:numId="635">
    <w:abstractNumId w:val="292"/>
  </w:num>
  <w:num w:numId="636">
    <w:abstractNumId w:val="814"/>
  </w:num>
  <w:num w:numId="637">
    <w:abstractNumId w:val="101"/>
  </w:num>
  <w:num w:numId="638">
    <w:abstractNumId w:val="522"/>
  </w:num>
  <w:num w:numId="639">
    <w:abstractNumId w:val="545"/>
  </w:num>
  <w:num w:numId="640">
    <w:abstractNumId w:val="72"/>
  </w:num>
  <w:num w:numId="641">
    <w:abstractNumId w:val="284"/>
  </w:num>
  <w:num w:numId="642">
    <w:abstractNumId w:val="25"/>
  </w:num>
  <w:num w:numId="643">
    <w:abstractNumId w:val="141"/>
  </w:num>
  <w:num w:numId="644">
    <w:abstractNumId w:val="650"/>
  </w:num>
  <w:num w:numId="645">
    <w:abstractNumId w:val="832"/>
  </w:num>
  <w:num w:numId="646">
    <w:abstractNumId w:val="553"/>
  </w:num>
  <w:num w:numId="647">
    <w:abstractNumId w:val="364"/>
  </w:num>
  <w:num w:numId="648">
    <w:abstractNumId w:val="815"/>
  </w:num>
  <w:num w:numId="649">
    <w:abstractNumId w:val="665"/>
  </w:num>
  <w:num w:numId="650">
    <w:abstractNumId w:val="592"/>
  </w:num>
  <w:num w:numId="651">
    <w:abstractNumId w:val="760"/>
  </w:num>
  <w:num w:numId="652">
    <w:abstractNumId w:val="386"/>
  </w:num>
  <w:num w:numId="653">
    <w:abstractNumId w:val="754"/>
  </w:num>
  <w:num w:numId="654">
    <w:abstractNumId w:val="639"/>
  </w:num>
  <w:num w:numId="655">
    <w:abstractNumId w:val="459"/>
  </w:num>
  <w:num w:numId="656">
    <w:abstractNumId w:val="518"/>
  </w:num>
  <w:num w:numId="657">
    <w:abstractNumId w:val="623"/>
  </w:num>
  <w:num w:numId="658">
    <w:abstractNumId w:val="404"/>
  </w:num>
  <w:num w:numId="659">
    <w:abstractNumId w:val="303"/>
  </w:num>
  <w:num w:numId="660">
    <w:abstractNumId w:val="555"/>
  </w:num>
  <w:num w:numId="661">
    <w:abstractNumId w:val="84"/>
  </w:num>
  <w:num w:numId="662">
    <w:abstractNumId w:val="249"/>
  </w:num>
  <w:num w:numId="663">
    <w:abstractNumId w:val="286"/>
  </w:num>
  <w:num w:numId="664">
    <w:abstractNumId w:val="136"/>
  </w:num>
  <w:num w:numId="665">
    <w:abstractNumId w:val="31"/>
  </w:num>
  <w:num w:numId="666">
    <w:abstractNumId w:val="87"/>
  </w:num>
  <w:num w:numId="667">
    <w:abstractNumId w:val="556"/>
  </w:num>
  <w:num w:numId="668">
    <w:abstractNumId w:val="719"/>
  </w:num>
  <w:num w:numId="669">
    <w:abstractNumId w:val="326"/>
  </w:num>
  <w:num w:numId="670">
    <w:abstractNumId w:val="614"/>
  </w:num>
  <w:num w:numId="671">
    <w:abstractNumId w:val="428"/>
  </w:num>
  <w:num w:numId="672">
    <w:abstractNumId w:val="280"/>
  </w:num>
  <w:num w:numId="673">
    <w:abstractNumId w:val="298"/>
  </w:num>
  <w:num w:numId="674">
    <w:abstractNumId w:val="415"/>
  </w:num>
  <w:num w:numId="675">
    <w:abstractNumId w:val="640"/>
  </w:num>
  <w:num w:numId="676">
    <w:abstractNumId w:val="629"/>
  </w:num>
  <w:num w:numId="677">
    <w:abstractNumId w:val="58"/>
  </w:num>
  <w:num w:numId="678">
    <w:abstractNumId w:val="663"/>
  </w:num>
  <w:num w:numId="679">
    <w:abstractNumId w:val="296"/>
  </w:num>
  <w:num w:numId="680">
    <w:abstractNumId w:val="248"/>
  </w:num>
  <w:num w:numId="681">
    <w:abstractNumId w:val="742"/>
  </w:num>
  <w:num w:numId="682">
    <w:abstractNumId w:val="182"/>
  </w:num>
  <w:num w:numId="683">
    <w:abstractNumId w:val="774"/>
  </w:num>
  <w:num w:numId="684">
    <w:abstractNumId w:val="810"/>
  </w:num>
  <w:num w:numId="685">
    <w:abstractNumId w:val="362"/>
  </w:num>
  <w:num w:numId="686">
    <w:abstractNumId w:val="701"/>
  </w:num>
  <w:num w:numId="687">
    <w:abstractNumId w:val="725"/>
  </w:num>
  <w:num w:numId="688">
    <w:abstractNumId w:val="692"/>
  </w:num>
  <w:num w:numId="689">
    <w:abstractNumId w:val="778"/>
  </w:num>
  <w:num w:numId="690">
    <w:abstractNumId w:val="578"/>
  </w:num>
  <w:num w:numId="691">
    <w:abstractNumId w:val="271"/>
  </w:num>
  <w:num w:numId="692">
    <w:abstractNumId w:val="529"/>
  </w:num>
  <w:num w:numId="693">
    <w:abstractNumId w:val="462"/>
  </w:num>
  <w:num w:numId="694">
    <w:abstractNumId w:val="675"/>
  </w:num>
  <w:num w:numId="695">
    <w:abstractNumId w:val="517"/>
  </w:num>
  <w:num w:numId="696">
    <w:abstractNumId w:val="81"/>
  </w:num>
  <w:num w:numId="697">
    <w:abstractNumId w:val="225"/>
  </w:num>
  <w:num w:numId="698">
    <w:abstractNumId w:val="588"/>
  </w:num>
  <w:num w:numId="699">
    <w:abstractNumId w:val="281"/>
  </w:num>
  <w:num w:numId="700">
    <w:abstractNumId w:val="293"/>
  </w:num>
  <w:num w:numId="701">
    <w:abstractNumId w:val="214"/>
  </w:num>
  <w:num w:numId="702">
    <w:abstractNumId w:val="267"/>
  </w:num>
  <w:num w:numId="703">
    <w:abstractNumId w:val="806"/>
  </w:num>
  <w:num w:numId="704">
    <w:abstractNumId w:val="373"/>
  </w:num>
  <w:num w:numId="705">
    <w:abstractNumId w:val="198"/>
  </w:num>
  <w:num w:numId="706">
    <w:abstractNumId w:val="674"/>
  </w:num>
  <w:num w:numId="707">
    <w:abstractNumId w:val="356"/>
  </w:num>
  <w:num w:numId="708">
    <w:abstractNumId w:val="571"/>
  </w:num>
  <w:num w:numId="709">
    <w:abstractNumId w:val="78"/>
  </w:num>
  <w:num w:numId="710">
    <w:abstractNumId w:val="88"/>
  </w:num>
  <w:num w:numId="711">
    <w:abstractNumId w:val="776"/>
  </w:num>
  <w:num w:numId="712">
    <w:abstractNumId w:val="528"/>
  </w:num>
  <w:num w:numId="713">
    <w:abstractNumId w:val="403"/>
  </w:num>
  <w:num w:numId="714">
    <w:abstractNumId w:val="163"/>
  </w:num>
  <w:num w:numId="715">
    <w:abstractNumId w:val="465"/>
  </w:num>
  <w:num w:numId="716">
    <w:abstractNumId w:val="3"/>
  </w:num>
  <w:num w:numId="717">
    <w:abstractNumId w:val="134"/>
  </w:num>
  <w:num w:numId="718">
    <w:abstractNumId w:val="11"/>
  </w:num>
  <w:num w:numId="719">
    <w:abstractNumId w:val="255"/>
  </w:num>
  <w:num w:numId="720">
    <w:abstractNumId w:val="693"/>
  </w:num>
  <w:num w:numId="721">
    <w:abstractNumId w:val="684"/>
  </w:num>
  <w:num w:numId="722">
    <w:abstractNumId w:val="627"/>
  </w:num>
  <w:num w:numId="723">
    <w:abstractNumId w:val="250"/>
  </w:num>
  <w:num w:numId="724">
    <w:abstractNumId w:val="757"/>
  </w:num>
  <w:num w:numId="725">
    <w:abstractNumId w:val="604"/>
  </w:num>
  <w:num w:numId="726">
    <w:abstractNumId w:val="144"/>
  </w:num>
  <w:num w:numId="727">
    <w:abstractNumId w:val="699"/>
  </w:num>
  <w:num w:numId="728">
    <w:abstractNumId w:val="121"/>
  </w:num>
  <w:num w:numId="729">
    <w:abstractNumId w:val="347"/>
  </w:num>
  <w:num w:numId="730">
    <w:abstractNumId w:val="441"/>
  </w:num>
  <w:num w:numId="731">
    <w:abstractNumId w:val="220"/>
  </w:num>
  <w:num w:numId="732">
    <w:abstractNumId w:val="520"/>
  </w:num>
  <w:num w:numId="733">
    <w:abstractNumId w:val="836"/>
  </w:num>
  <w:num w:numId="734">
    <w:abstractNumId w:val="612"/>
  </w:num>
  <w:num w:numId="735">
    <w:abstractNumId w:val="799"/>
  </w:num>
  <w:num w:numId="736">
    <w:abstractNumId w:val="119"/>
  </w:num>
  <w:num w:numId="737">
    <w:abstractNumId w:val="551"/>
  </w:num>
  <w:num w:numId="738">
    <w:abstractNumId w:val="457"/>
  </w:num>
  <w:num w:numId="739">
    <w:abstractNumId w:val="188"/>
  </w:num>
  <w:num w:numId="740">
    <w:abstractNumId w:val="138"/>
  </w:num>
  <w:num w:numId="741">
    <w:abstractNumId w:val="793"/>
  </w:num>
  <w:num w:numId="742">
    <w:abstractNumId w:val="177"/>
  </w:num>
  <w:num w:numId="743">
    <w:abstractNumId w:val="487"/>
  </w:num>
  <w:num w:numId="744">
    <w:abstractNumId w:val="79"/>
  </w:num>
  <w:num w:numId="745">
    <w:abstractNumId w:val="192"/>
  </w:num>
  <w:num w:numId="746">
    <w:abstractNumId w:val="696"/>
  </w:num>
  <w:num w:numId="747">
    <w:abstractNumId w:val="561"/>
  </w:num>
  <w:num w:numId="748">
    <w:abstractNumId w:val="28"/>
  </w:num>
  <w:num w:numId="749">
    <w:abstractNumId w:val="272"/>
  </w:num>
  <w:num w:numId="750">
    <w:abstractNumId w:val="191"/>
  </w:num>
  <w:num w:numId="751">
    <w:abstractNumId w:val="302"/>
  </w:num>
  <w:num w:numId="752">
    <w:abstractNumId w:val="538"/>
  </w:num>
  <w:num w:numId="753">
    <w:abstractNumId w:val="829"/>
  </w:num>
  <w:num w:numId="754">
    <w:abstractNumId w:val="107"/>
  </w:num>
  <w:num w:numId="755">
    <w:abstractNumId w:val="178"/>
  </w:num>
  <w:num w:numId="756">
    <w:abstractNumId w:val="427"/>
  </w:num>
  <w:num w:numId="757">
    <w:abstractNumId w:val="655"/>
  </w:num>
  <w:num w:numId="758">
    <w:abstractNumId w:val="221"/>
  </w:num>
  <w:num w:numId="759">
    <w:abstractNumId w:val="589"/>
  </w:num>
  <w:num w:numId="760">
    <w:abstractNumId w:val="206"/>
  </w:num>
  <w:num w:numId="761">
    <w:abstractNumId w:val="499"/>
  </w:num>
  <w:num w:numId="762">
    <w:abstractNumId w:val="424"/>
  </w:num>
  <w:num w:numId="763">
    <w:abstractNumId w:val="716"/>
  </w:num>
  <w:num w:numId="764">
    <w:abstractNumId w:val="160"/>
  </w:num>
  <w:num w:numId="765">
    <w:abstractNumId w:val="420"/>
  </w:num>
  <w:num w:numId="766">
    <w:abstractNumId w:val="341"/>
  </w:num>
  <w:num w:numId="767">
    <w:abstractNumId w:val="843"/>
  </w:num>
  <w:num w:numId="768">
    <w:abstractNumId w:val="752"/>
  </w:num>
  <w:num w:numId="769">
    <w:abstractNumId w:val="60"/>
  </w:num>
  <w:num w:numId="770">
    <w:abstractNumId w:val="273"/>
  </w:num>
  <w:num w:numId="771">
    <w:abstractNumId w:val="626"/>
  </w:num>
  <w:num w:numId="772">
    <w:abstractNumId w:val="651"/>
  </w:num>
  <w:num w:numId="773">
    <w:abstractNumId w:val="83"/>
  </w:num>
  <w:num w:numId="774">
    <w:abstractNumId w:val="577"/>
  </w:num>
  <w:num w:numId="775">
    <w:abstractNumId w:val="2"/>
  </w:num>
  <w:num w:numId="776">
    <w:abstractNumId w:val="162"/>
  </w:num>
  <w:num w:numId="777">
    <w:abstractNumId w:val="265"/>
  </w:num>
  <w:num w:numId="778">
    <w:abstractNumId w:val="69"/>
  </w:num>
  <w:num w:numId="779">
    <w:abstractNumId w:val="219"/>
  </w:num>
  <w:num w:numId="780">
    <w:abstractNumId w:val="632"/>
  </w:num>
  <w:num w:numId="781">
    <w:abstractNumId w:val="825"/>
  </w:num>
  <w:num w:numId="782">
    <w:abstractNumId w:val="789"/>
  </w:num>
  <w:num w:numId="783">
    <w:abstractNumId w:val="234"/>
  </w:num>
  <w:num w:numId="784">
    <w:abstractNumId w:val="258"/>
  </w:num>
  <w:num w:numId="785">
    <w:abstractNumId w:val="691"/>
  </w:num>
  <w:num w:numId="786">
    <w:abstractNumId w:val="431"/>
  </w:num>
  <w:num w:numId="787">
    <w:abstractNumId w:val="713"/>
  </w:num>
  <w:num w:numId="788">
    <w:abstractNumId w:val="199"/>
  </w:num>
  <w:num w:numId="789">
    <w:abstractNumId w:val="786"/>
  </w:num>
  <w:num w:numId="790">
    <w:abstractNumId w:val="634"/>
  </w:num>
  <w:num w:numId="791">
    <w:abstractNumId w:val="243"/>
  </w:num>
  <w:num w:numId="792">
    <w:abstractNumId w:val="594"/>
  </w:num>
  <w:num w:numId="793">
    <w:abstractNumId w:val="490"/>
  </w:num>
  <w:num w:numId="794">
    <w:abstractNumId w:val="590"/>
  </w:num>
  <w:num w:numId="795">
    <w:abstractNumId w:val="63"/>
  </w:num>
  <w:num w:numId="796">
    <w:abstractNumId w:val="13"/>
  </w:num>
  <w:num w:numId="797">
    <w:abstractNumId w:val="448"/>
  </w:num>
  <w:num w:numId="798">
    <w:abstractNumId w:val="348"/>
  </w:num>
  <w:num w:numId="799">
    <w:abstractNumId w:val="481"/>
  </w:num>
  <w:num w:numId="800">
    <w:abstractNumId w:val="552"/>
  </w:num>
  <w:num w:numId="801">
    <w:abstractNumId w:val="631"/>
  </w:num>
  <w:num w:numId="802">
    <w:abstractNumId w:val="762"/>
  </w:num>
  <w:num w:numId="803">
    <w:abstractNumId w:val="6"/>
  </w:num>
  <w:num w:numId="804">
    <w:abstractNumId w:val="260"/>
  </w:num>
  <w:num w:numId="805">
    <w:abstractNumId w:val="809"/>
  </w:num>
  <w:num w:numId="806">
    <w:abstractNumId w:val="396"/>
  </w:num>
  <w:num w:numId="807">
    <w:abstractNumId w:val="235"/>
  </w:num>
  <w:num w:numId="808">
    <w:abstractNumId w:val="276"/>
  </w:num>
  <w:num w:numId="809">
    <w:abstractNumId w:val="622"/>
  </w:num>
  <w:num w:numId="810">
    <w:abstractNumId w:val="68"/>
  </w:num>
  <w:num w:numId="811">
    <w:abstractNumId w:val="189"/>
  </w:num>
  <w:num w:numId="812">
    <w:abstractNumId w:val="148"/>
  </w:num>
  <w:num w:numId="813">
    <w:abstractNumId w:val="257"/>
  </w:num>
  <w:num w:numId="814">
    <w:abstractNumId w:val="366"/>
  </w:num>
  <w:num w:numId="815">
    <w:abstractNumId w:val="822"/>
  </w:num>
  <w:num w:numId="816">
    <w:abstractNumId w:val="414"/>
  </w:num>
  <w:num w:numId="817">
    <w:abstractNumId w:val="820"/>
  </w:num>
  <w:num w:numId="818">
    <w:abstractNumId w:val="394"/>
  </w:num>
  <w:num w:numId="819">
    <w:abstractNumId w:val="1"/>
  </w:num>
  <w:num w:numId="820">
    <w:abstractNumId w:val="56"/>
  </w:num>
  <w:num w:numId="821">
    <w:abstractNumId w:val="840"/>
  </w:num>
  <w:num w:numId="822">
    <w:abstractNumId w:val="416"/>
  </w:num>
  <w:num w:numId="823">
    <w:abstractNumId w:val="515"/>
  </w:num>
  <w:num w:numId="824">
    <w:abstractNumId w:val="205"/>
  </w:num>
  <w:num w:numId="825">
    <w:abstractNumId w:val="98"/>
  </w:num>
  <w:num w:numId="826">
    <w:abstractNumId w:val="218"/>
  </w:num>
  <w:num w:numId="827">
    <w:abstractNumId w:val="475"/>
  </w:num>
  <w:num w:numId="828">
    <w:abstractNumId w:val="469"/>
  </w:num>
  <w:num w:numId="829">
    <w:abstractNumId w:val="73"/>
  </w:num>
  <w:num w:numId="830">
    <w:abstractNumId w:val="417"/>
  </w:num>
  <w:num w:numId="831">
    <w:abstractNumId w:val="841"/>
  </w:num>
  <w:num w:numId="832">
    <w:abstractNumId w:val="727"/>
  </w:num>
  <w:num w:numId="833">
    <w:abstractNumId w:val="41"/>
  </w:num>
  <w:num w:numId="834">
    <w:abstractNumId w:val="844"/>
  </w:num>
  <w:num w:numId="835">
    <w:abstractNumId w:val="654"/>
  </w:num>
  <w:num w:numId="836">
    <w:abstractNumId w:val="15"/>
  </w:num>
  <w:num w:numId="837">
    <w:abstractNumId w:val="32"/>
  </w:num>
  <w:num w:numId="838">
    <w:abstractNumId w:val="440"/>
  </w:num>
  <w:num w:numId="839">
    <w:abstractNumId w:val="745"/>
  </w:num>
  <w:num w:numId="840">
    <w:abstractNumId w:val="502"/>
  </w:num>
  <w:num w:numId="841">
    <w:abstractNumId w:val="731"/>
  </w:num>
  <w:num w:numId="842">
    <w:abstractNumId w:val="224"/>
  </w:num>
  <w:num w:numId="843">
    <w:abstractNumId w:val="147"/>
  </w:num>
  <w:num w:numId="844">
    <w:abstractNumId w:val="129"/>
  </w:num>
  <w:num w:numId="845">
    <w:abstractNumId w:val="287"/>
  </w:num>
  <w:num w:numId="846">
    <w:abstractNumId w:val="412"/>
  </w:num>
  <w:num w:numId="847">
    <w:abstractNumId w:val="195"/>
  </w:num>
  <w:num w:numId="848">
    <w:abstractNumId w:val="67"/>
  </w:num>
  <w:num w:numId="849">
    <w:abstractNumId w:val="288"/>
  </w:num>
  <w:num w:numId="850">
    <w:abstractNumId w:val="42"/>
  </w:num>
  <w:num w:numId="851">
    <w:abstractNumId w:val="359"/>
  </w:num>
  <w:num w:numId="852">
    <w:abstractNumId w:val="201"/>
  </w:num>
  <w:num w:numId="853">
    <w:abstractNumId w:val="550"/>
  </w:num>
  <w:num w:numId="854">
    <w:abstractNumId w:val="687"/>
  </w:num>
  <w:num w:numId="855">
    <w:abstractNumId w:val="27"/>
  </w:num>
  <w:num w:numId="856">
    <w:abstractNumId w:val="758"/>
  </w:num>
  <w:num w:numId="857">
    <w:abstractNumId w:val="791"/>
  </w:num>
  <w:num w:numId="858">
    <w:abstractNumId w:val="179"/>
  </w:num>
  <w:num w:numId="859">
    <w:abstractNumId w:val="222"/>
  </w:num>
  <w:num w:numId="860">
    <w:abstractNumId w:val="737"/>
  </w:num>
  <w:num w:numId="861">
    <w:abstractNumId w:val="581"/>
  </w:num>
  <w:num w:numId="862">
    <w:abstractNumId w:val="666"/>
  </w:num>
  <w:num w:numId="863">
    <w:abstractNumId w:val="203"/>
  </w:num>
  <w:num w:numId="864">
    <w:abstractNumId w:val="677"/>
  </w:num>
  <w:num w:numId="865">
    <w:abstractNumId w:val="812"/>
  </w:num>
  <w:num w:numId="866">
    <w:abstractNumId w:val="770"/>
  </w:num>
  <w:num w:numId="867">
    <w:abstractNumId w:val="495"/>
  </w:num>
  <w:num w:numId="868">
    <w:abstractNumId w:val="124"/>
  </w:num>
  <w:num w:numId="869">
    <w:abstractNumId w:val="625"/>
  </w:num>
  <w:num w:numId="870">
    <w:abstractNumId w:val="3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悬挂符号－"/>
    <w:basedOn w:val="a"/>
    <w:pPr>
      <w:numPr>
        <w:numId w:val="30"/>
      </w:numPr>
      <w:tabs>
        <w:tab w:val="clear" w:pos="510"/>
      </w:tabs>
    </w:pPr>
  </w:style>
  <w:style w:type="paragraph" w:customStyle="1" w:styleId="a">
    <w:name w:val="悬挂"/>
    <w:basedOn w:val="Normal"/>
    <w:pPr>
      <w:ind w:left="1531" w:hanging="510"/>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d">
    <w:name w:val="正文缩进"/>
    <w:basedOn w:val="Normal"/>
    <w:pPr>
      <w:ind w:left="1021" w:firstLine="510"/>
    </w:pPr>
  </w:style>
  <w:style w:type="paragraph" w:customStyle="1" w:styleId="ae">
    <w:name w:val="表决"/>
    <w:basedOn w:val="Normal"/>
    <w:pPr>
      <w:ind w:left="2042" w:hanging="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0</Words>
  <Characters>0</Characters>
  <Application>Microsoft Office Word</Application>
  <DocSecurity>4</DocSecurity>
  <Lines>1</Lines>
  <Paragraphs>1</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CRC.dot</vt:lpstr>
      <vt:lpstr>    第三十届会议的报告</vt:lpstr>
      <vt:lpstr>        (2002年5月21日至6月7日，日内瓦)</vt:lpstr>
      <vt:lpstr>    一、儿童权利委员会通过的建议</vt:lpstr>
      <vt:lpstr>    二、组织和其他事项</vt:lpstr>
      <vt:lpstr>        A.  《公约》缔约国</vt:lpstr>
      <vt:lpstr>        B.  会议开幕和会期</vt:lpstr>
      <vt:lpstr>        C.  成员和出席情况</vt:lpstr>
      <vt:lpstr>        D.  议  程</vt:lpstr>
      <vt:lpstr>        E.  与联合国人权事务高级专员的会晤</vt:lpstr>
      <vt:lpstr>        F.  会前工作组</vt:lpstr>
      <vt:lpstr>        G.  工作安排</vt:lpstr>
      <vt:lpstr>        H.  今后常会</vt:lpstr>
      <vt:lpstr>    三、缔约国根据《公约》第44条提交的报告</vt:lpstr>
      <vt:lpstr>        A.  报告提交情况</vt:lpstr>
      <vt:lpstr>        B.  审 议 报 告</vt:lpstr>
      <vt:lpstr>        A.  导  言</vt:lpstr>
      <vt:lpstr>        B.  积极因素</vt:lpstr>
      <vt:lpstr>        C.  妨碍执行《公约》的因素和困难</vt:lpstr>
      <vt:lpstr>        D.  主要关注问题，意见和建议</vt:lpstr>
      <vt:lpstr>        1.  一般执行措施</vt:lpstr>
      <vt:lpstr>        2.  儿童的定义</vt:lpstr>
      <vt:lpstr>        3.  一般原则</vt:lpstr>
      <vt:lpstr>        4.  公民权和自由</vt:lpstr>
      <vt:lpstr>        5.  家庭环境和其他方式的照看</vt:lpstr>
      <vt:lpstr>        6.  基本卫生和福利</vt:lpstr>
      <vt:lpstr>        7.  教育、休闲和文化活动</vt:lpstr>
      <vt:lpstr>        8.  特别保护措施</vt:lpstr>
      <vt:lpstr>        结论性意见：比利时</vt:lpstr>
      <vt:lpstr>        A.  导  言</vt:lpstr>
      <vt:lpstr>        B.  缔约国已经采取的后续措施和取得的进展</vt:lpstr>
      <vt:lpstr>        C.  主要关注问题和建议</vt:lpstr>
      <vt:lpstr>        1.  一般执行措施</vt:lpstr>
      <vt:lpstr>        2.  总 原 则</vt:lpstr>
      <vt:lpstr>        3.  公民权利和自由</vt:lpstr>
      <vt:lpstr>        4.  特别保护措施</vt:lpstr>
      <vt:lpstr>        结论性意见：尼日尔</vt:lpstr>
      <vt:lpstr>        A.  导  言</vt:lpstr>
      <vt:lpstr>        B.  积极方面</vt:lpstr>
      <vt:lpstr>        C.  妨碍执行《公约》的因素和困难</vt:lpstr>
      <vt:lpstr>        D.  主要关注的问题和建议</vt:lpstr>
      <vt:lpstr>        1.  一般执行措施</vt:lpstr>
      <vt:lpstr>        2.  儿童的定义</vt:lpstr>
      <vt:lpstr>        3.  一般原则</vt:lpstr>
      <vt:lpstr>        4.  公民权利和自由</vt:lpstr>
      <vt:lpstr>        5.  家庭环境和其他方式的照看</vt:lpstr>
      <vt:lpstr>        6.  基本卫生和福利</vt:lpstr>
      <vt:lpstr>        7.  教育、休闲和文化活动</vt:lpstr>
      <vt:lpstr>        8.  特别保护措施</vt:lpstr>
      <vt:lpstr>        9.  《儿童权利公约任择议定书》</vt:lpstr>
      <vt:lpstr>        10.  报告的散发</vt:lpstr>
      <vt:lpstr>        11.  下 次 报 告</vt:lpstr>
      <vt:lpstr>        结论性意见：白俄罗斯</vt:lpstr>
      <vt:lpstr>        A.  导  言</vt:lpstr>
      <vt:lpstr>        B.  积极方面</vt:lpstr>
      <vt:lpstr>        C.  妨碍执行《公约》的因素和困难</vt:lpstr>
      <vt:lpstr>        D.  主要关注问题和建议</vt:lpstr>
      <vt:lpstr>        1.  一般执行措施</vt:lpstr>
      <vt:lpstr>        2.  一般原则</vt:lpstr>
      <vt:lpstr>        3.  公民权自由</vt:lpstr>
      <vt:lpstr>        4.  家庭环境和其他方式的照看</vt:lpstr>
      <vt:lpstr>        5.  基本卫生保健和福利</vt:lpstr>
      <vt:lpstr>        6.  教育、休闲和文化活动</vt:lpstr>
      <vt:lpstr>        7.  特别保护措施</vt:lpstr>
      <vt:lpstr>        8.  报告的散发</vt:lpstr>
      <vt:lpstr>        9.  报告提交的定期性</vt:lpstr>
      <vt:lpstr>        结论性意见：突尼斯</vt:lpstr>
      <vt:lpstr>        A.  导  言</vt:lpstr>
      <vt:lpstr>        B.  缔约国采取的后续措施和取得的进步</vt:lpstr>
      <vt:lpstr>        C.  主要关注问题和委员会的建议</vt:lpstr>
      <vt:lpstr>        1.  一般执行措施</vt:lpstr>
      <vt:lpstr>        2.  儿童的定义</vt:lpstr>
      <vt:lpstr>        3.  一般原则</vt:lpstr>
      <vt:lpstr>        4.  公民权和自由</vt:lpstr>
      <vt:lpstr>        5.  家庭环境和其他方式的照看</vt:lpstr>
      <vt:lpstr>        6.  基本卫生保健和福利</vt:lpstr>
      <vt:lpstr>        7.  教育、休闲和文化活动</vt:lpstr>
      <vt:lpstr>        8.  特别保护措施</vt:lpstr>
      <vt:lpstr>        9.  《公约》的任择议定书</vt:lpstr>
      <vt:lpstr>        10.  文件的宣传</vt:lpstr>
      <vt:lpstr>        结论性意见：瑞士</vt:lpstr>
      <vt:lpstr>        A.  导  言</vt:lpstr>
      <vt:lpstr>        B.  积极方面</vt:lpstr>
      <vt:lpstr>        C.  主要关注问题和建议</vt:lpstr>
      <vt:lpstr>        1.  一般执行措施</vt:lpstr>
      <vt:lpstr>        2.  一般原则</vt:lpstr>
      <vt:lpstr>        3.  公民权利和自由</vt:lpstr>
      <vt:lpstr>        4.  家庭环境和其他方式的照看</vt:lpstr>
      <vt:lpstr>        5.  基本卫生保健和福利</vt:lpstr>
      <vt:lpstr>        6.  教  育</vt:lpstr>
      <vt:lpstr>        7.  特别保护措施</vt:lpstr>
      <vt:lpstr>        8.  《公约任择议定书》</vt:lpstr>
      <vt:lpstr>        9.  文件的散发</vt:lpstr>
      <vt:lpstr>        结论性意见：阿拉伯联合酋长国</vt:lpstr>
      <vt:lpstr>        A.  导  言</vt:lpstr>
      <vt:lpstr>        B.  积极方面</vt:lpstr>
      <vt:lpstr>        C.  妨碍执行《公约》的因素和困难</vt:lpstr>
      <vt:lpstr>        D.  主要关注问题和建议</vt:lpstr>
      <vt:lpstr>        1.  一般执行措施</vt:lpstr>
      <vt:lpstr>        2.  一般原则</vt:lpstr>
      <vt:lpstr>        3.  公民权利和自由</vt:lpstr>
    </vt:vector>
  </TitlesOfParts>
  <Company>ONU</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Kong</dc:creator>
  <cp:keywords/>
  <cp:lastModifiedBy>LINL</cp:lastModifiedBy>
  <cp:revision>2</cp:revision>
  <cp:lastPrinted>2002-11-04T08:40:00Z</cp:lastPrinted>
  <dcterms:created xsi:type="dcterms:W3CDTF">2002-11-04T09:09:00Z</dcterms:created>
  <dcterms:modified xsi:type="dcterms:W3CDTF">2002-11-04T09:09:00Z</dcterms:modified>
</cp:coreProperties>
</file>