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482C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</w:t>
            </w:r>
            <w:r w:rsidRPr="005E0092">
              <w:t>/</w:t>
            </w:r>
            <w:r w:rsidR="00566BAD">
              <w:fldChar w:fldCharType="begin"/>
            </w:r>
            <w:r w:rsidR="00566BAD">
              <w:instrText xml:space="preserve"> FILLIN  "Введите часть символа после C</w:instrText>
            </w:r>
            <w:r w:rsidR="00482C83">
              <w:rPr>
                <w:lang w:val="en-US"/>
              </w:rPr>
              <w:instrText>ED</w:instrText>
            </w:r>
            <w:r w:rsidR="00566BAD">
              <w:instrText xml:space="preserve">/"  \* MERGEFORMAT </w:instrText>
            </w:r>
            <w:r w:rsidR="00931F44">
              <w:fldChar w:fldCharType="separate"/>
            </w:r>
            <w:r w:rsidR="00931F44">
              <w:t>SP/3/2/Add.1</w:t>
            </w:r>
            <w:r w:rsidR="00566BAD"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44907" w:rsidP="009C4E83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7CF872" wp14:editId="435417AA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C6411F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="00292480"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="008B759B" w:rsidRPr="00566BAD">
              <w:rPr>
                <w:b/>
                <w:spacing w:val="-4"/>
                <w:w w:val="100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CB6E22">
              <w:fldChar w:fldCharType="separate"/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="00931F44">
              <w:rPr>
                <w:lang w:val="en-US"/>
              </w:rPr>
              <w:fldChar w:fldCharType="separate"/>
            </w:r>
            <w:r w:rsidR="00931F44">
              <w:rPr>
                <w:lang w:val="en-US"/>
              </w:rPr>
              <w:t>19 May 2015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CB6E22">
              <w:fldChar w:fldCharType="separate"/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8449D8" w:rsidRPr="00AB3E84" w:rsidRDefault="008449D8" w:rsidP="00AB3E84">
      <w:pPr>
        <w:spacing w:before="120"/>
        <w:rPr>
          <w:b/>
          <w:sz w:val="24"/>
          <w:szCs w:val="24"/>
        </w:rPr>
      </w:pPr>
      <w:r w:rsidRPr="00AB3E84">
        <w:rPr>
          <w:b/>
          <w:sz w:val="24"/>
          <w:szCs w:val="24"/>
        </w:rPr>
        <w:t>Совещание государств</w:t>
      </w:r>
      <w:r w:rsidR="00FD6FDF">
        <w:rPr>
          <w:b/>
          <w:sz w:val="24"/>
          <w:szCs w:val="24"/>
        </w:rPr>
        <w:t>-</w:t>
      </w:r>
      <w:bookmarkStart w:id="0" w:name="_GoBack"/>
      <w:bookmarkEnd w:id="0"/>
      <w:r w:rsidRPr="00AB3E84">
        <w:rPr>
          <w:b/>
          <w:sz w:val="24"/>
          <w:szCs w:val="24"/>
        </w:rPr>
        <w:t>участников</w:t>
      </w:r>
    </w:p>
    <w:p w:rsidR="008449D8" w:rsidRPr="008449D8" w:rsidRDefault="008449D8" w:rsidP="008449D8">
      <w:pPr>
        <w:rPr>
          <w:b/>
        </w:rPr>
      </w:pPr>
      <w:r w:rsidRPr="008449D8">
        <w:rPr>
          <w:b/>
        </w:rPr>
        <w:t>Третье совещание</w:t>
      </w:r>
    </w:p>
    <w:p w:rsidR="008449D8" w:rsidRPr="008449D8" w:rsidRDefault="008449D8" w:rsidP="008449D8">
      <w:pPr>
        <w:rPr>
          <w:bCs/>
        </w:rPr>
      </w:pPr>
      <w:r w:rsidRPr="008449D8">
        <w:rPr>
          <w:bCs/>
        </w:rPr>
        <w:t>Нью−Йорк, 23 июня 2015 года</w:t>
      </w:r>
    </w:p>
    <w:p w:rsidR="008449D8" w:rsidRPr="008449D8" w:rsidRDefault="008449D8" w:rsidP="008449D8">
      <w:pPr>
        <w:rPr>
          <w:bCs/>
        </w:rPr>
      </w:pPr>
      <w:r w:rsidRPr="008449D8">
        <w:rPr>
          <w:bCs/>
        </w:rPr>
        <w:t>Пункт 5 предварительной повестки дня</w:t>
      </w:r>
    </w:p>
    <w:p w:rsidR="008449D8" w:rsidRPr="008449D8" w:rsidRDefault="008449D8" w:rsidP="008449D8">
      <w:pPr>
        <w:rPr>
          <w:b/>
        </w:rPr>
      </w:pPr>
      <w:r w:rsidRPr="008449D8">
        <w:rPr>
          <w:b/>
        </w:rPr>
        <w:t>Выборы в соответствии с пунктом 4 статьи 26 Конвенции</w:t>
      </w:r>
      <w:r w:rsidR="00AB3E84" w:rsidRPr="00AB3E84">
        <w:rPr>
          <w:b/>
        </w:rPr>
        <w:br/>
      </w:r>
      <w:r w:rsidRPr="008449D8">
        <w:rPr>
          <w:b/>
        </w:rPr>
        <w:t>для защиты всех лиц от насильстве</w:t>
      </w:r>
      <w:r w:rsidRPr="008449D8">
        <w:rPr>
          <w:b/>
        </w:rPr>
        <w:t>н</w:t>
      </w:r>
      <w:r w:rsidRPr="008449D8">
        <w:rPr>
          <w:b/>
        </w:rPr>
        <w:t xml:space="preserve">ных исчезновений </w:t>
      </w:r>
      <w:r w:rsidR="00AB3E84" w:rsidRPr="00AB3E84">
        <w:rPr>
          <w:b/>
        </w:rPr>
        <w:br/>
      </w:r>
      <w:r w:rsidRPr="008449D8">
        <w:rPr>
          <w:b/>
        </w:rPr>
        <w:t xml:space="preserve">пяти членов Комитета по насильственным исчезновениям </w:t>
      </w:r>
      <w:r w:rsidR="00AB3E84" w:rsidRPr="00AB3E84">
        <w:rPr>
          <w:b/>
        </w:rPr>
        <w:br/>
      </w:r>
      <w:r w:rsidRPr="008449D8">
        <w:rPr>
          <w:b/>
        </w:rPr>
        <w:t>для замены тех членов, срок полном</w:t>
      </w:r>
      <w:r w:rsidRPr="008449D8">
        <w:rPr>
          <w:b/>
        </w:rPr>
        <w:t>о</w:t>
      </w:r>
      <w:r w:rsidRPr="008449D8">
        <w:rPr>
          <w:b/>
        </w:rPr>
        <w:t xml:space="preserve">чий которых </w:t>
      </w:r>
      <w:r w:rsidR="00AB3E84" w:rsidRPr="00AB3E84">
        <w:rPr>
          <w:b/>
        </w:rPr>
        <w:br/>
      </w:r>
      <w:r w:rsidRPr="008449D8">
        <w:rPr>
          <w:b/>
        </w:rPr>
        <w:t>истекает 30 июня 2015 года</w:t>
      </w:r>
    </w:p>
    <w:p w:rsidR="008449D8" w:rsidRPr="008449D8" w:rsidRDefault="008449D8" w:rsidP="00AB3E84">
      <w:pPr>
        <w:pStyle w:val="HChGR"/>
      </w:pPr>
      <w:r w:rsidRPr="008449D8">
        <w:tab/>
      </w:r>
      <w:r w:rsidR="00AB3E84" w:rsidRPr="002F4DE4">
        <w:tab/>
      </w:r>
      <w:r w:rsidRPr="008449D8">
        <w:t>Выборы пяти членов Комитета по насильственным исчезновениям для замены тех членов, срок полномочий которых истекает 30 июня 2015 года</w:t>
      </w:r>
    </w:p>
    <w:p w:rsidR="008449D8" w:rsidRPr="00AB3E84" w:rsidRDefault="008449D8" w:rsidP="00AB3E84">
      <w:pPr>
        <w:pStyle w:val="H1GR"/>
      </w:pPr>
      <w:r w:rsidRPr="008449D8">
        <w:tab/>
      </w:r>
      <w:r w:rsidR="00AB3E84">
        <w:rPr>
          <w:lang w:val="en-US"/>
        </w:rPr>
        <w:tab/>
      </w:r>
      <w:r w:rsidRPr="008449D8">
        <w:t>Записка Генерального секретаря</w:t>
      </w:r>
    </w:p>
    <w:p w:rsidR="008449D8" w:rsidRPr="008449D8" w:rsidRDefault="008449D8" w:rsidP="00AB3E84">
      <w:pPr>
        <w:pStyle w:val="H23GR"/>
      </w:pPr>
      <w:r w:rsidRPr="00AB3E84">
        <w:tab/>
      </w:r>
      <w:r w:rsidR="00AB3E84">
        <w:rPr>
          <w:lang w:val="en-US"/>
        </w:rPr>
        <w:tab/>
      </w:r>
      <w:r w:rsidRPr="008449D8">
        <w:t>Добавление</w:t>
      </w:r>
    </w:p>
    <w:p w:rsidR="008449D8" w:rsidRPr="008449D8" w:rsidRDefault="008449D8" w:rsidP="008449D8">
      <w:pPr>
        <w:pStyle w:val="SingleTxtGR"/>
      </w:pPr>
      <w:r w:rsidRPr="008449D8">
        <w:t>1.</w:t>
      </w:r>
      <w:r w:rsidRPr="008449D8">
        <w:tab/>
        <w:t>В соответствии со статьей 26 Международной конвенции для защиты всех лиц от насильственных исчезновений во вторник, 23 июня 2015 года, в Центральных учреждениях Организации Объединенных Наций планируется провести третье совещание государств</w:t>
      </w:r>
      <w:r w:rsidR="00B542DC">
        <w:t xml:space="preserve"> − </w:t>
      </w:r>
      <w:r w:rsidRPr="008449D8">
        <w:t>участников Конвенции для избрания пяти членов Комитета по насильственным исчезновениям из списка кандид</w:t>
      </w:r>
      <w:r w:rsidRPr="008449D8">
        <w:t>а</w:t>
      </w:r>
      <w:r w:rsidRPr="008449D8">
        <w:t>тур, выдвинутых государств</w:t>
      </w:r>
      <w:r w:rsidRPr="008449D8">
        <w:t>а</w:t>
      </w:r>
      <w:r w:rsidRPr="008449D8">
        <w:t xml:space="preserve">ми−участниками из числа их граждан, для замены тех членов, срок полномочий которых истекает 30 июня 2015 года. </w:t>
      </w:r>
    </w:p>
    <w:p w:rsidR="008449D8" w:rsidRPr="008449D8" w:rsidRDefault="008449D8" w:rsidP="008449D8">
      <w:pPr>
        <w:pStyle w:val="SingleTxtGR"/>
      </w:pPr>
      <w:r w:rsidRPr="008449D8">
        <w:t>2.</w:t>
      </w:r>
      <w:r w:rsidRPr="008449D8">
        <w:tab/>
        <w:t>В соответствии с пунктом 3 статьи 26 Конвенции Генеральный секретарь в вербальной ноте от 14 ноября 2014 года предложил государствам</w:t>
      </w:r>
      <w:r w:rsidR="00AB3E84">
        <w:t>-</w:t>
      </w:r>
      <w:r w:rsidRPr="008449D8">
        <w:t>участникам представить своих кандидатов для избрания пяти членов Комитета до 23 февр</w:t>
      </w:r>
      <w:r w:rsidRPr="008449D8">
        <w:t>а</w:t>
      </w:r>
      <w:r w:rsidRPr="008449D8">
        <w:t xml:space="preserve">ля. Сведения о девяти кандидатах содержатся в документе </w:t>
      </w:r>
      <w:r w:rsidRPr="008449D8">
        <w:rPr>
          <w:lang w:val="en-GB"/>
        </w:rPr>
        <w:t>CED</w:t>
      </w:r>
      <w:r w:rsidRPr="008449D8">
        <w:t>/</w:t>
      </w:r>
      <w:r w:rsidRPr="008449D8">
        <w:rPr>
          <w:lang w:val="en-GB"/>
        </w:rPr>
        <w:t>SP</w:t>
      </w:r>
      <w:r w:rsidRPr="008449D8">
        <w:t>/3/2. После 23 февраля 2015 года был выдвинут еще один кандидат: Шейх Саад-Бу Камара (Мавритания).</w:t>
      </w:r>
    </w:p>
    <w:p w:rsidR="008449D8" w:rsidRPr="008449D8" w:rsidRDefault="008449D8" w:rsidP="008449D8">
      <w:pPr>
        <w:pStyle w:val="SingleTxtGR"/>
      </w:pPr>
      <w:r w:rsidRPr="008449D8">
        <w:t>3.</w:t>
      </w:r>
      <w:r w:rsidRPr="008449D8">
        <w:tab/>
        <w:t>Биографические данные вышеуказанного кандидата, представленные правительством, прилагаю</w:t>
      </w:r>
      <w:r w:rsidRPr="008449D8">
        <w:t>т</w:t>
      </w:r>
      <w:r w:rsidRPr="008449D8">
        <w:t>ся (см. приложение).</w:t>
      </w:r>
    </w:p>
    <w:p w:rsidR="008449D8" w:rsidRPr="008449D8" w:rsidRDefault="008449D8" w:rsidP="00AB3E84">
      <w:pPr>
        <w:pStyle w:val="HChGR"/>
      </w:pPr>
      <w:r w:rsidRPr="008449D8">
        <w:br w:type="page"/>
      </w:r>
      <w:r w:rsidRPr="008449D8">
        <w:lastRenderedPageBreak/>
        <w:t>Приложение</w:t>
      </w:r>
      <w:r w:rsidRPr="002755B1">
        <w:rPr>
          <w:b w:val="0"/>
          <w:bCs/>
          <w:sz w:val="18"/>
          <w:szCs w:val="18"/>
        </w:rPr>
        <w:footnoteReference w:customMarkFollows="1" w:id="1"/>
        <w:t>*</w:t>
      </w:r>
    </w:p>
    <w:p w:rsidR="008449D8" w:rsidRPr="008449D8" w:rsidRDefault="008449D8" w:rsidP="00AB3E84">
      <w:pPr>
        <w:pStyle w:val="SingleTxtGR"/>
        <w:jc w:val="right"/>
      </w:pPr>
      <w:r w:rsidRPr="008449D8">
        <w:t>[</w:t>
      </w:r>
      <w:r w:rsidR="0034775F">
        <w:t xml:space="preserve">Язык оригинала: </w:t>
      </w:r>
      <w:r w:rsidRPr="008449D8">
        <w:t>французск</w:t>
      </w:r>
      <w:r w:rsidR="0034775F">
        <w:t>ий</w:t>
      </w:r>
      <w:r w:rsidRPr="008449D8">
        <w:t>]</w:t>
      </w:r>
    </w:p>
    <w:p w:rsidR="008449D8" w:rsidRPr="008449D8" w:rsidRDefault="0034775F" w:rsidP="0034775F">
      <w:pPr>
        <w:pStyle w:val="H1GR"/>
      </w:pPr>
      <w:r>
        <w:tab/>
      </w:r>
      <w:r>
        <w:tab/>
      </w:r>
      <w:r w:rsidR="008449D8" w:rsidRPr="008449D8">
        <w:t>Шейх Саад-Бу Камара (Мавритания)</w:t>
      </w:r>
    </w:p>
    <w:p w:rsidR="008449D8" w:rsidRPr="008449D8" w:rsidRDefault="00224432" w:rsidP="0034775F">
      <w:pPr>
        <w:pStyle w:val="H23GR"/>
      </w:pPr>
      <w:r>
        <w:tab/>
      </w:r>
      <w:r>
        <w:tab/>
      </w:r>
      <w:r w:rsidR="008449D8" w:rsidRPr="008449D8">
        <w:t>Дата и место рождения</w:t>
      </w:r>
    </w:p>
    <w:p w:rsidR="008449D8" w:rsidRPr="008449D8" w:rsidRDefault="008449D8" w:rsidP="008449D8">
      <w:pPr>
        <w:pStyle w:val="SingleTxtGR"/>
      </w:pPr>
      <w:r w:rsidRPr="008449D8">
        <w:t>5 декабря 1960 года, Аюн-эль-Атрус, Мавритания</w:t>
      </w:r>
    </w:p>
    <w:p w:rsidR="008449D8" w:rsidRPr="008449D8" w:rsidRDefault="00224432" w:rsidP="0034775F">
      <w:pPr>
        <w:pStyle w:val="H23GR"/>
      </w:pPr>
      <w:r>
        <w:tab/>
      </w:r>
      <w:r>
        <w:tab/>
      </w:r>
      <w:r w:rsidR="00356418">
        <w:t>Рабочие языки</w:t>
      </w:r>
    </w:p>
    <w:p w:rsidR="008449D8" w:rsidRPr="008449D8" w:rsidRDefault="008449D8" w:rsidP="008449D8">
      <w:pPr>
        <w:pStyle w:val="SingleTxtGR"/>
      </w:pPr>
      <w:r w:rsidRPr="008449D8">
        <w:t>французский, арабский, английский</w:t>
      </w:r>
    </w:p>
    <w:p w:rsidR="008449D8" w:rsidRPr="008449D8" w:rsidRDefault="00224432" w:rsidP="0034775F">
      <w:pPr>
        <w:pStyle w:val="H23GR"/>
      </w:pPr>
      <w:r>
        <w:tab/>
      </w:r>
      <w:r>
        <w:tab/>
      </w:r>
      <w:r w:rsidR="008449D8" w:rsidRPr="008449D8">
        <w:t>Занимаемый пост/</w:t>
      </w:r>
      <w:r w:rsidR="00356418">
        <w:t>должность</w:t>
      </w:r>
    </w:p>
    <w:p w:rsidR="008449D8" w:rsidRPr="008449D8" w:rsidRDefault="008449D8" w:rsidP="008449D8">
      <w:pPr>
        <w:pStyle w:val="SingleTxtGR"/>
      </w:pPr>
      <w:r w:rsidRPr="008449D8">
        <w:t>Профессор Университета Нуакшота, консультант по вопросам общинного ра</w:t>
      </w:r>
      <w:r w:rsidRPr="008449D8">
        <w:t>з</w:t>
      </w:r>
      <w:r w:rsidRPr="008449D8">
        <w:t>вития и прав человека, руководитель магистерской программы "Территории и миграция", координатор от Мавритании в совместной международной лабор</w:t>
      </w:r>
      <w:r w:rsidRPr="008449D8">
        <w:t>а</w:t>
      </w:r>
      <w:r w:rsidRPr="008449D8">
        <w:t>тории "Водное наследие", активный деятель мавританского гражданского о</w:t>
      </w:r>
      <w:r w:rsidRPr="008449D8">
        <w:t>б</w:t>
      </w:r>
      <w:r w:rsidRPr="008449D8">
        <w:t>щества и движения за защиту и поощрение прав человека.</w:t>
      </w:r>
    </w:p>
    <w:p w:rsidR="008449D8" w:rsidRPr="008449D8" w:rsidRDefault="00224432" w:rsidP="0034775F">
      <w:pPr>
        <w:pStyle w:val="H23GR"/>
      </w:pPr>
      <w:r>
        <w:tab/>
      </w:r>
      <w:r>
        <w:tab/>
      </w:r>
      <w:r w:rsidR="008449D8" w:rsidRPr="008449D8">
        <w:t>Основна</w:t>
      </w:r>
      <w:r w:rsidR="00356418">
        <w:t>я профессиональная деятельность</w:t>
      </w:r>
    </w:p>
    <w:p w:rsidR="008449D8" w:rsidRPr="008449D8" w:rsidRDefault="008449D8" w:rsidP="00224432">
      <w:pPr>
        <w:pStyle w:val="Bullet1GR"/>
      </w:pPr>
      <w:r w:rsidRPr="008449D8">
        <w:t xml:space="preserve">2007 год </w:t>
      </w:r>
      <w:r w:rsidRPr="008449D8">
        <w:rPr>
          <w:b/>
        </w:rPr>
        <w:t>−</w:t>
      </w:r>
      <w:r w:rsidRPr="008449D8">
        <w:t xml:space="preserve"> Уполномоченный по особым поручениям при Президенте Ре</w:t>
      </w:r>
      <w:r w:rsidRPr="008449D8">
        <w:t>с</w:t>
      </w:r>
      <w:r w:rsidRPr="008449D8">
        <w:t>публ</w:t>
      </w:r>
      <w:r w:rsidRPr="008449D8">
        <w:t>и</w:t>
      </w:r>
      <w:r w:rsidRPr="008449D8">
        <w:t>ки;</w:t>
      </w:r>
    </w:p>
    <w:p w:rsidR="008449D8" w:rsidRPr="008449D8" w:rsidRDefault="008449D8" w:rsidP="00224432">
      <w:pPr>
        <w:pStyle w:val="Bullet1GR"/>
      </w:pPr>
      <w:r w:rsidRPr="008449D8">
        <w:t>2005</w:t>
      </w:r>
      <w:r w:rsidRPr="008449D8">
        <w:rPr>
          <w:b/>
        </w:rPr>
        <w:t>−</w:t>
      </w:r>
      <w:r w:rsidRPr="008449D8">
        <w:t xml:space="preserve">2006 годы </w:t>
      </w:r>
      <w:r w:rsidRPr="008449D8">
        <w:rPr>
          <w:b/>
        </w:rPr>
        <w:t>−</w:t>
      </w:r>
      <w:r w:rsidRPr="008449D8">
        <w:t xml:space="preserve"> Посол Мавритании</w:t>
      </w:r>
      <w:r w:rsidR="002755B1">
        <w:t xml:space="preserve"> в Сенегале, Гвинее, Гвинее-Бис</w:t>
      </w:r>
      <w:r w:rsidRPr="008449D8">
        <w:t>ау и К</w:t>
      </w:r>
      <w:r w:rsidRPr="008449D8">
        <w:t>а</w:t>
      </w:r>
      <w:r w:rsidRPr="008449D8">
        <w:t>бо-Верде;</w:t>
      </w:r>
    </w:p>
    <w:p w:rsidR="008449D8" w:rsidRPr="008449D8" w:rsidRDefault="008449D8" w:rsidP="00224432">
      <w:pPr>
        <w:pStyle w:val="Bullet1GR"/>
      </w:pPr>
      <w:r w:rsidRPr="008449D8">
        <w:t>2003</w:t>
      </w:r>
      <w:r w:rsidRPr="008449D8">
        <w:rPr>
          <w:b/>
        </w:rPr>
        <w:t>−</w:t>
      </w:r>
      <w:r w:rsidRPr="008449D8">
        <w:t xml:space="preserve">2004 годы </w:t>
      </w:r>
      <w:r w:rsidRPr="008449D8">
        <w:rPr>
          <w:b/>
        </w:rPr>
        <w:t>−</w:t>
      </w:r>
      <w:r w:rsidRPr="008449D8">
        <w:t xml:space="preserve"> Министр гидравлики и энергетики;</w:t>
      </w:r>
    </w:p>
    <w:p w:rsidR="008449D8" w:rsidRPr="008449D8" w:rsidRDefault="008449D8" w:rsidP="00224432">
      <w:pPr>
        <w:pStyle w:val="Bullet1GR"/>
      </w:pPr>
      <w:r w:rsidRPr="008449D8">
        <w:t>1999</w:t>
      </w:r>
      <w:r w:rsidRPr="008449D8">
        <w:rPr>
          <w:b/>
        </w:rPr>
        <w:t>−</w:t>
      </w:r>
      <w:r w:rsidRPr="008449D8">
        <w:t xml:space="preserve">2003 годы </w:t>
      </w:r>
      <w:r w:rsidRPr="008449D8">
        <w:rPr>
          <w:b/>
        </w:rPr>
        <w:t>−</w:t>
      </w:r>
      <w:r w:rsidRPr="008449D8">
        <w:rPr>
          <w:bCs/>
        </w:rPr>
        <w:t xml:space="preserve"> </w:t>
      </w:r>
      <w:r w:rsidRPr="008449D8">
        <w:t>эксперт Организации по освоению реки Сенегал (ООРС);</w:t>
      </w:r>
    </w:p>
    <w:p w:rsidR="008449D8" w:rsidRPr="008449D8" w:rsidRDefault="008449D8" w:rsidP="00224432">
      <w:pPr>
        <w:pStyle w:val="Bullet1GR"/>
      </w:pPr>
      <w:r w:rsidRPr="008449D8">
        <w:t>консультант по вопросам предотвращения конфликтов и посредничества в и</w:t>
      </w:r>
      <w:r w:rsidRPr="008449D8">
        <w:t>н</w:t>
      </w:r>
      <w:r w:rsidRPr="008449D8">
        <w:t>тересах мира и социальной сплоченности;</w:t>
      </w:r>
    </w:p>
    <w:p w:rsidR="008449D8" w:rsidRPr="008449D8" w:rsidRDefault="008449D8" w:rsidP="00224432">
      <w:pPr>
        <w:pStyle w:val="Bullet1GR"/>
      </w:pPr>
      <w:r w:rsidRPr="008449D8">
        <w:t>заместитель Председателя рабочего совещания на тему "Организация в</w:t>
      </w:r>
      <w:r w:rsidRPr="008449D8">
        <w:t>ы</w:t>
      </w:r>
      <w:r w:rsidRPr="008449D8">
        <w:t>боров", Ген</w:t>
      </w:r>
      <w:r w:rsidRPr="008449D8">
        <w:t>е</w:t>
      </w:r>
      <w:r w:rsidRPr="008449D8">
        <w:t>ральная ассамблея по вопросам демократии в Мавритании;</w:t>
      </w:r>
    </w:p>
    <w:p w:rsidR="008449D8" w:rsidRPr="008449D8" w:rsidRDefault="008449D8" w:rsidP="00224432">
      <w:pPr>
        <w:pStyle w:val="Bullet1GR"/>
      </w:pPr>
      <w:r w:rsidRPr="008449D8">
        <w:t>руководитель процесса технической подготовки операций по возвращ</w:t>
      </w:r>
      <w:r w:rsidRPr="008449D8">
        <w:t>е</w:t>
      </w:r>
      <w:r w:rsidRPr="008449D8">
        <w:t>нию маврита</w:t>
      </w:r>
      <w:r w:rsidRPr="008449D8">
        <w:t>н</w:t>
      </w:r>
      <w:r w:rsidRPr="008449D8">
        <w:t>ских беженцев из Сенегала.</w:t>
      </w:r>
    </w:p>
    <w:p w:rsidR="008449D8" w:rsidRPr="00AB3E84" w:rsidRDefault="00224432" w:rsidP="0034775F">
      <w:pPr>
        <w:pStyle w:val="H23GR"/>
      </w:pPr>
      <w:r>
        <w:tab/>
      </w:r>
      <w:r>
        <w:tab/>
      </w:r>
      <w:r w:rsidR="00356418">
        <w:t>Образование</w:t>
      </w:r>
    </w:p>
    <w:p w:rsidR="008449D8" w:rsidRPr="008449D8" w:rsidRDefault="008449D8" w:rsidP="002755B1">
      <w:pPr>
        <w:pStyle w:val="SingleTxtGR"/>
      </w:pPr>
      <w:r w:rsidRPr="008449D8">
        <w:t>1990</w:t>
      </w:r>
      <w:r w:rsidRPr="008449D8">
        <w:rPr>
          <w:b/>
        </w:rPr>
        <w:t>−</w:t>
      </w:r>
      <w:r w:rsidRPr="008449D8">
        <w:t>1993 годы: степень доктора философии, эквивалент доктора наук (соц</w:t>
      </w:r>
      <w:r w:rsidRPr="008449D8">
        <w:t>и</w:t>
      </w:r>
      <w:r w:rsidRPr="008449D8">
        <w:t>альные науки)</w:t>
      </w:r>
      <w:r w:rsidR="00356418">
        <w:t>,</w:t>
      </w:r>
      <w:r w:rsidRPr="008449D8">
        <w:t xml:space="preserve"> Университет Лаваля, Квебек, Канада, 1993 год;</w:t>
      </w:r>
    </w:p>
    <w:p w:rsidR="008449D8" w:rsidRPr="008449D8" w:rsidRDefault="008449D8" w:rsidP="002755B1">
      <w:pPr>
        <w:pStyle w:val="SingleTxtGR"/>
      </w:pPr>
      <w:r w:rsidRPr="008449D8">
        <w:t>1988</w:t>
      </w:r>
      <w:r w:rsidRPr="008449D8">
        <w:rPr>
          <w:b/>
        </w:rPr>
        <w:t>−</w:t>
      </w:r>
      <w:r w:rsidRPr="008449D8">
        <w:t>1989 годы: степень магистра, эквивалент диплома об окончании аспира</w:t>
      </w:r>
      <w:r w:rsidRPr="008449D8">
        <w:t>н</w:t>
      </w:r>
      <w:r w:rsidRPr="008449D8">
        <w:t>туры (специальность "Сфера государственных отношений, общество и экон</w:t>
      </w:r>
      <w:r w:rsidRPr="008449D8">
        <w:t>о</w:t>
      </w:r>
      <w:r w:rsidRPr="008449D8">
        <w:t>мика"), Шербрукский университет, Квебек, Кан</w:t>
      </w:r>
      <w:r w:rsidRPr="008449D8">
        <w:t>а</w:t>
      </w:r>
      <w:r w:rsidRPr="008449D8">
        <w:t>да;</w:t>
      </w:r>
    </w:p>
    <w:p w:rsidR="008449D8" w:rsidRPr="008449D8" w:rsidRDefault="008449D8" w:rsidP="002755B1">
      <w:pPr>
        <w:pStyle w:val="SingleTxtGR"/>
      </w:pPr>
      <w:r w:rsidRPr="008449D8">
        <w:t>1985</w:t>
      </w:r>
      <w:r w:rsidRPr="008449D8">
        <w:rPr>
          <w:b/>
        </w:rPr>
        <w:t>−</w:t>
      </w:r>
      <w:r w:rsidRPr="008449D8">
        <w:t>1987 годы: диплом магистра (специальность "Сфера государственных о</w:t>
      </w:r>
      <w:r w:rsidRPr="008449D8">
        <w:t>т</w:t>
      </w:r>
      <w:r w:rsidRPr="008449D8">
        <w:t>ношений, общество и экономика"), Университет Нуакшота, Ма</w:t>
      </w:r>
      <w:r w:rsidRPr="008449D8">
        <w:t>в</w:t>
      </w:r>
      <w:r w:rsidRPr="008449D8">
        <w:t>ритания.</w:t>
      </w:r>
    </w:p>
    <w:p w:rsidR="008449D8" w:rsidRPr="008449D8" w:rsidRDefault="00224432" w:rsidP="0034775F">
      <w:pPr>
        <w:pStyle w:val="H23GR"/>
      </w:pPr>
      <w:r>
        <w:lastRenderedPageBreak/>
        <w:tab/>
      </w:r>
      <w:r>
        <w:tab/>
      </w:r>
      <w:r w:rsidR="008449D8" w:rsidRPr="008449D8">
        <w:t>Другая основная деятельность, имеющая отношение к мандату соответствующего договорного органа, в состав которого предлагается кандидат</w:t>
      </w:r>
      <w:r w:rsidR="008449D8" w:rsidRPr="008449D8">
        <w:t>у</w:t>
      </w:r>
      <w:r w:rsidR="008449D8" w:rsidRPr="008449D8">
        <w:t>ра</w:t>
      </w:r>
    </w:p>
    <w:p w:rsidR="008449D8" w:rsidRPr="008449D8" w:rsidRDefault="008449D8" w:rsidP="008449D8">
      <w:pPr>
        <w:pStyle w:val="SingleTxtGR"/>
      </w:pPr>
      <w:r w:rsidRPr="008449D8">
        <w:t>Исследовательская и просветительская работа по проблемам миграции и вопр</w:t>
      </w:r>
      <w:r w:rsidRPr="008449D8">
        <w:t>о</w:t>
      </w:r>
      <w:r w:rsidRPr="008449D8">
        <w:t>сам предупреждения, сдерживания и урегулирования конфликтов в Сахеле и Мавритании. Участие в многочисленных ко</w:t>
      </w:r>
      <w:r w:rsidRPr="008449D8">
        <w:t>н</w:t>
      </w:r>
      <w:r w:rsidRPr="008449D8">
        <w:t>грессах и конференциях по правам человека: Конгресс МФПЧ, Всемирная конференция по борьбе с расизмом, р</w:t>
      </w:r>
      <w:r w:rsidRPr="008449D8">
        <w:t>а</w:t>
      </w:r>
      <w:r w:rsidRPr="008449D8">
        <w:t>совой дискриминацией, ксенофобией и связанной с ней нетерпимостью (Ду</w:t>
      </w:r>
      <w:r w:rsidRPr="008449D8">
        <w:t>р</w:t>
      </w:r>
      <w:r w:rsidRPr="008449D8">
        <w:t>бан, 2001 год); Африканская комиссия по правам человека и народов. Член Национального комитета по борьбе с наследием рабства в Мавритании; внес вклад в процесс разработки Национального плана действий в области прав ч</w:t>
      </w:r>
      <w:r w:rsidRPr="008449D8">
        <w:t>е</w:t>
      </w:r>
      <w:r w:rsidRPr="008449D8">
        <w:t>ловека в Мавритании (экономические, социальные и культурные права и их связь с борьбой с нищетой и правом на развитие, политические и гражданские права в Мавритании, права отдельных групп населения (права женщин и д</w:t>
      </w:r>
      <w:r w:rsidRPr="008449D8">
        <w:t>е</w:t>
      </w:r>
      <w:r w:rsidRPr="008449D8">
        <w:t>тей), образование в области прав человека и т.д.).</w:t>
      </w:r>
    </w:p>
    <w:p w:rsidR="008449D8" w:rsidRPr="008449D8" w:rsidRDefault="00224432" w:rsidP="0034775F">
      <w:pPr>
        <w:pStyle w:val="H23GR"/>
      </w:pPr>
      <w:r>
        <w:tab/>
      </w:r>
      <w:r>
        <w:tab/>
      </w:r>
      <w:r w:rsidR="008449D8" w:rsidRPr="008449D8">
        <w:t xml:space="preserve">Перечень последних публикаций кандидата в данной </w:t>
      </w:r>
      <w:r w:rsidR="00356418">
        <w:t>области</w:t>
      </w:r>
    </w:p>
    <w:p w:rsidR="008449D8" w:rsidRPr="008449D8" w:rsidRDefault="008449D8" w:rsidP="008449D8">
      <w:pPr>
        <w:pStyle w:val="SingleTxtGR"/>
        <w:rPr>
          <w:lang w:val="fr-CH"/>
        </w:rPr>
      </w:pPr>
      <w:r w:rsidRPr="008449D8">
        <w:rPr>
          <w:lang w:val="fr-CH"/>
        </w:rPr>
        <w:t>Le travail des enfants en Mauritanie ("</w:t>
      </w:r>
      <w:r w:rsidRPr="008449D8">
        <w:t>Детский</w:t>
      </w:r>
      <w:r w:rsidRPr="008449D8">
        <w:rPr>
          <w:lang w:val="fr-CH"/>
        </w:rPr>
        <w:t xml:space="preserve"> </w:t>
      </w:r>
      <w:r w:rsidRPr="008449D8">
        <w:t>труд</w:t>
      </w:r>
      <w:r w:rsidRPr="008449D8">
        <w:rPr>
          <w:lang w:val="fr-CH"/>
        </w:rPr>
        <w:t xml:space="preserve"> </w:t>
      </w:r>
      <w:r w:rsidRPr="008449D8">
        <w:t>в</w:t>
      </w:r>
      <w:r w:rsidRPr="008449D8">
        <w:rPr>
          <w:lang w:val="fr-CH"/>
        </w:rPr>
        <w:t xml:space="preserve"> </w:t>
      </w:r>
      <w:r w:rsidRPr="008449D8">
        <w:t>Мавритании</w:t>
      </w:r>
      <w:r w:rsidRPr="008449D8">
        <w:rPr>
          <w:lang w:val="fr-CH"/>
        </w:rPr>
        <w:t xml:space="preserve">"), </w:t>
      </w:r>
      <w:r w:rsidRPr="008449D8">
        <w:t>март</w:t>
      </w:r>
      <w:r w:rsidRPr="008449D8">
        <w:rPr>
          <w:lang w:val="fr-CH"/>
        </w:rPr>
        <w:t xml:space="preserve"> 2015</w:t>
      </w:r>
      <w:r w:rsidR="00224432" w:rsidRPr="00224432">
        <w:rPr>
          <w:lang w:val="fr-FR"/>
        </w:rPr>
        <w:t> </w:t>
      </w:r>
      <w:r w:rsidRPr="008449D8">
        <w:t>года</w:t>
      </w:r>
      <w:r w:rsidRPr="008449D8">
        <w:rPr>
          <w:lang w:val="fr-CH"/>
        </w:rPr>
        <w:t>;</w:t>
      </w:r>
    </w:p>
    <w:p w:rsidR="008449D8" w:rsidRPr="008449D8" w:rsidRDefault="008449D8" w:rsidP="008449D8">
      <w:pPr>
        <w:pStyle w:val="SingleTxtGR"/>
        <w:rPr>
          <w:lang w:val="fr-CH"/>
        </w:rPr>
      </w:pPr>
      <w:r w:rsidRPr="008449D8">
        <w:rPr>
          <w:lang w:val="fr-CH"/>
        </w:rPr>
        <w:t>Projet Assistance au Retour et à la Réinsertion des Refugiés en Mauritanie ("</w:t>
      </w:r>
      <w:r w:rsidRPr="008449D8">
        <w:t>Проект</w:t>
      </w:r>
      <w:r w:rsidRPr="008449D8">
        <w:rPr>
          <w:lang w:val="fr-CH"/>
        </w:rPr>
        <w:t xml:space="preserve"> </w:t>
      </w:r>
      <w:r w:rsidRPr="008449D8">
        <w:t>содействия</w:t>
      </w:r>
      <w:r w:rsidRPr="008449D8">
        <w:rPr>
          <w:lang w:val="fr-CH"/>
        </w:rPr>
        <w:t xml:space="preserve"> </w:t>
      </w:r>
      <w:r w:rsidRPr="008449D8">
        <w:t>возвращ</w:t>
      </w:r>
      <w:r w:rsidRPr="008449D8">
        <w:t>е</w:t>
      </w:r>
      <w:r w:rsidRPr="008449D8">
        <w:t>нию</w:t>
      </w:r>
      <w:r w:rsidRPr="008449D8">
        <w:rPr>
          <w:lang w:val="fr-CH"/>
        </w:rPr>
        <w:t xml:space="preserve"> </w:t>
      </w:r>
      <w:r w:rsidRPr="008449D8">
        <w:t>и</w:t>
      </w:r>
      <w:r w:rsidRPr="008449D8">
        <w:rPr>
          <w:lang w:val="fr-CH"/>
        </w:rPr>
        <w:t xml:space="preserve"> </w:t>
      </w:r>
      <w:r w:rsidRPr="008449D8">
        <w:t>реинтеграции</w:t>
      </w:r>
      <w:r w:rsidRPr="008449D8">
        <w:rPr>
          <w:lang w:val="fr-CH"/>
        </w:rPr>
        <w:t xml:space="preserve"> </w:t>
      </w:r>
      <w:r w:rsidRPr="008449D8">
        <w:t>беженцев</w:t>
      </w:r>
      <w:r w:rsidRPr="008449D8">
        <w:rPr>
          <w:lang w:val="fr-CH"/>
        </w:rPr>
        <w:t xml:space="preserve"> </w:t>
      </w:r>
      <w:r w:rsidRPr="008449D8">
        <w:t>в</w:t>
      </w:r>
      <w:r w:rsidRPr="008449D8">
        <w:rPr>
          <w:lang w:val="fr-CH"/>
        </w:rPr>
        <w:t xml:space="preserve"> </w:t>
      </w:r>
      <w:r w:rsidRPr="008449D8">
        <w:t>Мавритании</w:t>
      </w:r>
      <w:r w:rsidRPr="008449D8">
        <w:rPr>
          <w:lang w:val="fr-CH"/>
        </w:rPr>
        <w:t xml:space="preserve">"), 2012 </w:t>
      </w:r>
      <w:r w:rsidRPr="008449D8">
        <w:t>год</w:t>
      </w:r>
      <w:r w:rsidRPr="008449D8">
        <w:rPr>
          <w:lang w:val="fr-CH"/>
        </w:rPr>
        <w:t>;</w:t>
      </w:r>
    </w:p>
    <w:p w:rsidR="008449D8" w:rsidRPr="008449D8" w:rsidRDefault="008449D8" w:rsidP="008449D8">
      <w:pPr>
        <w:pStyle w:val="SingleTxtGR"/>
      </w:pPr>
      <w:r w:rsidRPr="008449D8">
        <w:t>Доклад Мавритании об осуществлении Международного пакта о гражданских и политических правах, 2012 год;</w:t>
      </w:r>
    </w:p>
    <w:p w:rsidR="00931F44" w:rsidRDefault="008449D8" w:rsidP="008449D8">
      <w:pPr>
        <w:pStyle w:val="SingleTxtGR"/>
      </w:pPr>
      <w:r w:rsidRPr="008449D8">
        <w:t>Первоначальный периодический доклад Мавритании об осуществлении Афр</w:t>
      </w:r>
      <w:r w:rsidRPr="008449D8">
        <w:t>и</w:t>
      </w:r>
      <w:r w:rsidRPr="008449D8">
        <w:t>канской хартии прав чел</w:t>
      </w:r>
      <w:r w:rsidRPr="008449D8">
        <w:t>о</w:t>
      </w:r>
      <w:r w:rsidRPr="008449D8">
        <w:t>века и народов, 2010 год</w:t>
      </w:r>
      <w:r w:rsidR="00356418">
        <w:t>.</w:t>
      </w:r>
    </w:p>
    <w:p w:rsidR="00566BAD" w:rsidRPr="00224432" w:rsidRDefault="00224432" w:rsidP="0022443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66BAD" w:rsidRPr="00224432" w:rsidSect="002924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44" w:rsidRDefault="00931F44">
      <w:r>
        <w:rPr>
          <w:lang w:val="en-US"/>
        </w:rPr>
        <w:tab/>
      </w:r>
      <w:r>
        <w:separator/>
      </w:r>
    </w:p>
  </w:endnote>
  <w:endnote w:type="continuationSeparator" w:id="0">
    <w:p w:rsidR="00931F44" w:rsidRDefault="0093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42265C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CB6E22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</w:t>
    </w:r>
    <w:r w:rsidR="00931F44" w:rsidRPr="00931F44">
      <w:rPr>
        <w:lang w:val="en-US"/>
      </w:rPr>
      <w:t>15-09988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42265C">
    <w:pPr>
      <w:pStyle w:val="ac"/>
      <w:rPr>
        <w:lang w:val="en-US"/>
      </w:rPr>
    </w:pPr>
    <w:r>
      <w:rPr>
        <w:lang w:val="en-US"/>
      </w:rPr>
      <w:t>GE.</w:t>
    </w:r>
    <w:r w:rsidR="00931F44" w:rsidRPr="00931F44">
      <w:rPr>
        <w:lang w:val="en-US"/>
      </w:rPr>
      <w:t>15-09988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CB6E22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BD440F" w:rsidTr="00E2507B">
      <w:trPr>
        <w:trHeight w:val="438"/>
      </w:trPr>
      <w:tc>
        <w:tcPr>
          <w:tcW w:w="4068" w:type="dxa"/>
          <w:vAlign w:val="bottom"/>
        </w:tcPr>
        <w:p w:rsidR="00BD440F" w:rsidRDefault="00053BA4" w:rsidP="00566BAD">
          <w:r>
            <w:rPr>
              <w:lang w:val="en-US"/>
            </w:rPr>
            <w:t>GE.</w:t>
          </w:r>
          <w:r w:rsidR="00BD440F">
            <w:rPr>
              <w:lang w:val="en-US"/>
            </w:rPr>
            <w:t>1</w:t>
          </w:r>
          <w:r w:rsidR="00566BAD">
            <w:rPr>
              <w:lang w:val="en-US"/>
            </w:rPr>
            <w:t>5</w:t>
          </w:r>
          <w:r w:rsidR="00BD440F">
            <w:rPr>
              <w:lang w:val="en-US"/>
            </w:rPr>
            <w:t>-</w:t>
          </w:r>
          <w:r w:rsidR="00931F44">
            <w:rPr>
              <w:lang w:val="en-US"/>
            </w:rPr>
            <w:t>09988</w:t>
          </w:r>
          <w:r w:rsidR="00BD440F">
            <w:rPr>
              <w:lang w:val="en-US"/>
            </w:rPr>
            <w:t xml:space="preserve">   (R)</w:t>
          </w:r>
          <w:r w:rsidR="008449D8">
            <w:rPr>
              <w:lang w:val="en-US"/>
            </w:rPr>
            <w:t xml:space="preserve">   220515   </w:t>
          </w:r>
          <w:r w:rsidR="008449D8">
            <w:rPr>
              <w:lang w:val="en-US"/>
            </w:rPr>
            <w:t>220515</w:t>
          </w:r>
        </w:p>
      </w:tc>
      <w:tc>
        <w:tcPr>
          <w:tcW w:w="4663" w:type="dxa"/>
          <w:vMerge w:val="restart"/>
          <w:vAlign w:val="bottom"/>
        </w:tcPr>
        <w:p w:rsidR="00BD440F" w:rsidRDefault="00244907" w:rsidP="00E2507B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D4D7A0A" wp14:editId="204FD369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BD440F" w:rsidRDefault="00931F44" w:rsidP="00E2507B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316E2DB3" wp14:editId="6ADBFB99">
                <wp:extent cx="868680" cy="868680"/>
                <wp:effectExtent l="0" t="0" r="7620" b="7620"/>
                <wp:docPr id="3" name="Рисунок 3" descr="http://undocs.org/m2/QRCode2.ashx?DS=CED/SP/3/2/Add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/SP/3/2/Add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440F" w:rsidRPr="00797A78" w:rsidTr="00E2507B">
      <w:tc>
        <w:tcPr>
          <w:tcW w:w="4068" w:type="dxa"/>
          <w:vAlign w:val="bottom"/>
        </w:tcPr>
        <w:p w:rsidR="00BD440F" w:rsidRPr="008449D8" w:rsidRDefault="008449D8" w:rsidP="00E2507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449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449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449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449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449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449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449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449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449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BD440F" w:rsidRDefault="00BD440F" w:rsidP="00E2507B"/>
      </w:tc>
      <w:tc>
        <w:tcPr>
          <w:tcW w:w="1124" w:type="dxa"/>
          <w:vMerge/>
        </w:tcPr>
        <w:p w:rsidR="00BD440F" w:rsidRDefault="00BD440F" w:rsidP="00E2507B"/>
      </w:tc>
    </w:tr>
  </w:tbl>
  <w:p w:rsidR="00BD440F" w:rsidRDefault="00BD440F" w:rsidP="00BD440F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44" w:rsidRPr="00F71F63" w:rsidRDefault="00931F4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31F44" w:rsidRPr="00F71F63" w:rsidRDefault="00931F4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31F44" w:rsidRPr="00635E86" w:rsidRDefault="00931F44" w:rsidP="00635E86">
      <w:pPr>
        <w:pStyle w:val="ac"/>
      </w:pPr>
    </w:p>
  </w:footnote>
  <w:footnote w:id="1">
    <w:p w:rsidR="008449D8" w:rsidRPr="008449D8" w:rsidRDefault="008449D8" w:rsidP="008449D8">
      <w:pPr>
        <w:pStyle w:val="af"/>
        <w:rPr>
          <w:lang w:val="ru-RU"/>
        </w:rPr>
      </w:pPr>
      <w:r w:rsidRPr="002755B1">
        <w:rPr>
          <w:rStyle w:val="ab"/>
          <w:vertAlign w:val="baseline"/>
          <w:lang w:val="ru-RU"/>
        </w:rPr>
        <w:tab/>
        <w:t>*</w:t>
      </w:r>
      <w:r w:rsidRPr="008449D8">
        <w:rPr>
          <w:rStyle w:val="ab"/>
          <w:lang w:val="ru-RU"/>
        </w:rPr>
        <w:tab/>
      </w:r>
      <w:r w:rsidRPr="008449D8">
        <w:rPr>
          <w:lang w:val="ru-RU"/>
        </w:rPr>
        <w:t>Биографические данные публикуются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5E0092" w:rsidRDefault="0042265C">
    <w:pPr>
      <w:pStyle w:val="a9"/>
      <w:rPr>
        <w:lang w:val="en-US"/>
      </w:rPr>
    </w:pPr>
    <w:r>
      <w:rPr>
        <w:lang w:val="en-US"/>
      </w:rPr>
      <w:t>CED/</w:t>
    </w:r>
    <w:r w:rsidR="00931F44" w:rsidRPr="00931F44">
      <w:rPr>
        <w:lang w:val="en-US"/>
      </w:rPr>
      <w:t>SP/3/2/Add.1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42265C">
    <w:pPr>
      <w:pStyle w:val="a9"/>
      <w:rPr>
        <w:lang w:val="en-US"/>
      </w:rPr>
    </w:pPr>
    <w:r>
      <w:rPr>
        <w:lang w:val="en-US"/>
      </w:rPr>
      <w:tab/>
      <w:t>CED/</w:t>
    </w:r>
    <w:r w:rsidR="00931F44" w:rsidRPr="00931F44">
      <w:rPr>
        <w:lang w:val="en-US"/>
      </w:rPr>
      <w:t>SP/3/2/Add.1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1A12325"/>
    <w:multiLevelType w:val="hybridMultilevel"/>
    <w:tmpl w:val="FF0E5B48"/>
    <w:lvl w:ilvl="0" w:tplc="6D5E22D8">
      <w:start w:val="1"/>
      <w:numFmt w:val="bullet"/>
      <w:pStyle w:val="SS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4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3BA4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7AEE"/>
    <w:rsid w:val="00133C2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4432"/>
    <w:rsid w:val="00232D42"/>
    <w:rsid w:val="00237334"/>
    <w:rsid w:val="002444F4"/>
    <w:rsid w:val="00244907"/>
    <w:rsid w:val="0025086C"/>
    <w:rsid w:val="002629A0"/>
    <w:rsid w:val="002755B1"/>
    <w:rsid w:val="00277A4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2F4DE4"/>
    <w:rsid w:val="003215F5"/>
    <w:rsid w:val="00332891"/>
    <w:rsid w:val="0034775F"/>
    <w:rsid w:val="00356418"/>
    <w:rsid w:val="00356BB2"/>
    <w:rsid w:val="00360477"/>
    <w:rsid w:val="00367FC9"/>
    <w:rsid w:val="003711A1"/>
    <w:rsid w:val="00372123"/>
    <w:rsid w:val="00381626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74F42"/>
    <w:rsid w:val="0048244D"/>
    <w:rsid w:val="00482C83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66BAD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C6FC2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49D8"/>
    <w:rsid w:val="008455CF"/>
    <w:rsid w:val="00847689"/>
    <w:rsid w:val="00861C52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3185"/>
    <w:rsid w:val="00915B0A"/>
    <w:rsid w:val="00926904"/>
    <w:rsid w:val="00931F4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0431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948CD"/>
    <w:rsid w:val="00AB3E84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42DC"/>
    <w:rsid w:val="00B81305"/>
    <w:rsid w:val="00B8138B"/>
    <w:rsid w:val="00BB17DC"/>
    <w:rsid w:val="00BB1AF9"/>
    <w:rsid w:val="00BB4C4A"/>
    <w:rsid w:val="00BD3CAE"/>
    <w:rsid w:val="00BD440F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411F"/>
    <w:rsid w:val="00C663A3"/>
    <w:rsid w:val="00C75CB2"/>
    <w:rsid w:val="00C90723"/>
    <w:rsid w:val="00C90D5C"/>
    <w:rsid w:val="00CA609E"/>
    <w:rsid w:val="00CA7DA4"/>
    <w:rsid w:val="00CB31FB"/>
    <w:rsid w:val="00CB6E22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B6A94"/>
    <w:rsid w:val="00DF18FA"/>
    <w:rsid w:val="00DF49CA"/>
    <w:rsid w:val="00DF775B"/>
    <w:rsid w:val="00E007F3"/>
    <w:rsid w:val="00E00DEA"/>
    <w:rsid w:val="00E06EF0"/>
    <w:rsid w:val="00E11679"/>
    <w:rsid w:val="00E2507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15F21"/>
    <w:rsid w:val="00F22712"/>
    <w:rsid w:val="00F275F5"/>
    <w:rsid w:val="00F33188"/>
    <w:rsid w:val="00F35BDE"/>
    <w:rsid w:val="00F52A0E"/>
    <w:rsid w:val="00F71F63"/>
    <w:rsid w:val="00F87506"/>
    <w:rsid w:val="00F92C41"/>
    <w:rsid w:val="00FA45F2"/>
    <w:rsid w:val="00FA5522"/>
    <w:rsid w:val="00FA6E4A"/>
    <w:rsid w:val="00FA6F77"/>
    <w:rsid w:val="00FB2B35"/>
    <w:rsid w:val="00FC4AE1"/>
    <w:rsid w:val="00FD6FDF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,2_G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566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566BAD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,2_G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566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566BAD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E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1</TotalTime>
  <Pages>3</Pages>
  <Words>613</Words>
  <Characters>4258</Characters>
  <Application>Microsoft Office Word</Application>
  <DocSecurity>0</DocSecurity>
  <Lines>102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Анна Благодатских</dc:creator>
  <cp:lastModifiedBy>Анна Благодатских</cp:lastModifiedBy>
  <cp:revision>3</cp:revision>
  <cp:lastPrinted>2015-05-22T12:56:00Z</cp:lastPrinted>
  <dcterms:created xsi:type="dcterms:W3CDTF">2015-05-22T12:56:00Z</dcterms:created>
  <dcterms:modified xsi:type="dcterms:W3CDTF">2015-05-22T12:57:00Z</dcterms:modified>
</cp:coreProperties>
</file>