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0008A" w:rsidRPr="00F124C6" w:rsidTr="002424E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0008A" w:rsidRPr="00F124C6" w:rsidRDefault="00A0008A" w:rsidP="002424EB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0008A" w:rsidRPr="0050687F" w:rsidRDefault="00A0008A" w:rsidP="002424EB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0008A" w:rsidRPr="00537DBE" w:rsidRDefault="00537DBE" w:rsidP="002424EB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537DBE">
              <w:rPr>
                <w:sz w:val="40"/>
                <w:szCs w:val="21"/>
              </w:rPr>
              <w:t>CED</w:t>
            </w:r>
            <w:proofErr w:type="spellEnd"/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SP</w:t>
            </w:r>
            <w:proofErr w:type="spellEnd"/>
            <w:r>
              <w:rPr>
                <w:sz w:val="20"/>
                <w:szCs w:val="21"/>
              </w:rPr>
              <w:t>/3/2/</w:t>
            </w:r>
            <w:proofErr w:type="spellStart"/>
            <w:r>
              <w:rPr>
                <w:sz w:val="20"/>
                <w:szCs w:val="21"/>
              </w:rPr>
              <w:t>Add.1</w:t>
            </w:r>
            <w:proofErr w:type="spellEnd"/>
          </w:p>
        </w:tc>
      </w:tr>
      <w:tr w:rsidR="00A0008A" w:rsidRPr="00F124C6" w:rsidTr="002424E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0008A" w:rsidRPr="00F124C6" w:rsidRDefault="00A0008A" w:rsidP="002424EB">
            <w:pPr>
              <w:spacing w:line="120" w:lineRule="atLeast"/>
              <w:rPr>
                <w:sz w:val="10"/>
                <w:szCs w:val="10"/>
              </w:rPr>
            </w:pPr>
          </w:p>
          <w:p w:rsidR="00A0008A" w:rsidRPr="00F124C6" w:rsidRDefault="00A0008A" w:rsidP="002424EB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0008A" w:rsidRDefault="00A0008A" w:rsidP="002424EB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eastAsia="黑体" w:hint="eastAsia"/>
                <w:sz w:val="34"/>
                <w:szCs w:val="34"/>
                <w:lang w:val="fr-CH"/>
              </w:rPr>
              <w:t>保护所有人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免遭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强迫失踪国际公约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0008A" w:rsidRPr="0004600B" w:rsidRDefault="00A0008A" w:rsidP="002424EB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Pr="00E15307">
              <w:rPr>
                <w:sz w:val="20"/>
              </w:rPr>
              <w:t>General</w:t>
            </w:r>
          </w:p>
          <w:p w:rsidR="00A0008A" w:rsidRPr="00F124C6" w:rsidRDefault="00537DBE" w:rsidP="002424EB">
            <w:pPr>
              <w:spacing w:line="240" w:lineRule="atLeast"/>
              <w:rPr>
                <w:sz w:val="20"/>
              </w:rPr>
            </w:pPr>
            <w:r w:rsidRPr="00537DBE">
              <w:rPr>
                <w:sz w:val="20"/>
              </w:rPr>
              <w:t xml:space="preserve">19 May </w:t>
            </w:r>
            <w:r w:rsidR="00466071">
              <w:rPr>
                <w:sz w:val="20"/>
              </w:rPr>
              <w:t>201</w:t>
            </w:r>
            <w:r w:rsidR="00466071">
              <w:rPr>
                <w:rFonts w:hint="eastAsia"/>
                <w:sz w:val="20"/>
              </w:rPr>
              <w:t>5</w:t>
            </w:r>
          </w:p>
          <w:p w:rsidR="00A0008A" w:rsidRPr="00F124C6" w:rsidRDefault="00A0008A" w:rsidP="002424EB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0008A" w:rsidRPr="00F124C6" w:rsidRDefault="00A0008A" w:rsidP="002424EB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537DBE" w:rsidRDefault="00537DBE" w:rsidP="0012373F">
      <w:pPr>
        <w:spacing w:before="120"/>
        <w:rPr>
          <w:rFonts w:ascii="Time New Roman" w:eastAsia="黑体" w:hAnsi="Time New Roman" w:hint="eastAsia"/>
          <w:spacing w:val="10"/>
          <w:sz w:val="24"/>
          <w:szCs w:val="24"/>
        </w:rPr>
      </w:pPr>
      <w:r>
        <w:rPr>
          <w:rFonts w:ascii="Time New Roman" w:eastAsia="黑体" w:hAnsi="Time New Roman" w:hint="eastAsia"/>
          <w:spacing w:val="10"/>
          <w:sz w:val="24"/>
          <w:szCs w:val="24"/>
        </w:rPr>
        <w:t>缔约国会议</w:t>
      </w:r>
    </w:p>
    <w:p w:rsidR="00537DBE" w:rsidRDefault="00537DBE" w:rsidP="0012373F">
      <w:pPr>
        <w:rPr>
          <w:rFonts w:ascii="Time New Roman" w:eastAsia="黑体" w:hAnsi="Time New Roman" w:hint="eastAsia"/>
        </w:rPr>
      </w:pPr>
      <w:r w:rsidRPr="00537DBE">
        <w:rPr>
          <w:rFonts w:ascii="Time New Roman" w:eastAsia="黑体" w:hAnsi="Time New Roman" w:hint="eastAsia"/>
        </w:rPr>
        <w:t>第三次会议</w:t>
      </w:r>
    </w:p>
    <w:p w:rsidR="00537DBE" w:rsidRDefault="00537DBE" w:rsidP="002715D2">
      <w:r w:rsidRPr="00537DBE">
        <w:rPr>
          <w:rFonts w:hint="eastAsia"/>
        </w:rPr>
        <w:t>2015</w:t>
      </w:r>
      <w:r w:rsidRPr="00537DBE">
        <w:rPr>
          <w:rFonts w:hint="eastAsia"/>
        </w:rPr>
        <w:t>年</w:t>
      </w:r>
      <w:r w:rsidR="002715D2">
        <w:t>5</w:t>
      </w:r>
      <w:r w:rsidRPr="00537DBE">
        <w:rPr>
          <w:rFonts w:hint="eastAsia"/>
        </w:rPr>
        <w:t>月</w:t>
      </w:r>
      <w:r w:rsidRPr="00537DBE">
        <w:rPr>
          <w:rFonts w:hint="eastAsia"/>
        </w:rPr>
        <w:t>23</w:t>
      </w:r>
      <w:r w:rsidRPr="00537DBE">
        <w:rPr>
          <w:rFonts w:hint="eastAsia"/>
        </w:rPr>
        <w:t>日，纽约</w:t>
      </w:r>
      <w:bookmarkStart w:id="0" w:name="_GoBack"/>
      <w:bookmarkEnd w:id="0"/>
    </w:p>
    <w:p w:rsidR="00537DBE" w:rsidRDefault="00537DBE" w:rsidP="00537DBE">
      <w:pPr>
        <w:rPr>
          <w:szCs w:val="21"/>
        </w:rPr>
      </w:pPr>
      <w:r w:rsidRPr="00537DBE">
        <w:rPr>
          <w:rFonts w:hint="eastAsia"/>
          <w:szCs w:val="21"/>
        </w:rPr>
        <w:t>临时议程项目</w:t>
      </w:r>
      <w:r w:rsidRPr="00537DBE">
        <w:rPr>
          <w:rFonts w:hint="eastAsia"/>
          <w:szCs w:val="21"/>
        </w:rPr>
        <w:t>5</w:t>
      </w:r>
    </w:p>
    <w:p w:rsidR="00A714D2" w:rsidRPr="00A714D2" w:rsidRDefault="00A714D2" w:rsidP="00A714D2">
      <w:pPr>
        <w:rPr>
          <w:rFonts w:ascii="Time New Roman" w:eastAsia="黑体" w:hAnsi="Time New Roman" w:hint="eastAsia"/>
        </w:rPr>
      </w:pPr>
      <w:r w:rsidRPr="00A714D2">
        <w:rPr>
          <w:rFonts w:ascii="Time New Roman" w:eastAsia="黑体" w:hAnsi="Time New Roman" w:hint="eastAsia"/>
        </w:rPr>
        <w:t>根据《保护所有人免遭强迫失踪国际公约》第二十六条</w:t>
      </w:r>
      <w:r w:rsidRPr="00A714D2">
        <w:rPr>
          <w:rFonts w:ascii="Time New Roman" w:eastAsia="黑体" w:hAnsi="Time New Roman"/>
        </w:rPr>
        <w:br/>
      </w:r>
      <w:r w:rsidRPr="00A714D2">
        <w:rPr>
          <w:rFonts w:ascii="Time New Roman" w:eastAsia="黑体" w:hAnsi="Time New Roman" w:hint="eastAsia"/>
        </w:rPr>
        <w:t>第四款，选举强迫失踪问题委员会五名委员，接替任期</w:t>
      </w:r>
      <w:r w:rsidRPr="00A714D2">
        <w:rPr>
          <w:rFonts w:ascii="Time New Roman" w:eastAsia="黑体" w:hAnsi="Time New Roman"/>
        </w:rPr>
        <w:br/>
      </w:r>
      <w:r w:rsidRPr="00A714D2">
        <w:rPr>
          <w:rFonts w:ascii="Time New Roman" w:eastAsia="黑体" w:hAnsi="Time New Roman" w:hint="eastAsia"/>
        </w:rPr>
        <w:t>于</w:t>
      </w:r>
      <w:r w:rsidRPr="00A714D2">
        <w:rPr>
          <w:rFonts w:ascii="Time New Roman" w:eastAsia="黑体" w:hAnsi="Time New Roman" w:hint="eastAsia"/>
        </w:rPr>
        <w:t>2015</w:t>
      </w:r>
      <w:r w:rsidRPr="00A714D2">
        <w:rPr>
          <w:rFonts w:ascii="Time New Roman" w:eastAsia="黑体" w:hAnsi="Time New Roman" w:hint="eastAsia"/>
        </w:rPr>
        <w:t>年</w:t>
      </w:r>
      <w:r w:rsidRPr="00A714D2">
        <w:rPr>
          <w:rFonts w:ascii="Time New Roman" w:eastAsia="黑体" w:hAnsi="Time New Roman" w:hint="eastAsia"/>
        </w:rPr>
        <w:t>6</w:t>
      </w:r>
      <w:r w:rsidRPr="00A714D2">
        <w:rPr>
          <w:rFonts w:ascii="Time New Roman" w:eastAsia="黑体" w:hAnsi="Time New Roman" w:hint="eastAsia"/>
        </w:rPr>
        <w:t>月</w:t>
      </w:r>
      <w:r w:rsidRPr="00A714D2">
        <w:rPr>
          <w:rFonts w:ascii="Time New Roman" w:eastAsia="黑体" w:hAnsi="Time New Roman" w:hint="eastAsia"/>
        </w:rPr>
        <w:t>30</w:t>
      </w:r>
      <w:r w:rsidRPr="00A714D2">
        <w:rPr>
          <w:rFonts w:ascii="Time New Roman" w:eastAsia="黑体" w:hAnsi="Time New Roman" w:hint="eastAsia"/>
        </w:rPr>
        <w:t>日届满的委员</w:t>
      </w:r>
    </w:p>
    <w:p w:rsidR="00537DBE" w:rsidRPr="00A714D2" w:rsidRDefault="00A13EB4" w:rsidP="00A714D2">
      <w:pPr>
        <w:pStyle w:val="HChGC"/>
        <w:rPr>
          <w:lang w:val="fr-CH"/>
        </w:rPr>
      </w:pPr>
      <w:r w:rsidRPr="00A13EB4">
        <w:rPr>
          <w:rFonts w:hint="eastAsia"/>
          <w:lang w:val="fr-CH"/>
        </w:rPr>
        <w:tab/>
      </w:r>
      <w:r w:rsidRPr="00A13EB4">
        <w:rPr>
          <w:rFonts w:hint="eastAsia"/>
          <w:lang w:val="fr-CH"/>
        </w:rPr>
        <w:tab/>
      </w:r>
      <w:r w:rsidR="00537DBE">
        <w:rPr>
          <w:rFonts w:hint="eastAsia"/>
        </w:rPr>
        <w:t>选举五名委员，接替任期于</w:t>
      </w:r>
      <w:r w:rsidR="00537DBE">
        <w:rPr>
          <w:rFonts w:hint="eastAsia"/>
        </w:rPr>
        <w:t>2015</w:t>
      </w:r>
      <w:r w:rsidR="00537DBE">
        <w:rPr>
          <w:rFonts w:hint="eastAsia"/>
        </w:rPr>
        <w:t>年</w:t>
      </w:r>
      <w:r w:rsidR="00537DBE">
        <w:rPr>
          <w:rFonts w:hint="eastAsia"/>
        </w:rPr>
        <w:t>6</w:t>
      </w:r>
      <w:r w:rsidR="00537DBE">
        <w:rPr>
          <w:rFonts w:hint="eastAsia"/>
        </w:rPr>
        <w:t>月</w:t>
      </w:r>
      <w:r w:rsidR="00537DBE">
        <w:rPr>
          <w:rFonts w:hint="eastAsia"/>
        </w:rPr>
        <w:t>30</w:t>
      </w:r>
      <w:r w:rsidR="00537DBE">
        <w:rPr>
          <w:rFonts w:hint="eastAsia"/>
        </w:rPr>
        <w:t>日届满的委员</w:t>
      </w:r>
    </w:p>
    <w:p w:rsidR="00537DBE" w:rsidRDefault="00537DBE" w:rsidP="00EF2BC2">
      <w:pPr>
        <w:pStyle w:val="H1GC"/>
      </w:pPr>
      <w:r>
        <w:rPr>
          <w:rFonts w:hint="eastAsia"/>
        </w:rPr>
        <w:tab/>
      </w:r>
      <w:r w:rsidR="00EF2BC2">
        <w:rPr>
          <w:rFonts w:hint="eastAsia"/>
        </w:rPr>
        <w:tab/>
      </w:r>
      <w:r>
        <w:rPr>
          <w:rFonts w:hint="eastAsia"/>
        </w:rPr>
        <w:t>秘书长的说明</w:t>
      </w:r>
    </w:p>
    <w:p w:rsidR="000403BC" w:rsidRPr="000403BC" w:rsidRDefault="000403BC" w:rsidP="000403BC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增编</w:t>
      </w:r>
    </w:p>
    <w:p w:rsidR="00537DBE" w:rsidRDefault="00537DBE" w:rsidP="00EF2BC2">
      <w:pPr>
        <w:pStyle w:val="SingleTxtGC"/>
      </w:pPr>
      <w:r>
        <w:rPr>
          <w:rFonts w:hint="eastAsia"/>
        </w:rPr>
        <w:t>1.</w:t>
      </w:r>
      <w:r w:rsidR="00EF2BC2">
        <w:rPr>
          <w:rFonts w:hint="eastAsia"/>
        </w:rPr>
        <w:t xml:space="preserve">  </w:t>
      </w:r>
      <w:r>
        <w:rPr>
          <w:rFonts w:hint="eastAsia"/>
        </w:rPr>
        <w:t>根据《保护所有人免遭强迫失踪国际公约》第二十六条，《公约》缔约国会议第三次会议定于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日星期二在联合国总部举行，对缔约国从本国国民中提名的人员名单投票，选举强迫失踪问题委员会的五名委员，接替任期于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日届满的委员。</w:t>
      </w:r>
    </w:p>
    <w:p w:rsidR="00537DBE" w:rsidRDefault="00537DBE" w:rsidP="00EF2BC2">
      <w:pPr>
        <w:pStyle w:val="SingleTxtGC"/>
      </w:pPr>
      <w:r>
        <w:rPr>
          <w:rFonts w:hint="eastAsia"/>
        </w:rPr>
        <w:t>2.</w:t>
      </w:r>
      <w:r w:rsidR="00EF2BC2">
        <w:rPr>
          <w:rFonts w:hint="eastAsia"/>
        </w:rPr>
        <w:t xml:space="preserve">  </w:t>
      </w:r>
      <w:r>
        <w:rPr>
          <w:rFonts w:hint="eastAsia"/>
        </w:rPr>
        <w:t>秘书长根据《公约》第二十六条第三款，于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日发出普通照会，请缔约国在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日前提交选举委员会委员的提名。九位提名人选的资料载于</w:t>
      </w:r>
      <w:proofErr w:type="spellStart"/>
      <w:r>
        <w:rPr>
          <w:rFonts w:hint="eastAsia"/>
        </w:rPr>
        <w:t>CED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SP</w:t>
      </w:r>
      <w:proofErr w:type="spellEnd"/>
      <w:r>
        <w:rPr>
          <w:rFonts w:hint="eastAsia"/>
        </w:rPr>
        <w:t>/3/2</w:t>
      </w:r>
      <w:r>
        <w:rPr>
          <w:rFonts w:hint="eastAsia"/>
        </w:rPr>
        <w:t>。在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日之后又收到一个提名：谢赫·萨德·布赫·卡马拉</w:t>
      </w:r>
      <w:r>
        <w:rPr>
          <w:rFonts w:hint="eastAsia"/>
        </w:rPr>
        <w:t>(</w:t>
      </w:r>
      <w:r>
        <w:rPr>
          <w:rFonts w:hint="eastAsia"/>
        </w:rPr>
        <w:t>毛里塔尼亚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37DBE" w:rsidRDefault="00537DBE" w:rsidP="00EF2BC2">
      <w:pPr>
        <w:pStyle w:val="SingleTxtGC"/>
      </w:pPr>
      <w:r>
        <w:rPr>
          <w:rFonts w:hint="eastAsia"/>
        </w:rPr>
        <w:t>3.</w:t>
      </w:r>
      <w:r w:rsidR="00EF2BC2">
        <w:rPr>
          <w:rFonts w:hint="eastAsia"/>
        </w:rPr>
        <w:t xml:space="preserve">  </w:t>
      </w:r>
      <w:r>
        <w:rPr>
          <w:rFonts w:hint="eastAsia"/>
        </w:rPr>
        <w:t>有关国家政府提供的上述候选人简历附后</w:t>
      </w:r>
      <w:r>
        <w:rPr>
          <w:rFonts w:hint="eastAsia"/>
        </w:rPr>
        <w:t>(</w:t>
      </w:r>
      <w:r>
        <w:rPr>
          <w:rFonts w:hint="eastAsia"/>
        </w:rPr>
        <w:t>见附件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F2BC2" w:rsidRDefault="00EF2BC2">
      <w:pPr>
        <w:tabs>
          <w:tab w:val="clear" w:pos="431"/>
        </w:tabs>
        <w:overflowPunct/>
        <w:adjustRightInd/>
        <w:snapToGrid/>
        <w:spacing w:line="240" w:lineRule="auto"/>
        <w:jc w:val="left"/>
      </w:pPr>
      <w:r>
        <w:br w:type="page"/>
      </w:r>
    </w:p>
    <w:p w:rsidR="00537DBE" w:rsidRDefault="00A714D2" w:rsidP="00EF2BC2">
      <w:pPr>
        <w:pStyle w:val="HChGC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 w:rsidR="00537DBE">
        <w:rPr>
          <w:rFonts w:hint="eastAsia"/>
        </w:rPr>
        <w:t>附件</w:t>
      </w:r>
      <w:r w:rsidR="00EF2BC2" w:rsidRPr="00EF2BC2">
        <w:rPr>
          <w:rStyle w:val="a7"/>
          <w:rFonts w:eastAsia="黑体"/>
          <w:sz w:val="28"/>
          <w:vertAlign w:val="baseline"/>
        </w:rPr>
        <w:footnoteReference w:customMarkFollows="1" w:id="2"/>
        <w:t>*</w:t>
      </w:r>
    </w:p>
    <w:p w:rsidR="00EF2BC2" w:rsidRDefault="00EF2BC2" w:rsidP="00EF2BC2">
      <w:pPr>
        <w:pStyle w:val="SingleTxtGC"/>
        <w:jc w:val="right"/>
      </w:pPr>
      <w:r>
        <w:rPr>
          <w:rFonts w:hint="eastAsia"/>
        </w:rPr>
        <w:t>[</w:t>
      </w:r>
      <w:r>
        <w:rPr>
          <w:rFonts w:hint="eastAsia"/>
        </w:rPr>
        <w:t>原件：法文</w:t>
      </w:r>
      <w:r>
        <w:rPr>
          <w:rFonts w:hint="eastAsia"/>
        </w:rPr>
        <w:t>]</w:t>
      </w:r>
    </w:p>
    <w:p w:rsidR="00537DBE" w:rsidRDefault="00537DBE" w:rsidP="00EF2BC2">
      <w:pPr>
        <w:pStyle w:val="H1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谢赫·萨德·布赫·卡马拉</w:t>
      </w:r>
      <w:r>
        <w:rPr>
          <w:rFonts w:hint="eastAsia"/>
        </w:rPr>
        <w:t>(</w:t>
      </w:r>
      <w:r>
        <w:rPr>
          <w:rFonts w:hint="eastAsia"/>
        </w:rPr>
        <w:t>毛里塔尼亚</w:t>
      </w:r>
      <w:r>
        <w:rPr>
          <w:rFonts w:hint="eastAsia"/>
        </w:rPr>
        <w:t>)</w:t>
      </w:r>
    </w:p>
    <w:p w:rsidR="00537DBE" w:rsidRDefault="00537DBE" w:rsidP="00EF2BC2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出生日期和地点</w:t>
      </w:r>
    </w:p>
    <w:p w:rsidR="00537DBE" w:rsidRDefault="00537DBE" w:rsidP="00537DBE">
      <w:pPr>
        <w:pStyle w:val="SingleTxtGC"/>
      </w:pP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日，毛里塔尼亚</w:t>
      </w:r>
      <w:proofErr w:type="gramStart"/>
      <w:r>
        <w:rPr>
          <w:rFonts w:hint="eastAsia"/>
        </w:rPr>
        <w:t>阿尤恩阿特</w:t>
      </w:r>
      <w:proofErr w:type="gramEnd"/>
      <w:r>
        <w:rPr>
          <w:rFonts w:hint="eastAsia"/>
        </w:rPr>
        <w:t>鲁斯</w:t>
      </w:r>
    </w:p>
    <w:p w:rsidR="00537DBE" w:rsidRDefault="00537DBE" w:rsidP="00EF2BC2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工作语言</w:t>
      </w:r>
    </w:p>
    <w:p w:rsidR="00537DBE" w:rsidRDefault="00537DBE" w:rsidP="00537DBE">
      <w:pPr>
        <w:pStyle w:val="SingleTxtGC"/>
      </w:pPr>
      <w:r>
        <w:rPr>
          <w:rFonts w:hint="eastAsia"/>
        </w:rPr>
        <w:t>法语、阿拉伯语、英语</w:t>
      </w:r>
    </w:p>
    <w:p w:rsidR="00537DBE" w:rsidRDefault="00537DBE" w:rsidP="00EF2BC2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现任职位</w:t>
      </w:r>
      <w:r>
        <w:rPr>
          <w:rFonts w:hint="eastAsia"/>
        </w:rPr>
        <w:t>/</w:t>
      </w:r>
      <w:r>
        <w:rPr>
          <w:rFonts w:hint="eastAsia"/>
        </w:rPr>
        <w:t>职务</w:t>
      </w:r>
    </w:p>
    <w:p w:rsidR="00537DBE" w:rsidRDefault="00537DBE" w:rsidP="00537DBE">
      <w:pPr>
        <w:pStyle w:val="SingleTxtGC"/>
      </w:pPr>
      <w:r>
        <w:rPr>
          <w:rFonts w:hint="eastAsia"/>
        </w:rPr>
        <w:t>努瓦克肖特大学教授，社区发展和人权顾问，“领土与移徙”项目协调人，“水遗产”国际混合研究所毛里塔尼亚协调人。积极参与毛里塔尼亚民间社会，保护和促进人权</w:t>
      </w:r>
    </w:p>
    <w:p w:rsidR="00537DBE" w:rsidRDefault="00537DBE" w:rsidP="00EF2BC2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主要专业活动</w:t>
      </w:r>
    </w:p>
    <w:p w:rsidR="00537DBE" w:rsidRDefault="00537DBE" w:rsidP="00EF2BC2">
      <w:pPr>
        <w:pStyle w:val="Bullet1GC"/>
      </w:pPr>
      <w:r>
        <w:rPr>
          <w:rFonts w:hint="eastAsia"/>
        </w:rPr>
        <w:t>2007</w:t>
      </w:r>
      <w:r>
        <w:rPr>
          <w:rFonts w:hint="eastAsia"/>
        </w:rPr>
        <w:t>年：总统府访团长</w:t>
      </w:r>
    </w:p>
    <w:p w:rsidR="00537DBE" w:rsidRDefault="00537DBE" w:rsidP="00EF2BC2">
      <w:pPr>
        <w:pStyle w:val="Bullet1GC"/>
      </w:pPr>
      <w:r>
        <w:rPr>
          <w:rFonts w:hint="eastAsia"/>
        </w:rPr>
        <w:t>2005-2006</w:t>
      </w:r>
      <w:r>
        <w:rPr>
          <w:rFonts w:hint="eastAsia"/>
        </w:rPr>
        <w:t>年：毛里塔尼亚驻塞内加尔、几内亚、几内亚比绍和佛得角大使</w:t>
      </w:r>
    </w:p>
    <w:p w:rsidR="00537DBE" w:rsidRDefault="00537DBE" w:rsidP="00EF2BC2">
      <w:pPr>
        <w:pStyle w:val="Bullet1GC"/>
      </w:pPr>
      <w:r>
        <w:rPr>
          <w:rFonts w:hint="eastAsia"/>
        </w:rPr>
        <w:t>2003-2004</w:t>
      </w:r>
      <w:r>
        <w:rPr>
          <w:rFonts w:hint="eastAsia"/>
        </w:rPr>
        <w:t>年：水利和能源部长</w:t>
      </w:r>
    </w:p>
    <w:p w:rsidR="00537DBE" w:rsidRDefault="00537DBE" w:rsidP="00EF2BC2">
      <w:pPr>
        <w:pStyle w:val="Bullet1GC"/>
      </w:pPr>
      <w:r>
        <w:rPr>
          <w:rFonts w:hint="eastAsia"/>
        </w:rPr>
        <w:t>1999-2003</w:t>
      </w:r>
      <w:r>
        <w:rPr>
          <w:rFonts w:hint="eastAsia"/>
        </w:rPr>
        <w:t>年：塞内加尔河开发组织专家</w:t>
      </w:r>
    </w:p>
    <w:p w:rsidR="00537DBE" w:rsidRDefault="00537DBE" w:rsidP="00EF2BC2">
      <w:pPr>
        <w:pStyle w:val="Bullet1GC"/>
      </w:pPr>
      <w:r>
        <w:rPr>
          <w:rFonts w:hint="eastAsia"/>
        </w:rPr>
        <w:t>预防冲突、调解促进和平与社会团结顾问</w:t>
      </w:r>
    </w:p>
    <w:p w:rsidR="00537DBE" w:rsidRDefault="00537DBE" w:rsidP="00EF2BC2">
      <w:pPr>
        <w:pStyle w:val="Bullet1GC"/>
      </w:pPr>
      <w:r>
        <w:rPr>
          <w:rFonts w:hint="eastAsia"/>
        </w:rPr>
        <w:t>毛里塔尼亚全国大会，“组织选举”讲习班副主席，</w:t>
      </w:r>
    </w:p>
    <w:p w:rsidR="00537DBE" w:rsidRDefault="00537DBE" w:rsidP="00EF2BC2">
      <w:pPr>
        <w:pStyle w:val="Bullet1GC"/>
      </w:pPr>
      <w:r>
        <w:rPr>
          <w:rFonts w:hint="eastAsia"/>
        </w:rPr>
        <w:t>“具体安排毛里塔尼亚难民从塞内加尔回返行动”主席</w:t>
      </w:r>
    </w:p>
    <w:p w:rsidR="00537DBE" w:rsidRDefault="00537DBE" w:rsidP="00EF2BC2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学历</w:t>
      </w:r>
    </w:p>
    <w:p w:rsidR="00537DBE" w:rsidRDefault="00537DBE" w:rsidP="00537DBE">
      <w:pPr>
        <w:pStyle w:val="SingleTxtGC"/>
      </w:pPr>
      <w:r>
        <w:rPr>
          <w:rFonts w:hint="eastAsia"/>
        </w:rPr>
        <w:t>1990-1993</w:t>
      </w:r>
      <w:r>
        <w:rPr>
          <w:rFonts w:hint="eastAsia"/>
        </w:rPr>
        <w:t>年：哲学博士</w:t>
      </w:r>
      <w:r>
        <w:rPr>
          <w:rFonts w:hint="eastAsia"/>
        </w:rPr>
        <w:t>(</w:t>
      </w:r>
      <w:r>
        <w:rPr>
          <w:rFonts w:hint="eastAsia"/>
        </w:rPr>
        <w:t>社会科学专业</w:t>
      </w:r>
      <w:r>
        <w:rPr>
          <w:rFonts w:hint="eastAsia"/>
        </w:rPr>
        <w:t>)</w:t>
      </w:r>
      <w:r>
        <w:rPr>
          <w:rFonts w:hint="eastAsia"/>
        </w:rPr>
        <w:t>，加拿大魁北克拉瓦尔大学，</w:t>
      </w:r>
      <w:r>
        <w:rPr>
          <w:rFonts w:hint="eastAsia"/>
        </w:rPr>
        <w:t>1993</w:t>
      </w:r>
      <w:r>
        <w:rPr>
          <w:rFonts w:hint="eastAsia"/>
        </w:rPr>
        <w:t>年</w:t>
      </w:r>
    </w:p>
    <w:p w:rsidR="00537DBE" w:rsidRDefault="00537DBE" w:rsidP="00537DBE">
      <w:pPr>
        <w:pStyle w:val="SingleTxtGC"/>
      </w:pPr>
      <w:r>
        <w:rPr>
          <w:rFonts w:hint="eastAsia"/>
        </w:rPr>
        <w:t>1988-1989</w:t>
      </w:r>
      <w:r>
        <w:rPr>
          <w:rFonts w:hint="eastAsia"/>
        </w:rPr>
        <w:t>年：文科硕士</w:t>
      </w:r>
      <w:r>
        <w:rPr>
          <w:rFonts w:hint="eastAsia"/>
        </w:rPr>
        <w:t>(</w:t>
      </w:r>
      <w:r>
        <w:rPr>
          <w:rFonts w:hint="eastAsia"/>
        </w:rPr>
        <w:t>空间、社会和经济专业</w:t>
      </w:r>
      <w:r>
        <w:rPr>
          <w:rFonts w:hint="eastAsia"/>
        </w:rPr>
        <w:t>)</w:t>
      </w:r>
      <w:r>
        <w:rPr>
          <w:rFonts w:hint="eastAsia"/>
        </w:rPr>
        <w:t>，加拿大魁北克舍布鲁克大学</w:t>
      </w:r>
    </w:p>
    <w:p w:rsidR="00537DBE" w:rsidRDefault="00537DBE" w:rsidP="00537DBE">
      <w:pPr>
        <w:pStyle w:val="SingleTxtGC"/>
      </w:pPr>
      <w:r>
        <w:rPr>
          <w:rFonts w:hint="eastAsia"/>
        </w:rPr>
        <w:t>1985-1987</w:t>
      </w:r>
      <w:r>
        <w:rPr>
          <w:rFonts w:hint="eastAsia"/>
        </w:rPr>
        <w:t>年：硕士</w:t>
      </w:r>
      <w:r>
        <w:rPr>
          <w:rFonts w:hint="eastAsia"/>
        </w:rPr>
        <w:t>(</w:t>
      </w:r>
      <w:r>
        <w:rPr>
          <w:rFonts w:hint="eastAsia"/>
        </w:rPr>
        <w:t>空间、社会和经济专业</w:t>
      </w:r>
      <w:r>
        <w:rPr>
          <w:rFonts w:hint="eastAsia"/>
        </w:rPr>
        <w:t>)</w:t>
      </w:r>
      <w:r>
        <w:rPr>
          <w:rFonts w:hint="eastAsia"/>
        </w:rPr>
        <w:t>，毛里塔尼亚努瓦克肖特大学</w:t>
      </w:r>
    </w:p>
    <w:p w:rsidR="00537DBE" w:rsidRDefault="00537DBE" w:rsidP="00EF2BC2">
      <w:pPr>
        <w:pStyle w:val="H23GC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>在与候选人申请公约机构任务相关领域的其他主要活动</w:t>
      </w:r>
    </w:p>
    <w:p w:rsidR="00537DBE" w:rsidRDefault="00EF2BC2" w:rsidP="00537DBE">
      <w:pPr>
        <w:pStyle w:val="SingleTxtGC"/>
      </w:pPr>
      <w:r>
        <w:rPr>
          <w:rFonts w:hint="eastAsia"/>
        </w:rPr>
        <w:tab/>
      </w:r>
      <w:r w:rsidR="00537DBE">
        <w:rPr>
          <w:rFonts w:hint="eastAsia"/>
        </w:rPr>
        <w:t>关于迁移问题的研究和联络工作；预防、管理和解决萨赫勒地区及毛里塔尼亚的冲突。多次参加人权问题大会和会议：人权联合会大会；反对种族主义、种族歧视、仇外心理和相关不容忍行为世界会议，即</w:t>
      </w:r>
      <w:r w:rsidR="00537DBE">
        <w:rPr>
          <w:rFonts w:hint="eastAsia"/>
        </w:rPr>
        <w:t>2001</w:t>
      </w:r>
      <w:r w:rsidR="00537DBE">
        <w:rPr>
          <w:rFonts w:hint="eastAsia"/>
        </w:rPr>
        <w:t>年德班会议；非洲人权和人民权利委员会。毛里塔尼亚消除奴隶制后果全国委员会成员，参与拟订了毛里塔尼亚全国人权行动计划</w:t>
      </w:r>
      <w:r w:rsidR="00537DBE">
        <w:rPr>
          <w:rFonts w:hint="eastAsia"/>
        </w:rPr>
        <w:t>(</w:t>
      </w:r>
      <w:r w:rsidR="00537DBE">
        <w:rPr>
          <w:rFonts w:hint="eastAsia"/>
        </w:rPr>
        <w:t>经济、社会和文化权利以及这些权利与消除贫穷及发展权之间的联系；毛里塔尼亚公民权利和政治权利；特定阶层的权利</w:t>
      </w:r>
      <w:r w:rsidR="00537DBE">
        <w:rPr>
          <w:rFonts w:hint="eastAsia"/>
        </w:rPr>
        <w:t>(</w:t>
      </w:r>
      <w:r w:rsidR="00537DBE">
        <w:rPr>
          <w:rFonts w:hint="eastAsia"/>
        </w:rPr>
        <w:t>妇女和儿童权利</w:t>
      </w:r>
      <w:r w:rsidR="00537DBE">
        <w:rPr>
          <w:rFonts w:hint="eastAsia"/>
        </w:rPr>
        <w:t>)</w:t>
      </w:r>
      <w:r w:rsidR="00537DBE">
        <w:rPr>
          <w:rFonts w:hint="eastAsia"/>
        </w:rPr>
        <w:t>；人权教育等等</w:t>
      </w:r>
      <w:r w:rsidR="00537DBE">
        <w:rPr>
          <w:rFonts w:hint="eastAsia"/>
        </w:rPr>
        <w:t>)</w:t>
      </w:r>
      <w:r w:rsidR="00537DBE">
        <w:rPr>
          <w:rFonts w:hint="eastAsia"/>
        </w:rPr>
        <w:t>。</w:t>
      </w:r>
    </w:p>
    <w:p w:rsidR="00537DBE" w:rsidRPr="00EF2BC2" w:rsidRDefault="00537DBE" w:rsidP="00537DBE">
      <w:pPr>
        <w:pStyle w:val="SingleTxtGC"/>
        <w:rPr>
          <w:rFonts w:ascii="Time New Roman" w:eastAsia="黑体" w:hAnsi="Time New Roman" w:hint="eastAsia"/>
        </w:rPr>
      </w:pPr>
      <w:r w:rsidRPr="00EF2BC2">
        <w:rPr>
          <w:rFonts w:ascii="Time New Roman" w:eastAsia="黑体" w:hAnsi="Time New Roman" w:hint="eastAsia"/>
        </w:rPr>
        <w:t>在该领域的最新著作清单</w:t>
      </w:r>
    </w:p>
    <w:p w:rsidR="00537DBE" w:rsidRDefault="00537DBE" w:rsidP="00EF2BC2">
      <w:pPr>
        <w:pStyle w:val="Bullet1GC"/>
      </w:pPr>
      <w:r>
        <w:rPr>
          <w:rFonts w:hint="eastAsia"/>
        </w:rPr>
        <w:t>毛里塔尼亚童工问题，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537DBE" w:rsidRDefault="00537DBE" w:rsidP="00EF2BC2">
      <w:pPr>
        <w:pStyle w:val="Bullet1GC"/>
      </w:pPr>
      <w:r>
        <w:rPr>
          <w:rFonts w:hint="eastAsia"/>
        </w:rPr>
        <w:t>帮助难民返回毛里塔尼亚并重新融入社会计划，</w:t>
      </w:r>
      <w:r>
        <w:rPr>
          <w:rFonts w:hint="eastAsia"/>
        </w:rPr>
        <w:t>2012</w:t>
      </w:r>
      <w:r>
        <w:rPr>
          <w:rFonts w:hint="eastAsia"/>
        </w:rPr>
        <w:t>年</w:t>
      </w:r>
    </w:p>
    <w:p w:rsidR="00537DBE" w:rsidRDefault="00537DBE" w:rsidP="00EF2BC2">
      <w:pPr>
        <w:pStyle w:val="Bullet1GC"/>
      </w:pPr>
      <w:r>
        <w:rPr>
          <w:rFonts w:hint="eastAsia"/>
        </w:rPr>
        <w:t>毛里塔尼亚关于《公民权利和政治权利国际公约》的报告，</w:t>
      </w:r>
      <w:r>
        <w:rPr>
          <w:rFonts w:hint="eastAsia"/>
        </w:rPr>
        <w:t>2012</w:t>
      </w:r>
      <w:r>
        <w:rPr>
          <w:rFonts w:hint="eastAsia"/>
        </w:rPr>
        <w:t>年</w:t>
      </w:r>
    </w:p>
    <w:p w:rsidR="00537DBE" w:rsidRDefault="00537DBE" w:rsidP="00EF2BC2">
      <w:pPr>
        <w:pStyle w:val="Bullet1GC"/>
      </w:pPr>
      <w:r>
        <w:rPr>
          <w:rFonts w:hint="eastAsia"/>
        </w:rPr>
        <w:t>毛里塔尼亚关于《非洲人权和人民权利宪章》执行情况的初次定期报告，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537DBE" w:rsidRDefault="00537DBE" w:rsidP="009E356A">
      <w:pPr>
        <w:pStyle w:val="SingleTxtGC"/>
      </w:pPr>
    </w:p>
    <w:p w:rsidR="00EF2BC2" w:rsidRPr="002D6A9C" w:rsidRDefault="00EF2BC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EF2BC2" w:rsidRPr="00537DBE" w:rsidRDefault="00EF2BC2" w:rsidP="009E356A">
      <w:pPr>
        <w:pStyle w:val="SingleTxtGC"/>
      </w:pPr>
    </w:p>
    <w:p w:rsidR="00537DBE" w:rsidRPr="00537DBE" w:rsidRDefault="00537DBE" w:rsidP="009E356A">
      <w:pPr>
        <w:spacing w:before="120"/>
      </w:pPr>
    </w:p>
    <w:sectPr w:rsidR="00537DBE" w:rsidRPr="00537DBE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BA" w:rsidRPr="000D319F" w:rsidRDefault="009525BA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9525BA" w:rsidRPr="000D319F" w:rsidRDefault="009525BA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9525BA" w:rsidRPr="000D319F" w:rsidRDefault="009525BA" w:rsidP="000D319F">
      <w:pPr>
        <w:pStyle w:val="ae"/>
      </w:pPr>
    </w:p>
  </w:endnote>
  <w:endnote w:type="continuationNotice" w:id="1">
    <w:p w:rsidR="009525BA" w:rsidRDefault="009525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537DBE" w:rsidRDefault="00537DBE" w:rsidP="00537DBE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 w:rsidR="002715D2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537DBE">
      <w:rPr>
        <w:rStyle w:val="af"/>
        <w:b w:val="0"/>
        <w:snapToGrid w:val="0"/>
        <w:sz w:val="16"/>
      </w:rPr>
      <w:t>GE.15</w:t>
    </w:r>
    <w:proofErr w:type="spellEnd"/>
    <w:r w:rsidRPr="00537DBE">
      <w:rPr>
        <w:rStyle w:val="af"/>
        <w:b w:val="0"/>
        <w:snapToGrid w:val="0"/>
        <w:sz w:val="16"/>
      </w:rPr>
      <w:t>-09985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537DBE" w:rsidRDefault="00537DBE" w:rsidP="00537DBE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GE.15</w:t>
    </w:r>
    <w:proofErr w:type="spellEnd"/>
    <w:r>
      <w:t>-09985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 w:rsidR="002715D2"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466071" w:rsidRDefault="00537DBE" w:rsidP="00537DBE">
    <w:pPr>
      <w:pStyle w:val="ae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GE.15</w:t>
    </w:r>
    <w:proofErr w:type="spellEnd"/>
    <w:r>
      <w:rPr>
        <w:sz w:val="20"/>
        <w:lang w:eastAsia="zh-CN"/>
      </w:rPr>
      <w:t>-09985</w:t>
    </w:r>
    <w:r w:rsidR="00731A42" w:rsidRPr="00EE277A">
      <w:rPr>
        <w:sz w:val="20"/>
        <w:lang w:eastAsia="zh-CN"/>
      </w:rPr>
      <w:t xml:space="preserve"> (C)</w:t>
    </w:r>
    <w:r w:rsidR="00466071">
      <w:rPr>
        <w:sz w:val="20"/>
        <w:lang w:eastAsia="zh-CN"/>
      </w:rPr>
      <w:tab/>
    </w:r>
    <w:r>
      <w:rPr>
        <w:rFonts w:eastAsiaTheme="minorEastAsia" w:hint="eastAsia"/>
        <w:sz w:val="20"/>
        <w:lang w:eastAsia="zh-CN"/>
      </w:rPr>
      <w:t>0206</w:t>
    </w:r>
    <w:r w:rsidR="00466071">
      <w:rPr>
        <w:sz w:val="20"/>
        <w:lang w:eastAsia="zh-CN"/>
      </w:rPr>
      <w:t>1</w:t>
    </w:r>
    <w:r w:rsidR="00466071">
      <w:rPr>
        <w:rFonts w:eastAsiaTheme="minorEastAsia" w:hint="eastAsia"/>
        <w:sz w:val="20"/>
        <w:lang w:eastAsia="zh-CN"/>
      </w:rPr>
      <w:t>5</w:t>
    </w:r>
    <w:r w:rsidR="00731A42">
      <w:rPr>
        <w:sz w:val="20"/>
        <w:lang w:eastAsia="zh-CN"/>
      </w:rPr>
      <w:tab/>
    </w:r>
    <w:r>
      <w:rPr>
        <w:rFonts w:eastAsiaTheme="minorEastAsia" w:hint="eastAsia"/>
        <w:sz w:val="20"/>
        <w:lang w:eastAsia="zh-CN"/>
      </w:rPr>
      <w:t>0206</w:t>
    </w:r>
    <w:r w:rsidR="00731A42">
      <w:rPr>
        <w:sz w:val="20"/>
        <w:lang w:eastAsia="zh-CN"/>
      </w:rPr>
      <w:t>1</w:t>
    </w:r>
    <w:r w:rsidR="00466071">
      <w:rPr>
        <w:rFonts w:eastAsiaTheme="minorEastAsia" w:hint="eastAsia"/>
        <w:sz w:val="20"/>
        <w:lang w:eastAsia="zh-CN"/>
      </w:rPr>
      <w:t>5</w:t>
    </w:r>
  </w:p>
  <w:p w:rsidR="00056632" w:rsidRPr="00487939" w:rsidRDefault="00537DBE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CED/SP/3/2/Add.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D/SP/3/2/Add.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638F626" wp14:editId="6247E32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BA" w:rsidRPr="000157B1" w:rsidRDefault="009525BA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9525BA" w:rsidRPr="000157B1" w:rsidRDefault="009525BA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9525BA" w:rsidRDefault="009525BA"/>
  </w:footnote>
  <w:footnote w:id="2">
    <w:p w:rsidR="00EF2BC2" w:rsidRDefault="00EF2BC2" w:rsidP="00EF2BC2">
      <w:pPr>
        <w:pStyle w:val="a6"/>
        <w:tabs>
          <w:tab w:val="clear" w:pos="431"/>
          <w:tab w:val="clear" w:pos="1021"/>
          <w:tab w:val="right" w:pos="1020"/>
        </w:tabs>
      </w:pPr>
      <w:r w:rsidRPr="00EF2BC2">
        <w:rPr>
          <w:rStyle w:val="a7"/>
          <w:rFonts w:eastAsia="宋体"/>
          <w:vertAlign w:val="baseline"/>
        </w:rPr>
        <w:tab/>
        <w:t>*</w:t>
      </w:r>
      <w:r>
        <w:tab/>
      </w:r>
      <w:r w:rsidRPr="00EF2BC2">
        <w:rPr>
          <w:rFonts w:hint="eastAsia"/>
        </w:rPr>
        <w:t>简历未经正式编辑印发。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537DBE" w:rsidP="00537DBE">
    <w:pPr>
      <w:pStyle w:val="af0"/>
    </w:pPr>
    <w:proofErr w:type="spellStart"/>
    <w:r>
      <w:t>CED</w:t>
    </w:r>
    <w:proofErr w:type="spellEnd"/>
    <w:r>
      <w:t>/</w:t>
    </w:r>
    <w:proofErr w:type="spellStart"/>
    <w:r>
      <w:t>SP</w:t>
    </w:r>
    <w:proofErr w:type="spellEnd"/>
    <w:r>
      <w:t>/3/2/</w:t>
    </w:r>
    <w:proofErr w:type="spellStart"/>
    <w:r>
      <w:t>Add.1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537DBE" w:rsidP="00537DBE">
    <w:pPr>
      <w:pStyle w:val="af0"/>
      <w:jc w:val="right"/>
    </w:pPr>
    <w:proofErr w:type="spellStart"/>
    <w:r>
      <w:t>CED</w:t>
    </w:r>
    <w:proofErr w:type="spellEnd"/>
    <w:r>
      <w:t>/</w:t>
    </w:r>
    <w:proofErr w:type="spellStart"/>
    <w:r>
      <w:t>SP</w:t>
    </w:r>
    <w:proofErr w:type="spellEnd"/>
    <w:r>
      <w:t>/3/2/</w:t>
    </w:r>
    <w:proofErr w:type="spellStart"/>
    <w:r>
      <w:t>Add.1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A"/>
    <w:rsid w:val="00011483"/>
    <w:rsid w:val="000403BC"/>
    <w:rsid w:val="000D319F"/>
    <w:rsid w:val="000E4D0E"/>
    <w:rsid w:val="0012373F"/>
    <w:rsid w:val="00144B69"/>
    <w:rsid w:val="00153E86"/>
    <w:rsid w:val="001A108D"/>
    <w:rsid w:val="001B1BD1"/>
    <w:rsid w:val="001C3EF2"/>
    <w:rsid w:val="001D17F6"/>
    <w:rsid w:val="00204B42"/>
    <w:rsid w:val="0021265F"/>
    <w:rsid w:val="002231C3"/>
    <w:rsid w:val="0024417F"/>
    <w:rsid w:val="00250F8D"/>
    <w:rsid w:val="002715D2"/>
    <w:rsid w:val="002E1C97"/>
    <w:rsid w:val="002F5834"/>
    <w:rsid w:val="003006AB"/>
    <w:rsid w:val="00326EBF"/>
    <w:rsid w:val="00327FE4"/>
    <w:rsid w:val="00407319"/>
    <w:rsid w:val="00427F63"/>
    <w:rsid w:val="00434D38"/>
    <w:rsid w:val="00466071"/>
    <w:rsid w:val="00494EB8"/>
    <w:rsid w:val="004C4A0A"/>
    <w:rsid w:val="00501220"/>
    <w:rsid w:val="00537DBE"/>
    <w:rsid w:val="005E2415"/>
    <w:rsid w:val="005E403A"/>
    <w:rsid w:val="00680656"/>
    <w:rsid w:val="00683F1B"/>
    <w:rsid w:val="006B1119"/>
    <w:rsid w:val="006E3E46"/>
    <w:rsid w:val="006E71B1"/>
    <w:rsid w:val="006F1404"/>
    <w:rsid w:val="0070593B"/>
    <w:rsid w:val="00705D89"/>
    <w:rsid w:val="00731A42"/>
    <w:rsid w:val="00767E69"/>
    <w:rsid w:val="0077079A"/>
    <w:rsid w:val="007A5599"/>
    <w:rsid w:val="00856233"/>
    <w:rsid w:val="00860F27"/>
    <w:rsid w:val="008B0560"/>
    <w:rsid w:val="008B2BFA"/>
    <w:rsid w:val="008E6A3F"/>
    <w:rsid w:val="00923557"/>
    <w:rsid w:val="00936F03"/>
    <w:rsid w:val="00943B69"/>
    <w:rsid w:val="00944CB3"/>
    <w:rsid w:val="009525BA"/>
    <w:rsid w:val="00986624"/>
    <w:rsid w:val="009B09D7"/>
    <w:rsid w:val="009D35ED"/>
    <w:rsid w:val="009E356A"/>
    <w:rsid w:val="00A0008A"/>
    <w:rsid w:val="00A03CB6"/>
    <w:rsid w:val="00A1364C"/>
    <w:rsid w:val="00A13EB4"/>
    <w:rsid w:val="00A21076"/>
    <w:rsid w:val="00A3739A"/>
    <w:rsid w:val="00A52DAF"/>
    <w:rsid w:val="00A714D2"/>
    <w:rsid w:val="00A84072"/>
    <w:rsid w:val="00B16570"/>
    <w:rsid w:val="00B23B03"/>
    <w:rsid w:val="00B43EB7"/>
    <w:rsid w:val="00B53320"/>
    <w:rsid w:val="00BC6522"/>
    <w:rsid w:val="00C121D5"/>
    <w:rsid w:val="00C17349"/>
    <w:rsid w:val="00C351AA"/>
    <w:rsid w:val="00C7253F"/>
    <w:rsid w:val="00C90707"/>
    <w:rsid w:val="00CA796F"/>
    <w:rsid w:val="00D26A05"/>
    <w:rsid w:val="00D97B98"/>
    <w:rsid w:val="00DC671F"/>
    <w:rsid w:val="00DE4DA7"/>
    <w:rsid w:val="00E33B38"/>
    <w:rsid w:val="00E45DBE"/>
    <w:rsid w:val="00E47FE5"/>
    <w:rsid w:val="00E574AF"/>
    <w:rsid w:val="00E84276"/>
    <w:rsid w:val="00EF2BC2"/>
    <w:rsid w:val="00F24E6D"/>
    <w:rsid w:val="00F63714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1A108D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1A108D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8B0560"/>
  </w:style>
  <w:style w:type="character" w:customStyle="1" w:styleId="Char0">
    <w:name w:val="尾注文本 Char"/>
    <w:basedOn w:val="a0"/>
    <w:link w:val="ab"/>
    <w:rsid w:val="008B0560"/>
    <w:rPr>
      <w:rFonts w:ascii="Times New Roman" w:eastAsia="宋体" w:hAnsi="Times New Roman" w:cs="Times New Roman"/>
      <w:snapToGrid w:val="0"/>
      <w:kern w:val="0"/>
      <w:sz w:val="18"/>
      <w:szCs w:val="20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5E2415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5E2415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5E2415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5E2415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5E2415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2">
    <w:name w:val="Balloon Text"/>
    <w:basedOn w:val="a"/>
    <w:link w:val="Char3"/>
    <w:uiPriority w:val="99"/>
    <w:semiHidden/>
    <w:rsid w:val="009B09D7"/>
    <w:rPr>
      <w:sz w:val="18"/>
      <w:szCs w:val="18"/>
    </w:rPr>
  </w:style>
  <w:style w:type="character" w:customStyle="1" w:styleId="Char3">
    <w:name w:val="批注框文本 Char"/>
    <w:basedOn w:val="a0"/>
    <w:link w:val="af2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3">
    <w:name w:val="Placeholder Text"/>
    <w:basedOn w:val="a0"/>
    <w:uiPriority w:val="99"/>
    <w:semiHidden/>
    <w:rsid w:val="00680656"/>
    <w:rPr>
      <w:color w:val="808080"/>
    </w:rPr>
  </w:style>
  <w:style w:type="table" w:styleId="af4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1A108D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1A108D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8B0560"/>
  </w:style>
  <w:style w:type="character" w:customStyle="1" w:styleId="Char0">
    <w:name w:val="尾注文本 Char"/>
    <w:basedOn w:val="a0"/>
    <w:link w:val="ab"/>
    <w:rsid w:val="008B0560"/>
    <w:rPr>
      <w:rFonts w:ascii="Times New Roman" w:eastAsia="宋体" w:hAnsi="Times New Roman" w:cs="Times New Roman"/>
      <w:snapToGrid w:val="0"/>
      <w:kern w:val="0"/>
      <w:sz w:val="18"/>
      <w:szCs w:val="20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5E2415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5E2415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5E2415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5E2415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5E2415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2">
    <w:name w:val="Balloon Text"/>
    <w:basedOn w:val="a"/>
    <w:link w:val="Char3"/>
    <w:uiPriority w:val="99"/>
    <w:semiHidden/>
    <w:rsid w:val="009B09D7"/>
    <w:rPr>
      <w:sz w:val="18"/>
      <w:szCs w:val="18"/>
    </w:rPr>
  </w:style>
  <w:style w:type="character" w:customStyle="1" w:styleId="Char3">
    <w:name w:val="批注框文本 Char"/>
    <w:basedOn w:val="a0"/>
    <w:link w:val="af2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3">
    <w:name w:val="Placeholder Text"/>
    <w:basedOn w:val="a0"/>
    <w:uiPriority w:val="99"/>
    <w:semiHidden/>
    <w:rsid w:val="00680656"/>
    <w:rPr>
      <w:color w:val="808080"/>
    </w:rPr>
  </w:style>
  <w:style w:type="table" w:styleId="af4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ED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4223-FF69-49A3-A4C9-CC45280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0</TotalTime>
  <Pages>3</Pages>
  <Words>1123</Words>
  <Characters>1305</Characters>
  <Application>Microsoft Office Word</Application>
  <DocSecurity>0</DocSecurity>
  <Lines>72</Lines>
  <Paragraphs>46</Paragraphs>
  <ScaleCrop>false</ScaleCrop>
  <Company>DCM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1509985</dc:title>
  <dc:subject>CED/SP/3/2/Add.1</dc:subject>
  <dc:creator>JI</dc:creator>
  <cp:keywords/>
  <dc:description/>
  <cp:lastModifiedBy>tpschi</cp:lastModifiedBy>
  <cp:revision>2</cp:revision>
  <cp:lastPrinted>2015-06-02T08:37:00Z</cp:lastPrinted>
  <dcterms:created xsi:type="dcterms:W3CDTF">2015-06-02T09:05:00Z</dcterms:created>
  <dcterms:modified xsi:type="dcterms:W3CDTF">2015-06-02T09:05:00Z</dcterms:modified>
</cp:coreProperties>
</file>