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8A4524" w:rsidP="008A4524">
            <w:pPr>
              <w:bidi w:val="0"/>
              <w:spacing w:after="20"/>
              <w:jc w:val="left"/>
              <w:rPr>
                <w:szCs w:val="20"/>
              </w:rPr>
            </w:pPr>
            <w:r w:rsidRPr="008A4524">
              <w:rPr>
                <w:sz w:val="40"/>
                <w:szCs w:val="20"/>
              </w:rPr>
              <w:t>CRC</w:t>
            </w:r>
            <w:r>
              <w:rPr>
                <w:szCs w:val="20"/>
              </w:rPr>
              <w:t>/C/4/</w:t>
            </w:r>
            <w:proofErr w:type="spellStart"/>
            <w:r>
              <w:rPr>
                <w:szCs w:val="20"/>
              </w:rPr>
              <w:t>Rev.3</w:t>
            </w:r>
            <w:proofErr w:type="spellEnd"/>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8A4524" w:rsidRDefault="008A4524" w:rsidP="008A4524">
            <w:pPr>
              <w:bidi w:val="0"/>
              <w:spacing w:before="240"/>
              <w:jc w:val="left"/>
            </w:pPr>
            <w:r>
              <w:t>Distr.: General</w:t>
            </w:r>
          </w:p>
          <w:p w:rsidR="008A4524" w:rsidRDefault="008A4524" w:rsidP="008A4524">
            <w:pPr>
              <w:bidi w:val="0"/>
              <w:jc w:val="left"/>
            </w:pPr>
            <w:r>
              <w:t>16 April 2013</w:t>
            </w:r>
          </w:p>
          <w:p w:rsidR="008A4524" w:rsidRDefault="008A4524" w:rsidP="008A4524">
            <w:pPr>
              <w:bidi w:val="0"/>
              <w:jc w:val="left"/>
            </w:pPr>
            <w:r>
              <w:t>Arabic</w:t>
            </w:r>
          </w:p>
          <w:p w:rsidR="00257225" w:rsidRPr="008B4BC6" w:rsidRDefault="008A4524" w:rsidP="008A4524">
            <w:pPr>
              <w:bidi w:val="0"/>
              <w:jc w:val="left"/>
            </w:pPr>
            <w:r>
              <w:t>Original: English</w:t>
            </w:r>
          </w:p>
        </w:tc>
      </w:tr>
    </w:tbl>
    <w:p w:rsidR="008A4524" w:rsidRPr="003376F7" w:rsidRDefault="008A4524" w:rsidP="003376F7">
      <w:pPr>
        <w:spacing w:before="120" w:after="120" w:line="380" w:lineRule="exact"/>
        <w:jc w:val="left"/>
        <w:rPr>
          <w:rFonts w:hint="cs"/>
          <w:b/>
          <w:bCs/>
          <w:sz w:val="36"/>
          <w:szCs w:val="36"/>
          <w:rtl/>
        </w:rPr>
      </w:pPr>
      <w:r w:rsidRPr="003376F7">
        <w:rPr>
          <w:rFonts w:hint="cs"/>
          <w:b/>
          <w:bCs/>
          <w:sz w:val="36"/>
          <w:szCs w:val="36"/>
          <w:rtl/>
        </w:rPr>
        <w:t>لجنة حقوق الطفل</w:t>
      </w:r>
    </w:p>
    <w:p w:rsidR="003376F7" w:rsidRDefault="003376F7" w:rsidP="00D07C55">
      <w:pPr>
        <w:pStyle w:val="HMGA"/>
        <w:rPr>
          <w:rFonts w:hint="cs"/>
          <w:sz w:val="44"/>
          <w:rtl/>
        </w:rPr>
      </w:pPr>
      <w:r>
        <w:rPr>
          <w:rtl/>
        </w:rPr>
        <w:tab/>
      </w:r>
      <w:r w:rsidR="008A4524">
        <w:rPr>
          <w:rFonts w:hint="cs"/>
          <w:rtl/>
        </w:rPr>
        <w:tab/>
      </w:r>
      <w:r w:rsidR="008A4524" w:rsidRPr="003376F7">
        <w:rPr>
          <w:rFonts w:hint="cs"/>
          <w:rtl/>
        </w:rPr>
        <w:t>النظام الداخلي</w:t>
      </w:r>
      <w:r w:rsidR="00D07C55" w:rsidRPr="00D07C55">
        <w:rPr>
          <w:rStyle w:val="FootnoteReference"/>
          <w:sz w:val="20"/>
          <w:vertAlign w:val="baseline"/>
          <w:rtl/>
        </w:rPr>
        <w:footnoteReference w:customMarkFollows="1" w:id="1"/>
        <w:t>*</w:t>
      </w:r>
    </w:p>
    <w:p w:rsidR="00FE4F14" w:rsidRDefault="008A4524">
      <w:pPr>
        <w:spacing w:line="360" w:lineRule="exact"/>
        <w:rPr>
          <w:rFonts w:hint="cs"/>
          <w:sz w:val="36"/>
          <w:szCs w:val="36"/>
          <w:rtl/>
        </w:rPr>
      </w:pPr>
      <w:r>
        <w:rPr>
          <w:rtl/>
        </w:rPr>
        <w:br w:type="page"/>
      </w:r>
      <w:r w:rsidR="00FE4F14">
        <w:rPr>
          <w:rFonts w:hint="cs"/>
          <w:sz w:val="36"/>
          <w:szCs w:val="36"/>
          <w:rtl/>
        </w:rPr>
        <w:t>المحتويات</w:t>
      </w:r>
    </w:p>
    <w:p w:rsidR="00FE4F14" w:rsidRPr="00FE4325" w:rsidRDefault="00FE4F14" w:rsidP="00130824">
      <w:pPr>
        <w:spacing w:before="240" w:line="360" w:lineRule="exact"/>
        <w:jc w:val="left"/>
        <w:rPr>
          <w:rFonts w:hint="cs"/>
          <w:sz w:val="34"/>
          <w:szCs w:val="34"/>
          <w:rtl/>
        </w:rPr>
      </w:pPr>
      <w:r w:rsidRPr="00FE4325">
        <w:rPr>
          <w:rFonts w:hint="cs"/>
          <w:sz w:val="34"/>
          <w:szCs w:val="34"/>
          <w:rtl/>
        </w:rPr>
        <w:t>الجزء الأول</w:t>
      </w:r>
      <w:r w:rsidRPr="00FE4325">
        <w:rPr>
          <w:sz w:val="34"/>
          <w:szCs w:val="34"/>
          <w:rtl/>
        </w:rPr>
        <w:br/>
      </w:r>
      <w:r w:rsidRPr="00FE4325">
        <w:rPr>
          <w:rFonts w:hint="cs"/>
          <w:sz w:val="34"/>
          <w:szCs w:val="34"/>
          <w:rtl/>
        </w:rPr>
        <w:t>مواد عامة</w:t>
      </w:r>
    </w:p>
    <w:p w:rsidR="00FE4F14" w:rsidRPr="000A0C78" w:rsidRDefault="00FE4F14">
      <w:pPr>
        <w:tabs>
          <w:tab w:val="right" w:pos="9638"/>
        </w:tabs>
        <w:spacing w:before="120" w:after="120" w:line="240" w:lineRule="exact"/>
        <w:ind w:left="284"/>
        <w:rPr>
          <w:rFonts w:hint="cs"/>
          <w:iCs/>
          <w:szCs w:val="28"/>
          <w:rtl/>
        </w:rPr>
      </w:pPr>
      <w:r w:rsidRPr="000A0C78">
        <w:rPr>
          <w:i/>
        </w:rPr>
        <w:tab/>
      </w:r>
      <w:r w:rsidRPr="000A0C78">
        <w:rPr>
          <w:rFonts w:hint="cs"/>
          <w:iCs/>
          <w:szCs w:val="28"/>
          <w:rtl/>
        </w:rPr>
        <w:t>الصفحة</w:t>
      </w:r>
    </w:p>
    <w:p w:rsidR="00FE4F14" w:rsidRPr="000A0C78" w:rsidRDefault="00FE4F14" w:rsidP="0071660E">
      <w:pPr>
        <w:tabs>
          <w:tab w:val="right" w:pos="1021"/>
          <w:tab w:val="left" w:pos="1077"/>
          <w:tab w:val="left" w:pos="1525"/>
          <w:tab w:val="left" w:pos="1842"/>
          <w:tab w:val="left" w:leader="dot" w:pos="8787"/>
          <w:tab w:val="right" w:pos="9638"/>
        </w:tabs>
        <w:spacing w:line="360" w:lineRule="exact"/>
        <w:jc w:val="left"/>
        <w:rPr>
          <w:rFonts w:hint="cs"/>
          <w:szCs w:val="28"/>
          <w:rtl/>
          <w:lang w:val="fr-CH"/>
        </w:rPr>
      </w:pPr>
      <w:r w:rsidRPr="000A0C78">
        <w:rPr>
          <w:rFonts w:hint="cs"/>
          <w:szCs w:val="28"/>
          <w:rtl/>
          <w:lang w:val="fr-CH"/>
        </w:rPr>
        <w:tab/>
        <w:t>أولاً</w:t>
      </w:r>
      <w:r w:rsidRPr="000A0C78">
        <w:rPr>
          <w:rFonts w:hint="cs"/>
          <w:szCs w:val="28"/>
          <w:rtl/>
          <w:lang w:val="fr-CH"/>
        </w:rPr>
        <w:tab/>
        <w:t>-</w:t>
      </w:r>
      <w:r w:rsidRPr="000A0C78">
        <w:rPr>
          <w:rFonts w:hint="cs"/>
          <w:szCs w:val="28"/>
          <w:rtl/>
          <w:lang w:val="fr-CH"/>
        </w:rPr>
        <w:tab/>
      </w:r>
      <w:r w:rsidR="0071660E">
        <w:rPr>
          <w:rFonts w:hint="cs"/>
          <w:szCs w:val="28"/>
          <w:rtl/>
          <w:lang w:val="fr-CH"/>
        </w:rPr>
        <w:t>الدورات</w:t>
      </w:r>
      <w:r w:rsidR="0071660E">
        <w:rPr>
          <w:szCs w:val="28"/>
          <w:rtl/>
          <w:lang w:val="fr-CH"/>
        </w:rPr>
        <w:br/>
      </w:r>
      <w:r w:rsidRPr="000A0C78">
        <w:rPr>
          <w:rFonts w:hint="cs"/>
          <w:szCs w:val="28"/>
          <w:rtl/>
          <w:lang w:val="fr-CH"/>
        </w:rPr>
        <w:tab/>
      </w:r>
      <w:r w:rsidR="004A2E61">
        <w:rPr>
          <w:rFonts w:hint="cs"/>
          <w:szCs w:val="28"/>
          <w:rtl/>
          <w:lang w:val="fr-CH"/>
        </w:rPr>
        <w:tab/>
      </w:r>
      <w:r w:rsidR="004A2E61">
        <w:rPr>
          <w:rFonts w:hint="cs"/>
          <w:szCs w:val="28"/>
          <w:rtl/>
          <w:lang w:val="fr-CH"/>
        </w:rPr>
        <w:tab/>
        <w:t>المادة</w:t>
      </w:r>
    </w:p>
    <w:p w:rsidR="00FE4F14" w:rsidRDefault="00FE4F14"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F009AE">
        <w:rPr>
          <w:rFonts w:hint="cs"/>
          <w:szCs w:val="28"/>
          <w:rtl/>
          <w:lang w:val="fr-CH"/>
        </w:rPr>
        <w:t>1-</w:t>
      </w:r>
      <w:r w:rsidR="00F009AE">
        <w:rPr>
          <w:rFonts w:hint="cs"/>
          <w:szCs w:val="28"/>
          <w:rtl/>
          <w:lang w:val="fr-CH"/>
        </w:rPr>
        <w:tab/>
        <w:t>اجتماعات اللجنة</w:t>
      </w:r>
      <w:r w:rsidRPr="000A0C78">
        <w:rPr>
          <w:rFonts w:hint="cs"/>
          <w:szCs w:val="28"/>
          <w:rtl/>
        </w:rPr>
        <w:tab/>
      </w:r>
      <w:r w:rsidRPr="000A0C78">
        <w:rPr>
          <w:rFonts w:hint="cs"/>
          <w:szCs w:val="28"/>
          <w:rtl/>
        </w:rPr>
        <w:tab/>
      </w:r>
      <w:r w:rsidR="00DF3C6C">
        <w:rPr>
          <w:rFonts w:hint="cs"/>
          <w:szCs w:val="28"/>
          <w:rtl/>
        </w:rPr>
        <w:t>6</w:t>
      </w:r>
    </w:p>
    <w:p w:rsidR="00F009AE" w:rsidRPr="000A0C78" w:rsidRDefault="00F009AE"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w:t>
      </w:r>
      <w:r>
        <w:rPr>
          <w:rFonts w:hint="cs"/>
          <w:szCs w:val="28"/>
          <w:rtl/>
          <w:lang w:val="fr-CH"/>
        </w:rPr>
        <w:tab/>
        <w:t>الدورات العادية</w:t>
      </w:r>
      <w:r w:rsidRPr="000A0C78">
        <w:rPr>
          <w:rFonts w:hint="cs"/>
          <w:szCs w:val="28"/>
          <w:rtl/>
        </w:rPr>
        <w:tab/>
      </w:r>
      <w:r w:rsidRPr="000A0C78">
        <w:rPr>
          <w:rFonts w:hint="cs"/>
          <w:szCs w:val="28"/>
          <w:rtl/>
        </w:rPr>
        <w:tab/>
      </w:r>
      <w:r w:rsidR="00DF3C6C">
        <w:rPr>
          <w:rFonts w:hint="cs"/>
          <w:szCs w:val="28"/>
          <w:rtl/>
        </w:rPr>
        <w:t>6</w:t>
      </w:r>
    </w:p>
    <w:p w:rsidR="00F009AE" w:rsidRPr="000A0C78" w:rsidRDefault="00F009AE"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w:t>
      </w:r>
      <w:r>
        <w:rPr>
          <w:rFonts w:hint="cs"/>
          <w:szCs w:val="28"/>
          <w:rtl/>
          <w:lang w:val="fr-CH"/>
        </w:rPr>
        <w:tab/>
        <w:t>الدورات الاستثنائية</w:t>
      </w:r>
      <w:r w:rsidRPr="000A0C78">
        <w:rPr>
          <w:rFonts w:hint="cs"/>
          <w:szCs w:val="28"/>
          <w:rtl/>
        </w:rPr>
        <w:tab/>
      </w:r>
      <w:r w:rsidRPr="000A0C78">
        <w:rPr>
          <w:rFonts w:hint="cs"/>
          <w:szCs w:val="28"/>
          <w:rtl/>
        </w:rPr>
        <w:tab/>
      </w:r>
      <w:r w:rsidR="00DF3C6C">
        <w:rPr>
          <w:rFonts w:hint="cs"/>
          <w:szCs w:val="28"/>
          <w:rtl/>
        </w:rPr>
        <w:t>6</w:t>
      </w:r>
    </w:p>
    <w:p w:rsidR="00F009AE" w:rsidRPr="000A0C78" w:rsidRDefault="00F009AE"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w:t>
      </w:r>
      <w:r>
        <w:rPr>
          <w:rFonts w:hint="cs"/>
          <w:szCs w:val="28"/>
          <w:rtl/>
          <w:lang w:val="fr-CH"/>
        </w:rPr>
        <w:tab/>
        <w:t>مكان عقد الدورات</w:t>
      </w:r>
      <w:r w:rsidRPr="000A0C78">
        <w:rPr>
          <w:rFonts w:hint="cs"/>
          <w:szCs w:val="28"/>
          <w:rtl/>
        </w:rPr>
        <w:tab/>
      </w:r>
      <w:r w:rsidRPr="000A0C78">
        <w:rPr>
          <w:rFonts w:hint="cs"/>
          <w:szCs w:val="28"/>
          <w:rtl/>
        </w:rPr>
        <w:tab/>
      </w:r>
      <w:r w:rsidR="00DF3C6C">
        <w:rPr>
          <w:rFonts w:hint="cs"/>
          <w:szCs w:val="28"/>
          <w:rtl/>
        </w:rPr>
        <w:t>7</w:t>
      </w:r>
    </w:p>
    <w:p w:rsidR="00F009AE" w:rsidRPr="000A0C78" w:rsidRDefault="00F009AE" w:rsidP="00512A20">
      <w:pPr>
        <w:tabs>
          <w:tab w:val="right" w:pos="1021"/>
          <w:tab w:val="left" w:pos="1077"/>
          <w:tab w:val="left" w:pos="1525"/>
          <w:tab w:val="left" w:pos="2338"/>
          <w:tab w:val="left" w:pos="2612"/>
          <w:tab w:val="left" w:leader="dot" w:pos="8787"/>
          <w:tab w:val="right" w:pos="9638"/>
        </w:tabs>
        <w:spacing w:after="6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w:t>
      </w:r>
      <w:r>
        <w:rPr>
          <w:rFonts w:hint="cs"/>
          <w:szCs w:val="28"/>
          <w:rtl/>
          <w:lang w:val="fr-CH"/>
        </w:rPr>
        <w:tab/>
        <w:t>الإخطار بمواعيد افتتاح الدورات</w:t>
      </w:r>
      <w:r w:rsidRPr="000A0C78">
        <w:rPr>
          <w:rFonts w:hint="cs"/>
          <w:szCs w:val="28"/>
          <w:rtl/>
        </w:rPr>
        <w:tab/>
      </w:r>
      <w:r w:rsidRPr="000A0C78">
        <w:rPr>
          <w:rFonts w:hint="cs"/>
          <w:szCs w:val="28"/>
          <w:rtl/>
        </w:rPr>
        <w:tab/>
      </w:r>
      <w:r w:rsidR="00DF3C6C">
        <w:rPr>
          <w:rFonts w:hint="cs"/>
          <w:szCs w:val="28"/>
          <w:rtl/>
        </w:rPr>
        <w:t>7</w:t>
      </w:r>
    </w:p>
    <w:p w:rsidR="0073203D" w:rsidRDefault="0073203D" w:rsidP="00512A20">
      <w:pPr>
        <w:tabs>
          <w:tab w:val="right" w:pos="1021"/>
          <w:tab w:val="left" w:pos="1077"/>
          <w:tab w:val="left" w:pos="1525"/>
          <w:tab w:val="left" w:pos="1842"/>
          <w:tab w:val="left" w:pos="2338"/>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ثانياً</w:t>
      </w:r>
      <w:r w:rsidRPr="000A0C78">
        <w:rPr>
          <w:rFonts w:hint="cs"/>
          <w:szCs w:val="28"/>
          <w:rtl/>
          <w:lang w:val="fr-CH"/>
        </w:rPr>
        <w:tab/>
        <w:t>-</w:t>
      </w:r>
      <w:r w:rsidRPr="000A0C78">
        <w:rPr>
          <w:rFonts w:hint="cs"/>
          <w:szCs w:val="28"/>
          <w:rtl/>
          <w:lang w:val="fr-CH"/>
        </w:rPr>
        <w:tab/>
      </w:r>
      <w:r>
        <w:rPr>
          <w:rFonts w:hint="cs"/>
          <w:szCs w:val="28"/>
          <w:rtl/>
          <w:lang w:val="fr-CH"/>
        </w:rPr>
        <w:t>جدول الأعمال</w:t>
      </w:r>
      <w:r>
        <w:rPr>
          <w:szCs w:val="28"/>
          <w:rtl/>
          <w:lang w:val="fr-CH"/>
        </w:rPr>
        <w:br/>
      </w:r>
      <w:r w:rsidRPr="000A0C78">
        <w:rPr>
          <w:rFonts w:hint="cs"/>
          <w:szCs w:val="28"/>
          <w:rtl/>
          <w:lang w:val="fr-CH"/>
        </w:rPr>
        <w:tab/>
      </w:r>
      <w:r w:rsidR="006B37F0">
        <w:rPr>
          <w:rFonts w:hint="cs"/>
          <w:szCs w:val="28"/>
          <w:rtl/>
          <w:lang w:val="fr-CH"/>
        </w:rPr>
        <w:tab/>
      </w:r>
      <w:r w:rsidR="006B37F0">
        <w:rPr>
          <w:rFonts w:hint="cs"/>
          <w:szCs w:val="28"/>
          <w:rtl/>
          <w:lang w:val="fr-CH"/>
        </w:rPr>
        <w:tab/>
        <w:t>المادة</w:t>
      </w:r>
    </w:p>
    <w:p w:rsidR="0073203D" w:rsidRDefault="0073203D"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w:t>
      </w:r>
      <w:r>
        <w:rPr>
          <w:rFonts w:hint="cs"/>
          <w:szCs w:val="28"/>
          <w:rtl/>
          <w:lang w:val="fr-CH"/>
        </w:rPr>
        <w:tab/>
        <w:t>جدول الأعمال المؤقت للدورات العادية</w:t>
      </w:r>
      <w:r w:rsidRPr="000A0C78">
        <w:rPr>
          <w:rFonts w:hint="cs"/>
          <w:szCs w:val="28"/>
          <w:rtl/>
        </w:rPr>
        <w:tab/>
      </w:r>
      <w:r w:rsidRPr="000A0C78">
        <w:rPr>
          <w:rFonts w:hint="cs"/>
          <w:szCs w:val="28"/>
          <w:rtl/>
        </w:rPr>
        <w:tab/>
      </w:r>
      <w:r w:rsidR="00DF3C6C">
        <w:rPr>
          <w:rFonts w:hint="cs"/>
          <w:szCs w:val="28"/>
          <w:rtl/>
        </w:rPr>
        <w:t>7</w:t>
      </w:r>
    </w:p>
    <w:p w:rsidR="0073203D" w:rsidRPr="000A0C78" w:rsidRDefault="0073203D"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w:t>
      </w:r>
      <w:r>
        <w:rPr>
          <w:rFonts w:hint="cs"/>
          <w:szCs w:val="28"/>
          <w:rtl/>
          <w:lang w:val="fr-CH"/>
        </w:rPr>
        <w:tab/>
        <w:t>جدول الأعمال المؤقت للدورات الاستثنائية</w:t>
      </w:r>
      <w:r w:rsidRPr="000A0C78">
        <w:rPr>
          <w:rFonts w:hint="cs"/>
          <w:szCs w:val="28"/>
          <w:rtl/>
        </w:rPr>
        <w:tab/>
      </w:r>
      <w:r w:rsidRPr="000A0C78">
        <w:rPr>
          <w:rFonts w:hint="cs"/>
          <w:szCs w:val="28"/>
          <w:rtl/>
        </w:rPr>
        <w:tab/>
      </w:r>
      <w:r w:rsidR="00DF3C6C">
        <w:rPr>
          <w:rFonts w:hint="cs"/>
          <w:szCs w:val="28"/>
          <w:rtl/>
        </w:rPr>
        <w:t>7</w:t>
      </w:r>
    </w:p>
    <w:p w:rsidR="0073203D" w:rsidRPr="000A0C78" w:rsidRDefault="0073203D"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8-</w:t>
      </w:r>
      <w:r>
        <w:rPr>
          <w:rFonts w:hint="cs"/>
          <w:szCs w:val="28"/>
          <w:rtl/>
          <w:lang w:val="fr-CH"/>
        </w:rPr>
        <w:tab/>
        <w:t>إقرار جدول الأعمال</w:t>
      </w:r>
      <w:r w:rsidRPr="000A0C78">
        <w:rPr>
          <w:rFonts w:hint="cs"/>
          <w:szCs w:val="28"/>
          <w:rtl/>
        </w:rPr>
        <w:tab/>
      </w:r>
      <w:r w:rsidRPr="000A0C78">
        <w:rPr>
          <w:rFonts w:hint="cs"/>
          <w:szCs w:val="28"/>
          <w:rtl/>
        </w:rPr>
        <w:tab/>
        <w:t>8</w:t>
      </w:r>
    </w:p>
    <w:p w:rsidR="0073203D" w:rsidRPr="000A0C78" w:rsidRDefault="0073203D" w:rsidP="00B57AEE">
      <w:pPr>
        <w:tabs>
          <w:tab w:val="right" w:pos="1021"/>
          <w:tab w:val="left" w:pos="1077"/>
          <w:tab w:val="left" w:pos="1525"/>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9-</w:t>
      </w:r>
      <w:r>
        <w:rPr>
          <w:rFonts w:hint="cs"/>
          <w:szCs w:val="28"/>
          <w:rtl/>
          <w:lang w:val="fr-CH"/>
        </w:rPr>
        <w:tab/>
        <w:t>تنقيح جدول الأعمال</w:t>
      </w:r>
      <w:r w:rsidRPr="000A0C78">
        <w:rPr>
          <w:rFonts w:hint="cs"/>
          <w:szCs w:val="28"/>
          <w:rtl/>
        </w:rPr>
        <w:tab/>
      </w:r>
      <w:r w:rsidRPr="000A0C78">
        <w:rPr>
          <w:rFonts w:hint="cs"/>
          <w:szCs w:val="28"/>
          <w:rtl/>
        </w:rPr>
        <w:tab/>
        <w:t>8</w:t>
      </w:r>
    </w:p>
    <w:p w:rsidR="0073203D" w:rsidRPr="000A0C78" w:rsidRDefault="0073203D"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10-</w:t>
      </w:r>
      <w:r>
        <w:rPr>
          <w:rFonts w:hint="cs"/>
          <w:szCs w:val="28"/>
          <w:rtl/>
          <w:lang w:val="fr-CH"/>
        </w:rPr>
        <w:tab/>
        <w:t>إحالة جدول الأعمال المؤقت والوثائق الأساسية</w:t>
      </w:r>
      <w:r w:rsidRPr="000A0C78">
        <w:rPr>
          <w:rFonts w:hint="cs"/>
          <w:szCs w:val="28"/>
          <w:rtl/>
        </w:rPr>
        <w:tab/>
      </w:r>
      <w:r w:rsidRPr="000A0C78">
        <w:rPr>
          <w:rFonts w:hint="cs"/>
          <w:szCs w:val="28"/>
          <w:rtl/>
        </w:rPr>
        <w:tab/>
        <w:t>8</w:t>
      </w:r>
    </w:p>
    <w:p w:rsidR="0073203D" w:rsidRDefault="0073203D" w:rsidP="00512A20">
      <w:pPr>
        <w:tabs>
          <w:tab w:val="right" w:pos="1021"/>
          <w:tab w:val="left" w:pos="1077"/>
          <w:tab w:val="left" w:pos="1525"/>
          <w:tab w:val="left" w:pos="1842"/>
          <w:tab w:val="left" w:pos="2338"/>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ثالثاً</w:t>
      </w:r>
      <w:r w:rsidRPr="000A0C78">
        <w:rPr>
          <w:rFonts w:hint="cs"/>
          <w:szCs w:val="28"/>
          <w:rtl/>
          <w:lang w:val="fr-CH"/>
        </w:rPr>
        <w:tab/>
        <w:t>-</w:t>
      </w:r>
      <w:r w:rsidRPr="000A0C78">
        <w:rPr>
          <w:rFonts w:hint="cs"/>
          <w:szCs w:val="28"/>
          <w:rtl/>
          <w:lang w:val="fr-CH"/>
        </w:rPr>
        <w:tab/>
      </w:r>
      <w:r w:rsidR="006B312A">
        <w:rPr>
          <w:rFonts w:hint="cs"/>
          <w:szCs w:val="28"/>
          <w:rtl/>
          <w:lang w:val="fr-CH"/>
        </w:rPr>
        <w:t>أعضاء اللجنة</w:t>
      </w:r>
      <w:r>
        <w:rPr>
          <w:szCs w:val="28"/>
          <w:rtl/>
          <w:lang w:val="fr-CH"/>
        </w:rPr>
        <w:br/>
      </w:r>
      <w:r w:rsidRPr="000A0C78">
        <w:rPr>
          <w:rFonts w:hint="cs"/>
          <w:szCs w:val="28"/>
          <w:rtl/>
          <w:lang w:val="fr-CH"/>
        </w:rPr>
        <w:tab/>
      </w:r>
      <w:r w:rsidR="00621EF1">
        <w:rPr>
          <w:rFonts w:hint="cs"/>
          <w:szCs w:val="28"/>
          <w:rtl/>
          <w:lang w:val="fr-CH"/>
        </w:rPr>
        <w:tab/>
      </w:r>
      <w:r w:rsidR="00621EF1">
        <w:rPr>
          <w:rFonts w:hint="cs"/>
          <w:szCs w:val="28"/>
          <w:rtl/>
          <w:lang w:val="fr-CH"/>
        </w:rPr>
        <w:tab/>
        <w:t>المادة</w:t>
      </w:r>
    </w:p>
    <w:p w:rsidR="0073203D" w:rsidRDefault="0073203D"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24159">
        <w:rPr>
          <w:rFonts w:hint="cs"/>
          <w:szCs w:val="28"/>
          <w:rtl/>
          <w:lang w:val="fr-CH"/>
        </w:rPr>
        <w:t>11</w:t>
      </w:r>
      <w:r>
        <w:rPr>
          <w:rFonts w:hint="cs"/>
          <w:szCs w:val="28"/>
          <w:rtl/>
          <w:lang w:val="fr-CH"/>
        </w:rPr>
        <w:t>-</w:t>
      </w:r>
      <w:r>
        <w:rPr>
          <w:rFonts w:hint="cs"/>
          <w:szCs w:val="28"/>
          <w:rtl/>
          <w:lang w:val="fr-CH"/>
        </w:rPr>
        <w:tab/>
      </w:r>
      <w:r w:rsidR="006B312A">
        <w:rPr>
          <w:rFonts w:hint="cs"/>
          <w:szCs w:val="28"/>
          <w:rtl/>
          <w:lang w:val="fr-CH"/>
        </w:rPr>
        <w:t>الأعضاء</w:t>
      </w:r>
      <w:r w:rsidRPr="000A0C78">
        <w:rPr>
          <w:rFonts w:hint="cs"/>
          <w:szCs w:val="28"/>
          <w:rtl/>
        </w:rPr>
        <w:tab/>
      </w:r>
      <w:r w:rsidR="00C97BD6">
        <w:rPr>
          <w:rFonts w:hint="cs"/>
          <w:szCs w:val="28"/>
          <w:rtl/>
        </w:rPr>
        <w:tab/>
      </w:r>
      <w:r w:rsidR="00DF3C6C">
        <w:rPr>
          <w:rFonts w:hint="cs"/>
          <w:szCs w:val="28"/>
          <w:rtl/>
        </w:rPr>
        <w:t>8</w:t>
      </w:r>
    </w:p>
    <w:p w:rsidR="006B312A" w:rsidRDefault="006B312A" w:rsidP="00B57AEE">
      <w:pPr>
        <w:tabs>
          <w:tab w:val="left" w:pos="2023"/>
          <w:tab w:val="left" w:pos="2338"/>
          <w:tab w:val="left" w:pos="2438"/>
          <w:tab w:val="left" w:leader="dot" w:pos="8787"/>
          <w:tab w:val="right" w:pos="9638"/>
        </w:tabs>
        <w:spacing w:line="360" w:lineRule="exact"/>
        <w:ind w:left="1505"/>
        <w:jc w:val="left"/>
        <w:rPr>
          <w:rFonts w:hint="cs"/>
          <w:szCs w:val="28"/>
          <w:rtl/>
        </w:rPr>
      </w:pPr>
      <w:r w:rsidRPr="00512A20">
        <w:rPr>
          <w:rFonts w:hint="cs"/>
          <w:spacing w:val="-14"/>
          <w:sz w:val="28"/>
          <w:szCs w:val="28"/>
          <w:rtl/>
          <w:lang w:val="fr-CH"/>
        </w:rPr>
        <w:t>11</w:t>
      </w:r>
      <w:r w:rsidR="00512A20">
        <w:rPr>
          <w:rFonts w:hint="cs"/>
          <w:spacing w:val="-14"/>
          <w:sz w:val="28"/>
          <w:szCs w:val="28"/>
          <w:rtl/>
          <w:lang w:val="fr-CH"/>
        </w:rPr>
        <w:t xml:space="preserve"> </w:t>
      </w:r>
      <w:r w:rsidRPr="00512A20">
        <w:rPr>
          <w:rFonts w:hint="cs"/>
          <w:spacing w:val="-14"/>
          <w:sz w:val="28"/>
          <w:szCs w:val="28"/>
          <w:rtl/>
          <w:lang w:val="fr-CH"/>
        </w:rPr>
        <w:t>مكرراً</w:t>
      </w:r>
      <w:r w:rsidRPr="00512A20">
        <w:rPr>
          <w:rFonts w:hint="cs"/>
          <w:sz w:val="28"/>
          <w:szCs w:val="28"/>
          <w:rtl/>
          <w:lang w:val="fr-CH"/>
        </w:rPr>
        <w:t>-</w:t>
      </w:r>
      <w:r w:rsidR="0051113A">
        <w:rPr>
          <w:rFonts w:hint="cs"/>
          <w:szCs w:val="28"/>
          <w:rtl/>
          <w:lang w:val="fr-CH"/>
        </w:rPr>
        <w:t xml:space="preserve"> </w:t>
      </w:r>
      <w:r>
        <w:rPr>
          <w:rFonts w:hint="cs"/>
          <w:szCs w:val="28"/>
          <w:rtl/>
          <w:lang w:val="fr-CH"/>
        </w:rPr>
        <w:t>الاستقلال والحياد</w:t>
      </w:r>
      <w:r>
        <w:rPr>
          <w:rFonts w:hint="cs"/>
          <w:szCs w:val="28"/>
          <w:rtl/>
          <w:lang w:val="fr-CH"/>
        </w:rPr>
        <w:tab/>
      </w:r>
      <w:r>
        <w:rPr>
          <w:rFonts w:hint="cs"/>
          <w:szCs w:val="28"/>
          <w:rtl/>
        </w:rPr>
        <w:tab/>
      </w:r>
      <w:r w:rsidRPr="000A0C78">
        <w:rPr>
          <w:rFonts w:hint="cs"/>
          <w:szCs w:val="28"/>
          <w:rtl/>
        </w:rPr>
        <w:t>8</w:t>
      </w:r>
    </w:p>
    <w:p w:rsidR="0073203D" w:rsidRPr="000A0C78" w:rsidRDefault="0073203D"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24159">
        <w:rPr>
          <w:rFonts w:hint="cs"/>
          <w:szCs w:val="28"/>
          <w:rtl/>
          <w:lang w:val="fr-CH"/>
        </w:rPr>
        <w:t>12</w:t>
      </w:r>
      <w:r>
        <w:rPr>
          <w:rFonts w:hint="cs"/>
          <w:szCs w:val="28"/>
          <w:rtl/>
          <w:lang w:val="fr-CH"/>
        </w:rPr>
        <w:t>-</w:t>
      </w:r>
      <w:r>
        <w:rPr>
          <w:rFonts w:hint="cs"/>
          <w:szCs w:val="28"/>
          <w:rtl/>
          <w:lang w:val="fr-CH"/>
        </w:rPr>
        <w:tab/>
      </w:r>
      <w:r w:rsidR="00E32B56">
        <w:rPr>
          <w:rFonts w:hint="cs"/>
          <w:szCs w:val="28"/>
          <w:rtl/>
          <w:lang w:val="fr-CH"/>
        </w:rPr>
        <w:t>مدة العضوية</w:t>
      </w:r>
      <w:r w:rsidRPr="000A0C78">
        <w:rPr>
          <w:rFonts w:hint="cs"/>
          <w:szCs w:val="28"/>
          <w:rtl/>
        </w:rPr>
        <w:tab/>
      </w:r>
      <w:r w:rsidRPr="000A0C78">
        <w:rPr>
          <w:rFonts w:hint="cs"/>
          <w:szCs w:val="28"/>
          <w:rtl/>
        </w:rPr>
        <w:tab/>
      </w:r>
      <w:r w:rsidR="00DF3C6C">
        <w:rPr>
          <w:rFonts w:hint="cs"/>
          <w:szCs w:val="28"/>
          <w:rtl/>
        </w:rPr>
        <w:t>9</w:t>
      </w:r>
    </w:p>
    <w:p w:rsidR="0073203D" w:rsidRPr="000A0C78" w:rsidRDefault="0073203D"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24159">
        <w:rPr>
          <w:rFonts w:hint="cs"/>
          <w:szCs w:val="28"/>
          <w:rtl/>
          <w:lang w:val="fr-CH"/>
        </w:rPr>
        <w:t>13</w:t>
      </w:r>
      <w:r>
        <w:rPr>
          <w:rFonts w:hint="cs"/>
          <w:szCs w:val="28"/>
          <w:rtl/>
          <w:lang w:val="fr-CH"/>
        </w:rPr>
        <w:t>-</w:t>
      </w:r>
      <w:r>
        <w:rPr>
          <w:rFonts w:hint="cs"/>
          <w:szCs w:val="28"/>
          <w:rtl/>
          <w:lang w:val="fr-CH"/>
        </w:rPr>
        <w:tab/>
      </w:r>
      <w:r w:rsidR="00E32B56">
        <w:rPr>
          <w:rFonts w:hint="cs"/>
          <w:szCs w:val="28"/>
          <w:rtl/>
          <w:lang w:val="fr-CH"/>
        </w:rPr>
        <w:t>بداية مدة العضوية</w:t>
      </w:r>
      <w:r w:rsidRPr="000A0C78">
        <w:rPr>
          <w:rFonts w:hint="cs"/>
          <w:szCs w:val="28"/>
          <w:rtl/>
        </w:rPr>
        <w:tab/>
      </w:r>
      <w:r w:rsidRPr="000A0C78">
        <w:rPr>
          <w:rFonts w:hint="cs"/>
          <w:szCs w:val="28"/>
          <w:rtl/>
        </w:rPr>
        <w:tab/>
      </w:r>
      <w:r w:rsidR="00DF3C6C">
        <w:rPr>
          <w:rFonts w:hint="cs"/>
          <w:szCs w:val="28"/>
          <w:rtl/>
        </w:rPr>
        <w:t>9</w:t>
      </w:r>
    </w:p>
    <w:p w:rsidR="0073203D" w:rsidRPr="000A0C78" w:rsidRDefault="0073203D"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24159">
        <w:rPr>
          <w:rFonts w:hint="cs"/>
          <w:szCs w:val="28"/>
          <w:rtl/>
          <w:lang w:val="fr-CH"/>
        </w:rPr>
        <w:t>14</w:t>
      </w:r>
      <w:r>
        <w:rPr>
          <w:rFonts w:hint="cs"/>
          <w:szCs w:val="28"/>
          <w:rtl/>
          <w:lang w:val="fr-CH"/>
        </w:rPr>
        <w:t>-</w:t>
      </w:r>
      <w:r>
        <w:rPr>
          <w:rFonts w:hint="cs"/>
          <w:szCs w:val="28"/>
          <w:rtl/>
          <w:lang w:val="fr-CH"/>
        </w:rPr>
        <w:tab/>
      </w:r>
      <w:r w:rsidR="00E32B56">
        <w:rPr>
          <w:rFonts w:hint="cs"/>
          <w:szCs w:val="28"/>
          <w:rtl/>
          <w:lang w:val="fr-CH"/>
        </w:rPr>
        <w:t>ملء الشواغر الطارئة</w:t>
      </w:r>
      <w:r w:rsidRPr="000A0C78">
        <w:rPr>
          <w:rFonts w:hint="cs"/>
          <w:szCs w:val="28"/>
          <w:rtl/>
        </w:rPr>
        <w:tab/>
      </w:r>
      <w:r w:rsidRPr="000A0C78">
        <w:rPr>
          <w:rFonts w:hint="cs"/>
          <w:szCs w:val="28"/>
          <w:rtl/>
        </w:rPr>
        <w:tab/>
      </w:r>
      <w:r w:rsidR="00DF3C6C">
        <w:rPr>
          <w:rFonts w:hint="cs"/>
          <w:szCs w:val="28"/>
          <w:rtl/>
        </w:rPr>
        <w:t>9</w:t>
      </w:r>
    </w:p>
    <w:p w:rsidR="0073203D" w:rsidRDefault="0073203D"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w:t>
      </w:r>
      <w:r w:rsidR="00124159">
        <w:rPr>
          <w:rFonts w:hint="cs"/>
          <w:szCs w:val="28"/>
          <w:rtl/>
          <w:lang w:val="fr-CH"/>
        </w:rPr>
        <w:t>5</w:t>
      </w:r>
      <w:r>
        <w:rPr>
          <w:rFonts w:hint="cs"/>
          <w:szCs w:val="28"/>
          <w:rtl/>
          <w:lang w:val="fr-CH"/>
        </w:rPr>
        <w:t>-</w:t>
      </w:r>
      <w:r>
        <w:rPr>
          <w:rFonts w:hint="cs"/>
          <w:szCs w:val="28"/>
          <w:rtl/>
          <w:lang w:val="fr-CH"/>
        </w:rPr>
        <w:tab/>
      </w:r>
      <w:r w:rsidR="00E32B56">
        <w:rPr>
          <w:rFonts w:hint="cs"/>
          <w:szCs w:val="28"/>
          <w:rtl/>
          <w:lang w:val="fr-CH"/>
        </w:rPr>
        <w:t>الإعلان الرسمي</w:t>
      </w:r>
      <w:r w:rsidRPr="000A0C78">
        <w:rPr>
          <w:rFonts w:hint="cs"/>
          <w:szCs w:val="28"/>
          <w:rtl/>
        </w:rPr>
        <w:tab/>
      </w:r>
      <w:r w:rsidRPr="000A0C78">
        <w:rPr>
          <w:rFonts w:hint="cs"/>
          <w:szCs w:val="28"/>
          <w:rtl/>
        </w:rPr>
        <w:tab/>
      </w:r>
      <w:r w:rsidR="00DF3C6C">
        <w:rPr>
          <w:rFonts w:hint="cs"/>
          <w:szCs w:val="28"/>
          <w:rtl/>
        </w:rPr>
        <w:t>10</w:t>
      </w:r>
    </w:p>
    <w:p w:rsidR="00E32B56" w:rsidRDefault="00E32B56" w:rsidP="0051113A">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رابعاً</w:t>
      </w:r>
      <w:r w:rsidRPr="000A0C78">
        <w:rPr>
          <w:rFonts w:hint="cs"/>
          <w:szCs w:val="28"/>
          <w:rtl/>
          <w:lang w:val="fr-CH"/>
        </w:rPr>
        <w:tab/>
        <w:t>-</w:t>
      </w:r>
      <w:r w:rsidRPr="000A0C78">
        <w:rPr>
          <w:rFonts w:hint="cs"/>
          <w:szCs w:val="28"/>
          <w:rtl/>
          <w:lang w:val="fr-CH"/>
        </w:rPr>
        <w:tab/>
      </w:r>
      <w:r w:rsidR="00061E34">
        <w:rPr>
          <w:rFonts w:hint="cs"/>
          <w:szCs w:val="28"/>
          <w:rtl/>
          <w:lang w:val="fr-CH"/>
        </w:rPr>
        <w:t>المكتب</w:t>
      </w:r>
      <w:r>
        <w:rPr>
          <w:szCs w:val="28"/>
          <w:rtl/>
          <w:lang w:val="fr-CH"/>
        </w:rPr>
        <w:br/>
      </w:r>
      <w:r w:rsidRPr="000A0C78">
        <w:rPr>
          <w:rFonts w:hint="cs"/>
          <w:szCs w:val="28"/>
          <w:rtl/>
          <w:lang w:val="fr-CH"/>
        </w:rPr>
        <w:tab/>
      </w:r>
      <w:r w:rsidR="00BF6882">
        <w:rPr>
          <w:rFonts w:hint="cs"/>
          <w:szCs w:val="28"/>
          <w:rtl/>
          <w:lang w:val="fr-CH"/>
        </w:rPr>
        <w:tab/>
      </w:r>
      <w:r w:rsidR="00BF6882">
        <w:rPr>
          <w:rFonts w:hint="cs"/>
          <w:szCs w:val="28"/>
          <w:rtl/>
          <w:lang w:val="fr-CH"/>
        </w:rPr>
        <w:tab/>
        <w:t>المادة</w:t>
      </w:r>
    </w:p>
    <w:p w:rsidR="00061E34" w:rsidRDefault="00061E34"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16-</w:t>
      </w:r>
      <w:r>
        <w:rPr>
          <w:rFonts w:hint="cs"/>
          <w:szCs w:val="28"/>
          <w:rtl/>
          <w:lang w:val="fr-CH"/>
        </w:rPr>
        <w:tab/>
      </w:r>
      <w:r w:rsidR="00522D5E">
        <w:rPr>
          <w:rFonts w:hint="cs"/>
          <w:szCs w:val="28"/>
          <w:rtl/>
          <w:lang w:val="fr-CH"/>
        </w:rPr>
        <w:t>المكتب</w:t>
      </w:r>
      <w:r w:rsidRPr="000A0C78">
        <w:rPr>
          <w:rFonts w:hint="cs"/>
          <w:szCs w:val="28"/>
          <w:rtl/>
        </w:rPr>
        <w:tab/>
      </w:r>
      <w:r w:rsidRPr="000A0C78">
        <w:rPr>
          <w:rFonts w:hint="cs"/>
          <w:szCs w:val="28"/>
          <w:rtl/>
        </w:rPr>
        <w:tab/>
      </w:r>
      <w:r w:rsidR="00DF3C6C">
        <w:rPr>
          <w:rFonts w:hint="cs"/>
          <w:szCs w:val="28"/>
          <w:rtl/>
        </w:rPr>
        <w:t>10</w:t>
      </w:r>
      <w:r w:rsidR="0051113A">
        <w:rPr>
          <w:rFonts w:hint="cs"/>
          <w:szCs w:val="28"/>
          <w:rtl/>
        </w:rPr>
        <w:tab/>
      </w:r>
    </w:p>
    <w:p w:rsidR="00061E34" w:rsidRPr="000A0C78" w:rsidRDefault="00061E34"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17-</w:t>
      </w:r>
      <w:r>
        <w:rPr>
          <w:rFonts w:hint="cs"/>
          <w:szCs w:val="28"/>
          <w:rtl/>
          <w:lang w:val="fr-CH"/>
        </w:rPr>
        <w:tab/>
      </w:r>
      <w:r w:rsidR="00522D5E">
        <w:rPr>
          <w:rFonts w:hint="cs"/>
          <w:szCs w:val="28"/>
          <w:rtl/>
          <w:lang w:val="fr-CH"/>
        </w:rPr>
        <w:t>أعضاء المكتب</w:t>
      </w:r>
      <w:r w:rsidRPr="000A0C78">
        <w:rPr>
          <w:rFonts w:hint="cs"/>
          <w:szCs w:val="28"/>
          <w:rtl/>
        </w:rPr>
        <w:tab/>
      </w:r>
      <w:r w:rsidRPr="000A0C78">
        <w:rPr>
          <w:rFonts w:hint="cs"/>
          <w:szCs w:val="28"/>
          <w:rtl/>
        </w:rPr>
        <w:tab/>
      </w:r>
      <w:r w:rsidR="00DF3C6C">
        <w:rPr>
          <w:rFonts w:hint="cs"/>
          <w:szCs w:val="28"/>
          <w:rtl/>
        </w:rPr>
        <w:t>10</w:t>
      </w:r>
    </w:p>
    <w:p w:rsidR="00061E34" w:rsidRPr="000A0C78" w:rsidRDefault="00061E34"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18-</w:t>
      </w:r>
      <w:r>
        <w:rPr>
          <w:rFonts w:hint="cs"/>
          <w:szCs w:val="28"/>
          <w:rtl/>
          <w:lang w:val="fr-CH"/>
        </w:rPr>
        <w:tab/>
      </w:r>
      <w:r w:rsidR="00522D5E">
        <w:rPr>
          <w:rFonts w:hint="cs"/>
          <w:szCs w:val="28"/>
          <w:rtl/>
          <w:lang w:val="fr-CH"/>
        </w:rPr>
        <w:t>الأهلية</w:t>
      </w:r>
      <w:r w:rsidR="004D3516">
        <w:rPr>
          <w:rFonts w:hint="cs"/>
          <w:szCs w:val="28"/>
          <w:rtl/>
        </w:rPr>
        <w:tab/>
      </w:r>
      <w:r w:rsidR="0051113A">
        <w:rPr>
          <w:rFonts w:hint="cs"/>
          <w:szCs w:val="28"/>
          <w:rtl/>
        </w:rPr>
        <w:tab/>
      </w:r>
      <w:r w:rsidR="00DF3C6C">
        <w:rPr>
          <w:rFonts w:hint="cs"/>
          <w:szCs w:val="28"/>
          <w:rtl/>
        </w:rPr>
        <w:t>10</w:t>
      </w:r>
    </w:p>
    <w:p w:rsidR="00061E34" w:rsidRPr="000A0C78" w:rsidRDefault="00061E34"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19-</w:t>
      </w:r>
      <w:r>
        <w:rPr>
          <w:rFonts w:hint="cs"/>
          <w:szCs w:val="28"/>
          <w:rtl/>
          <w:lang w:val="fr-CH"/>
        </w:rPr>
        <w:tab/>
      </w:r>
      <w:r w:rsidR="00522D5E">
        <w:rPr>
          <w:rFonts w:hint="cs"/>
          <w:szCs w:val="28"/>
          <w:rtl/>
          <w:lang w:val="fr-CH"/>
        </w:rPr>
        <w:t>الانتخاب</w:t>
      </w:r>
      <w:r w:rsidRPr="000A0C78">
        <w:rPr>
          <w:rFonts w:hint="cs"/>
          <w:szCs w:val="28"/>
          <w:rtl/>
        </w:rPr>
        <w:tab/>
      </w:r>
      <w:r w:rsidRPr="000A0C78">
        <w:rPr>
          <w:rFonts w:hint="cs"/>
          <w:szCs w:val="28"/>
          <w:rtl/>
        </w:rPr>
        <w:tab/>
      </w:r>
      <w:r w:rsidR="00DF3C6C">
        <w:rPr>
          <w:rFonts w:hint="cs"/>
          <w:szCs w:val="28"/>
          <w:rtl/>
        </w:rPr>
        <w:t>11</w:t>
      </w:r>
    </w:p>
    <w:p w:rsidR="00061E34" w:rsidRPr="000A0C78" w:rsidRDefault="00061E34"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20-</w:t>
      </w:r>
      <w:r>
        <w:rPr>
          <w:rFonts w:hint="cs"/>
          <w:szCs w:val="28"/>
          <w:rtl/>
          <w:lang w:val="fr-CH"/>
        </w:rPr>
        <w:tab/>
      </w:r>
      <w:r w:rsidR="00522D5E">
        <w:rPr>
          <w:rFonts w:hint="cs"/>
          <w:szCs w:val="28"/>
          <w:rtl/>
          <w:lang w:val="fr-CH"/>
        </w:rPr>
        <w:t>طريقة الانتخاب</w:t>
      </w:r>
      <w:r w:rsidRPr="000A0C78">
        <w:rPr>
          <w:rFonts w:hint="cs"/>
          <w:szCs w:val="28"/>
          <w:rtl/>
        </w:rPr>
        <w:tab/>
      </w:r>
      <w:r w:rsidRPr="000A0C78">
        <w:rPr>
          <w:rFonts w:hint="cs"/>
          <w:szCs w:val="28"/>
          <w:rtl/>
        </w:rPr>
        <w:tab/>
      </w:r>
      <w:r w:rsidR="00DF3C6C">
        <w:rPr>
          <w:rFonts w:hint="cs"/>
          <w:szCs w:val="28"/>
          <w:rtl/>
        </w:rPr>
        <w:t>11</w:t>
      </w:r>
    </w:p>
    <w:p w:rsidR="000B737F" w:rsidRPr="000A0C78" w:rsidRDefault="000B737F"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21-</w:t>
      </w:r>
      <w:r>
        <w:rPr>
          <w:rFonts w:hint="cs"/>
          <w:szCs w:val="28"/>
          <w:rtl/>
          <w:lang w:val="fr-CH"/>
        </w:rPr>
        <w:tab/>
        <w:t>الانتخاب لشغل منصب انتخابي واحد</w:t>
      </w:r>
      <w:r w:rsidRPr="000A0C78">
        <w:rPr>
          <w:rFonts w:hint="cs"/>
          <w:szCs w:val="28"/>
          <w:rtl/>
        </w:rPr>
        <w:tab/>
      </w:r>
      <w:r w:rsidRPr="000A0C78">
        <w:rPr>
          <w:rFonts w:hint="cs"/>
          <w:szCs w:val="28"/>
          <w:rtl/>
        </w:rPr>
        <w:tab/>
      </w:r>
      <w:r w:rsidR="00DF3C6C">
        <w:rPr>
          <w:rFonts w:hint="cs"/>
          <w:szCs w:val="28"/>
          <w:rtl/>
        </w:rPr>
        <w:t>11</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22-</w:t>
      </w:r>
      <w:r>
        <w:rPr>
          <w:rFonts w:hint="cs"/>
          <w:szCs w:val="28"/>
          <w:rtl/>
          <w:lang w:val="fr-CH"/>
        </w:rPr>
        <w:tab/>
      </w:r>
      <w:r w:rsidR="00FD0DF6">
        <w:rPr>
          <w:rFonts w:hint="cs"/>
          <w:szCs w:val="28"/>
          <w:rtl/>
          <w:lang w:val="fr-CH"/>
        </w:rPr>
        <w:t>الانتخاب لشغل منصبين انتحابيين أو أكثر</w:t>
      </w:r>
      <w:r w:rsidRPr="000A0C78">
        <w:rPr>
          <w:rFonts w:hint="cs"/>
          <w:szCs w:val="28"/>
          <w:rtl/>
        </w:rPr>
        <w:tab/>
      </w:r>
      <w:r w:rsidRPr="000A0C78">
        <w:rPr>
          <w:rFonts w:hint="cs"/>
          <w:szCs w:val="28"/>
          <w:rtl/>
        </w:rPr>
        <w:tab/>
      </w:r>
      <w:r w:rsidR="00DF3C6C">
        <w:rPr>
          <w:rFonts w:hint="cs"/>
          <w:szCs w:val="28"/>
          <w:rtl/>
        </w:rPr>
        <w:t>12</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23-</w:t>
      </w:r>
      <w:r>
        <w:rPr>
          <w:rFonts w:hint="cs"/>
          <w:szCs w:val="28"/>
          <w:rtl/>
          <w:lang w:val="fr-CH"/>
        </w:rPr>
        <w:tab/>
      </w:r>
      <w:r w:rsidR="00FD0DF6">
        <w:rPr>
          <w:rFonts w:hint="cs"/>
          <w:szCs w:val="28"/>
          <w:rtl/>
          <w:lang w:val="fr-CH"/>
        </w:rPr>
        <w:t>مدة الولاية</w:t>
      </w:r>
      <w:r w:rsidRPr="000A0C78">
        <w:rPr>
          <w:rFonts w:hint="cs"/>
          <w:szCs w:val="28"/>
          <w:rtl/>
        </w:rPr>
        <w:tab/>
      </w:r>
      <w:r w:rsidRPr="000A0C78">
        <w:rPr>
          <w:rFonts w:hint="cs"/>
          <w:szCs w:val="28"/>
          <w:rtl/>
        </w:rPr>
        <w:tab/>
      </w:r>
      <w:r w:rsidR="00DF3C6C">
        <w:rPr>
          <w:rFonts w:hint="cs"/>
          <w:szCs w:val="28"/>
          <w:rtl/>
        </w:rPr>
        <w:t>12</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24-</w:t>
      </w:r>
      <w:r>
        <w:rPr>
          <w:rFonts w:hint="cs"/>
          <w:szCs w:val="28"/>
          <w:rtl/>
          <w:lang w:val="fr-CH"/>
        </w:rPr>
        <w:tab/>
      </w:r>
      <w:r w:rsidR="00FD0DF6">
        <w:rPr>
          <w:rFonts w:hint="cs"/>
          <w:szCs w:val="28"/>
          <w:rtl/>
          <w:lang w:val="fr-CH"/>
        </w:rPr>
        <w:t>مركز الرئيس بالنسبة إلى اللجنة</w:t>
      </w:r>
      <w:r w:rsidRPr="000A0C78">
        <w:rPr>
          <w:rFonts w:hint="cs"/>
          <w:szCs w:val="28"/>
          <w:rtl/>
        </w:rPr>
        <w:tab/>
      </w:r>
      <w:r w:rsidRPr="000A0C78">
        <w:rPr>
          <w:rFonts w:hint="cs"/>
          <w:szCs w:val="28"/>
          <w:rtl/>
        </w:rPr>
        <w:tab/>
      </w:r>
      <w:r w:rsidR="00DF3C6C">
        <w:rPr>
          <w:rFonts w:hint="cs"/>
          <w:szCs w:val="28"/>
          <w:rtl/>
        </w:rPr>
        <w:t>12</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25-</w:t>
      </w:r>
      <w:r>
        <w:rPr>
          <w:rFonts w:hint="cs"/>
          <w:szCs w:val="28"/>
          <w:rtl/>
          <w:lang w:val="fr-CH"/>
        </w:rPr>
        <w:tab/>
      </w:r>
      <w:r w:rsidR="00BD305C">
        <w:rPr>
          <w:rFonts w:hint="cs"/>
          <w:szCs w:val="28"/>
          <w:rtl/>
          <w:lang w:val="fr-CH"/>
        </w:rPr>
        <w:t>الرئيس بالنيابة</w:t>
      </w:r>
      <w:r w:rsidRPr="000A0C78">
        <w:rPr>
          <w:rFonts w:hint="cs"/>
          <w:szCs w:val="28"/>
          <w:rtl/>
        </w:rPr>
        <w:tab/>
      </w:r>
      <w:r w:rsidRPr="000A0C78">
        <w:rPr>
          <w:rFonts w:hint="cs"/>
          <w:szCs w:val="28"/>
          <w:rtl/>
        </w:rPr>
        <w:tab/>
      </w:r>
      <w:r w:rsidR="00DF3C6C">
        <w:rPr>
          <w:rFonts w:hint="cs"/>
          <w:szCs w:val="28"/>
          <w:rtl/>
        </w:rPr>
        <w:t>12</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26-</w:t>
      </w:r>
      <w:r>
        <w:rPr>
          <w:rFonts w:hint="cs"/>
          <w:szCs w:val="28"/>
          <w:rtl/>
          <w:lang w:val="fr-CH"/>
        </w:rPr>
        <w:tab/>
      </w:r>
      <w:r w:rsidR="00BD305C">
        <w:rPr>
          <w:rFonts w:hint="cs"/>
          <w:szCs w:val="28"/>
          <w:rtl/>
          <w:lang w:val="fr-CH"/>
        </w:rPr>
        <w:t>سلطات وواجبات الرئيس بالنيابة</w:t>
      </w:r>
      <w:r w:rsidRPr="000A0C78">
        <w:rPr>
          <w:rFonts w:hint="cs"/>
          <w:szCs w:val="28"/>
          <w:rtl/>
        </w:rPr>
        <w:tab/>
      </w:r>
      <w:r w:rsidRPr="000A0C78">
        <w:rPr>
          <w:rFonts w:hint="cs"/>
          <w:szCs w:val="28"/>
          <w:rtl/>
        </w:rPr>
        <w:tab/>
      </w:r>
      <w:r w:rsidR="00DF3C6C">
        <w:rPr>
          <w:rFonts w:hint="cs"/>
          <w:szCs w:val="28"/>
          <w:rtl/>
        </w:rPr>
        <w:t>13</w:t>
      </w:r>
    </w:p>
    <w:p w:rsidR="009C6DD8" w:rsidRPr="000A0C78" w:rsidRDefault="009C6DD8" w:rsidP="00B57AEE">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27-</w:t>
      </w:r>
      <w:r>
        <w:rPr>
          <w:rFonts w:hint="cs"/>
          <w:szCs w:val="28"/>
          <w:rtl/>
          <w:lang w:val="fr-CH"/>
        </w:rPr>
        <w:tab/>
      </w:r>
      <w:r w:rsidR="00BD305C">
        <w:rPr>
          <w:rFonts w:hint="cs"/>
          <w:szCs w:val="28"/>
          <w:rtl/>
          <w:lang w:val="fr-CH"/>
        </w:rPr>
        <w:t>عمل اللجنة في إطار مجلسين</w:t>
      </w:r>
      <w:r w:rsidRPr="000A0C78">
        <w:rPr>
          <w:rFonts w:hint="cs"/>
          <w:szCs w:val="28"/>
          <w:rtl/>
        </w:rPr>
        <w:tab/>
      </w:r>
      <w:r w:rsidRPr="000A0C78">
        <w:rPr>
          <w:rFonts w:hint="cs"/>
          <w:szCs w:val="28"/>
          <w:rtl/>
        </w:rPr>
        <w:tab/>
      </w:r>
      <w:r w:rsidR="00DF3C6C">
        <w:rPr>
          <w:rFonts w:hint="cs"/>
          <w:szCs w:val="28"/>
          <w:rtl/>
        </w:rPr>
        <w:t>13</w:t>
      </w:r>
    </w:p>
    <w:p w:rsidR="004C0D9C" w:rsidRPr="000A0C78" w:rsidRDefault="004C0D9C"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28-</w:t>
      </w:r>
      <w:r>
        <w:rPr>
          <w:rFonts w:hint="cs"/>
          <w:szCs w:val="28"/>
          <w:rtl/>
          <w:lang w:val="fr-CH"/>
        </w:rPr>
        <w:tab/>
      </w:r>
      <w:r w:rsidR="00BD305C">
        <w:rPr>
          <w:rFonts w:hint="cs"/>
          <w:szCs w:val="28"/>
          <w:rtl/>
          <w:lang w:val="fr-CH"/>
        </w:rPr>
        <w:t>استبدال أعضاء المكتب</w:t>
      </w:r>
      <w:r w:rsidRPr="000A0C78">
        <w:rPr>
          <w:rFonts w:hint="cs"/>
          <w:szCs w:val="28"/>
          <w:rtl/>
        </w:rPr>
        <w:tab/>
      </w:r>
      <w:r w:rsidRPr="000A0C78">
        <w:rPr>
          <w:rFonts w:hint="cs"/>
          <w:szCs w:val="28"/>
          <w:rtl/>
        </w:rPr>
        <w:tab/>
      </w:r>
      <w:r w:rsidR="00DF3C6C">
        <w:rPr>
          <w:rFonts w:hint="cs"/>
          <w:szCs w:val="28"/>
          <w:rtl/>
        </w:rPr>
        <w:t>13</w:t>
      </w:r>
    </w:p>
    <w:p w:rsidR="00A85294" w:rsidRDefault="00A85294" w:rsidP="00BF6882">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خامساً</w:t>
      </w:r>
      <w:r w:rsidRPr="000A0C78">
        <w:rPr>
          <w:rFonts w:hint="cs"/>
          <w:szCs w:val="28"/>
          <w:rtl/>
          <w:lang w:val="fr-CH"/>
        </w:rPr>
        <w:tab/>
        <w:t>-</w:t>
      </w:r>
      <w:r w:rsidRPr="000A0C78">
        <w:rPr>
          <w:rFonts w:hint="cs"/>
          <w:szCs w:val="28"/>
          <w:rtl/>
          <w:lang w:val="fr-CH"/>
        </w:rPr>
        <w:tab/>
      </w:r>
      <w:r>
        <w:rPr>
          <w:rFonts w:hint="cs"/>
          <w:szCs w:val="28"/>
          <w:rtl/>
          <w:lang w:val="fr-CH"/>
        </w:rPr>
        <w:t>الأمانة</w:t>
      </w:r>
      <w:r>
        <w:rPr>
          <w:szCs w:val="28"/>
          <w:rtl/>
          <w:lang w:val="fr-CH"/>
        </w:rPr>
        <w:br/>
      </w:r>
      <w:r w:rsidRPr="000A0C78">
        <w:rPr>
          <w:rFonts w:hint="cs"/>
          <w:szCs w:val="28"/>
          <w:rtl/>
          <w:lang w:val="fr-CH"/>
        </w:rPr>
        <w:tab/>
      </w:r>
      <w:r w:rsidR="00DF3C6C">
        <w:rPr>
          <w:rFonts w:hint="cs"/>
          <w:szCs w:val="28"/>
          <w:rtl/>
          <w:lang w:val="fr-CH"/>
        </w:rPr>
        <w:tab/>
      </w:r>
      <w:r w:rsidR="00DF3C6C">
        <w:rPr>
          <w:rFonts w:hint="cs"/>
          <w:szCs w:val="28"/>
          <w:rtl/>
          <w:lang w:val="fr-CH"/>
        </w:rPr>
        <w:tab/>
        <w:t>المادة</w:t>
      </w:r>
    </w:p>
    <w:p w:rsidR="00A85294" w:rsidRDefault="00A8529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D36C74">
        <w:rPr>
          <w:rFonts w:hint="cs"/>
          <w:szCs w:val="28"/>
          <w:rtl/>
          <w:lang w:val="fr-CH"/>
        </w:rPr>
        <w:t>29</w:t>
      </w:r>
      <w:r>
        <w:rPr>
          <w:rFonts w:hint="cs"/>
          <w:szCs w:val="28"/>
          <w:rtl/>
          <w:lang w:val="fr-CH"/>
        </w:rPr>
        <w:t>-</w:t>
      </w:r>
      <w:r>
        <w:rPr>
          <w:rFonts w:hint="cs"/>
          <w:szCs w:val="28"/>
          <w:rtl/>
          <w:lang w:val="fr-CH"/>
        </w:rPr>
        <w:tab/>
      </w:r>
      <w:r w:rsidR="00D36C74">
        <w:rPr>
          <w:rFonts w:hint="cs"/>
          <w:szCs w:val="28"/>
          <w:rtl/>
          <w:lang w:val="fr-CH"/>
        </w:rPr>
        <w:t>واجبات الأمين العام</w:t>
      </w:r>
      <w:r w:rsidRPr="000A0C78">
        <w:rPr>
          <w:rFonts w:hint="cs"/>
          <w:szCs w:val="28"/>
          <w:rtl/>
        </w:rPr>
        <w:tab/>
      </w:r>
      <w:r w:rsidRPr="000A0C78">
        <w:rPr>
          <w:rFonts w:hint="cs"/>
          <w:szCs w:val="28"/>
          <w:rtl/>
        </w:rPr>
        <w:tab/>
      </w:r>
      <w:r w:rsidR="00DF3C6C">
        <w:rPr>
          <w:rFonts w:hint="cs"/>
          <w:szCs w:val="28"/>
          <w:rtl/>
        </w:rPr>
        <w:t>13</w:t>
      </w:r>
    </w:p>
    <w:p w:rsidR="00A85294" w:rsidRPr="000A0C78" w:rsidRDefault="00A8529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B660FC">
        <w:rPr>
          <w:rFonts w:hint="cs"/>
          <w:szCs w:val="28"/>
          <w:rtl/>
          <w:lang w:val="fr-CH"/>
        </w:rPr>
        <w:t>30</w:t>
      </w:r>
      <w:r>
        <w:rPr>
          <w:rFonts w:hint="cs"/>
          <w:szCs w:val="28"/>
          <w:rtl/>
          <w:lang w:val="fr-CH"/>
        </w:rPr>
        <w:t>-</w:t>
      </w:r>
      <w:r>
        <w:rPr>
          <w:rFonts w:hint="cs"/>
          <w:szCs w:val="28"/>
          <w:rtl/>
          <w:lang w:val="fr-CH"/>
        </w:rPr>
        <w:tab/>
      </w:r>
      <w:r w:rsidR="00B660FC">
        <w:rPr>
          <w:rFonts w:hint="cs"/>
          <w:szCs w:val="28"/>
          <w:rtl/>
          <w:lang w:val="fr-CH"/>
        </w:rPr>
        <w:t>البيانات</w:t>
      </w:r>
      <w:r w:rsidRPr="000A0C78">
        <w:rPr>
          <w:rFonts w:hint="cs"/>
          <w:szCs w:val="28"/>
          <w:rtl/>
        </w:rPr>
        <w:tab/>
      </w:r>
      <w:r w:rsidRPr="000A0C78">
        <w:rPr>
          <w:rFonts w:hint="cs"/>
          <w:szCs w:val="28"/>
          <w:rtl/>
        </w:rPr>
        <w:tab/>
      </w:r>
      <w:r w:rsidR="00DF3C6C">
        <w:rPr>
          <w:rFonts w:hint="cs"/>
          <w:szCs w:val="28"/>
          <w:rtl/>
        </w:rPr>
        <w:t>13</w:t>
      </w:r>
      <w:r w:rsidR="0051113A">
        <w:rPr>
          <w:rFonts w:hint="cs"/>
          <w:szCs w:val="28"/>
          <w:rtl/>
        </w:rPr>
        <w:tab/>
      </w:r>
    </w:p>
    <w:p w:rsidR="00A85294" w:rsidRPr="000A0C78" w:rsidRDefault="00A8529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B660FC">
        <w:rPr>
          <w:rFonts w:hint="cs"/>
          <w:szCs w:val="28"/>
          <w:rtl/>
          <w:lang w:val="fr-CH"/>
        </w:rPr>
        <w:t>31</w:t>
      </w:r>
      <w:r>
        <w:rPr>
          <w:rFonts w:hint="cs"/>
          <w:szCs w:val="28"/>
          <w:rtl/>
          <w:lang w:val="fr-CH"/>
        </w:rPr>
        <w:t>-</w:t>
      </w:r>
      <w:r>
        <w:rPr>
          <w:rFonts w:hint="cs"/>
          <w:szCs w:val="28"/>
          <w:rtl/>
          <w:lang w:val="fr-CH"/>
        </w:rPr>
        <w:tab/>
      </w:r>
      <w:r w:rsidR="00B660FC">
        <w:rPr>
          <w:rFonts w:hint="cs"/>
          <w:szCs w:val="28"/>
          <w:rtl/>
          <w:lang w:val="fr-CH"/>
        </w:rPr>
        <w:t>خدمة الجلسات</w:t>
      </w:r>
      <w:r w:rsidRPr="000A0C78">
        <w:rPr>
          <w:rFonts w:hint="cs"/>
          <w:szCs w:val="28"/>
          <w:rtl/>
        </w:rPr>
        <w:tab/>
      </w:r>
      <w:r w:rsidRPr="000A0C78">
        <w:rPr>
          <w:rFonts w:hint="cs"/>
          <w:szCs w:val="28"/>
          <w:rtl/>
        </w:rPr>
        <w:tab/>
      </w:r>
      <w:r w:rsidR="00DF3C6C">
        <w:rPr>
          <w:rFonts w:hint="cs"/>
          <w:szCs w:val="28"/>
          <w:rtl/>
        </w:rPr>
        <w:t>14</w:t>
      </w:r>
    </w:p>
    <w:p w:rsidR="00A85294" w:rsidRPr="000A0C78" w:rsidRDefault="00A8529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B660FC">
        <w:rPr>
          <w:rFonts w:hint="cs"/>
          <w:szCs w:val="28"/>
          <w:rtl/>
          <w:lang w:val="fr-CH"/>
        </w:rPr>
        <w:t>32</w:t>
      </w:r>
      <w:r>
        <w:rPr>
          <w:rFonts w:hint="cs"/>
          <w:szCs w:val="28"/>
          <w:rtl/>
          <w:lang w:val="fr-CH"/>
        </w:rPr>
        <w:t>-</w:t>
      </w:r>
      <w:r>
        <w:rPr>
          <w:rFonts w:hint="cs"/>
          <w:szCs w:val="28"/>
          <w:rtl/>
          <w:lang w:val="fr-CH"/>
        </w:rPr>
        <w:tab/>
      </w:r>
      <w:r w:rsidR="00B660FC">
        <w:rPr>
          <w:rFonts w:hint="cs"/>
          <w:szCs w:val="28"/>
          <w:rtl/>
          <w:lang w:val="fr-CH"/>
        </w:rPr>
        <w:t>إعلام الأعضاء</w:t>
      </w:r>
      <w:r w:rsidRPr="000A0C78">
        <w:rPr>
          <w:rFonts w:hint="cs"/>
          <w:szCs w:val="28"/>
          <w:rtl/>
        </w:rPr>
        <w:tab/>
      </w:r>
      <w:r w:rsidRPr="000A0C78">
        <w:rPr>
          <w:rFonts w:hint="cs"/>
          <w:szCs w:val="28"/>
          <w:rtl/>
        </w:rPr>
        <w:tab/>
      </w:r>
      <w:r w:rsidR="00DF3C6C">
        <w:rPr>
          <w:rFonts w:hint="cs"/>
          <w:szCs w:val="28"/>
          <w:rtl/>
        </w:rPr>
        <w:t>14</w:t>
      </w:r>
    </w:p>
    <w:p w:rsidR="00A85294" w:rsidRPr="000A0C78" w:rsidRDefault="00A85294"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B660FC">
        <w:rPr>
          <w:rFonts w:hint="cs"/>
          <w:szCs w:val="28"/>
          <w:rtl/>
          <w:lang w:val="fr-CH"/>
        </w:rPr>
        <w:t>33</w:t>
      </w:r>
      <w:r>
        <w:rPr>
          <w:rFonts w:hint="cs"/>
          <w:szCs w:val="28"/>
          <w:rtl/>
          <w:lang w:val="fr-CH"/>
        </w:rPr>
        <w:t>-</w:t>
      </w:r>
      <w:r>
        <w:rPr>
          <w:rFonts w:hint="cs"/>
          <w:szCs w:val="28"/>
          <w:rtl/>
          <w:lang w:val="fr-CH"/>
        </w:rPr>
        <w:tab/>
      </w:r>
      <w:r w:rsidR="00B660FC">
        <w:rPr>
          <w:rFonts w:hint="cs"/>
          <w:szCs w:val="28"/>
          <w:rtl/>
          <w:lang w:val="fr-CH"/>
        </w:rPr>
        <w:t>الآثار المالية المترتبة على المقترحات</w:t>
      </w:r>
      <w:r w:rsidRPr="000A0C78">
        <w:rPr>
          <w:rFonts w:hint="cs"/>
          <w:szCs w:val="28"/>
          <w:rtl/>
        </w:rPr>
        <w:tab/>
      </w:r>
      <w:r w:rsidRPr="000A0C78">
        <w:rPr>
          <w:rFonts w:hint="cs"/>
          <w:szCs w:val="28"/>
          <w:rtl/>
        </w:rPr>
        <w:tab/>
      </w:r>
      <w:r w:rsidR="00DF3C6C">
        <w:rPr>
          <w:rFonts w:hint="cs"/>
          <w:szCs w:val="28"/>
          <w:rtl/>
        </w:rPr>
        <w:t>14</w:t>
      </w:r>
    </w:p>
    <w:p w:rsidR="00D71F24" w:rsidRDefault="00D71F24" w:rsidP="0051113A">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sidR="001C367F">
        <w:rPr>
          <w:rFonts w:hint="cs"/>
          <w:szCs w:val="28"/>
          <w:rtl/>
          <w:lang w:val="fr-CH"/>
        </w:rPr>
        <w:t>ساد</w:t>
      </w:r>
      <w:r>
        <w:rPr>
          <w:rFonts w:hint="cs"/>
          <w:szCs w:val="28"/>
          <w:rtl/>
          <w:lang w:val="fr-CH"/>
        </w:rPr>
        <w:t>ساً</w:t>
      </w:r>
      <w:r w:rsidRPr="000A0C78">
        <w:rPr>
          <w:rFonts w:hint="cs"/>
          <w:szCs w:val="28"/>
          <w:rtl/>
          <w:lang w:val="fr-CH"/>
        </w:rPr>
        <w:tab/>
        <w:t>-</w:t>
      </w:r>
      <w:r w:rsidRPr="000A0C78">
        <w:rPr>
          <w:rFonts w:hint="cs"/>
          <w:szCs w:val="28"/>
          <w:rtl/>
          <w:lang w:val="fr-CH"/>
        </w:rPr>
        <w:tab/>
      </w:r>
      <w:r w:rsidR="007D0796">
        <w:rPr>
          <w:rFonts w:hint="cs"/>
          <w:szCs w:val="28"/>
          <w:rtl/>
          <w:lang w:val="fr-CH"/>
        </w:rPr>
        <w:t>اللغات</w:t>
      </w:r>
      <w:r>
        <w:rPr>
          <w:szCs w:val="28"/>
          <w:rtl/>
          <w:lang w:val="fr-CH"/>
        </w:rPr>
        <w:br/>
      </w:r>
      <w:r w:rsidRPr="000A0C78">
        <w:rPr>
          <w:rFonts w:hint="cs"/>
          <w:szCs w:val="28"/>
          <w:rtl/>
          <w:lang w:val="fr-CH"/>
        </w:rPr>
        <w:tab/>
      </w:r>
      <w:r w:rsidR="00BF6882">
        <w:rPr>
          <w:rFonts w:hint="cs"/>
          <w:szCs w:val="28"/>
          <w:rtl/>
          <w:lang w:val="fr-CH"/>
        </w:rPr>
        <w:tab/>
      </w:r>
      <w:r w:rsidR="00BF6882">
        <w:rPr>
          <w:rFonts w:hint="cs"/>
          <w:szCs w:val="28"/>
          <w:rtl/>
          <w:lang w:val="fr-CH"/>
        </w:rPr>
        <w:tab/>
        <w:t>المادة</w:t>
      </w:r>
    </w:p>
    <w:p w:rsidR="00D71F24" w:rsidRDefault="00D71F2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7D0796">
        <w:rPr>
          <w:rFonts w:hint="cs"/>
          <w:szCs w:val="28"/>
          <w:rtl/>
          <w:lang w:val="fr-CH"/>
        </w:rPr>
        <w:t>34</w:t>
      </w:r>
      <w:r>
        <w:rPr>
          <w:rFonts w:hint="cs"/>
          <w:szCs w:val="28"/>
          <w:rtl/>
          <w:lang w:val="fr-CH"/>
        </w:rPr>
        <w:t>-</w:t>
      </w:r>
      <w:r>
        <w:rPr>
          <w:rFonts w:hint="cs"/>
          <w:szCs w:val="28"/>
          <w:rtl/>
          <w:lang w:val="fr-CH"/>
        </w:rPr>
        <w:tab/>
      </w:r>
      <w:r w:rsidR="007D0796">
        <w:rPr>
          <w:rFonts w:hint="cs"/>
          <w:szCs w:val="28"/>
          <w:rtl/>
          <w:lang w:val="fr-CH"/>
        </w:rPr>
        <w:t>اللغات الرسمية ولغات العمل</w:t>
      </w:r>
      <w:r w:rsidRPr="000A0C78">
        <w:rPr>
          <w:rFonts w:hint="cs"/>
          <w:szCs w:val="28"/>
          <w:rtl/>
        </w:rPr>
        <w:tab/>
      </w:r>
      <w:r w:rsidRPr="000A0C78">
        <w:rPr>
          <w:rFonts w:hint="cs"/>
          <w:szCs w:val="28"/>
          <w:rtl/>
        </w:rPr>
        <w:tab/>
      </w:r>
      <w:r w:rsidR="00DF3C6C">
        <w:rPr>
          <w:rFonts w:hint="cs"/>
          <w:szCs w:val="28"/>
          <w:rtl/>
        </w:rPr>
        <w:t>14</w:t>
      </w:r>
    </w:p>
    <w:p w:rsidR="00D71F24" w:rsidRPr="000A0C78" w:rsidRDefault="00D71F2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w:t>
      </w:r>
      <w:r w:rsidR="007D0796">
        <w:rPr>
          <w:rFonts w:hint="cs"/>
          <w:szCs w:val="28"/>
          <w:rtl/>
          <w:lang w:val="fr-CH"/>
        </w:rPr>
        <w:t>5</w:t>
      </w:r>
      <w:r>
        <w:rPr>
          <w:rFonts w:hint="cs"/>
          <w:szCs w:val="28"/>
          <w:rtl/>
          <w:lang w:val="fr-CH"/>
        </w:rPr>
        <w:t>-</w:t>
      </w:r>
      <w:r>
        <w:rPr>
          <w:rFonts w:hint="cs"/>
          <w:szCs w:val="28"/>
          <w:rtl/>
          <w:lang w:val="fr-CH"/>
        </w:rPr>
        <w:tab/>
      </w:r>
      <w:r w:rsidR="007D0796">
        <w:rPr>
          <w:rFonts w:hint="cs"/>
          <w:szCs w:val="28"/>
          <w:rtl/>
          <w:lang w:val="fr-CH"/>
        </w:rPr>
        <w:t>الترجمة الشفوية من إحدى اللغات الرسمية</w:t>
      </w:r>
      <w:r w:rsidRPr="000A0C78">
        <w:rPr>
          <w:rFonts w:hint="cs"/>
          <w:szCs w:val="28"/>
          <w:rtl/>
        </w:rPr>
        <w:tab/>
      </w:r>
      <w:r w:rsidRPr="000A0C78">
        <w:rPr>
          <w:rFonts w:hint="cs"/>
          <w:szCs w:val="28"/>
          <w:rtl/>
        </w:rPr>
        <w:tab/>
      </w:r>
      <w:r w:rsidR="00DF3C6C">
        <w:rPr>
          <w:rFonts w:hint="cs"/>
          <w:szCs w:val="28"/>
          <w:rtl/>
        </w:rPr>
        <w:t>14</w:t>
      </w:r>
    </w:p>
    <w:p w:rsidR="00D71F24" w:rsidRPr="000A0C78" w:rsidRDefault="00D71F2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w:t>
      </w:r>
      <w:r w:rsidR="007D0796">
        <w:rPr>
          <w:rFonts w:hint="cs"/>
          <w:szCs w:val="28"/>
          <w:rtl/>
          <w:lang w:val="fr-CH"/>
        </w:rPr>
        <w:t>6</w:t>
      </w:r>
      <w:r>
        <w:rPr>
          <w:rFonts w:hint="cs"/>
          <w:szCs w:val="28"/>
          <w:rtl/>
          <w:lang w:val="fr-CH"/>
        </w:rPr>
        <w:t>-</w:t>
      </w:r>
      <w:r>
        <w:rPr>
          <w:rFonts w:hint="cs"/>
          <w:szCs w:val="28"/>
          <w:rtl/>
          <w:lang w:val="fr-CH"/>
        </w:rPr>
        <w:tab/>
      </w:r>
      <w:r w:rsidR="007D0796">
        <w:rPr>
          <w:rFonts w:hint="cs"/>
          <w:szCs w:val="28"/>
          <w:rtl/>
          <w:lang w:val="fr-CH"/>
        </w:rPr>
        <w:t>الترجمة الشفوية من لغة غير رسمية</w:t>
      </w:r>
      <w:r w:rsidRPr="000A0C78">
        <w:rPr>
          <w:rFonts w:hint="cs"/>
          <w:szCs w:val="28"/>
          <w:rtl/>
        </w:rPr>
        <w:tab/>
      </w:r>
      <w:r w:rsidRPr="000A0C78">
        <w:rPr>
          <w:rFonts w:hint="cs"/>
          <w:szCs w:val="28"/>
          <w:rtl/>
        </w:rPr>
        <w:tab/>
      </w:r>
      <w:r w:rsidR="00DF3C6C">
        <w:rPr>
          <w:rFonts w:hint="cs"/>
          <w:szCs w:val="28"/>
          <w:rtl/>
        </w:rPr>
        <w:t>15</w:t>
      </w:r>
    </w:p>
    <w:p w:rsidR="00D71F24" w:rsidRPr="000A0C78" w:rsidRDefault="00D71F24"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w:t>
      </w:r>
      <w:r w:rsidR="007D0796">
        <w:rPr>
          <w:rFonts w:hint="cs"/>
          <w:szCs w:val="28"/>
          <w:rtl/>
          <w:lang w:val="fr-CH"/>
        </w:rPr>
        <w:t>7</w:t>
      </w:r>
      <w:r>
        <w:rPr>
          <w:rFonts w:hint="cs"/>
          <w:szCs w:val="28"/>
          <w:rtl/>
          <w:lang w:val="fr-CH"/>
        </w:rPr>
        <w:t>-</w:t>
      </w:r>
      <w:r>
        <w:rPr>
          <w:rFonts w:hint="cs"/>
          <w:szCs w:val="28"/>
          <w:rtl/>
          <w:lang w:val="fr-CH"/>
        </w:rPr>
        <w:tab/>
      </w:r>
      <w:r w:rsidR="007D0796">
        <w:rPr>
          <w:rFonts w:hint="cs"/>
          <w:szCs w:val="28"/>
          <w:rtl/>
          <w:lang w:val="fr-CH"/>
        </w:rPr>
        <w:t>لغات المحاضر</w:t>
      </w:r>
      <w:r w:rsidRPr="000A0C78">
        <w:rPr>
          <w:rFonts w:hint="cs"/>
          <w:szCs w:val="28"/>
          <w:rtl/>
        </w:rPr>
        <w:tab/>
      </w:r>
      <w:r w:rsidRPr="000A0C78">
        <w:rPr>
          <w:rFonts w:hint="cs"/>
          <w:szCs w:val="28"/>
          <w:rtl/>
        </w:rPr>
        <w:tab/>
      </w:r>
      <w:r w:rsidR="00DF3C6C">
        <w:rPr>
          <w:rFonts w:hint="cs"/>
          <w:szCs w:val="28"/>
          <w:rtl/>
        </w:rPr>
        <w:t>15</w:t>
      </w:r>
    </w:p>
    <w:p w:rsidR="00D71F24" w:rsidRPr="000A0C78" w:rsidRDefault="00D71F24"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w:t>
      </w:r>
      <w:r w:rsidR="007D0796">
        <w:rPr>
          <w:rFonts w:hint="cs"/>
          <w:szCs w:val="28"/>
          <w:rtl/>
          <w:lang w:val="fr-CH"/>
        </w:rPr>
        <w:t>8</w:t>
      </w:r>
      <w:r>
        <w:rPr>
          <w:rFonts w:hint="cs"/>
          <w:szCs w:val="28"/>
          <w:rtl/>
          <w:lang w:val="fr-CH"/>
        </w:rPr>
        <w:t>-</w:t>
      </w:r>
      <w:r>
        <w:rPr>
          <w:rFonts w:hint="cs"/>
          <w:szCs w:val="28"/>
          <w:rtl/>
          <w:lang w:val="fr-CH"/>
        </w:rPr>
        <w:tab/>
      </w:r>
      <w:r w:rsidR="007D0796">
        <w:rPr>
          <w:rFonts w:hint="cs"/>
          <w:szCs w:val="28"/>
          <w:rtl/>
          <w:lang w:val="fr-CH"/>
        </w:rPr>
        <w:t>لغات المقررات والوثائق الرسمية</w:t>
      </w:r>
      <w:r w:rsidRPr="000A0C78">
        <w:rPr>
          <w:rFonts w:hint="cs"/>
          <w:szCs w:val="28"/>
          <w:rtl/>
        </w:rPr>
        <w:tab/>
      </w:r>
      <w:r w:rsidRPr="000A0C78">
        <w:rPr>
          <w:rFonts w:hint="cs"/>
          <w:szCs w:val="28"/>
          <w:rtl/>
        </w:rPr>
        <w:tab/>
      </w:r>
      <w:r w:rsidR="00DF3C6C">
        <w:rPr>
          <w:rFonts w:hint="cs"/>
          <w:szCs w:val="28"/>
          <w:rtl/>
        </w:rPr>
        <w:t>15</w:t>
      </w:r>
    </w:p>
    <w:p w:rsidR="00B84897" w:rsidRDefault="00B84897" w:rsidP="0051113A">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sidR="00A70B55">
        <w:rPr>
          <w:rFonts w:hint="cs"/>
          <w:szCs w:val="28"/>
          <w:rtl/>
          <w:lang w:val="fr-CH"/>
        </w:rPr>
        <w:t>سابع</w:t>
      </w:r>
      <w:r>
        <w:rPr>
          <w:rFonts w:hint="cs"/>
          <w:szCs w:val="28"/>
          <w:rtl/>
          <w:lang w:val="fr-CH"/>
        </w:rPr>
        <w:t>اً</w:t>
      </w:r>
      <w:r w:rsidRPr="000A0C78">
        <w:rPr>
          <w:rFonts w:hint="cs"/>
          <w:szCs w:val="28"/>
          <w:rtl/>
          <w:lang w:val="fr-CH"/>
        </w:rPr>
        <w:tab/>
        <w:t>-</w:t>
      </w:r>
      <w:r w:rsidRPr="000A0C78">
        <w:rPr>
          <w:rFonts w:hint="cs"/>
          <w:szCs w:val="28"/>
          <w:rtl/>
          <w:lang w:val="fr-CH"/>
        </w:rPr>
        <w:tab/>
      </w:r>
      <w:r w:rsidR="00A70B55">
        <w:rPr>
          <w:rFonts w:hint="cs"/>
          <w:szCs w:val="28"/>
          <w:rtl/>
          <w:lang w:val="fr-CH"/>
        </w:rPr>
        <w:t>الجلسات العلنية والجلسات السرية</w:t>
      </w:r>
      <w:r>
        <w:rPr>
          <w:szCs w:val="28"/>
          <w:rtl/>
          <w:lang w:val="fr-CH"/>
        </w:rPr>
        <w:br/>
      </w:r>
      <w:r w:rsidRPr="000A0C78">
        <w:rPr>
          <w:rFonts w:hint="cs"/>
          <w:szCs w:val="28"/>
          <w:rtl/>
          <w:lang w:val="fr-CH"/>
        </w:rPr>
        <w:tab/>
      </w:r>
      <w:r w:rsidR="00DF3C6C">
        <w:rPr>
          <w:rFonts w:hint="cs"/>
          <w:szCs w:val="28"/>
          <w:rtl/>
          <w:lang w:val="fr-CH"/>
        </w:rPr>
        <w:tab/>
      </w:r>
      <w:r w:rsidR="00DF3C6C">
        <w:rPr>
          <w:rFonts w:hint="cs"/>
          <w:szCs w:val="28"/>
          <w:rtl/>
          <w:lang w:val="fr-CH"/>
        </w:rPr>
        <w:tab/>
        <w:t>المادة</w:t>
      </w:r>
    </w:p>
    <w:p w:rsidR="00B84897" w:rsidRDefault="00B84897"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39-</w:t>
      </w:r>
      <w:r>
        <w:rPr>
          <w:rFonts w:hint="cs"/>
          <w:szCs w:val="28"/>
          <w:rtl/>
          <w:lang w:val="fr-CH"/>
        </w:rPr>
        <w:tab/>
      </w:r>
      <w:r w:rsidR="00A70B55">
        <w:rPr>
          <w:rFonts w:hint="cs"/>
          <w:szCs w:val="28"/>
          <w:rtl/>
          <w:lang w:val="fr-CH"/>
        </w:rPr>
        <w:t>الجلسات العلنية والجلسات السرية</w:t>
      </w:r>
      <w:r w:rsidRPr="000A0C78">
        <w:rPr>
          <w:rFonts w:hint="cs"/>
          <w:szCs w:val="28"/>
          <w:rtl/>
        </w:rPr>
        <w:tab/>
      </w:r>
      <w:r w:rsidRPr="000A0C78">
        <w:rPr>
          <w:rFonts w:hint="cs"/>
          <w:szCs w:val="28"/>
          <w:rtl/>
        </w:rPr>
        <w:tab/>
      </w:r>
      <w:r w:rsidR="00DF3C6C">
        <w:rPr>
          <w:rFonts w:hint="cs"/>
          <w:szCs w:val="28"/>
          <w:rtl/>
        </w:rPr>
        <w:t>15</w:t>
      </w:r>
    </w:p>
    <w:p w:rsidR="00B84897" w:rsidRPr="000A0C78" w:rsidRDefault="00B84897"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40-</w:t>
      </w:r>
      <w:r>
        <w:rPr>
          <w:rFonts w:hint="cs"/>
          <w:szCs w:val="28"/>
          <w:rtl/>
          <w:lang w:val="fr-CH"/>
        </w:rPr>
        <w:tab/>
      </w:r>
      <w:r w:rsidR="00A70B55">
        <w:rPr>
          <w:rFonts w:hint="cs"/>
          <w:szCs w:val="28"/>
          <w:rtl/>
          <w:lang w:val="fr-CH"/>
        </w:rPr>
        <w:t>إصدار البلاغات الإعلامية بشأن الجلسات السرية</w:t>
      </w:r>
      <w:r w:rsidRPr="000A0C78">
        <w:rPr>
          <w:rFonts w:hint="cs"/>
          <w:szCs w:val="28"/>
          <w:rtl/>
        </w:rPr>
        <w:tab/>
      </w:r>
      <w:r w:rsidRPr="000A0C78">
        <w:rPr>
          <w:rFonts w:hint="cs"/>
          <w:szCs w:val="28"/>
          <w:rtl/>
        </w:rPr>
        <w:tab/>
      </w:r>
      <w:r w:rsidR="00DF3C6C">
        <w:rPr>
          <w:rFonts w:hint="cs"/>
          <w:szCs w:val="28"/>
          <w:rtl/>
        </w:rPr>
        <w:t>15</w:t>
      </w:r>
    </w:p>
    <w:p w:rsidR="00B84897" w:rsidRDefault="00B84897"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41-</w:t>
      </w:r>
      <w:r>
        <w:rPr>
          <w:rFonts w:hint="cs"/>
          <w:szCs w:val="28"/>
          <w:rtl/>
          <w:lang w:val="fr-CH"/>
        </w:rPr>
        <w:tab/>
      </w:r>
      <w:r w:rsidR="00A70B55">
        <w:rPr>
          <w:rFonts w:hint="cs"/>
          <w:szCs w:val="28"/>
          <w:rtl/>
          <w:lang w:val="fr-CH"/>
        </w:rPr>
        <w:t>المشاركة في الجلسات</w:t>
      </w:r>
      <w:r w:rsidRPr="000A0C78">
        <w:rPr>
          <w:rFonts w:hint="cs"/>
          <w:szCs w:val="28"/>
          <w:rtl/>
        </w:rPr>
        <w:tab/>
      </w:r>
      <w:r w:rsidRPr="000A0C78">
        <w:rPr>
          <w:rFonts w:hint="cs"/>
          <w:szCs w:val="28"/>
          <w:rtl/>
        </w:rPr>
        <w:tab/>
      </w:r>
      <w:r w:rsidR="00DF3C6C">
        <w:rPr>
          <w:rFonts w:hint="cs"/>
          <w:szCs w:val="28"/>
          <w:rtl/>
        </w:rPr>
        <w:t>16</w:t>
      </w:r>
    </w:p>
    <w:p w:rsidR="005827F0" w:rsidRDefault="005827F0" w:rsidP="0051113A">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ثامناً</w:t>
      </w:r>
      <w:r w:rsidRPr="000A0C78">
        <w:rPr>
          <w:rFonts w:hint="cs"/>
          <w:szCs w:val="28"/>
          <w:rtl/>
          <w:lang w:val="fr-CH"/>
        </w:rPr>
        <w:tab/>
        <w:t>-</w:t>
      </w:r>
      <w:r w:rsidRPr="000A0C78">
        <w:rPr>
          <w:rFonts w:hint="cs"/>
          <w:szCs w:val="28"/>
          <w:rtl/>
          <w:lang w:val="fr-CH"/>
        </w:rPr>
        <w:tab/>
      </w:r>
      <w:r>
        <w:rPr>
          <w:rFonts w:hint="cs"/>
          <w:szCs w:val="28"/>
          <w:rtl/>
          <w:lang w:val="fr-CH"/>
        </w:rPr>
        <w:t>المحاضر</w:t>
      </w:r>
      <w:r>
        <w:rPr>
          <w:szCs w:val="28"/>
          <w:rtl/>
          <w:lang w:val="fr-CH"/>
        </w:rPr>
        <w:br/>
      </w:r>
      <w:r w:rsidRPr="000A0C78">
        <w:rPr>
          <w:rFonts w:hint="cs"/>
          <w:szCs w:val="28"/>
          <w:rtl/>
          <w:lang w:val="fr-CH"/>
        </w:rPr>
        <w:tab/>
      </w:r>
      <w:r>
        <w:rPr>
          <w:rFonts w:hint="cs"/>
          <w:szCs w:val="28"/>
          <w:rtl/>
          <w:lang w:val="fr-CH"/>
        </w:rPr>
        <w:tab/>
      </w:r>
      <w:r>
        <w:rPr>
          <w:rFonts w:hint="cs"/>
          <w:szCs w:val="28"/>
          <w:rtl/>
          <w:lang w:val="fr-CH"/>
        </w:rPr>
        <w:tab/>
        <w:t>ال</w:t>
      </w:r>
      <w:r w:rsidR="00A715E6">
        <w:rPr>
          <w:rFonts w:hint="cs"/>
          <w:szCs w:val="28"/>
          <w:rtl/>
          <w:lang w:val="fr-CH"/>
        </w:rPr>
        <w:t>مادة</w:t>
      </w:r>
    </w:p>
    <w:p w:rsidR="00B84897" w:rsidRPr="000A0C78" w:rsidRDefault="00B84897"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42-</w:t>
      </w:r>
      <w:r>
        <w:rPr>
          <w:rFonts w:hint="cs"/>
          <w:szCs w:val="28"/>
          <w:rtl/>
          <w:lang w:val="fr-CH"/>
        </w:rPr>
        <w:tab/>
      </w:r>
      <w:r w:rsidR="005827F0">
        <w:rPr>
          <w:rFonts w:hint="cs"/>
          <w:szCs w:val="28"/>
          <w:rtl/>
          <w:lang w:val="fr-CH"/>
        </w:rPr>
        <w:t>تصويب المحاضر الموجزة</w:t>
      </w:r>
      <w:r w:rsidRPr="000A0C78">
        <w:rPr>
          <w:rFonts w:hint="cs"/>
          <w:szCs w:val="28"/>
          <w:rtl/>
        </w:rPr>
        <w:tab/>
      </w:r>
      <w:r w:rsidRPr="000A0C78">
        <w:rPr>
          <w:rFonts w:hint="cs"/>
          <w:szCs w:val="28"/>
          <w:rtl/>
        </w:rPr>
        <w:tab/>
      </w:r>
      <w:r w:rsidR="00DF3C6C">
        <w:rPr>
          <w:rFonts w:hint="cs"/>
          <w:szCs w:val="28"/>
          <w:rtl/>
        </w:rPr>
        <w:t>16</w:t>
      </w:r>
    </w:p>
    <w:p w:rsidR="00B84897" w:rsidRPr="000A0C78" w:rsidRDefault="00B84897" w:rsidP="00D53028">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43-</w:t>
      </w:r>
      <w:r>
        <w:rPr>
          <w:rFonts w:hint="cs"/>
          <w:szCs w:val="28"/>
          <w:rtl/>
          <w:lang w:val="fr-CH"/>
        </w:rPr>
        <w:tab/>
      </w:r>
      <w:r w:rsidR="005827F0">
        <w:rPr>
          <w:rFonts w:hint="cs"/>
          <w:szCs w:val="28"/>
          <w:rtl/>
          <w:lang w:val="fr-CH"/>
        </w:rPr>
        <w:t>توزيع المحاضر الموجزة</w:t>
      </w:r>
      <w:r w:rsidRPr="000A0C78">
        <w:rPr>
          <w:rFonts w:hint="cs"/>
          <w:szCs w:val="28"/>
          <w:rtl/>
        </w:rPr>
        <w:tab/>
      </w:r>
      <w:r w:rsidRPr="000A0C78">
        <w:rPr>
          <w:rFonts w:hint="cs"/>
          <w:szCs w:val="28"/>
          <w:rtl/>
        </w:rPr>
        <w:tab/>
      </w:r>
      <w:r w:rsidR="00DF3C6C">
        <w:rPr>
          <w:rFonts w:hint="cs"/>
          <w:szCs w:val="28"/>
          <w:rtl/>
        </w:rPr>
        <w:t>16</w:t>
      </w:r>
    </w:p>
    <w:p w:rsidR="009055D9" w:rsidRDefault="009055D9" w:rsidP="0051113A">
      <w:pPr>
        <w:tabs>
          <w:tab w:val="right" w:pos="1021"/>
          <w:tab w:val="left" w:pos="1077"/>
          <w:tab w:val="left" w:pos="1525"/>
          <w:tab w:val="left" w:pos="1842"/>
          <w:tab w:val="left" w:pos="2135"/>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تاسعاً</w:t>
      </w:r>
      <w:r w:rsidRPr="000A0C78">
        <w:rPr>
          <w:rFonts w:hint="cs"/>
          <w:szCs w:val="28"/>
          <w:rtl/>
          <w:lang w:val="fr-CH"/>
        </w:rPr>
        <w:tab/>
        <w:t>-</w:t>
      </w:r>
      <w:r w:rsidRPr="000A0C78">
        <w:rPr>
          <w:rFonts w:hint="cs"/>
          <w:szCs w:val="28"/>
          <w:rtl/>
          <w:lang w:val="fr-CH"/>
        </w:rPr>
        <w:tab/>
      </w:r>
      <w:r>
        <w:rPr>
          <w:rFonts w:hint="cs"/>
          <w:szCs w:val="28"/>
          <w:rtl/>
          <w:lang w:val="fr-CH"/>
        </w:rPr>
        <w:t>توزيع تقارير اللجنة ووثائقها الرسمية الأخرى</w:t>
      </w:r>
      <w:r>
        <w:rPr>
          <w:szCs w:val="28"/>
          <w:rtl/>
          <w:lang w:val="fr-CH"/>
        </w:rPr>
        <w:br/>
      </w:r>
      <w:r w:rsidRPr="000A0C78">
        <w:rPr>
          <w:rFonts w:hint="cs"/>
          <w:szCs w:val="28"/>
          <w:rtl/>
          <w:lang w:val="fr-CH"/>
        </w:rPr>
        <w:tab/>
      </w:r>
      <w:r w:rsidR="00DF3C6C">
        <w:rPr>
          <w:rFonts w:hint="cs"/>
          <w:szCs w:val="28"/>
          <w:rtl/>
          <w:lang w:val="fr-CH"/>
        </w:rPr>
        <w:tab/>
      </w:r>
      <w:r w:rsidR="00DF3C6C">
        <w:rPr>
          <w:rFonts w:hint="cs"/>
          <w:szCs w:val="28"/>
          <w:rtl/>
          <w:lang w:val="fr-CH"/>
        </w:rPr>
        <w:tab/>
        <w:t>المادة</w:t>
      </w:r>
    </w:p>
    <w:p w:rsidR="009055D9" w:rsidRDefault="009055D9"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44-</w:t>
      </w:r>
      <w:r>
        <w:rPr>
          <w:rFonts w:hint="cs"/>
          <w:szCs w:val="28"/>
          <w:rtl/>
          <w:lang w:val="fr-CH"/>
        </w:rPr>
        <w:tab/>
        <w:t>توزيع الوثائق الرسمية</w:t>
      </w:r>
      <w:r w:rsidRPr="000A0C78">
        <w:rPr>
          <w:rFonts w:hint="cs"/>
          <w:szCs w:val="28"/>
          <w:rtl/>
        </w:rPr>
        <w:tab/>
      </w:r>
      <w:r w:rsidRPr="000A0C78">
        <w:rPr>
          <w:rFonts w:hint="cs"/>
          <w:szCs w:val="28"/>
          <w:rtl/>
        </w:rPr>
        <w:tab/>
      </w:r>
      <w:r w:rsidR="00DF3C6C">
        <w:rPr>
          <w:rFonts w:hint="cs"/>
          <w:szCs w:val="28"/>
          <w:rtl/>
        </w:rPr>
        <w:t>17</w:t>
      </w:r>
    </w:p>
    <w:p w:rsidR="009055D9" w:rsidRPr="000A0C78" w:rsidRDefault="009055D9" w:rsidP="00134386">
      <w:pPr>
        <w:tabs>
          <w:tab w:val="right" w:pos="1021"/>
          <w:tab w:val="left" w:pos="1077"/>
          <w:tab w:val="left" w:pos="1525"/>
          <w:tab w:val="left" w:pos="1842"/>
          <w:tab w:val="left" w:pos="2135"/>
          <w:tab w:val="left" w:leader="dot" w:pos="8787"/>
          <w:tab w:val="right" w:pos="9638"/>
        </w:tabs>
        <w:spacing w:line="360" w:lineRule="exact"/>
        <w:jc w:val="left"/>
        <w:rPr>
          <w:rFonts w:hint="cs"/>
          <w:szCs w:val="28"/>
          <w:rtl/>
        </w:rPr>
      </w:pPr>
      <w:r w:rsidRPr="000A0C78">
        <w:rPr>
          <w:rFonts w:hint="cs"/>
          <w:szCs w:val="28"/>
          <w:rtl/>
          <w:lang w:val="fr-CH"/>
        </w:rPr>
        <w:tab/>
      </w:r>
      <w:r>
        <w:rPr>
          <w:rFonts w:hint="cs"/>
          <w:szCs w:val="28"/>
          <w:rtl/>
          <w:lang w:val="fr-CH"/>
        </w:rPr>
        <w:t>عاشراً</w:t>
      </w:r>
      <w:r w:rsidRPr="000A0C78">
        <w:rPr>
          <w:rFonts w:hint="cs"/>
          <w:szCs w:val="28"/>
          <w:rtl/>
          <w:lang w:val="fr-CH"/>
        </w:rPr>
        <w:tab/>
        <w:t>-</w:t>
      </w:r>
      <w:r w:rsidRPr="000A0C78">
        <w:rPr>
          <w:rFonts w:hint="cs"/>
          <w:szCs w:val="28"/>
          <w:rtl/>
          <w:lang w:val="fr-CH"/>
        </w:rPr>
        <w:tab/>
      </w:r>
      <w:r>
        <w:rPr>
          <w:rFonts w:hint="cs"/>
          <w:szCs w:val="28"/>
          <w:rtl/>
          <w:lang w:val="fr-CH"/>
        </w:rPr>
        <w:t>تصريف الأعمال</w:t>
      </w:r>
      <w:r>
        <w:rPr>
          <w:szCs w:val="28"/>
          <w:rtl/>
          <w:lang w:val="fr-CH"/>
        </w:rPr>
        <w:br/>
      </w:r>
      <w:r w:rsidRPr="000A0C78">
        <w:rPr>
          <w:rFonts w:hint="cs"/>
          <w:szCs w:val="28"/>
          <w:rtl/>
          <w:lang w:val="fr-CH"/>
        </w:rPr>
        <w:tab/>
      </w:r>
      <w:r w:rsidR="00C92CD3">
        <w:rPr>
          <w:rFonts w:hint="cs"/>
          <w:szCs w:val="28"/>
          <w:rtl/>
          <w:lang w:val="fr-CH"/>
        </w:rPr>
        <w:tab/>
      </w:r>
      <w:r w:rsidR="00C92CD3">
        <w:rPr>
          <w:rFonts w:hint="cs"/>
          <w:szCs w:val="28"/>
          <w:rtl/>
          <w:lang w:val="fr-CH"/>
        </w:rPr>
        <w:tab/>
        <w:t>المادة</w:t>
      </w:r>
    </w:p>
    <w:p w:rsidR="009055D9" w:rsidRPr="000A0C78" w:rsidRDefault="00C92CD3"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r>
      <w:r w:rsidR="009055D9">
        <w:rPr>
          <w:rFonts w:hint="cs"/>
          <w:szCs w:val="28"/>
          <w:rtl/>
          <w:lang w:val="fr-CH"/>
        </w:rPr>
        <w:t>45-</w:t>
      </w:r>
      <w:r w:rsidR="009055D9">
        <w:rPr>
          <w:rFonts w:hint="cs"/>
          <w:szCs w:val="28"/>
          <w:rtl/>
          <w:lang w:val="fr-CH"/>
        </w:rPr>
        <w:tab/>
        <w:t>النصاب القانوني</w:t>
      </w:r>
      <w:r w:rsidR="009055D9" w:rsidRPr="000A0C78">
        <w:rPr>
          <w:rFonts w:hint="cs"/>
          <w:szCs w:val="28"/>
          <w:rtl/>
        </w:rPr>
        <w:tab/>
      </w:r>
      <w:r w:rsidR="009055D9" w:rsidRPr="000A0C78">
        <w:rPr>
          <w:rFonts w:hint="cs"/>
          <w:szCs w:val="28"/>
          <w:rtl/>
        </w:rPr>
        <w:tab/>
      </w:r>
      <w:r w:rsidR="00DF3C6C">
        <w:rPr>
          <w:rFonts w:hint="cs"/>
          <w:szCs w:val="28"/>
          <w:rtl/>
        </w:rPr>
        <w:t>17</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46-</w:t>
      </w:r>
      <w:r>
        <w:rPr>
          <w:rFonts w:hint="cs"/>
          <w:szCs w:val="28"/>
          <w:rtl/>
          <w:lang w:val="fr-CH"/>
        </w:rPr>
        <w:tab/>
        <w:t>سلطات الرئيس</w:t>
      </w:r>
      <w:r w:rsidRPr="000A0C78">
        <w:rPr>
          <w:rFonts w:hint="cs"/>
          <w:szCs w:val="28"/>
          <w:rtl/>
        </w:rPr>
        <w:tab/>
      </w:r>
      <w:r w:rsidRPr="000A0C78">
        <w:rPr>
          <w:rFonts w:hint="cs"/>
          <w:szCs w:val="28"/>
          <w:rtl/>
        </w:rPr>
        <w:tab/>
      </w:r>
      <w:r w:rsidR="00DF3C6C">
        <w:rPr>
          <w:rFonts w:hint="cs"/>
          <w:szCs w:val="28"/>
          <w:rtl/>
        </w:rPr>
        <w:t>17</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47-</w:t>
      </w:r>
      <w:r>
        <w:rPr>
          <w:rFonts w:hint="cs"/>
          <w:szCs w:val="28"/>
          <w:rtl/>
          <w:lang w:val="fr-CH"/>
        </w:rPr>
        <w:tab/>
        <w:t>النقاط النظامية</w:t>
      </w:r>
      <w:r w:rsidRPr="000A0C78">
        <w:rPr>
          <w:rFonts w:hint="cs"/>
          <w:szCs w:val="28"/>
          <w:rtl/>
        </w:rPr>
        <w:tab/>
      </w:r>
      <w:r w:rsidRPr="000A0C78">
        <w:rPr>
          <w:rFonts w:hint="cs"/>
          <w:szCs w:val="28"/>
          <w:rtl/>
        </w:rPr>
        <w:tab/>
      </w:r>
      <w:r w:rsidR="00DF3C6C">
        <w:rPr>
          <w:rFonts w:hint="cs"/>
          <w:szCs w:val="28"/>
          <w:rtl/>
        </w:rPr>
        <w:t>18</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48-</w:t>
      </w:r>
      <w:r>
        <w:rPr>
          <w:rFonts w:hint="cs"/>
          <w:szCs w:val="28"/>
          <w:rtl/>
          <w:lang w:val="fr-CH"/>
        </w:rPr>
        <w:tab/>
        <w:t>تحديد الوقت المخصص للكلمات</w:t>
      </w:r>
      <w:r w:rsidRPr="000A0C78">
        <w:rPr>
          <w:rFonts w:hint="cs"/>
          <w:szCs w:val="28"/>
          <w:rtl/>
        </w:rPr>
        <w:tab/>
      </w:r>
      <w:r w:rsidRPr="000A0C78">
        <w:rPr>
          <w:rFonts w:hint="cs"/>
          <w:szCs w:val="28"/>
          <w:rtl/>
        </w:rPr>
        <w:tab/>
      </w:r>
      <w:r w:rsidR="00DF3C6C">
        <w:rPr>
          <w:rFonts w:hint="cs"/>
          <w:szCs w:val="28"/>
          <w:rtl/>
        </w:rPr>
        <w:t>18</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49-</w:t>
      </w:r>
      <w:r>
        <w:rPr>
          <w:rFonts w:hint="cs"/>
          <w:szCs w:val="28"/>
          <w:rtl/>
          <w:lang w:val="fr-CH"/>
        </w:rPr>
        <w:tab/>
        <w:t>قائمة المتكلمين</w:t>
      </w:r>
      <w:r w:rsidRPr="000A0C78">
        <w:rPr>
          <w:rFonts w:hint="cs"/>
          <w:szCs w:val="28"/>
          <w:rtl/>
        </w:rPr>
        <w:tab/>
      </w:r>
      <w:r w:rsidRPr="000A0C78">
        <w:rPr>
          <w:rFonts w:hint="cs"/>
          <w:szCs w:val="28"/>
          <w:rtl/>
        </w:rPr>
        <w:tab/>
      </w:r>
      <w:r w:rsidR="00DF3C6C">
        <w:rPr>
          <w:rFonts w:hint="cs"/>
          <w:szCs w:val="28"/>
          <w:rtl/>
        </w:rPr>
        <w:t>18</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50-</w:t>
      </w:r>
      <w:r>
        <w:rPr>
          <w:rFonts w:hint="cs"/>
          <w:szCs w:val="28"/>
          <w:rtl/>
          <w:lang w:val="fr-CH"/>
        </w:rPr>
        <w:tab/>
        <w:t>تعليق الجلسات أو رفعها</w:t>
      </w:r>
      <w:r w:rsidRPr="000A0C78">
        <w:rPr>
          <w:rFonts w:hint="cs"/>
          <w:szCs w:val="28"/>
          <w:rtl/>
        </w:rPr>
        <w:tab/>
      </w:r>
      <w:r w:rsidRPr="000A0C78">
        <w:rPr>
          <w:rFonts w:hint="cs"/>
          <w:szCs w:val="28"/>
          <w:rtl/>
        </w:rPr>
        <w:tab/>
      </w:r>
      <w:r w:rsidR="00DF3C6C">
        <w:rPr>
          <w:rFonts w:hint="cs"/>
          <w:szCs w:val="28"/>
          <w:rtl/>
        </w:rPr>
        <w:t>18</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51-</w:t>
      </w:r>
      <w:r>
        <w:rPr>
          <w:rFonts w:hint="cs"/>
          <w:szCs w:val="28"/>
          <w:rtl/>
          <w:lang w:val="fr-CH"/>
        </w:rPr>
        <w:tab/>
        <w:t>تأجيل المناقشة</w:t>
      </w:r>
      <w:r w:rsidRPr="000A0C78">
        <w:rPr>
          <w:rFonts w:hint="cs"/>
          <w:szCs w:val="28"/>
          <w:rtl/>
        </w:rPr>
        <w:tab/>
      </w:r>
      <w:r w:rsidRPr="000A0C78">
        <w:rPr>
          <w:rFonts w:hint="cs"/>
          <w:szCs w:val="28"/>
          <w:rtl/>
        </w:rPr>
        <w:tab/>
      </w:r>
      <w:r w:rsidR="00DF3C6C">
        <w:rPr>
          <w:rFonts w:hint="cs"/>
          <w:szCs w:val="28"/>
          <w:rtl/>
        </w:rPr>
        <w:t>19</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52-</w:t>
      </w:r>
      <w:r>
        <w:rPr>
          <w:rFonts w:hint="cs"/>
          <w:szCs w:val="28"/>
          <w:rtl/>
          <w:lang w:val="fr-CH"/>
        </w:rPr>
        <w:tab/>
        <w:t>إقفال المناقشة</w:t>
      </w:r>
      <w:r w:rsidRPr="000A0C78">
        <w:rPr>
          <w:rFonts w:hint="cs"/>
          <w:szCs w:val="28"/>
          <w:rtl/>
        </w:rPr>
        <w:tab/>
      </w:r>
      <w:r w:rsidRPr="000A0C78">
        <w:rPr>
          <w:rFonts w:hint="cs"/>
          <w:szCs w:val="28"/>
          <w:rtl/>
        </w:rPr>
        <w:tab/>
      </w:r>
      <w:r w:rsidR="00DF3C6C">
        <w:rPr>
          <w:rFonts w:hint="cs"/>
          <w:szCs w:val="28"/>
          <w:rtl/>
        </w:rPr>
        <w:t>19</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53-</w:t>
      </w:r>
      <w:r>
        <w:rPr>
          <w:rFonts w:hint="cs"/>
          <w:szCs w:val="28"/>
          <w:rtl/>
          <w:lang w:val="fr-CH"/>
        </w:rPr>
        <w:tab/>
        <w:t>ترتيب الاقتراحات الإجرائية</w:t>
      </w:r>
      <w:r w:rsidRPr="000A0C78">
        <w:rPr>
          <w:rFonts w:hint="cs"/>
          <w:szCs w:val="28"/>
          <w:rtl/>
        </w:rPr>
        <w:tab/>
      </w:r>
      <w:r w:rsidRPr="000A0C78">
        <w:rPr>
          <w:rFonts w:hint="cs"/>
          <w:szCs w:val="28"/>
          <w:rtl/>
        </w:rPr>
        <w:tab/>
      </w:r>
      <w:r w:rsidR="00DF3C6C">
        <w:rPr>
          <w:rFonts w:hint="cs"/>
          <w:szCs w:val="28"/>
          <w:rtl/>
        </w:rPr>
        <w:t>19</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54-</w:t>
      </w:r>
      <w:r>
        <w:rPr>
          <w:rFonts w:hint="cs"/>
          <w:szCs w:val="28"/>
          <w:rtl/>
          <w:lang w:val="fr-CH"/>
        </w:rPr>
        <w:tab/>
        <w:t>تقديم المقترحات</w:t>
      </w:r>
      <w:r w:rsidRPr="000A0C78">
        <w:rPr>
          <w:rFonts w:hint="cs"/>
          <w:szCs w:val="28"/>
          <w:rtl/>
        </w:rPr>
        <w:tab/>
      </w:r>
      <w:r w:rsidRPr="000A0C78">
        <w:rPr>
          <w:rFonts w:hint="cs"/>
          <w:szCs w:val="28"/>
          <w:rtl/>
        </w:rPr>
        <w:tab/>
      </w:r>
      <w:r w:rsidR="00DF3C6C">
        <w:rPr>
          <w:rFonts w:hint="cs"/>
          <w:szCs w:val="28"/>
          <w:rtl/>
        </w:rPr>
        <w:t>19</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55-</w:t>
      </w:r>
      <w:r>
        <w:rPr>
          <w:rFonts w:hint="cs"/>
          <w:szCs w:val="28"/>
          <w:rtl/>
          <w:lang w:val="fr-CH"/>
        </w:rPr>
        <w:tab/>
        <w:t>البت في الاختصاص</w:t>
      </w:r>
      <w:r w:rsidRPr="000A0C78">
        <w:rPr>
          <w:rFonts w:hint="cs"/>
          <w:szCs w:val="28"/>
          <w:rtl/>
        </w:rPr>
        <w:tab/>
      </w:r>
      <w:r w:rsidRPr="000A0C78">
        <w:rPr>
          <w:rFonts w:hint="cs"/>
          <w:szCs w:val="28"/>
          <w:rtl/>
        </w:rPr>
        <w:tab/>
      </w:r>
      <w:r w:rsidR="00DF3C6C">
        <w:rPr>
          <w:rFonts w:hint="cs"/>
          <w:szCs w:val="28"/>
          <w:rtl/>
        </w:rPr>
        <w:t>20</w:t>
      </w:r>
    </w:p>
    <w:p w:rsidR="009055D9" w:rsidRPr="000A0C78" w:rsidRDefault="009055D9" w:rsidP="00D53028">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56-</w:t>
      </w:r>
      <w:r>
        <w:rPr>
          <w:rFonts w:hint="cs"/>
          <w:szCs w:val="28"/>
          <w:rtl/>
          <w:lang w:val="fr-CH"/>
        </w:rPr>
        <w:tab/>
        <w:t>سحب الاقتراحات الإجرائية</w:t>
      </w:r>
      <w:r w:rsidRPr="000A0C78">
        <w:rPr>
          <w:rFonts w:hint="cs"/>
          <w:szCs w:val="28"/>
          <w:rtl/>
        </w:rPr>
        <w:tab/>
      </w:r>
      <w:r w:rsidRPr="000A0C78">
        <w:rPr>
          <w:rFonts w:hint="cs"/>
          <w:szCs w:val="28"/>
          <w:rtl/>
        </w:rPr>
        <w:tab/>
      </w:r>
      <w:r w:rsidR="00DF3C6C">
        <w:rPr>
          <w:rFonts w:hint="cs"/>
          <w:szCs w:val="28"/>
          <w:rtl/>
        </w:rPr>
        <w:t>20</w:t>
      </w:r>
    </w:p>
    <w:p w:rsidR="009055D9" w:rsidRPr="000A0C78" w:rsidRDefault="009055D9"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57-</w:t>
      </w:r>
      <w:r>
        <w:rPr>
          <w:rFonts w:hint="cs"/>
          <w:szCs w:val="28"/>
          <w:rtl/>
          <w:lang w:val="fr-CH"/>
        </w:rPr>
        <w:tab/>
        <w:t>إعادة النظر في المقترحات</w:t>
      </w:r>
      <w:r w:rsidRPr="000A0C78">
        <w:rPr>
          <w:rFonts w:hint="cs"/>
          <w:szCs w:val="28"/>
          <w:rtl/>
        </w:rPr>
        <w:tab/>
      </w:r>
      <w:r w:rsidRPr="000A0C78">
        <w:rPr>
          <w:rFonts w:hint="cs"/>
          <w:szCs w:val="28"/>
          <w:rtl/>
        </w:rPr>
        <w:tab/>
      </w:r>
      <w:r w:rsidR="00DF3C6C">
        <w:rPr>
          <w:rFonts w:hint="cs"/>
          <w:szCs w:val="28"/>
          <w:rtl/>
        </w:rPr>
        <w:t>20</w:t>
      </w:r>
    </w:p>
    <w:p w:rsidR="0073203D" w:rsidRDefault="001013C7"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sidR="00FB73A2">
        <w:rPr>
          <w:rFonts w:hint="cs"/>
          <w:szCs w:val="28"/>
          <w:rtl/>
          <w:lang w:val="fr-CH"/>
        </w:rPr>
        <w:t>حادي عشر</w:t>
      </w:r>
      <w:r w:rsidRPr="000A0C78">
        <w:rPr>
          <w:rFonts w:hint="cs"/>
          <w:szCs w:val="28"/>
          <w:rtl/>
          <w:lang w:val="fr-CH"/>
        </w:rPr>
        <w:tab/>
        <w:t>-</w:t>
      </w:r>
      <w:r w:rsidRPr="000A0C78">
        <w:rPr>
          <w:rFonts w:hint="cs"/>
          <w:szCs w:val="28"/>
          <w:rtl/>
          <w:lang w:val="fr-CH"/>
        </w:rPr>
        <w:tab/>
      </w:r>
      <w:r>
        <w:rPr>
          <w:rFonts w:hint="cs"/>
          <w:szCs w:val="28"/>
          <w:rtl/>
          <w:lang w:val="fr-CH"/>
        </w:rPr>
        <w:t>التصويت</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570BA8" w:rsidRPr="000A0C78" w:rsidRDefault="00570BA8"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w:t>
      </w:r>
      <w:r w:rsidR="001013C7">
        <w:rPr>
          <w:rFonts w:hint="cs"/>
          <w:szCs w:val="28"/>
          <w:rtl/>
          <w:lang w:val="fr-CH"/>
        </w:rPr>
        <w:t>8</w:t>
      </w:r>
      <w:r>
        <w:rPr>
          <w:rFonts w:hint="cs"/>
          <w:szCs w:val="28"/>
          <w:rtl/>
          <w:lang w:val="fr-CH"/>
        </w:rPr>
        <w:t>-</w:t>
      </w:r>
      <w:r>
        <w:rPr>
          <w:rFonts w:hint="cs"/>
          <w:szCs w:val="28"/>
          <w:rtl/>
          <w:lang w:val="fr-CH"/>
        </w:rPr>
        <w:tab/>
      </w:r>
      <w:r w:rsidR="001013C7">
        <w:rPr>
          <w:rFonts w:hint="cs"/>
          <w:szCs w:val="28"/>
          <w:rtl/>
          <w:lang w:val="fr-CH"/>
        </w:rPr>
        <w:t>حقوق التصويت</w:t>
      </w:r>
      <w:r w:rsidRPr="000A0C78">
        <w:rPr>
          <w:rFonts w:hint="cs"/>
          <w:szCs w:val="28"/>
          <w:rtl/>
        </w:rPr>
        <w:tab/>
      </w:r>
      <w:r w:rsidRPr="000A0C78">
        <w:rPr>
          <w:rFonts w:hint="cs"/>
          <w:szCs w:val="28"/>
          <w:rtl/>
        </w:rPr>
        <w:tab/>
      </w:r>
      <w:r w:rsidR="00DF3C6C">
        <w:rPr>
          <w:rFonts w:hint="cs"/>
          <w:szCs w:val="28"/>
          <w:rtl/>
        </w:rPr>
        <w:t>20</w:t>
      </w:r>
    </w:p>
    <w:p w:rsidR="00570BA8" w:rsidRPr="000A0C78" w:rsidRDefault="00570BA8"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5</w:t>
      </w:r>
      <w:r w:rsidR="001013C7">
        <w:rPr>
          <w:rFonts w:hint="cs"/>
          <w:szCs w:val="28"/>
          <w:rtl/>
          <w:lang w:val="fr-CH"/>
        </w:rPr>
        <w:t>9</w:t>
      </w:r>
      <w:r>
        <w:rPr>
          <w:rFonts w:hint="cs"/>
          <w:szCs w:val="28"/>
          <w:rtl/>
          <w:lang w:val="fr-CH"/>
        </w:rPr>
        <w:t>-</w:t>
      </w:r>
      <w:r>
        <w:rPr>
          <w:rFonts w:hint="cs"/>
          <w:szCs w:val="28"/>
          <w:rtl/>
          <w:lang w:val="fr-CH"/>
        </w:rPr>
        <w:tab/>
      </w:r>
      <w:r w:rsidR="001013C7">
        <w:rPr>
          <w:rFonts w:hint="cs"/>
          <w:szCs w:val="28"/>
          <w:rtl/>
          <w:lang w:val="fr-CH"/>
        </w:rPr>
        <w:t>اعتماد المقررات</w:t>
      </w:r>
      <w:r w:rsidRPr="000A0C78">
        <w:rPr>
          <w:rFonts w:hint="cs"/>
          <w:szCs w:val="28"/>
          <w:rtl/>
        </w:rPr>
        <w:tab/>
      </w:r>
      <w:r w:rsidRPr="000A0C78">
        <w:rPr>
          <w:rFonts w:hint="cs"/>
          <w:szCs w:val="28"/>
          <w:rtl/>
        </w:rPr>
        <w:tab/>
      </w:r>
      <w:r w:rsidR="00DF3C6C">
        <w:rPr>
          <w:rFonts w:hint="cs"/>
          <w:szCs w:val="28"/>
          <w:rtl/>
        </w:rPr>
        <w:t>20</w:t>
      </w:r>
    </w:p>
    <w:p w:rsidR="00570BA8" w:rsidRPr="000A0C78" w:rsidRDefault="00570BA8"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013C7">
        <w:rPr>
          <w:rFonts w:hint="cs"/>
          <w:szCs w:val="28"/>
          <w:rtl/>
          <w:lang w:val="fr-CH"/>
        </w:rPr>
        <w:t>60</w:t>
      </w:r>
      <w:r>
        <w:rPr>
          <w:rFonts w:hint="cs"/>
          <w:szCs w:val="28"/>
          <w:rtl/>
          <w:lang w:val="fr-CH"/>
        </w:rPr>
        <w:t>-</w:t>
      </w:r>
      <w:r>
        <w:rPr>
          <w:rFonts w:hint="cs"/>
          <w:szCs w:val="28"/>
          <w:rtl/>
          <w:lang w:val="fr-CH"/>
        </w:rPr>
        <w:tab/>
      </w:r>
      <w:r w:rsidR="001013C7">
        <w:rPr>
          <w:rFonts w:hint="cs"/>
          <w:szCs w:val="28"/>
          <w:rtl/>
          <w:lang w:val="fr-CH"/>
        </w:rPr>
        <w:t>تعادل الأصوات</w:t>
      </w:r>
      <w:r w:rsidRPr="000A0C78">
        <w:rPr>
          <w:rFonts w:hint="cs"/>
          <w:szCs w:val="28"/>
          <w:rtl/>
        </w:rPr>
        <w:tab/>
      </w:r>
      <w:r w:rsidRPr="000A0C78">
        <w:rPr>
          <w:rFonts w:hint="cs"/>
          <w:szCs w:val="28"/>
          <w:rtl/>
        </w:rPr>
        <w:tab/>
      </w:r>
      <w:r w:rsidR="00DF3C6C">
        <w:rPr>
          <w:rFonts w:hint="cs"/>
          <w:szCs w:val="28"/>
          <w:rtl/>
        </w:rPr>
        <w:t>21</w:t>
      </w:r>
    </w:p>
    <w:p w:rsidR="00570BA8" w:rsidRPr="000A0C78" w:rsidRDefault="00570BA8"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1013C7">
        <w:rPr>
          <w:rFonts w:hint="cs"/>
          <w:szCs w:val="28"/>
          <w:rtl/>
          <w:lang w:val="fr-CH"/>
        </w:rPr>
        <w:t>61</w:t>
      </w:r>
      <w:r>
        <w:rPr>
          <w:rFonts w:hint="cs"/>
          <w:szCs w:val="28"/>
          <w:rtl/>
          <w:lang w:val="fr-CH"/>
        </w:rPr>
        <w:t>-</w:t>
      </w:r>
      <w:r>
        <w:rPr>
          <w:rFonts w:hint="cs"/>
          <w:szCs w:val="28"/>
          <w:rtl/>
          <w:lang w:val="fr-CH"/>
        </w:rPr>
        <w:tab/>
      </w:r>
      <w:r w:rsidR="001013C7">
        <w:rPr>
          <w:rFonts w:hint="cs"/>
          <w:szCs w:val="28"/>
          <w:rtl/>
          <w:lang w:val="fr-CH"/>
        </w:rPr>
        <w:t>طريقة التصويت</w:t>
      </w:r>
      <w:r w:rsidRPr="000A0C78">
        <w:rPr>
          <w:rFonts w:hint="cs"/>
          <w:szCs w:val="28"/>
          <w:rtl/>
        </w:rPr>
        <w:tab/>
      </w:r>
      <w:r w:rsidRPr="000A0C78">
        <w:rPr>
          <w:rFonts w:hint="cs"/>
          <w:szCs w:val="28"/>
          <w:rtl/>
        </w:rPr>
        <w:tab/>
      </w:r>
      <w:r w:rsidR="00DF3C6C">
        <w:rPr>
          <w:rFonts w:hint="cs"/>
          <w:szCs w:val="28"/>
          <w:rtl/>
        </w:rPr>
        <w:t>21</w:t>
      </w:r>
    </w:p>
    <w:p w:rsidR="00156059" w:rsidRPr="000A0C78" w:rsidRDefault="0015605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62-</w:t>
      </w:r>
      <w:r>
        <w:rPr>
          <w:rFonts w:hint="cs"/>
          <w:szCs w:val="28"/>
          <w:rtl/>
          <w:lang w:val="fr-CH"/>
        </w:rPr>
        <w:tab/>
        <w:t>التصويت بنداء الأسماء</w:t>
      </w:r>
      <w:r w:rsidRPr="000A0C78">
        <w:rPr>
          <w:rFonts w:hint="cs"/>
          <w:szCs w:val="28"/>
          <w:rtl/>
        </w:rPr>
        <w:tab/>
      </w:r>
      <w:r w:rsidRPr="000A0C78">
        <w:rPr>
          <w:rFonts w:hint="cs"/>
          <w:szCs w:val="28"/>
          <w:rtl/>
        </w:rPr>
        <w:tab/>
      </w:r>
      <w:r w:rsidR="00DF3C6C">
        <w:rPr>
          <w:rFonts w:hint="cs"/>
          <w:szCs w:val="28"/>
          <w:rtl/>
        </w:rPr>
        <w:t>21</w:t>
      </w:r>
    </w:p>
    <w:p w:rsidR="00156059" w:rsidRPr="000A0C78" w:rsidRDefault="0015605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63-</w:t>
      </w:r>
      <w:r>
        <w:rPr>
          <w:rFonts w:hint="cs"/>
          <w:szCs w:val="28"/>
          <w:rtl/>
          <w:lang w:val="fr-CH"/>
        </w:rPr>
        <w:tab/>
        <w:t>القواعد المتبعة أثناء التصويت وتعليل التصويت</w:t>
      </w:r>
      <w:r w:rsidRPr="000A0C78">
        <w:rPr>
          <w:rFonts w:hint="cs"/>
          <w:szCs w:val="28"/>
          <w:rtl/>
        </w:rPr>
        <w:tab/>
      </w:r>
      <w:r w:rsidRPr="000A0C78">
        <w:rPr>
          <w:rFonts w:hint="cs"/>
          <w:szCs w:val="28"/>
          <w:rtl/>
        </w:rPr>
        <w:tab/>
      </w:r>
      <w:r w:rsidR="00DF3C6C">
        <w:rPr>
          <w:rFonts w:hint="cs"/>
          <w:szCs w:val="28"/>
          <w:rtl/>
        </w:rPr>
        <w:t>21</w:t>
      </w:r>
    </w:p>
    <w:p w:rsidR="00156059" w:rsidRPr="000A0C78" w:rsidRDefault="0015605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64-</w:t>
      </w:r>
      <w:r>
        <w:rPr>
          <w:rFonts w:hint="cs"/>
          <w:szCs w:val="28"/>
          <w:rtl/>
          <w:lang w:val="fr-CH"/>
        </w:rPr>
        <w:tab/>
      </w:r>
      <w:r w:rsidR="001B0254">
        <w:rPr>
          <w:rFonts w:hint="cs"/>
          <w:szCs w:val="28"/>
          <w:rtl/>
          <w:lang w:val="fr-CH"/>
        </w:rPr>
        <w:t>تجزئة المقترحات</w:t>
      </w:r>
      <w:r w:rsidRPr="000A0C78">
        <w:rPr>
          <w:rFonts w:hint="cs"/>
          <w:szCs w:val="28"/>
          <w:rtl/>
        </w:rPr>
        <w:tab/>
      </w:r>
      <w:r w:rsidRPr="000A0C78">
        <w:rPr>
          <w:rFonts w:hint="cs"/>
          <w:szCs w:val="28"/>
          <w:rtl/>
        </w:rPr>
        <w:tab/>
      </w:r>
      <w:r w:rsidR="00DF3C6C">
        <w:rPr>
          <w:rFonts w:hint="cs"/>
          <w:szCs w:val="28"/>
          <w:rtl/>
        </w:rPr>
        <w:t>21</w:t>
      </w:r>
    </w:p>
    <w:p w:rsidR="00A85294" w:rsidRDefault="0015605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w:t>
      </w:r>
      <w:r w:rsidR="001B0254">
        <w:rPr>
          <w:rFonts w:hint="cs"/>
          <w:szCs w:val="28"/>
          <w:rtl/>
          <w:lang w:val="fr-CH"/>
        </w:rPr>
        <w:t>5</w:t>
      </w:r>
      <w:r>
        <w:rPr>
          <w:rFonts w:hint="cs"/>
          <w:szCs w:val="28"/>
          <w:rtl/>
          <w:lang w:val="fr-CH"/>
        </w:rPr>
        <w:t>-</w:t>
      </w:r>
      <w:r>
        <w:rPr>
          <w:rFonts w:hint="cs"/>
          <w:szCs w:val="28"/>
          <w:rtl/>
          <w:lang w:val="fr-CH"/>
        </w:rPr>
        <w:tab/>
      </w:r>
      <w:r w:rsidR="001B0254">
        <w:rPr>
          <w:rFonts w:hint="cs"/>
          <w:szCs w:val="28"/>
          <w:rtl/>
          <w:lang w:val="fr-CH"/>
        </w:rPr>
        <w:t>ترتيب التصويت على التعديلات</w:t>
      </w:r>
      <w:r w:rsidRPr="000A0C78">
        <w:rPr>
          <w:rFonts w:hint="cs"/>
          <w:szCs w:val="28"/>
          <w:rtl/>
        </w:rPr>
        <w:tab/>
      </w:r>
      <w:r w:rsidRPr="000A0C78">
        <w:rPr>
          <w:rFonts w:hint="cs"/>
          <w:szCs w:val="28"/>
          <w:rtl/>
        </w:rPr>
        <w:tab/>
      </w:r>
      <w:r w:rsidR="00DF3C6C">
        <w:rPr>
          <w:rFonts w:hint="cs"/>
          <w:szCs w:val="28"/>
          <w:rtl/>
        </w:rPr>
        <w:t>22</w:t>
      </w:r>
    </w:p>
    <w:p w:rsidR="00146ED3" w:rsidRPr="000A0C78" w:rsidRDefault="00146ED3"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66-</w:t>
      </w:r>
      <w:r>
        <w:rPr>
          <w:rFonts w:hint="cs"/>
          <w:szCs w:val="28"/>
          <w:rtl/>
          <w:lang w:val="fr-CH"/>
        </w:rPr>
        <w:tab/>
        <w:t>ترتيب التصويت على المقترحات</w:t>
      </w:r>
      <w:r w:rsidRPr="000A0C78">
        <w:rPr>
          <w:rFonts w:hint="cs"/>
          <w:szCs w:val="28"/>
          <w:rtl/>
        </w:rPr>
        <w:tab/>
      </w:r>
      <w:r w:rsidRPr="000A0C78">
        <w:rPr>
          <w:rFonts w:hint="cs"/>
          <w:szCs w:val="28"/>
          <w:rtl/>
        </w:rPr>
        <w:tab/>
      </w:r>
      <w:r w:rsidR="00DF3C6C">
        <w:rPr>
          <w:rFonts w:hint="cs"/>
          <w:szCs w:val="28"/>
          <w:rtl/>
        </w:rPr>
        <w:t>22</w:t>
      </w:r>
    </w:p>
    <w:p w:rsidR="00A85294" w:rsidRDefault="00156059"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sidR="00EA19F3">
        <w:rPr>
          <w:rFonts w:hint="cs"/>
          <w:szCs w:val="28"/>
          <w:rtl/>
          <w:lang w:val="fr-CH"/>
        </w:rPr>
        <w:t>ثاني عشر</w:t>
      </w:r>
      <w:r w:rsidRPr="000A0C78">
        <w:rPr>
          <w:rFonts w:hint="cs"/>
          <w:szCs w:val="28"/>
          <w:rtl/>
          <w:lang w:val="fr-CH"/>
        </w:rPr>
        <w:tab/>
        <w:t>-</w:t>
      </w:r>
      <w:r w:rsidRPr="000A0C78">
        <w:rPr>
          <w:rFonts w:hint="cs"/>
          <w:szCs w:val="28"/>
          <w:rtl/>
          <w:lang w:val="fr-CH"/>
        </w:rPr>
        <w:tab/>
      </w:r>
      <w:r w:rsidR="00EA19F3">
        <w:rPr>
          <w:rFonts w:hint="cs"/>
          <w:szCs w:val="28"/>
          <w:rtl/>
          <w:lang w:val="fr-CH"/>
        </w:rPr>
        <w:t>الهيئات الفرعية</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146ED3" w:rsidRDefault="00EA19F3"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67-</w:t>
      </w:r>
      <w:r>
        <w:rPr>
          <w:rFonts w:hint="cs"/>
          <w:szCs w:val="28"/>
          <w:rtl/>
          <w:lang w:val="fr-CH"/>
        </w:rPr>
        <w:tab/>
      </w:r>
      <w:r w:rsidR="00146ED3">
        <w:rPr>
          <w:rFonts w:hint="cs"/>
          <w:szCs w:val="28"/>
          <w:rtl/>
          <w:lang w:val="fr-CH"/>
        </w:rPr>
        <w:t>إنشاء الهيئات الفرعية</w:t>
      </w:r>
      <w:r w:rsidRPr="000A0C78">
        <w:rPr>
          <w:rFonts w:hint="cs"/>
          <w:szCs w:val="28"/>
          <w:rtl/>
        </w:rPr>
        <w:tab/>
      </w:r>
      <w:r w:rsidRPr="000A0C78">
        <w:rPr>
          <w:rFonts w:hint="cs"/>
          <w:szCs w:val="28"/>
          <w:rtl/>
        </w:rPr>
        <w:tab/>
      </w:r>
      <w:r w:rsidR="00DF3C6C">
        <w:rPr>
          <w:rFonts w:hint="cs"/>
          <w:szCs w:val="28"/>
          <w:rtl/>
        </w:rPr>
        <w:t>22</w:t>
      </w:r>
    </w:p>
    <w:p w:rsidR="00EA19F3" w:rsidRPr="000A0C78" w:rsidRDefault="00146ED3"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ثالث عشر</w:t>
      </w:r>
      <w:r w:rsidRPr="000A0C78">
        <w:rPr>
          <w:rFonts w:hint="cs"/>
          <w:szCs w:val="28"/>
          <w:rtl/>
          <w:lang w:val="fr-CH"/>
        </w:rPr>
        <w:tab/>
        <w:t>-</w:t>
      </w:r>
      <w:r w:rsidRPr="000A0C78">
        <w:rPr>
          <w:rFonts w:hint="cs"/>
          <w:szCs w:val="28"/>
          <w:rtl/>
          <w:lang w:val="fr-CH"/>
        </w:rPr>
        <w:tab/>
      </w:r>
      <w:r>
        <w:rPr>
          <w:rFonts w:hint="cs"/>
          <w:szCs w:val="28"/>
          <w:rtl/>
          <w:lang w:val="fr-CH"/>
        </w:rPr>
        <w:t>الهيئات الفرعية</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EA19F3" w:rsidRPr="000A0C78" w:rsidRDefault="00EA19F3"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68-</w:t>
      </w:r>
      <w:r>
        <w:rPr>
          <w:rFonts w:hint="cs"/>
          <w:szCs w:val="28"/>
          <w:rtl/>
          <w:lang w:val="fr-CH"/>
        </w:rPr>
        <w:tab/>
      </w:r>
      <w:r w:rsidR="00146ED3">
        <w:rPr>
          <w:rFonts w:hint="cs"/>
          <w:szCs w:val="28"/>
          <w:rtl/>
          <w:lang w:val="fr-CH"/>
        </w:rPr>
        <w:t>التقارير المقدمة إلى الجمعية العامة</w:t>
      </w:r>
      <w:r w:rsidRPr="000A0C78">
        <w:rPr>
          <w:rFonts w:hint="cs"/>
          <w:szCs w:val="28"/>
          <w:rtl/>
        </w:rPr>
        <w:tab/>
      </w:r>
      <w:r w:rsidRPr="000A0C78">
        <w:rPr>
          <w:rFonts w:hint="cs"/>
          <w:szCs w:val="28"/>
          <w:rtl/>
        </w:rPr>
        <w:tab/>
      </w:r>
      <w:r w:rsidR="00DF3C6C">
        <w:rPr>
          <w:rFonts w:hint="cs"/>
          <w:szCs w:val="28"/>
          <w:rtl/>
        </w:rPr>
        <w:t>23</w:t>
      </w:r>
    </w:p>
    <w:p w:rsidR="00EA19F3" w:rsidRDefault="00EA19F3"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69-</w:t>
      </w:r>
      <w:r>
        <w:rPr>
          <w:rFonts w:hint="cs"/>
          <w:szCs w:val="28"/>
          <w:rtl/>
          <w:lang w:val="fr-CH"/>
        </w:rPr>
        <w:tab/>
      </w:r>
      <w:r w:rsidR="00146ED3">
        <w:rPr>
          <w:rFonts w:hint="cs"/>
          <w:szCs w:val="28"/>
          <w:rtl/>
          <w:lang w:val="fr-CH"/>
        </w:rPr>
        <w:t>التقارير الأخرى</w:t>
      </w:r>
      <w:r w:rsidRPr="000A0C78">
        <w:rPr>
          <w:rFonts w:hint="cs"/>
          <w:szCs w:val="28"/>
          <w:rtl/>
        </w:rPr>
        <w:tab/>
      </w:r>
      <w:r w:rsidRPr="000A0C78">
        <w:rPr>
          <w:rFonts w:hint="cs"/>
          <w:szCs w:val="28"/>
          <w:rtl/>
        </w:rPr>
        <w:tab/>
      </w:r>
      <w:r w:rsidR="00DF3C6C">
        <w:rPr>
          <w:rFonts w:hint="cs"/>
          <w:szCs w:val="28"/>
          <w:rtl/>
        </w:rPr>
        <w:t>23</w:t>
      </w:r>
    </w:p>
    <w:p w:rsidR="00800988" w:rsidRPr="00FE4325" w:rsidRDefault="006534B9" w:rsidP="00130824">
      <w:pPr>
        <w:tabs>
          <w:tab w:val="left" w:pos="2135"/>
        </w:tabs>
        <w:spacing w:before="240" w:line="360" w:lineRule="exact"/>
        <w:jc w:val="left"/>
        <w:rPr>
          <w:rFonts w:hint="cs"/>
          <w:sz w:val="34"/>
          <w:szCs w:val="34"/>
          <w:rtl/>
        </w:rPr>
      </w:pPr>
      <w:r w:rsidRPr="00FE4325">
        <w:rPr>
          <w:rFonts w:hint="cs"/>
          <w:sz w:val="34"/>
          <w:szCs w:val="34"/>
          <w:rtl/>
        </w:rPr>
        <w:t>الجزء الثاني</w:t>
      </w:r>
      <w:r w:rsidR="00800988" w:rsidRPr="00FE4325">
        <w:rPr>
          <w:sz w:val="34"/>
          <w:szCs w:val="34"/>
          <w:rtl/>
        </w:rPr>
        <w:br/>
      </w:r>
      <w:r w:rsidRPr="00FE4325">
        <w:rPr>
          <w:rFonts w:hint="cs"/>
          <w:sz w:val="34"/>
          <w:szCs w:val="34"/>
          <w:rtl/>
        </w:rPr>
        <w:t>وظائف اللجنة</w:t>
      </w:r>
    </w:p>
    <w:p w:rsidR="006534B9" w:rsidRPr="000A0C78" w:rsidRDefault="006534B9"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رابع عشر</w:t>
      </w:r>
      <w:r w:rsidRPr="000A0C78">
        <w:rPr>
          <w:rFonts w:hint="cs"/>
          <w:szCs w:val="28"/>
          <w:rtl/>
          <w:lang w:val="fr-CH"/>
        </w:rPr>
        <w:tab/>
        <w:t>-</w:t>
      </w:r>
      <w:r w:rsidRPr="000A0C78">
        <w:rPr>
          <w:rFonts w:hint="cs"/>
          <w:szCs w:val="28"/>
          <w:rtl/>
          <w:lang w:val="fr-CH"/>
        </w:rPr>
        <w:tab/>
      </w:r>
      <w:r>
        <w:rPr>
          <w:rFonts w:hint="cs"/>
          <w:szCs w:val="28"/>
          <w:rtl/>
          <w:lang w:val="fr-CH"/>
        </w:rPr>
        <w:t xml:space="preserve">التقارير والمعلومات المقدمة بموجب المادتين 44 </w:t>
      </w:r>
      <w:proofErr w:type="spellStart"/>
      <w:r>
        <w:rPr>
          <w:rFonts w:hint="cs"/>
          <w:szCs w:val="28"/>
          <w:rtl/>
          <w:lang w:val="fr-CH"/>
        </w:rPr>
        <w:t>و45</w:t>
      </w:r>
      <w:proofErr w:type="spellEnd"/>
      <w:r>
        <w:rPr>
          <w:rFonts w:hint="cs"/>
          <w:szCs w:val="28"/>
          <w:rtl/>
          <w:lang w:val="fr-CH"/>
        </w:rPr>
        <w:t xml:space="preserve"> من الاتفاقية</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EA19F3" w:rsidRPr="000A0C78" w:rsidRDefault="00EA19F3"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70-</w:t>
      </w:r>
      <w:r>
        <w:rPr>
          <w:rFonts w:hint="cs"/>
          <w:szCs w:val="28"/>
          <w:rtl/>
          <w:lang w:val="fr-CH"/>
        </w:rPr>
        <w:tab/>
      </w:r>
      <w:r w:rsidR="006534B9">
        <w:rPr>
          <w:rFonts w:hint="cs"/>
          <w:szCs w:val="28"/>
          <w:rtl/>
          <w:lang w:val="fr-CH"/>
        </w:rPr>
        <w:t>التقارير المقدمة من الدول الأطراف</w:t>
      </w:r>
      <w:r w:rsidRPr="000A0C78">
        <w:rPr>
          <w:rFonts w:hint="cs"/>
          <w:szCs w:val="28"/>
          <w:rtl/>
        </w:rPr>
        <w:tab/>
      </w:r>
      <w:r w:rsidRPr="000A0C78">
        <w:rPr>
          <w:rFonts w:hint="cs"/>
          <w:szCs w:val="28"/>
          <w:rtl/>
        </w:rPr>
        <w:tab/>
      </w:r>
      <w:r w:rsidR="00DF3C6C">
        <w:rPr>
          <w:rFonts w:hint="cs"/>
          <w:szCs w:val="28"/>
          <w:rtl/>
        </w:rPr>
        <w:t>23</w:t>
      </w:r>
    </w:p>
    <w:p w:rsidR="00EA19F3" w:rsidRPr="000A0C78" w:rsidRDefault="00EA19F3"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71-</w:t>
      </w:r>
      <w:r>
        <w:rPr>
          <w:rFonts w:hint="cs"/>
          <w:szCs w:val="28"/>
          <w:rtl/>
          <w:lang w:val="fr-CH"/>
        </w:rPr>
        <w:tab/>
      </w:r>
      <w:r w:rsidR="006534B9">
        <w:rPr>
          <w:rFonts w:hint="cs"/>
          <w:szCs w:val="28"/>
          <w:rtl/>
          <w:lang w:val="fr-CH"/>
        </w:rPr>
        <w:t>عدم تقديم التقارير</w:t>
      </w:r>
      <w:r w:rsidRPr="000A0C78">
        <w:rPr>
          <w:rFonts w:hint="cs"/>
          <w:szCs w:val="28"/>
          <w:rtl/>
        </w:rPr>
        <w:tab/>
      </w:r>
      <w:r w:rsidRPr="000A0C78">
        <w:rPr>
          <w:rFonts w:hint="cs"/>
          <w:szCs w:val="28"/>
          <w:rtl/>
        </w:rPr>
        <w:tab/>
      </w:r>
      <w:r w:rsidR="00DF3C6C">
        <w:rPr>
          <w:rFonts w:hint="cs"/>
          <w:szCs w:val="28"/>
          <w:rtl/>
        </w:rPr>
        <w:t>24</w:t>
      </w:r>
    </w:p>
    <w:p w:rsidR="00EA19F3" w:rsidRPr="000A0C78" w:rsidRDefault="00EA19F3"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72-</w:t>
      </w:r>
      <w:r>
        <w:rPr>
          <w:rFonts w:hint="cs"/>
          <w:szCs w:val="28"/>
          <w:rtl/>
          <w:lang w:val="fr-CH"/>
        </w:rPr>
        <w:tab/>
      </w:r>
      <w:r w:rsidR="006534B9">
        <w:rPr>
          <w:rFonts w:hint="cs"/>
          <w:szCs w:val="28"/>
          <w:rtl/>
          <w:lang w:val="fr-CH"/>
        </w:rPr>
        <w:t>حضور الدول الأطراف عند دراسة التقارير</w:t>
      </w:r>
      <w:r w:rsidRPr="000A0C78">
        <w:rPr>
          <w:rFonts w:hint="cs"/>
          <w:szCs w:val="28"/>
          <w:rtl/>
        </w:rPr>
        <w:tab/>
      </w:r>
      <w:r w:rsidRPr="000A0C78">
        <w:rPr>
          <w:rFonts w:hint="cs"/>
          <w:szCs w:val="28"/>
          <w:rtl/>
        </w:rPr>
        <w:tab/>
      </w:r>
      <w:r w:rsidR="00DF3C6C">
        <w:rPr>
          <w:rFonts w:hint="cs"/>
          <w:szCs w:val="28"/>
          <w:rtl/>
        </w:rPr>
        <w:t>24</w:t>
      </w:r>
    </w:p>
    <w:p w:rsidR="00EA19F3" w:rsidRDefault="00EA19F3"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73-</w:t>
      </w:r>
      <w:r>
        <w:rPr>
          <w:rFonts w:hint="cs"/>
          <w:szCs w:val="28"/>
          <w:rtl/>
          <w:lang w:val="fr-CH"/>
        </w:rPr>
        <w:tab/>
      </w:r>
      <w:r w:rsidR="00437201">
        <w:rPr>
          <w:rFonts w:hint="cs"/>
          <w:szCs w:val="28"/>
          <w:rtl/>
          <w:lang w:val="fr-CH"/>
        </w:rPr>
        <w:t>طلب تقارير أو معلومات إضافية</w:t>
      </w:r>
      <w:r w:rsidRPr="000A0C78">
        <w:rPr>
          <w:rFonts w:hint="cs"/>
          <w:szCs w:val="28"/>
          <w:rtl/>
        </w:rPr>
        <w:tab/>
      </w:r>
      <w:r w:rsidRPr="000A0C78">
        <w:rPr>
          <w:rFonts w:hint="cs"/>
          <w:szCs w:val="28"/>
          <w:rtl/>
        </w:rPr>
        <w:tab/>
      </w:r>
      <w:r w:rsidR="00DF3C6C">
        <w:rPr>
          <w:rFonts w:hint="cs"/>
          <w:szCs w:val="28"/>
          <w:rtl/>
        </w:rPr>
        <w:t>24</w:t>
      </w:r>
    </w:p>
    <w:p w:rsidR="00A73D69" w:rsidRPr="000A0C78" w:rsidRDefault="00A73D6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74-</w:t>
      </w:r>
      <w:r>
        <w:rPr>
          <w:rFonts w:hint="cs"/>
          <w:szCs w:val="28"/>
          <w:rtl/>
          <w:lang w:val="fr-CH"/>
        </w:rPr>
        <w:tab/>
        <w:t>طلب تقارير أخرى أو التماس المشورة</w:t>
      </w:r>
      <w:r w:rsidRPr="000A0C78">
        <w:rPr>
          <w:rFonts w:hint="cs"/>
          <w:szCs w:val="28"/>
          <w:rtl/>
        </w:rPr>
        <w:tab/>
      </w:r>
      <w:r w:rsidRPr="000A0C78">
        <w:rPr>
          <w:rFonts w:hint="cs"/>
          <w:szCs w:val="28"/>
          <w:rtl/>
        </w:rPr>
        <w:tab/>
      </w:r>
      <w:r w:rsidR="002735C6">
        <w:rPr>
          <w:rFonts w:hint="cs"/>
          <w:szCs w:val="28"/>
          <w:rtl/>
        </w:rPr>
        <w:t>24</w:t>
      </w:r>
    </w:p>
    <w:p w:rsidR="00A73D69" w:rsidRPr="000A0C78" w:rsidRDefault="00A73D6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w:t>
      </w:r>
      <w:r w:rsidR="001629CA">
        <w:rPr>
          <w:rFonts w:hint="cs"/>
          <w:szCs w:val="28"/>
          <w:rtl/>
          <w:lang w:val="fr-CH"/>
        </w:rPr>
        <w:t>5</w:t>
      </w:r>
      <w:r>
        <w:rPr>
          <w:rFonts w:hint="cs"/>
          <w:szCs w:val="28"/>
          <w:rtl/>
          <w:lang w:val="fr-CH"/>
        </w:rPr>
        <w:t>-</w:t>
      </w:r>
      <w:r>
        <w:rPr>
          <w:rFonts w:hint="cs"/>
          <w:szCs w:val="28"/>
          <w:rtl/>
          <w:lang w:val="fr-CH"/>
        </w:rPr>
        <w:tab/>
      </w:r>
      <w:r w:rsidR="001629CA">
        <w:rPr>
          <w:rFonts w:hint="cs"/>
          <w:szCs w:val="28"/>
          <w:rtl/>
          <w:lang w:val="fr-CH"/>
        </w:rPr>
        <w:t>المقترحات والتوصيات العامة المتعلقة بتقرير دولة طرف</w:t>
      </w:r>
      <w:r w:rsidRPr="000A0C78">
        <w:rPr>
          <w:rFonts w:hint="cs"/>
          <w:szCs w:val="28"/>
          <w:rtl/>
        </w:rPr>
        <w:tab/>
      </w:r>
      <w:r w:rsidRPr="000A0C78">
        <w:rPr>
          <w:rFonts w:hint="cs"/>
          <w:szCs w:val="28"/>
          <w:rtl/>
        </w:rPr>
        <w:tab/>
      </w:r>
      <w:r w:rsidR="002735C6">
        <w:rPr>
          <w:rFonts w:hint="cs"/>
          <w:szCs w:val="28"/>
          <w:rtl/>
        </w:rPr>
        <w:t>25</w:t>
      </w:r>
    </w:p>
    <w:p w:rsidR="00A73D69" w:rsidRPr="000A0C78" w:rsidRDefault="00A73D6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w:t>
      </w:r>
      <w:r w:rsidR="00D81291">
        <w:rPr>
          <w:rFonts w:hint="cs"/>
          <w:szCs w:val="28"/>
          <w:rtl/>
          <w:lang w:val="fr-CH"/>
        </w:rPr>
        <w:t>6</w:t>
      </w:r>
      <w:r>
        <w:rPr>
          <w:rFonts w:hint="cs"/>
          <w:szCs w:val="28"/>
          <w:rtl/>
          <w:lang w:val="fr-CH"/>
        </w:rPr>
        <w:t>-</w:t>
      </w:r>
      <w:r>
        <w:rPr>
          <w:rFonts w:hint="cs"/>
          <w:szCs w:val="28"/>
          <w:rtl/>
          <w:lang w:val="fr-CH"/>
        </w:rPr>
        <w:tab/>
      </w:r>
      <w:r w:rsidR="00D81291">
        <w:rPr>
          <w:rFonts w:hint="cs"/>
          <w:szCs w:val="28"/>
          <w:rtl/>
          <w:lang w:val="fr-CH"/>
        </w:rPr>
        <w:t>التوصيات العامة الأخرى</w:t>
      </w:r>
      <w:r w:rsidRPr="000A0C78">
        <w:rPr>
          <w:rFonts w:hint="cs"/>
          <w:szCs w:val="28"/>
          <w:rtl/>
        </w:rPr>
        <w:tab/>
      </w:r>
      <w:r w:rsidRPr="000A0C78">
        <w:rPr>
          <w:rFonts w:hint="cs"/>
          <w:szCs w:val="28"/>
          <w:rtl/>
        </w:rPr>
        <w:tab/>
      </w:r>
      <w:r w:rsidR="002735C6">
        <w:rPr>
          <w:rFonts w:hint="cs"/>
          <w:szCs w:val="28"/>
          <w:rtl/>
        </w:rPr>
        <w:t>25</w:t>
      </w:r>
    </w:p>
    <w:p w:rsidR="008B7048" w:rsidRDefault="00A73D69" w:rsidP="00FB73A2">
      <w:pPr>
        <w:tabs>
          <w:tab w:val="right" w:pos="1021"/>
          <w:tab w:val="left" w:pos="1077"/>
          <w:tab w:val="left" w:pos="1505"/>
          <w:tab w:val="right" w:pos="1589"/>
          <w:tab w:val="left" w:pos="2338"/>
          <w:tab w:val="left" w:pos="2612"/>
          <w:tab w:val="left" w:leader="dot" w:pos="8787"/>
          <w:tab w:val="right" w:pos="9638"/>
        </w:tabs>
        <w:spacing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w:t>
      </w:r>
      <w:r w:rsidR="00D81291">
        <w:rPr>
          <w:rFonts w:hint="cs"/>
          <w:szCs w:val="28"/>
          <w:rtl/>
          <w:lang w:val="fr-CH"/>
        </w:rPr>
        <w:t>7</w:t>
      </w:r>
      <w:r>
        <w:rPr>
          <w:rFonts w:hint="cs"/>
          <w:szCs w:val="28"/>
          <w:rtl/>
          <w:lang w:val="fr-CH"/>
        </w:rPr>
        <w:t>-</w:t>
      </w:r>
      <w:r>
        <w:rPr>
          <w:rFonts w:hint="cs"/>
          <w:szCs w:val="28"/>
          <w:rtl/>
          <w:lang w:val="fr-CH"/>
        </w:rPr>
        <w:tab/>
      </w:r>
      <w:r w:rsidR="00D81291">
        <w:rPr>
          <w:rFonts w:hint="cs"/>
          <w:szCs w:val="28"/>
          <w:rtl/>
          <w:lang w:val="fr-CH"/>
        </w:rPr>
        <w:t>التعليقات العامة على الاتفاقية</w:t>
      </w:r>
      <w:r w:rsidRPr="000A0C78">
        <w:rPr>
          <w:rFonts w:hint="cs"/>
          <w:szCs w:val="28"/>
          <w:rtl/>
        </w:rPr>
        <w:tab/>
      </w:r>
      <w:r w:rsidRPr="000A0C78">
        <w:rPr>
          <w:rFonts w:hint="cs"/>
          <w:szCs w:val="28"/>
          <w:rtl/>
        </w:rPr>
        <w:tab/>
      </w:r>
      <w:r w:rsidR="002735C6">
        <w:rPr>
          <w:rFonts w:hint="cs"/>
          <w:szCs w:val="28"/>
          <w:rtl/>
        </w:rPr>
        <w:t>25</w:t>
      </w:r>
    </w:p>
    <w:p w:rsidR="008B7048" w:rsidRDefault="008B7048" w:rsidP="002C0887">
      <w:pPr>
        <w:tabs>
          <w:tab w:val="right" w:pos="1021"/>
          <w:tab w:val="left" w:pos="1077"/>
          <w:tab w:val="left" w:pos="1505"/>
          <w:tab w:val="right" w:pos="1589"/>
          <w:tab w:val="left" w:pos="2338"/>
          <w:tab w:val="left" w:pos="2612"/>
          <w:tab w:val="left" w:leader="dot" w:pos="8787"/>
          <w:tab w:val="right" w:pos="9638"/>
        </w:tabs>
        <w:spacing w:after="60" w:line="360" w:lineRule="exact"/>
        <w:ind w:right="882"/>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78-</w:t>
      </w:r>
      <w:r>
        <w:rPr>
          <w:rFonts w:hint="cs"/>
          <w:szCs w:val="28"/>
          <w:rtl/>
          <w:lang w:val="fr-CH"/>
        </w:rPr>
        <w:tab/>
      </w:r>
      <w:r w:rsidRPr="00FB73A2">
        <w:rPr>
          <w:rFonts w:hint="cs"/>
          <w:szCs w:val="28"/>
          <w:rtl/>
          <w:lang w:val="fr-CH"/>
        </w:rPr>
        <w:t>إحالة تقارير الدول الأطراف التي تتضمن طلباً أو تُظهر حاجة بش</w:t>
      </w:r>
      <w:r w:rsidR="00FB73A2">
        <w:rPr>
          <w:rFonts w:hint="cs"/>
          <w:szCs w:val="28"/>
          <w:rtl/>
          <w:lang w:val="fr-CH"/>
        </w:rPr>
        <w:t>أن المشورة</w:t>
      </w:r>
      <w:r w:rsidR="002E4365" w:rsidRPr="00FB73A2">
        <w:rPr>
          <w:rFonts w:hint="cs"/>
          <w:szCs w:val="28"/>
          <w:rtl/>
          <w:lang w:val="fr-CH"/>
        </w:rPr>
        <w:t xml:space="preserve"> </w:t>
      </w:r>
      <w:r w:rsidRPr="00FB73A2">
        <w:rPr>
          <w:rFonts w:hint="cs"/>
          <w:szCs w:val="28"/>
          <w:rtl/>
          <w:lang w:val="fr-CH"/>
        </w:rPr>
        <w:t>أو المساعدة</w:t>
      </w:r>
      <w:r w:rsidR="00FB73A2">
        <w:rPr>
          <w:szCs w:val="28"/>
          <w:rtl/>
          <w:lang w:val="fr-CH"/>
        </w:rPr>
        <w:br/>
      </w:r>
      <w:r w:rsidR="00FB73A2">
        <w:rPr>
          <w:rFonts w:hint="cs"/>
          <w:szCs w:val="28"/>
          <w:rtl/>
          <w:lang w:val="fr-CH"/>
        </w:rPr>
        <w:tab/>
      </w:r>
      <w:r w:rsidR="00FB73A2">
        <w:rPr>
          <w:szCs w:val="28"/>
          <w:rtl/>
          <w:lang w:val="fr-CH"/>
        </w:rPr>
        <w:tab/>
      </w:r>
      <w:r w:rsidR="00FB73A2">
        <w:rPr>
          <w:rFonts w:hint="cs"/>
          <w:szCs w:val="28"/>
          <w:rtl/>
          <w:lang w:val="fr-CH"/>
        </w:rPr>
        <w:tab/>
      </w:r>
      <w:r w:rsidR="00FB73A2">
        <w:rPr>
          <w:rFonts w:hint="cs"/>
          <w:szCs w:val="28"/>
          <w:rtl/>
          <w:lang w:val="fr-CH"/>
        </w:rPr>
        <w:tab/>
      </w:r>
      <w:r w:rsidR="00FB73A2">
        <w:rPr>
          <w:rFonts w:hint="cs"/>
          <w:szCs w:val="28"/>
          <w:rtl/>
          <w:lang w:val="fr-CH"/>
        </w:rPr>
        <w:tab/>
      </w:r>
      <w:r w:rsidRPr="00FB73A2">
        <w:rPr>
          <w:rFonts w:hint="cs"/>
          <w:szCs w:val="28"/>
          <w:rtl/>
          <w:lang w:val="fr-CH"/>
        </w:rPr>
        <w:t>التقنية</w:t>
      </w:r>
      <w:r w:rsidR="002735C6" w:rsidRPr="00FB73A2">
        <w:rPr>
          <w:rFonts w:hint="cs"/>
          <w:szCs w:val="28"/>
          <w:rtl/>
        </w:rPr>
        <w:tab/>
      </w:r>
      <w:r w:rsidR="002735C6">
        <w:rPr>
          <w:rFonts w:hint="cs"/>
          <w:szCs w:val="28"/>
          <w:rtl/>
        </w:rPr>
        <w:tab/>
      </w:r>
      <w:r w:rsidR="00B0446B">
        <w:rPr>
          <w:rFonts w:hint="cs"/>
          <w:szCs w:val="28"/>
          <w:rtl/>
        </w:rPr>
        <w:t>26</w:t>
      </w:r>
    </w:p>
    <w:p w:rsidR="008B7048" w:rsidRPr="000A0C78" w:rsidRDefault="008B7048"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خامس عشر</w:t>
      </w:r>
      <w:r w:rsidRPr="000A0C78">
        <w:rPr>
          <w:rFonts w:hint="cs"/>
          <w:szCs w:val="28"/>
          <w:rtl/>
          <w:lang w:val="fr-CH"/>
        </w:rPr>
        <w:tab/>
        <w:t>-</w:t>
      </w:r>
      <w:r w:rsidRPr="000A0C78">
        <w:rPr>
          <w:rFonts w:hint="cs"/>
          <w:szCs w:val="28"/>
          <w:rtl/>
          <w:lang w:val="fr-CH"/>
        </w:rPr>
        <w:tab/>
      </w:r>
      <w:r>
        <w:rPr>
          <w:rFonts w:hint="cs"/>
          <w:szCs w:val="28"/>
          <w:rtl/>
          <w:lang w:val="fr-CH"/>
        </w:rPr>
        <w:t>المناقشة العامة</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8B7048" w:rsidRDefault="008B7048"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79-</w:t>
      </w:r>
      <w:r>
        <w:rPr>
          <w:rFonts w:hint="cs"/>
          <w:szCs w:val="28"/>
          <w:rtl/>
          <w:lang w:val="fr-CH"/>
        </w:rPr>
        <w:tab/>
        <w:t>المناقشة العامة</w:t>
      </w:r>
      <w:r w:rsidRPr="000A0C78">
        <w:rPr>
          <w:rFonts w:hint="cs"/>
          <w:szCs w:val="28"/>
          <w:rtl/>
        </w:rPr>
        <w:tab/>
      </w:r>
      <w:r w:rsidRPr="000A0C78">
        <w:rPr>
          <w:rFonts w:hint="cs"/>
          <w:szCs w:val="28"/>
          <w:rtl/>
        </w:rPr>
        <w:tab/>
      </w:r>
      <w:r w:rsidR="00B0446B">
        <w:rPr>
          <w:rFonts w:hint="cs"/>
          <w:szCs w:val="28"/>
          <w:rtl/>
        </w:rPr>
        <w:t>26</w:t>
      </w:r>
    </w:p>
    <w:p w:rsidR="008B7048" w:rsidRPr="000A0C78" w:rsidRDefault="008B7048"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سادس عشر</w:t>
      </w:r>
      <w:r w:rsidRPr="000A0C78">
        <w:rPr>
          <w:rFonts w:hint="cs"/>
          <w:szCs w:val="28"/>
          <w:rtl/>
          <w:lang w:val="fr-CH"/>
        </w:rPr>
        <w:tab/>
        <w:t>-</w:t>
      </w:r>
      <w:r w:rsidRPr="000A0C78">
        <w:rPr>
          <w:rFonts w:hint="cs"/>
          <w:szCs w:val="28"/>
          <w:rtl/>
          <w:lang w:val="fr-CH"/>
        </w:rPr>
        <w:tab/>
      </w:r>
      <w:r>
        <w:rPr>
          <w:rFonts w:hint="cs"/>
          <w:szCs w:val="28"/>
          <w:rtl/>
          <w:lang w:val="fr-CH"/>
        </w:rPr>
        <w:t>طلبات إجراء الدراسات</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8B7048" w:rsidRDefault="008B7048"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rPr>
      </w:pPr>
      <w:r w:rsidRPr="000A0C78">
        <w:rPr>
          <w:rFonts w:hint="cs"/>
          <w:szCs w:val="28"/>
          <w:rtl/>
          <w:lang w:val="fr-CH"/>
        </w:rPr>
        <w:tab/>
      </w:r>
      <w:r w:rsidRPr="000A0C78">
        <w:rPr>
          <w:rFonts w:hint="cs"/>
          <w:szCs w:val="28"/>
          <w:rtl/>
          <w:lang w:val="fr-CH"/>
        </w:rPr>
        <w:tab/>
      </w:r>
      <w:r w:rsidRPr="000A0C78">
        <w:rPr>
          <w:rFonts w:hint="cs"/>
          <w:szCs w:val="28"/>
          <w:rtl/>
          <w:lang w:val="fr-CH"/>
        </w:rPr>
        <w:tab/>
      </w:r>
      <w:r>
        <w:rPr>
          <w:rFonts w:hint="cs"/>
          <w:szCs w:val="28"/>
          <w:rtl/>
          <w:lang w:val="fr-CH"/>
        </w:rPr>
        <w:t>80-</w:t>
      </w:r>
      <w:r>
        <w:rPr>
          <w:rFonts w:hint="cs"/>
          <w:szCs w:val="28"/>
          <w:rtl/>
          <w:lang w:val="fr-CH"/>
        </w:rPr>
        <w:tab/>
        <w:t>الدراسات</w:t>
      </w:r>
      <w:r w:rsidRPr="000A0C78">
        <w:rPr>
          <w:rFonts w:hint="cs"/>
          <w:szCs w:val="28"/>
          <w:rtl/>
        </w:rPr>
        <w:tab/>
      </w:r>
      <w:r w:rsidRPr="000A0C78">
        <w:rPr>
          <w:rFonts w:hint="cs"/>
          <w:szCs w:val="28"/>
          <w:rtl/>
        </w:rPr>
        <w:tab/>
      </w:r>
      <w:r w:rsidR="00B0446B">
        <w:rPr>
          <w:rFonts w:hint="cs"/>
          <w:szCs w:val="28"/>
          <w:rtl/>
        </w:rPr>
        <w:t>26</w:t>
      </w:r>
    </w:p>
    <w:p w:rsidR="008C01B4" w:rsidRPr="00FE4325" w:rsidRDefault="008C01B4" w:rsidP="00130824">
      <w:pPr>
        <w:tabs>
          <w:tab w:val="left" w:pos="2135"/>
        </w:tabs>
        <w:spacing w:before="240" w:line="360" w:lineRule="exact"/>
        <w:jc w:val="left"/>
        <w:rPr>
          <w:rFonts w:hint="cs"/>
          <w:sz w:val="34"/>
          <w:szCs w:val="34"/>
          <w:rtl/>
        </w:rPr>
      </w:pPr>
      <w:r w:rsidRPr="00FE4325">
        <w:rPr>
          <w:rFonts w:hint="cs"/>
          <w:sz w:val="34"/>
          <w:szCs w:val="34"/>
          <w:rtl/>
        </w:rPr>
        <w:t>الجزء الثالث</w:t>
      </w:r>
      <w:r w:rsidRPr="00FE4325">
        <w:rPr>
          <w:sz w:val="34"/>
          <w:szCs w:val="34"/>
          <w:rtl/>
        </w:rPr>
        <w:br/>
      </w:r>
      <w:r w:rsidRPr="00FE4325">
        <w:rPr>
          <w:rFonts w:hint="cs"/>
          <w:sz w:val="34"/>
          <w:szCs w:val="34"/>
          <w:rtl/>
        </w:rPr>
        <w:t>التفسير والتعديلات</w:t>
      </w:r>
    </w:p>
    <w:p w:rsidR="008C01B4" w:rsidRPr="000A0C78" w:rsidRDefault="008C01B4"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Cs w:val="28"/>
          <w:rtl/>
          <w:lang w:val="fr-CH"/>
        </w:rPr>
      </w:pPr>
      <w:r w:rsidRPr="000A0C78">
        <w:rPr>
          <w:rFonts w:hint="cs"/>
          <w:szCs w:val="28"/>
          <w:rtl/>
          <w:lang w:val="fr-CH"/>
        </w:rPr>
        <w:tab/>
      </w:r>
      <w:r>
        <w:rPr>
          <w:rFonts w:hint="cs"/>
          <w:szCs w:val="28"/>
          <w:rtl/>
          <w:lang w:val="fr-CH"/>
        </w:rPr>
        <w:t>سابع عشر</w:t>
      </w:r>
      <w:r w:rsidRPr="000A0C78">
        <w:rPr>
          <w:rFonts w:hint="cs"/>
          <w:szCs w:val="28"/>
          <w:rtl/>
          <w:lang w:val="fr-CH"/>
        </w:rPr>
        <w:tab/>
        <w:t>-</w:t>
      </w:r>
      <w:r w:rsidRPr="000A0C78">
        <w:rPr>
          <w:rFonts w:hint="cs"/>
          <w:szCs w:val="28"/>
          <w:rtl/>
          <w:lang w:val="fr-CH"/>
        </w:rPr>
        <w:tab/>
      </w:r>
      <w:r>
        <w:rPr>
          <w:rFonts w:hint="cs"/>
          <w:szCs w:val="28"/>
          <w:rtl/>
          <w:lang w:val="fr-CH"/>
        </w:rPr>
        <w:t>التفسير والتعديلات</w:t>
      </w:r>
      <w:r>
        <w:rPr>
          <w:szCs w:val="28"/>
          <w:rtl/>
          <w:lang w:val="fr-CH"/>
        </w:rPr>
        <w:br/>
      </w:r>
      <w:r w:rsidRPr="000A0C78">
        <w:rPr>
          <w:rFonts w:hint="cs"/>
          <w:szCs w:val="28"/>
          <w:rtl/>
          <w:lang w:val="fr-CH"/>
        </w:rPr>
        <w:tab/>
      </w:r>
      <w:r w:rsidR="00C30CE4">
        <w:rPr>
          <w:rFonts w:hint="cs"/>
          <w:szCs w:val="28"/>
          <w:rtl/>
          <w:lang w:val="fr-CH"/>
        </w:rPr>
        <w:tab/>
      </w:r>
      <w:r w:rsidR="00C30CE4">
        <w:rPr>
          <w:rFonts w:hint="cs"/>
          <w:szCs w:val="28"/>
          <w:rtl/>
          <w:lang w:val="fr-CH"/>
        </w:rPr>
        <w:tab/>
        <w:t>المادة</w:t>
      </w:r>
    </w:p>
    <w:p w:rsidR="008B7048" w:rsidRDefault="008B7048"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8C01B4">
        <w:rPr>
          <w:rFonts w:hint="cs"/>
          <w:szCs w:val="28"/>
          <w:rtl/>
          <w:lang w:val="fr-CH"/>
        </w:rPr>
        <w:t>81</w:t>
      </w:r>
      <w:r>
        <w:rPr>
          <w:rFonts w:hint="cs"/>
          <w:szCs w:val="28"/>
          <w:rtl/>
          <w:lang w:val="fr-CH"/>
        </w:rPr>
        <w:t>-</w:t>
      </w:r>
      <w:r>
        <w:rPr>
          <w:rFonts w:hint="cs"/>
          <w:szCs w:val="28"/>
          <w:rtl/>
          <w:lang w:val="fr-CH"/>
        </w:rPr>
        <w:tab/>
      </w:r>
      <w:r w:rsidR="008C01B4">
        <w:rPr>
          <w:rFonts w:hint="cs"/>
          <w:szCs w:val="28"/>
          <w:rtl/>
          <w:lang w:val="fr-CH"/>
        </w:rPr>
        <w:t>عناوين المواد</w:t>
      </w:r>
      <w:r w:rsidRPr="000A0C78">
        <w:rPr>
          <w:rFonts w:hint="cs"/>
          <w:szCs w:val="28"/>
          <w:rtl/>
        </w:rPr>
        <w:tab/>
      </w:r>
      <w:r w:rsidRPr="000A0C78">
        <w:rPr>
          <w:rFonts w:hint="cs"/>
          <w:szCs w:val="28"/>
          <w:rtl/>
        </w:rPr>
        <w:tab/>
      </w:r>
      <w:r w:rsidR="00B0446B">
        <w:rPr>
          <w:rFonts w:hint="cs"/>
          <w:szCs w:val="28"/>
          <w:rtl/>
        </w:rPr>
        <w:t>27</w:t>
      </w:r>
    </w:p>
    <w:p w:rsidR="008B7048" w:rsidRPr="000A0C78" w:rsidRDefault="008B7048" w:rsidP="00512A20">
      <w:pPr>
        <w:tabs>
          <w:tab w:val="right" w:pos="1021"/>
          <w:tab w:val="left" w:pos="1077"/>
          <w:tab w:val="left" w:pos="1505"/>
          <w:tab w:val="right" w:pos="1589"/>
          <w:tab w:val="left" w:pos="2338"/>
          <w:tab w:val="left" w:pos="2612"/>
          <w:tab w:val="left" w:leader="dot" w:pos="8787"/>
          <w:tab w:val="right" w:pos="9638"/>
        </w:tabs>
        <w:spacing w:after="60" w:line="360" w:lineRule="exact"/>
        <w:rPr>
          <w:rFonts w:hint="cs"/>
          <w:szCs w:val="28"/>
          <w:rtl/>
          <w:lang w:val="fr-CH"/>
        </w:rPr>
      </w:pPr>
      <w:r w:rsidRPr="000A0C78">
        <w:rPr>
          <w:rFonts w:hint="cs"/>
          <w:szCs w:val="28"/>
          <w:rtl/>
          <w:lang w:val="fr-CH"/>
        </w:rPr>
        <w:tab/>
      </w:r>
      <w:r w:rsidRPr="000A0C78">
        <w:rPr>
          <w:rFonts w:hint="cs"/>
          <w:szCs w:val="28"/>
          <w:rtl/>
          <w:lang w:val="fr-CH"/>
        </w:rPr>
        <w:tab/>
      </w:r>
      <w:r w:rsidRPr="000A0C78">
        <w:rPr>
          <w:rFonts w:hint="cs"/>
          <w:szCs w:val="28"/>
          <w:rtl/>
          <w:lang w:val="fr-CH"/>
        </w:rPr>
        <w:tab/>
      </w:r>
      <w:r w:rsidR="008C01B4">
        <w:rPr>
          <w:rFonts w:hint="cs"/>
          <w:szCs w:val="28"/>
          <w:rtl/>
          <w:lang w:val="fr-CH"/>
        </w:rPr>
        <w:t>82</w:t>
      </w:r>
      <w:r>
        <w:rPr>
          <w:rFonts w:hint="cs"/>
          <w:szCs w:val="28"/>
          <w:rtl/>
          <w:lang w:val="fr-CH"/>
        </w:rPr>
        <w:t>-</w:t>
      </w:r>
      <w:r>
        <w:rPr>
          <w:rFonts w:hint="cs"/>
          <w:szCs w:val="28"/>
          <w:rtl/>
          <w:lang w:val="fr-CH"/>
        </w:rPr>
        <w:tab/>
      </w:r>
      <w:r w:rsidR="008C01B4">
        <w:rPr>
          <w:rFonts w:hint="cs"/>
          <w:szCs w:val="28"/>
          <w:rtl/>
          <w:lang w:val="fr-CH"/>
        </w:rPr>
        <w:t>التعديلات</w:t>
      </w:r>
      <w:r w:rsidRPr="000A0C78">
        <w:rPr>
          <w:rFonts w:hint="cs"/>
          <w:szCs w:val="28"/>
          <w:rtl/>
        </w:rPr>
        <w:tab/>
      </w:r>
      <w:r w:rsidRPr="000A0C78">
        <w:rPr>
          <w:rFonts w:hint="cs"/>
          <w:szCs w:val="28"/>
          <w:rtl/>
        </w:rPr>
        <w:tab/>
      </w:r>
      <w:r w:rsidR="00B0446B">
        <w:rPr>
          <w:rFonts w:hint="cs"/>
          <w:szCs w:val="28"/>
          <w:rtl/>
        </w:rPr>
        <w:t>27</w:t>
      </w:r>
    </w:p>
    <w:p w:rsidR="00EA19F3" w:rsidRPr="00C30CE4" w:rsidRDefault="002058EF" w:rsidP="0051113A">
      <w:pPr>
        <w:tabs>
          <w:tab w:val="right" w:pos="1021"/>
          <w:tab w:val="left" w:pos="1077"/>
          <w:tab w:val="left" w:pos="1525"/>
          <w:tab w:val="left" w:pos="1842"/>
          <w:tab w:val="left" w:pos="2135"/>
          <w:tab w:val="left" w:pos="2192"/>
          <w:tab w:val="left" w:pos="2612"/>
          <w:tab w:val="left" w:leader="dot" w:pos="8787"/>
          <w:tab w:val="right" w:pos="9638"/>
        </w:tabs>
        <w:spacing w:line="360" w:lineRule="exact"/>
        <w:jc w:val="left"/>
        <w:rPr>
          <w:rFonts w:hint="cs"/>
          <w:sz w:val="34"/>
          <w:szCs w:val="34"/>
          <w:rtl/>
          <w:lang w:val="fr-CH"/>
        </w:rPr>
      </w:pPr>
      <w:r w:rsidRPr="00C30CE4">
        <w:rPr>
          <w:rFonts w:hint="cs"/>
          <w:sz w:val="34"/>
          <w:szCs w:val="34"/>
          <w:rtl/>
          <w:lang w:val="fr-CH"/>
        </w:rPr>
        <w:t>المرفق</w:t>
      </w:r>
    </w:p>
    <w:p w:rsidR="002058EF" w:rsidRPr="00C30CE4" w:rsidRDefault="002058EF" w:rsidP="002C0887">
      <w:pPr>
        <w:tabs>
          <w:tab w:val="right" w:pos="1021"/>
          <w:tab w:val="left" w:pos="1077"/>
          <w:tab w:val="left" w:pos="1525"/>
          <w:tab w:val="left" w:pos="2023"/>
          <w:tab w:val="left" w:pos="2135"/>
          <w:tab w:val="left" w:pos="2192"/>
          <w:tab w:val="left" w:pos="2612"/>
          <w:tab w:val="left" w:leader="dot" w:pos="8787"/>
          <w:tab w:val="right" w:pos="9638"/>
        </w:tabs>
        <w:spacing w:line="360" w:lineRule="exact"/>
        <w:ind w:left="567" w:right="882"/>
        <w:jc w:val="left"/>
        <w:rPr>
          <w:rFonts w:hint="cs"/>
          <w:spacing w:val="4"/>
          <w:szCs w:val="28"/>
          <w:rtl/>
          <w:lang w:val="fr-CH"/>
        </w:rPr>
      </w:pPr>
      <w:r w:rsidRPr="00C30CE4">
        <w:rPr>
          <w:rFonts w:hint="cs"/>
          <w:spacing w:val="4"/>
          <w:szCs w:val="28"/>
          <w:rtl/>
          <w:lang w:val="fr-CH"/>
        </w:rPr>
        <w:tab/>
      </w:r>
      <w:r w:rsidRPr="00C30CE4">
        <w:rPr>
          <w:rFonts w:hint="cs"/>
          <w:spacing w:val="4"/>
          <w:szCs w:val="28"/>
          <w:rtl/>
          <w:lang w:val="fr-CH"/>
        </w:rPr>
        <w:tab/>
      </w:r>
      <w:r w:rsidRPr="00C30CE4">
        <w:rPr>
          <w:rFonts w:hint="cs"/>
          <w:spacing w:val="4"/>
          <w:szCs w:val="28"/>
          <w:rtl/>
          <w:lang w:val="fr-CH"/>
        </w:rPr>
        <w:tab/>
      </w:r>
      <w:r w:rsidRPr="00E317EB">
        <w:rPr>
          <w:rFonts w:hint="cs"/>
          <w:spacing w:val="4"/>
          <w:szCs w:val="28"/>
          <w:rtl/>
          <w:lang w:val="fr-CH"/>
        </w:rPr>
        <w:t>المب</w:t>
      </w:r>
      <w:r w:rsidR="00E317EB">
        <w:rPr>
          <w:rFonts w:hint="cs"/>
          <w:spacing w:val="4"/>
          <w:szCs w:val="28"/>
          <w:rtl/>
          <w:lang w:val="fr-CH"/>
        </w:rPr>
        <w:t>ـ</w:t>
      </w:r>
      <w:r w:rsidRPr="00E317EB">
        <w:rPr>
          <w:rFonts w:hint="cs"/>
          <w:spacing w:val="4"/>
          <w:szCs w:val="28"/>
          <w:rtl/>
          <w:lang w:val="fr-CH"/>
        </w:rPr>
        <w:t>ادئ التوجيهية بش</w:t>
      </w:r>
      <w:r w:rsidR="00E317EB">
        <w:rPr>
          <w:rFonts w:hint="cs"/>
          <w:spacing w:val="4"/>
          <w:szCs w:val="28"/>
          <w:rtl/>
          <w:lang w:val="fr-CH"/>
        </w:rPr>
        <w:t>ـ</w:t>
      </w:r>
      <w:r w:rsidRPr="00E317EB">
        <w:rPr>
          <w:rFonts w:hint="cs"/>
          <w:spacing w:val="4"/>
          <w:szCs w:val="28"/>
          <w:rtl/>
          <w:lang w:val="fr-CH"/>
        </w:rPr>
        <w:t>أن استقلال وحياد أعضاء هيئات معاهدات حقوق الإنسان</w:t>
      </w:r>
      <w:r w:rsidR="00C30CE4" w:rsidRPr="00E317EB">
        <w:rPr>
          <w:rFonts w:hint="cs"/>
          <w:spacing w:val="4"/>
          <w:szCs w:val="28"/>
          <w:rtl/>
          <w:lang w:val="fr-CH"/>
        </w:rPr>
        <w:t xml:space="preserve"> </w:t>
      </w:r>
      <w:r w:rsidRPr="00E317EB">
        <w:rPr>
          <w:rFonts w:hint="cs"/>
          <w:spacing w:val="4"/>
          <w:szCs w:val="28"/>
          <w:rtl/>
          <w:lang w:val="fr-CH"/>
        </w:rPr>
        <w:t>("مب</w:t>
      </w:r>
      <w:r w:rsidR="00E317EB">
        <w:rPr>
          <w:rFonts w:hint="cs"/>
          <w:spacing w:val="4"/>
          <w:szCs w:val="28"/>
          <w:rtl/>
          <w:lang w:val="fr-CH"/>
        </w:rPr>
        <w:t>ـ</w:t>
      </w:r>
      <w:r w:rsidRPr="00E317EB">
        <w:rPr>
          <w:rFonts w:hint="cs"/>
          <w:spacing w:val="4"/>
          <w:szCs w:val="28"/>
          <w:rtl/>
          <w:lang w:val="fr-CH"/>
        </w:rPr>
        <w:t>ادئ</w:t>
      </w:r>
      <w:r w:rsidR="00E317EB">
        <w:rPr>
          <w:spacing w:val="4"/>
          <w:szCs w:val="28"/>
          <w:rtl/>
          <w:lang w:val="fr-CH"/>
        </w:rPr>
        <w:br/>
      </w:r>
      <w:r w:rsidR="00E317EB">
        <w:rPr>
          <w:rFonts w:hint="cs"/>
          <w:spacing w:val="4"/>
          <w:szCs w:val="28"/>
          <w:rtl/>
          <w:lang w:val="fr-CH"/>
        </w:rPr>
        <w:t xml:space="preserve">             </w:t>
      </w:r>
      <w:r w:rsidRPr="00E317EB">
        <w:rPr>
          <w:rFonts w:hint="cs"/>
          <w:spacing w:val="4"/>
          <w:szCs w:val="28"/>
          <w:rtl/>
          <w:lang w:val="fr-CH"/>
        </w:rPr>
        <w:t>أديس أبابا التوجيهية")</w:t>
      </w:r>
      <w:r w:rsidR="00C30CE4">
        <w:rPr>
          <w:rFonts w:hint="cs"/>
          <w:spacing w:val="4"/>
          <w:szCs w:val="28"/>
          <w:rtl/>
          <w:lang w:val="fr-CH"/>
        </w:rPr>
        <w:tab/>
      </w:r>
      <w:r w:rsidR="00C30CE4">
        <w:rPr>
          <w:rFonts w:hint="cs"/>
          <w:spacing w:val="4"/>
          <w:szCs w:val="28"/>
          <w:rtl/>
          <w:lang w:val="fr-CH"/>
        </w:rPr>
        <w:tab/>
      </w:r>
      <w:r w:rsidR="00B0446B">
        <w:rPr>
          <w:rFonts w:hint="cs"/>
          <w:spacing w:val="4"/>
          <w:szCs w:val="28"/>
          <w:rtl/>
          <w:lang w:val="fr-CH"/>
        </w:rPr>
        <w:t>28</w:t>
      </w:r>
    </w:p>
    <w:p w:rsidR="008A4524" w:rsidRDefault="008E09A8" w:rsidP="004430D3">
      <w:pPr>
        <w:pStyle w:val="HChGA"/>
        <w:spacing w:before="120"/>
        <w:jc w:val="left"/>
        <w:rPr>
          <w:rFonts w:hint="cs"/>
          <w:rtl/>
        </w:rPr>
      </w:pPr>
      <w:r>
        <w:rPr>
          <w:szCs w:val="28"/>
          <w:rtl/>
        </w:rPr>
        <w:br w:type="page"/>
      </w:r>
      <w:r w:rsidR="00C33A73">
        <w:rPr>
          <w:rFonts w:hint="cs"/>
          <w:szCs w:val="28"/>
          <w:rtl/>
        </w:rPr>
        <w:tab/>
      </w:r>
      <w:r w:rsidR="008A4524">
        <w:rPr>
          <w:rFonts w:hint="cs"/>
          <w:rtl/>
        </w:rPr>
        <w:tab/>
      </w:r>
      <w:r w:rsidR="008A4524" w:rsidRPr="00FA37D0">
        <w:rPr>
          <w:rFonts w:hint="cs"/>
          <w:rtl/>
        </w:rPr>
        <w:t>الجزء الأول</w:t>
      </w:r>
      <w:r w:rsidR="00C33A73">
        <w:rPr>
          <w:rtl/>
        </w:rPr>
        <w:br/>
      </w:r>
      <w:r w:rsidR="008A4524" w:rsidRPr="00FA37D0">
        <w:rPr>
          <w:rFonts w:hint="cs"/>
          <w:rtl/>
        </w:rPr>
        <w:t>مواد عامة</w:t>
      </w:r>
    </w:p>
    <w:p w:rsidR="008A4524" w:rsidRPr="00FA37D0" w:rsidRDefault="00C33A73" w:rsidP="0022155A">
      <w:pPr>
        <w:pStyle w:val="HChGA"/>
        <w:rPr>
          <w:rFonts w:hint="cs"/>
          <w:sz w:val="30"/>
          <w:rtl/>
        </w:rPr>
      </w:pPr>
      <w:r>
        <w:rPr>
          <w:rtl/>
        </w:rPr>
        <w:tab/>
      </w:r>
      <w:r>
        <w:rPr>
          <w:rFonts w:hint="cs"/>
          <w:rtl/>
        </w:rPr>
        <w:t>أولاً</w:t>
      </w:r>
      <w:r w:rsidR="008A4524" w:rsidRPr="00FA37D0">
        <w:rPr>
          <w:rFonts w:hint="cs"/>
          <w:rtl/>
        </w:rPr>
        <w:t>-</w:t>
      </w:r>
      <w:r>
        <w:rPr>
          <w:rFonts w:hint="cs"/>
          <w:rtl/>
        </w:rPr>
        <w:tab/>
      </w:r>
      <w:r w:rsidR="008A4524" w:rsidRPr="00FA37D0">
        <w:rPr>
          <w:rFonts w:hint="cs"/>
          <w:rtl/>
        </w:rPr>
        <w:t>الدورات</w:t>
      </w:r>
    </w:p>
    <w:p w:rsidR="008A4524" w:rsidRPr="00FA37D0" w:rsidRDefault="00581A80" w:rsidP="00581A80">
      <w:pPr>
        <w:pStyle w:val="H1GA"/>
        <w:jc w:val="left"/>
        <w:rPr>
          <w:rFonts w:hint="cs"/>
          <w:rtl/>
        </w:rPr>
      </w:pPr>
      <w:r>
        <w:rPr>
          <w:rtl/>
        </w:rPr>
        <w:tab/>
      </w:r>
      <w:r>
        <w:rPr>
          <w:rFonts w:hint="cs"/>
          <w:rtl/>
        </w:rPr>
        <w:tab/>
      </w:r>
      <w:r w:rsidR="008A4524" w:rsidRPr="00FA37D0">
        <w:rPr>
          <w:rFonts w:hint="cs"/>
          <w:rtl/>
        </w:rPr>
        <w:t>اجتماعات اللجنة</w:t>
      </w:r>
      <w:r>
        <w:rPr>
          <w:rFonts w:hint="cs"/>
          <w:rtl/>
        </w:rPr>
        <w:br/>
      </w:r>
      <w:r w:rsidR="008A4524" w:rsidRPr="00FA37D0">
        <w:rPr>
          <w:rFonts w:hint="cs"/>
          <w:rtl/>
        </w:rPr>
        <w:t>المادة 1</w:t>
      </w:r>
    </w:p>
    <w:p w:rsidR="008A4524" w:rsidRPr="002318C0" w:rsidRDefault="008A4524" w:rsidP="0022155A">
      <w:pPr>
        <w:pStyle w:val="SingleTxtGA"/>
        <w:rPr>
          <w:rFonts w:hint="cs"/>
          <w:spacing w:val="-4"/>
          <w:rtl/>
        </w:rPr>
      </w:pPr>
      <w:r w:rsidRPr="002318C0">
        <w:rPr>
          <w:rFonts w:hint="cs"/>
          <w:spacing w:val="-4"/>
          <w:rtl/>
        </w:rPr>
        <w:tab/>
        <w:t xml:space="preserve">تعقد لجنة حقوق الطفل (ويشار إليها فيما يلي باسم </w:t>
      </w:r>
      <w:r w:rsidR="0022155A" w:rsidRPr="002318C0">
        <w:rPr>
          <w:rFonts w:hint="cs"/>
          <w:spacing w:val="-4"/>
          <w:rtl/>
        </w:rPr>
        <w:t>ا</w:t>
      </w:r>
      <w:r w:rsidRPr="002318C0">
        <w:rPr>
          <w:rFonts w:hint="cs"/>
          <w:spacing w:val="-4"/>
          <w:rtl/>
        </w:rPr>
        <w:t>للجنة) من الاجتماعات ما</w:t>
      </w:r>
      <w:r w:rsidR="0022155A" w:rsidRPr="002318C0">
        <w:rPr>
          <w:rFonts w:hint="eastAsia"/>
          <w:spacing w:val="-4"/>
          <w:rtl/>
        </w:rPr>
        <w:t> </w:t>
      </w:r>
      <w:r w:rsidRPr="002318C0">
        <w:rPr>
          <w:rFonts w:hint="cs"/>
          <w:spacing w:val="-4"/>
          <w:rtl/>
        </w:rPr>
        <w:t>يلزم لأداء وظائفها أداء فعالاً وفقاً لاتفاقية حقوق الطفل (ويشار إليها فيما يلي باسم الاتفاقية).</w:t>
      </w:r>
    </w:p>
    <w:p w:rsidR="008A4524" w:rsidRPr="00FA37D0" w:rsidRDefault="008D1B54" w:rsidP="008D1B54">
      <w:pPr>
        <w:pStyle w:val="H1GA"/>
        <w:jc w:val="left"/>
        <w:rPr>
          <w:rFonts w:hint="cs"/>
          <w:rtl/>
        </w:rPr>
      </w:pPr>
      <w:r>
        <w:rPr>
          <w:rtl/>
        </w:rPr>
        <w:tab/>
      </w:r>
      <w:r>
        <w:rPr>
          <w:rFonts w:hint="cs"/>
          <w:rtl/>
        </w:rPr>
        <w:tab/>
      </w:r>
      <w:r w:rsidR="008A4524" w:rsidRPr="00FA37D0">
        <w:rPr>
          <w:rFonts w:hint="cs"/>
          <w:rtl/>
        </w:rPr>
        <w:t>الدورات العادية</w:t>
      </w:r>
      <w:r>
        <w:rPr>
          <w:rtl/>
        </w:rPr>
        <w:br/>
      </w:r>
      <w:r w:rsidR="008A4524" w:rsidRPr="00FA37D0">
        <w:rPr>
          <w:rFonts w:hint="cs"/>
          <w:rtl/>
        </w:rPr>
        <w:t>المادة 2</w:t>
      </w:r>
    </w:p>
    <w:p w:rsidR="008A4524" w:rsidRPr="00FA37D0" w:rsidRDefault="008A4524" w:rsidP="00063998">
      <w:pPr>
        <w:pStyle w:val="SingleTxtGA"/>
        <w:rPr>
          <w:rFonts w:hint="cs"/>
          <w:rtl/>
        </w:rPr>
      </w:pPr>
      <w:r w:rsidRPr="00FA37D0">
        <w:rPr>
          <w:rFonts w:hint="cs"/>
          <w:rtl/>
        </w:rPr>
        <w:t>1-</w:t>
      </w:r>
      <w:r w:rsidRPr="00FA37D0">
        <w:rPr>
          <w:rFonts w:hint="cs"/>
          <w:rtl/>
        </w:rPr>
        <w:tab/>
        <w:t xml:space="preserve">تعقد اللجنة في العادة </w:t>
      </w:r>
      <w:r>
        <w:rPr>
          <w:rFonts w:hint="cs"/>
          <w:rtl/>
        </w:rPr>
        <w:t xml:space="preserve">ثلاث دورات عادية </w:t>
      </w:r>
      <w:r w:rsidRPr="00FA37D0">
        <w:rPr>
          <w:rFonts w:hint="cs"/>
          <w:rtl/>
        </w:rPr>
        <w:t>كل سنة.</w:t>
      </w:r>
    </w:p>
    <w:p w:rsidR="008A4524" w:rsidRPr="00FA37D0" w:rsidRDefault="008A4524" w:rsidP="00063998">
      <w:pPr>
        <w:pStyle w:val="SingleTxtGA"/>
        <w:rPr>
          <w:rFonts w:hint="cs"/>
          <w:rtl/>
        </w:rPr>
      </w:pPr>
      <w:r w:rsidRPr="00FA37D0">
        <w:rPr>
          <w:rFonts w:hint="cs"/>
          <w:rtl/>
        </w:rPr>
        <w:t>2-</w:t>
      </w:r>
      <w:r w:rsidRPr="00FA37D0">
        <w:rPr>
          <w:rFonts w:hint="cs"/>
          <w:rtl/>
        </w:rPr>
        <w:tab/>
        <w:t>تعقد الدورات العادية للجنة في مواعيد تقررها اللجنة بالتشاور مع الأمين العام للأمم المتحدة (ويشار إليه فيما يلي باسم الأمين العام)، مع مراعاة الجدول الزمني للمؤتمرات كما تقره الجمعية العامة.</w:t>
      </w:r>
    </w:p>
    <w:p w:rsidR="008A4524" w:rsidRPr="00FA37D0" w:rsidRDefault="00DE7D57" w:rsidP="00DE7D57">
      <w:pPr>
        <w:pStyle w:val="H1GA"/>
        <w:jc w:val="left"/>
        <w:rPr>
          <w:rFonts w:hint="cs"/>
          <w:rtl/>
        </w:rPr>
      </w:pPr>
      <w:r>
        <w:rPr>
          <w:rtl/>
        </w:rPr>
        <w:tab/>
      </w:r>
      <w:r>
        <w:rPr>
          <w:rFonts w:hint="cs"/>
          <w:rtl/>
        </w:rPr>
        <w:tab/>
      </w:r>
      <w:r w:rsidR="008A4524" w:rsidRPr="00FA37D0">
        <w:rPr>
          <w:rFonts w:hint="cs"/>
          <w:rtl/>
        </w:rPr>
        <w:t>الدورات الاستثنائية</w:t>
      </w:r>
      <w:r>
        <w:rPr>
          <w:rtl/>
        </w:rPr>
        <w:br/>
      </w:r>
      <w:r w:rsidR="008A4524" w:rsidRPr="00FA37D0">
        <w:rPr>
          <w:rFonts w:hint="cs"/>
          <w:rtl/>
        </w:rPr>
        <w:t>المادة 3</w:t>
      </w:r>
    </w:p>
    <w:p w:rsidR="008A4524" w:rsidRPr="00FA37D0" w:rsidRDefault="008A4524" w:rsidP="00465308">
      <w:pPr>
        <w:pStyle w:val="SingleTxtGA"/>
        <w:rPr>
          <w:rFonts w:hint="cs"/>
          <w:rtl/>
        </w:rPr>
      </w:pPr>
      <w:r w:rsidRPr="00FA37D0">
        <w:rPr>
          <w:rFonts w:hint="cs"/>
          <w:rtl/>
        </w:rPr>
        <w:t>1-</w:t>
      </w:r>
      <w:r w:rsidRPr="00FA37D0">
        <w:rPr>
          <w:rFonts w:hint="cs"/>
          <w:rtl/>
        </w:rPr>
        <w:tab/>
        <w:t>تعقد دورات استثنائية للجنة بقرار من اللجنة. وعندما لا تكون اللجنة منعقدة، يجوز للرئيس عقد دورات استثنائية للجنة بالتشاور مع أعضاء مكتب اللجنة الآخرين. ويعقد رئيس اللجنة أيضاً دورات استثنائية:</w:t>
      </w:r>
    </w:p>
    <w:p w:rsidR="008A4524" w:rsidRPr="00FA37D0" w:rsidRDefault="008A4524" w:rsidP="007F087C">
      <w:pPr>
        <w:pStyle w:val="SingleTxtGA"/>
        <w:rPr>
          <w:rFonts w:hint="cs"/>
          <w:rtl/>
        </w:rPr>
      </w:pPr>
      <w:r w:rsidRPr="00FA37D0">
        <w:rPr>
          <w:rFonts w:hint="cs"/>
          <w:rtl/>
        </w:rPr>
        <w:tab/>
        <w:t>(أ)</w:t>
      </w:r>
      <w:r w:rsidRPr="00FA37D0">
        <w:rPr>
          <w:rFonts w:hint="cs"/>
          <w:rtl/>
        </w:rPr>
        <w:tab/>
        <w:t>بناء على طلب أغلبية أعضاء اللجنة؛</w:t>
      </w:r>
    </w:p>
    <w:p w:rsidR="008A4524" w:rsidRPr="00FA37D0" w:rsidRDefault="008A4524" w:rsidP="007F087C">
      <w:pPr>
        <w:pStyle w:val="SingleTxtGA"/>
        <w:rPr>
          <w:rFonts w:hint="cs"/>
          <w:rtl/>
        </w:rPr>
      </w:pPr>
      <w:r w:rsidRPr="00FA37D0">
        <w:rPr>
          <w:rFonts w:hint="cs"/>
          <w:rtl/>
        </w:rPr>
        <w:tab/>
        <w:t>(ب)</w:t>
      </w:r>
      <w:r w:rsidRPr="00FA37D0">
        <w:rPr>
          <w:rFonts w:hint="cs"/>
          <w:rtl/>
        </w:rPr>
        <w:tab/>
        <w:t>بناء على طلب إحدى الدول الأطراف في الاتفاقية.</w:t>
      </w:r>
    </w:p>
    <w:p w:rsidR="008A4524" w:rsidRPr="00FA37D0" w:rsidRDefault="008A4524" w:rsidP="007F087C">
      <w:pPr>
        <w:pStyle w:val="SingleTxtGA"/>
        <w:rPr>
          <w:rFonts w:hint="cs"/>
          <w:rtl/>
        </w:rPr>
      </w:pPr>
      <w:r w:rsidRPr="00FA37D0">
        <w:rPr>
          <w:rFonts w:hint="cs"/>
          <w:rtl/>
        </w:rPr>
        <w:t>2-</w:t>
      </w:r>
      <w:r w:rsidRPr="00FA37D0">
        <w:rPr>
          <w:rFonts w:hint="cs"/>
          <w:rtl/>
        </w:rPr>
        <w:tab/>
        <w:t>تعقد الدورات الاستثنائية في أقرب وقت ممكن في موعد يحدده الرئيس بالتشاور مع الأمين العام ومع أعضاء مكتب اللجنة الآخرين مع مراعاة الجدول الزمني للمؤتمرات الذي توافق عليه الجمعية العامة.</w:t>
      </w:r>
    </w:p>
    <w:p w:rsidR="008A4524" w:rsidRPr="00FA37D0" w:rsidRDefault="00170E88" w:rsidP="004D0DCD">
      <w:pPr>
        <w:pStyle w:val="H1GA"/>
        <w:spacing w:before="120"/>
        <w:jc w:val="left"/>
        <w:rPr>
          <w:rFonts w:hint="cs"/>
          <w:rtl/>
        </w:rPr>
      </w:pPr>
      <w:r>
        <w:rPr>
          <w:rtl/>
        </w:rPr>
        <w:tab/>
      </w:r>
      <w:r>
        <w:rPr>
          <w:rFonts w:hint="cs"/>
          <w:rtl/>
        </w:rPr>
        <w:tab/>
      </w:r>
      <w:r w:rsidR="008A4524" w:rsidRPr="00FA37D0">
        <w:rPr>
          <w:rFonts w:hint="cs"/>
          <w:rtl/>
        </w:rPr>
        <w:t>مكان عقد الدورات</w:t>
      </w:r>
      <w:r w:rsidR="007F087C">
        <w:rPr>
          <w:rtl/>
        </w:rPr>
        <w:br/>
      </w:r>
      <w:r w:rsidR="008A4524" w:rsidRPr="00FA37D0">
        <w:rPr>
          <w:rFonts w:hint="cs"/>
          <w:rtl/>
        </w:rPr>
        <w:t>المادة 4</w:t>
      </w:r>
    </w:p>
    <w:p w:rsidR="008A4524" w:rsidRPr="00FA37D0" w:rsidRDefault="008A4524" w:rsidP="004D0DCD">
      <w:pPr>
        <w:pStyle w:val="SingleTxtGA"/>
        <w:spacing w:line="370" w:lineRule="exact"/>
        <w:rPr>
          <w:rFonts w:hint="cs"/>
          <w:rtl/>
        </w:rPr>
      </w:pPr>
      <w:r w:rsidRPr="00FA37D0">
        <w:rPr>
          <w:rFonts w:hint="cs"/>
          <w:rtl/>
        </w:rPr>
        <w:tab/>
        <w:t>تعقد دورات اللجنة عادة في م</w:t>
      </w:r>
      <w:r>
        <w:rPr>
          <w:rFonts w:hint="cs"/>
          <w:rtl/>
        </w:rPr>
        <w:t>كتب</w:t>
      </w:r>
      <w:r w:rsidRPr="00FA37D0">
        <w:rPr>
          <w:rFonts w:hint="cs"/>
          <w:rtl/>
        </w:rPr>
        <w:t xml:space="preserve"> الأمم المتحدة</w:t>
      </w:r>
      <w:r>
        <w:rPr>
          <w:rFonts w:hint="cs"/>
          <w:rtl/>
        </w:rPr>
        <w:t xml:space="preserve"> في جنيف</w:t>
      </w:r>
      <w:r w:rsidRPr="00FA37D0">
        <w:rPr>
          <w:rFonts w:hint="cs"/>
          <w:rtl/>
        </w:rPr>
        <w:t>. ويجوز للجنة، بالتشاور مع الأمين العام، تحديد مكان آخر لعقد دورة من دوراتها مع مراعاة قواعد الأمم المتحدة ذات الصلة</w:t>
      </w:r>
      <w:r w:rsidR="00061C77">
        <w:rPr>
          <w:rFonts w:hint="cs"/>
          <w:rtl/>
        </w:rPr>
        <w:t xml:space="preserve"> بهذا الموضوع</w:t>
      </w:r>
      <w:r w:rsidRPr="00FA37D0">
        <w:rPr>
          <w:rFonts w:hint="cs"/>
          <w:rtl/>
        </w:rPr>
        <w:t>.</w:t>
      </w:r>
    </w:p>
    <w:p w:rsidR="008A4524" w:rsidRPr="00FA37D0" w:rsidRDefault="00B64DBD" w:rsidP="00B64DBD">
      <w:pPr>
        <w:pStyle w:val="H1GA"/>
        <w:jc w:val="left"/>
        <w:rPr>
          <w:rFonts w:hint="cs"/>
          <w:sz w:val="30"/>
          <w:rtl/>
        </w:rPr>
      </w:pPr>
      <w:r>
        <w:rPr>
          <w:rtl/>
        </w:rPr>
        <w:tab/>
      </w:r>
      <w:r>
        <w:rPr>
          <w:rFonts w:hint="cs"/>
          <w:rtl/>
        </w:rPr>
        <w:tab/>
      </w:r>
      <w:r w:rsidR="008A4524" w:rsidRPr="00FA37D0">
        <w:rPr>
          <w:rFonts w:hint="cs"/>
          <w:rtl/>
        </w:rPr>
        <w:t>الإخطار بمواعيد افتتاح الدورات</w:t>
      </w:r>
      <w:r>
        <w:rPr>
          <w:rtl/>
        </w:rPr>
        <w:br/>
      </w:r>
      <w:r w:rsidR="008A4524" w:rsidRPr="00FA37D0">
        <w:rPr>
          <w:rFonts w:hint="cs"/>
          <w:sz w:val="30"/>
          <w:rtl/>
        </w:rPr>
        <w:t>المادة 5</w:t>
      </w:r>
    </w:p>
    <w:p w:rsidR="008A4524" w:rsidRPr="00FA37D0" w:rsidRDefault="008A4524" w:rsidP="004D0DCD">
      <w:pPr>
        <w:pStyle w:val="SingleTxtGA"/>
        <w:spacing w:line="370" w:lineRule="exact"/>
        <w:rPr>
          <w:rFonts w:hint="cs"/>
          <w:rtl/>
        </w:rPr>
      </w:pPr>
      <w:r w:rsidRPr="00FA37D0">
        <w:rPr>
          <w:rFonts w:hint="cs"/>
          <w:rtl/>
        </w:rPr>
        <w:tab/>
        <w:t>يُخطر الأمين العام</w:t>
      </w:r>
      <w:r w:rsidR="00787282">
        <w:rPr>
          <w:rFonts w:hint="cs"/>
          <w:rtl/>
        </w:rPr>
        <w:t xml:space="preserve"> أعضاء اللجنة بموعد ومكان</w:t>
      </w:r>
      <w:r w:rsidRPr="00FA37D0">
        <w:rPr>
          <w:rFonts w:hint="cs"/>
          <w:rtl/>
        </w:rPr>
        <w:t xml:space="preserve"> الجلسة الأولى من كل دورة. ويرسل هذا الإخطار قبل عقد الجلسة الأولى بما لا يقل عن ستة أسابيع في حالة الدورات العادية، وبما لا يقل عن ثلاثة أسابيع في حالة الدورة الاستثنائية.</w:t>
      </w:r>
    </w:p>
    <w:p w:rsidR="008A4524" w:rsidRPr="00FA37D0" w:rsidRDefault="00B158F9" w:rsidP="00B158F9">
      <w:pPr>
        <w:pStyle w:val="HChGA"/>
        <w:rPr>
          <w:rFonts w:hint="cs"/>
          <w:rtl/>
        </w:rPr>
      </w:pPr>
      <w:r>
        <w:rPr>
          <w:rtl/>
        </w:rPr>
        <w:tab/>
      </w:r>
      <w:r>
        <w:rPr>
          <w:rFonts w:hint="cs"/>
          <w:rtl/>
        </w:rPr>
        <w:t>ثانياً</w:t>
      </w:r>
      <w:r w:rsidR="008A4524" w:rsidRPr="00FA37D0">
        <w:rPr>
          <w:rFonts w:hint="cs"/>
          <w:rtl/>
        </w:rPr>
        <w:t>-</w:t>
      </w:r>
      <w:r>
        <w:rPr>
          <w:rFonts w:hint="cs"/>
          <w:rtl/>
        </w:rPr>
        <w:tab/>
      </w:r>
      <w:r w:rsidR="008A4524" w:rsidRPr="00FA37D0">
        <w:rPr>
          <w:rFonts w:hint="cs"/>
          <w:rtl/>
        </w:rPr>
        <w:t>جدول الأعمال</w:t>
      </w:r>
    </w:p>
    <w:p w:rsidR="008A4524" w:rsidRPr="00FA37D0" w:rsidRDefault="001C587B" w:rsidP="001C587B">
      <w:pPr>
        <w:pStyle w:val="H1GA"/>
        <w:jc w:val="left"/>
        <w:rPr>
          <w:rFonts w:hint="cs"/>
          <w:rtl/>
        </w:rPr>
      </w:pPr>
      <w:r>
        <w:rPr>
          <w:rtl/>
        </w:rPr>
        <w:tab/>
      </w:r>
      <w:r>
        <w:rPr>
          <w:rFonts w:hint="cs"/>
          <w:rtl/>
        </w:rPr>
        <w:tab/>
      </w:r>
      <w:r w:rsidR="008A4524" w:rsidRPr="00FA37D0">
        <w:rPr>
          <w:rFonts w:hint="cs"/>
          <w:rtl/>
        </w:rPr>
        <w:t>جدول الأعمال المؤقت للدورات العادية</w:t>
      </w:r>
      <w:r>
        <w:rPr>
          <w:rtl/>
        </w:rPr>
        <w:br/>
      </w:r>
      <w:r w:rsidR="008A4524" w:rsidRPr="00FA37D0">
        <w:rPr>
          <w:rFonts w:hint="cs"/>
          <w:rtl/>
        </w:rPr>
        <w:t>المادة 6</w:t>
      </w:r>
    </w:p>
    <w:p w:rsidR="008A4524" w:rsidRPr="00FA37D0" w:rsidRDefault="008A4524" w:rsidP="004D0DCD">
      <w:pPr>
        <w:pStyle w:val="SingleTxtGA"/>
        <w:spacing w:line="360" w:lineRule="exact"/>
        <w:rPr>
          <w:rFonts w:hint="cs"/>
          <w:rtl/>
        </w:rPr>
      </w:pPr>
      <w:r w:rsidRPr="00FA37D0">
        <w:rPr>
          <w:rFonts w:hint="cs"/>
          <w:rtl/>
        </w:rPr>
        <w:tab/>
        <w:t>يعد الأمين العام، بالتشاور مع رئيس اللجنة، جدول الأعمال المؤقت لكل دورة عادية، وفقاً للأحكام ذات الصلة من الاتفاقية، ويتضمن جدول الأعمال:</w:t>
      </w:r>
    </w:p>
    <w:p w:rsidR="008A4524" w:rsidRPr="00FA37D0" w:rsidRDefault="008A4524" w:rsidP="004D0DCD">
      <w:pPr>
        <w:pStyle w:val="SingleTxtGA"/>
        <w:spacing w:line="360" w:lineRule="exact"/>
        <w:rPr>
          <w:rFonts w:hint="cs"/>
          <w:rtl/>
        </w:rPr>
      </w:pPr>
      <w:r w:rsidRPr="00FA37D0">
        <w:rPr>
          <w:rFonts w:hint="cs"/>
          <w:rtl/>
        </w:rPr>
        <w:tab/>
        <w:t>(أ)</w:t>
      </w:r>
      <w:r w:rsidRPr="00FA37D0">
        <w:rPr>
          <w:rFonts w:hint="cs"/>
          <w:rtl/>
        </w:rPr>
        <w:tab/>
        <w:t>أي بند قررته اللجنة في دورة سابقة؛</w:t>
      </w:r>
    </w:p>
    <w:p w:rsidR="008A4524" w:rsidRPr="00FA37D0" w:rsidRDefault="008A4524" w:rsidP="004D0DCD">
      <w:pPr>
        <w:pStyle w:val="SingleTxtGA"/>
        <w:spacing w:line="360" w:lineRule="exact"/>
        <w:rPr>
          <w:rFonts w:hint="cs"/>
          <w:rtl/>
        </w:rPr>
      </w:pPr>
      <w:r w:rsidRPr="00FA37D0">
        <w:rPr>
          <w:rFonts w:hint="cs"/>
          <w:rtl/>
        </w:rPr>
        <w:tab/>
        <w:t>(ب)</w:t>
      </w:r>
      <w:r w:rsidRPr="00FA37D0">
        <w:rPr>
          <w:rFonts w:hint="cs"/>
          <w:rtl/>
        </w:rPr>
        <w:tab/>
        <w:t>أي بند يقترحه رئيس اللجنة؛</w:t>
      </w:r>
    </w:p>
    <w:p w:rsidR="008A4524" w:rsidRPr="00FA37D0" w:rsidRDefault="008A4524" w:rsidP="004D0DCD">
      <w:pPr>
        <w:pStyle w:val="SingleTxtGA"/>
        <w:spacing w:line="360" w:lineRule="exact"/>
        <w:rPr>
          <w:rFonts w:hint="cs"/>
          <w:rtl/>
        </w:rPr>
      </w:pPr>
      <w:r w:rsidRPr="00FA37D0">
        <w:rPr>
          <w:rFonts w:hint="cs"/>
          <w:rtl/>
        </w:rPr>
        <w:tab/>
        <w:t>(ج)</w:t>
      </w:r>
      <w:r w:rsidRPr="00FA37D0">
        <w:rPr>
          <w:rFonts w:hint="cs"/>
          <w:rtl/>
        </w:rPr>
        <w:tab/>
        <w:t>أي بند يقترحه أحد أعضاء اللجنة؛</w:t>
      </w:r>
    </w:p>
    <w:p w:rsidR="008A4524" w:rsidRPr="00FA37D0" w:rsidRDefault="008A4524" w:rsidP="004D0DCD">
      <w:pPr>
        <w:pStyle w:val="SingleTxtGA"/>
        <w:spacing w:line="360" w:lineRule="exact"/>
        <w:rPr>
          <w:rFonts w:hint="cs"/>
          <w:rtl/>
        </w:rPr>
      </w:pPr>
      <w:r w:rsidRPr="00FA37D0">
        <w:rPr>
          <w:rFonts w:hint="cs"/>
          <w:rtl/>
        </w:rPr>
        <w:tab/>
        <w:t>(د)</w:t>
      </w:r>
      <w:r w:rsidRPr="00FA37D0">
        <w:rPr>
          <w:rFonts w:hint="cs"/>
          <w:rtl/>
        </w:rPr>
        <w:tab/>
        <w:t>أي بند تقترحه إحدى الدول الأطراف في الاتفاقية؛</w:t>
      </w:r>
    </w:p>
    <w:p w:rsidR="008A4524" w:rsidRPr="002D184B" w:rsidRDefault="008A4524" w:rsidP="004D0DCD">
      <w:pPr>
        <w:pStyle w:val="SingleTxtGA"/>
        <w:spacing w:line="360" w:lineRule="exact"/>
        <w:rPr>
          <w:rFonts w:hint="cs"/>
          <w:rtl/>
        </w:rPr>
      </w:pPr>
      <w:r w:rsidRPr="002D184B">
        <w:rPr>
          <w:rFonts w:hint="cs"/>
          <w:rtl/>
        </w:rPr>
        <w:tab/>
        <w:t>(ه‍(</w:t>
      </w:r>
      <w:r w:rsidRPr="002D184B">
        <w:rPr>
          <w:rFonts w:hint="cs"/>
          <w:rtl/>
        </w:rPr>
        <w:tab/>
        <w:t>أي بند يقترحه الأمين العام ويتعلق بوظائفه بموجب الاتفاقية، أو هذا النظام</w:t>
      </w:r>
      <w:r w:rsidR="002D184B">
        <w:rPr>
          <w:rFonts w:hint="eastAsia"/>
          <w:rtl/>
        </w:rPr>
        <w:t> </w:t>
      </w:r>
      <w:r w:rsidRPr="002D184B">
        <w:rPr>
          <w:rFonts w:hint="cs"/>
          <w:rtl/>
        </w:rPr>
        <w:t>الداخلي.</w:t>
      </w:r>
    </w:p>
    <w:p w:rsidR="008A4524" w:rsidRPr="00FA37D0" w:rsidRDefault="0087735A" w:rsidP="0087735A">
      <w:pPr>
        <w:pStyle w:val="H1GA"/>
        <w:jc w:val="left"/>
        <w:rPr>
          <w:rFonts w:hint="cs"/>
          <w:rtl/>
        </w:rPr>
      </w:pPr>
      <w:r>
        <w:rPr>
          <w:rtl/>
        </w:rPr>
        <w:tab/>
      </w:r>
      <w:r>
        <w:rPr>
          <w:rFonts w:hint="cs"/>
          <w:rtl/>
        </w:rPr>
        <w:tab/>
      </w:r>
      <w:r w:rsidR="008A4524" w:rsidRPr="00FA37D0">
        <w:rPr>
          <w:rFonts w:hint="cs"/>
          <w:rtl/>
        </w:rPr>
        <w:t>جدول الأعمال المؤقت للدورات الاستثنائية</w:t>
      </w:r>
      <w:r>
        <w:rPr>
          <w:rtl/>
        </w:rPr>
        <w:br/>
      </w:r>
      <w:r w:rsidR="008A4524" w:rsidRPr="00FA37D0">
        <w:rPr>
          <w:rFonts w:hint="cs"/>
          <w:rtl/>
        </w:rPr>
        <w:t>المادة 7</w:t>
      </w:r>
    </w:p>
    <w:p w:rsidR="008A4524" w:rsidRPr="00FA37D0" w:rsidRDefault="008A4524" w:rsidP="004D0DCD">
      <w:pPr>
        <w:pStyle w:val="SingleTxtGA"/>
        <w:rPr>
          <w:rFonts w:hint="cs"/>
          <w:rtl/>
        </w:rPr>
      </w:pPr>
      <w:r w:rsidRPr="00FA37D0">
        <w:rPr>
          <w:rFonts w:hint="cs"/>
          <w:rtl/>
        </w:rPr>
        <w:tab/>
        <w:t>يقتصر جدول الأعمال المؤقت لدورة استثنائية للجنة على البنود المقترحة للنظر فيها خلال تلك الدورة الاستثنائية.</w:t>
      </w:r>
    </w:p>
    <w:p w:rsidR="008A4524" w:rsidRPr="00FA37D0" w:rsidRDefault="007B7EE9" w:rsidP="009B14D2">
      <w:pPr>
        <w:pStyle w:val="H1GA"/>
        <w:spacing w:before="120"/>
        <w:jc w:val="left"/>
        <w:rPr>
          <w:rFonts w:hint="cs"/>
          <w:rtl/>
        </w:rPr>
      </w:pPr>
      <w:r>
        <w:rPr>
          <w:rtl/>
        </w:rPr>
        <w:tab/>
      </w:r>
      <w:r>
        <w:rPr>
          <w:rFonts w:hint="cs"/>
          <w:rtl/>
        </w:rPr>
        <w:tab/>
      </w:r>
      <w:r w:rsidR="008A4524" w:rsidRPr="00FA37D0">
        <w:rPr>
          <w:rFonts w:hint="cs"/>
          <w:rtl/>
        </w:rPr>
        <w:t>إقرار جدول الأعمال</w:t>
      </w:r>
      <w:r>
        <w:rPr>
          <w:rtl/>
        </w:rPr>
        <w:br/>
      </w:r>
      <w:r w:rsidR="008A4524" w:rsidRPr="00FA37D0">
        <w:rPr>
          <w:rFonts w:hint="cs"/>
          <w:rtl/>
        </w:rPr>
        <w:t>المادة 8</w:t>
      </w:r>
    </w:p>
    <w:p w:rsidR="008A4524" w:rsidRPr="00FA37D0" w:rsidRDefault="008A4524" w:rsidP="007B7EE9">
      <w:pPr>
        <w:pStyle w:val="SingleTxtGA"/>
        <w:rPr>
          <w:rFonts w:hint="cs"/>
          <w:rtl/>
        </w:rPr>
      </w:pPr>
      <w:r w:rsidRPr="00FA37D0">
        <w:rPr>
          <w:rFonts w:hint="cs"/>
          <w:rtl/>
        </w:rPr>
        <w:tab/>
        <w:t xml:space="preserve">يكون البند الأول من جدول الأعمال المؤقت لأي دورة هو إقرار جدول الأعمال، إلا في حالة انتخاب أعضاء المكتب بموجب المادة </w:t>
      </w:r>
      <w:r>
        <w:rPr>
          <w:rFonts w:hint="cs"/>
          <w:rtl/>
        </w:rPr>
        <w:t>17</w:t>
      </w:r>
      <w:r w:rsidRPr="00FA37D0">
        <w:rPr>
          <w:rFonts w:hint="cs"/>
          <w:rtl/>
        </w:rPr>
        <w:t xml:space="preserve"> من هذا النظام عند الاقتضاء.</w:t>
      </w:r>
    </w:p>
    <w:p w:rsidR="008A4524" w:rsidRPr="00FA37D0" w:rsidRDefault="007B7EE9" w:rsidP="007B7EE9">
      <w:pPr>
        <w:pStyle w:val="H1GA"/>
        <w:jc w:val="left"/>
        <w:rPr>
          <w:rFonts w:hint="cs"/>
          <w:rtl/>
        </w:rPr>
      </w:pPr>
      <w:r>
        <w:rPr>
          <w:rtl/>
        </w:rPr>
        <w:tab/>
      </w:r>
      <w:r>
        <w:rPr>
          <w:rFonts w:hint="cs"/>
          <w:rtl/>
        </w:rPr>
        <w:tab/>
      </w:r>
      <w:r w:rsidR="008A4524" w:rsidRPr="00FA37D0">
        <w:rPr>
          <w:rFonts w:hint="cs"/>
          <w:rtl/>
        </w:rPr>
        <w:t>تنقيح جدول الأعمال</w:t>
      </w:r>
      <w:r>
        <w:rPr>
          <w:rtl/>
        </w:rPr>
        <w:br/>
      </w:r>
      <w:r w:rsidR="008A4524" w:rsidRPr="00FA37D0">
        <w:rPr>
          <w:rFonts w:hint="cs"/>
          <w:rtl/>
        </w:rPr>
        <w:t>المادة 9</w:t>
      </w:r>
    </w:p>
    <w:p w:rsidR="008A4524" w:rsidRPr="00FA37D0" w:rsidRDefault="008A4524" w:rsidP="007B7EE9">
      <w:pPr>
        <w:pStyle w:val="SingleTxtGA"/>
        <w:rPr>
          <w:rFonts w:hint="cs"/>
          <w:rtl/>
        </w:rPr>
      </w:pPr>
      <w:r w:rsidRPr="00FA37D0">
        <w:rPr>
          <w:rFonts w:hint="cs"/>
          <w:rtl/>
        </w:rPr>
        <w:tab/>
        <w:t>يجوز للجنة أثناء دورة عادية أن تنقح جدول الأعمال ويجوز لها، حسب الاقتضاء، إضافة بعض البنود أو إرجاء النظر فيها أو حذفها</w:t>
      </w:r>
      <w:r>
        <w:rPr>
          <w:rFonts w:hint="cs"/>
          <w:rtl/>
        </w:rPr>
        <w:t>.</w:t>
      </w:r>
      <w:r w:rsidRPr="00FA37D0">
        <w:rPr>
          <w:rFonts w:hint="cs"/>
          <w:rtl/>
        </w:rPr>
        <w:t xml:space="preserve"> ولا تضاف إلى جدول الأعمال سوى البنود العاجلة أو الهامة.</w:t>
      </w:r>
    </w:p>
    <w:p w:rsidR="008A4524" w:rsidRPr="00FA37D0" w:rsidRDefault="006B0A27" w:rsidP="006B0A27">
      <w:pPr>
        <w:pStyle w:val="H1GA"/>
        <w:jc w:val="left"/>
        <w:rPr>
          <w:rFonts w:hint="cs"/>
          <w:rtl/>
        </w:rPr>
      </w:pPr>
      <w:r>
        <w:rPr>
          <w:rtl/>
        </w:rPr>
        <w:tab/>
      </w:r>
      <w:r>
        <w:rPr>
          <w:rFonts w:hint="cs"/>
          <w:rtl/>
        </w:rPr>
        <w:tab/>
      </w:r>
      <w:r w:rsidR="008A4524" w:rsidRPr="00FA37D0">
        <w:rPr>
          <w:rFonts w:hint="cs"/>
          <w:rtl/>
        </w:rPr>
        <w:t>إحالة جدول الأعمال المؤقت والوثائق الأساسية</w:t>
      </w:r>
      <w:r w:rsidR="00EC3F6C">
        <w:rPr>
          <w:rtl/>
        </w:rPr>
        <w:br/>
      </w:r>
      <w:r w:rsidR="008A4524" w:rsidRPr="00FA37D0">
        <w:rPr>
          <w:rFonts w:hint="cs"/>
          <w:rtl/>
        </w:rPr>
        <w:t>المادة 10</w:t>
      </w:r>
    </w:p>
    <w:p w:rsidR="008A4524" w:rsidRPr="00FA37D0" w:rsidRDefault="008A4524" w:rsidP="00C30CCC">
      <w:pPr>
        <w:pStyle w:val="SingleTxtGA"/>
        <w:rPr>
          <w:rFonts w:hint="cs"/>
          <w:rtl/>
        </w:rPr>
      </w:pPr>
      <w:r w:rsidRPr="00FA37D0">
        <w:rPr>
          <w:rFonts w:hint="cs"/>
          <w:rtl/>
        </w:rPr>
        <w:tab/>
        <w:t>يحيل الأمين العام جدول الأعمال المؤقت والوثائق الأساسية المتصلة بالبنود المدرجة فيه إلى أعضاء اللجنة في أقرب وقت ممكن وكلما أمكن في نفس موعد إرسال الإخطار بافتتاح الدورة بموجب المادة 5.</w:t>
      </w:r>
    </w:p>
    <w:p w:rsidR="008A4524" w:rsidRPr="00FA37D0" w:rsidRDefault="002375D7" w:rsidP="002375D7">
      <w:pPr>
        <w:pStyle w:val="HChGA"/>
        <w:rPr>
          <w:rFonts w:hint="cs"/>
          <w:rtl/>
        </w:rPr>
      </w:pPr>
      <w:r>
        <w:rPr>
          <w:rtl/>
        </w:rPr>
        <w:tab/>
      </w:r>
      <w:r w:rsidR="008A4524" w:rsidRPr="00FA37D0">
        <w:rPr>
          <w:rFonts w:hint="cs"/>
          <w:rtl/>
        </w:rPr>
        <w:t>ثالثاً-</w:t>
      </w:r>
      <w:r>
        <w:rPr>
          <w:rFonts w:hint="cs"/>
          <w:rtl/>
        </w:rPr>
        <w:tab/>
      </w:r>
      <w:r w:rsidR="008A4524" w:rsidRPr="00FA37D0">
        <w:rPr>
          <w:rFonts w:hint="cs"/>
          <w:rtl/>
        </w:rPr>
        <w:t>أعضاء اللجنة</w:t>
      </w:r>
    </w:p>
    <w:p w:rsidR="008A4524" w:rsidRPr="00FA37D0" w:rsidRDefault="00F31ED3" w:rsidP="00F31ED3">
      <w:pPr>
        <w:pStyle w:val="H1GA"/>
        <w:jc w:val="left"/>
        <w:rPr>
          <w:rFonts w:hint="cs"/>
          <w:rtl/>
        </w:rPr>
      </w:pPr>
      <w:r>
        <w:rPr>
          <w:rtl/>
        </w:rPr>
        <w:tab/>
      </w:r>
      <w:r>
        <w:rPr>
          <w:rFonts w:hint="cs"/>
          <w:rtl/>
        </w:rPr>
        <w:tab/>
      </w:r>
      <w:r w:rsidR="008A4524" w:rsidRPr="00FA37D0">
        <w:rPr>
          <w:rFonts w:hint="cs"/>
          <w:rtl/>
        </w:rPr>
        <w:t>الأعضاء</w:t>
      </w:r>
      <w:r>
        <w:rPr>
          <w:rtl/>
        </w:rPr>
        <w:br/>
      </w:r>
      <w:r w:rsidR="008A4524" w:rsidRPr="00FA37D0">
        <w:rPr>
          <w:rFonts w:hint="cs"/>
          <w:rtl/>
        </w:rPr>
        <w:t>المادة 11</w:t>
      </w:r>
    </w:p>
    <w:p w:rsidR="008A4524" w:rsidRDefault="008A4524" w:rsidP="00F31ED3">
      <w:pPr>
        <w:pStyle w:val="SingleTxtGA"/>
        <w:rPr>
          <w:rFonts w:hint="cs"/>
          <w:rtl/>
        </w:rPr>
      </w:pPr>
      <w:r w:rsidRPr="00FA37D0">
        <w:rPr>
          <w:rFonts w:hint="cs"/>
          <w:rtl/>
        </w:rPr>
        <w:tab/>
        <w:t xml:space="preserve">أعضاء اللجنة هم الخبراء المستقلون الثمانية عشر </w:t>
      </w:r>
      <w:r w:rsidR="00F31ED3">
        <w:rPr>
          <w:rFonts w:hint="cs"/>
          <w:rtl/>
        </w:rPr>
        <w:t>المُنتخبون</w:t>
      </w:r>
      <w:r w:rsidRPr="00FA37D0">
        <w:rPr>
          <w:rFonts w:hint="cs"/>
          <w:rtl/>
        </w:rPr>
        <w:t xml:space="preserve"> وفقاً للمادة 43 من الاتفاقية.</w:t>
      </w:r>
    </w:p>
    <w:p w:rsidR="008A4524" w:rsidRPr="00CE6BED" w:rsidRDefault="005226A9" w:rsidP="005226A9">
      <w:pPr>
        <w:pStyle w:val="H1GA"/>
        <w:jc w:val="left"/>
        <w:rPr>
          <w:rFonts w:hint="cs"/>
          <w:rtl/>
        </w:rPr>
      </w:pPr>
      <w:r>
        <w:rPr>
          <w:rStyle w:val="H1GAChar"/>
          <w:rtl/>
        </w:rPr>
        <w:tab/>
      </w:r>
      <w:r>
        <w:rPr>
          <w:rStyle w:val="H1GAChar"/>
          <w:rFonts w:hint="cs"/>
          <w:rtl/>
        </w:rPr>
        <w:tab/>
      </w:r>
      <w:r w:rsidR="008A4524" w:rsidRPr="005226A9">
        <w:rPr>
          <w:rFonts w:hint="cs"/>
          <w:rtl/>
        </w:rPr>
        <w:t>الاستقلال</w:t>
      </w:r>
      <w:r w:rsidR="008A4524" w:rsidRPr="00CE6BED">
        <w:rPr>
          <w:rFonts w:hint="cs"/>
          <w:rtl/>
        </w:rPr>
        <w:t xml:space="preserve"> وال</w:t>
      </w:r>
      <w:r w:rsidR="008A4524">
        <w:rPr>
          <w:rFonts w:hint="cs"/>
          <w:rtl/>
        </w:rPr>
        <w:t>حياد</w:t>
      </w:r>
      <w:r>
        <w:rPr>
          <w:rtl/>
        </w:rPr>
        <w:br/>
      </w:r>
      <w:r w:rsidR="008A4524" w:rsidRPr="00CE6BED">
        <w:rPr>
          <w:rFonts w:hint="cs"/>
          <w:rtl/>
        </w:rPr>
        <w:t>المادة 11 مكررا</w:t>
      </w:r>
      <w:r>
        <w:rPr>
          <w:rFonts w:hint="cs"/>
          <w:rtl/>
        </w:rPr>
        <w:t>ً</w:t>
      </w:r>
    </w:p>
    <w:p w:rsidR="008A4524" w:rsidRPr="00FA37D0" w:rsidRDefault="00896187" w:rsidP="00AC2A5F">
      <w:pPr>
        <w:pStyle w:val="SingleTxtGA"/>
        <w:rPr>
          <w:rFonts w:hint="cs"/>
          <w:rtl/>
        </w:rPr>
      </w:pPr>
      <w:r>
        <w:rPr>
          <w:rtl/>
        </w:rPr>
        <w:tab/>
      </w:r>
      <w:r w:rsidR="008A4524">
        <w:rPr>
          <w:rFonts w:hint="cs"/>
          <w:rtl/>
        </w:rPr>
        <w:t>يضطلع أعضاء اللجنة بوظائفهم باستقلال وحياد وفقا</w:t>
      </w:r>
      <w:r>
        <w:rPr>
          <w:rFonts w:hint="cs"/>
          <w:rtl/>
        </w:rPr>
        <w:t>ً</w:t>
      </w:r>
      <w:r w:rsidR="008A4524">
        <w:rPr>
          <w:rFonts w:hint="cs"/>
          <w:rtl/>
        </w:rPr>
        <w:t xml:space="preserve"> للمبادئ التوجيهية المتعلقة باستقلال وحياد أعضاء هيئات معاهدات حقوق الإنسان، التي ترد في مرفق هذا النظام الداخلي وتشكل جزءا</w:t>
      </w:r>
      <w:r w:rsidR="00171DA3">
        <w:rPr>
          <w:rFonts w:hint="cs"/>
          <w:rtl/>
        </w:rPr>
        <w:t>ً</w:t>
      </w:r>
      <w:r w:rsidR="008A4524">
        <w:rPr>
          <w:rFonts w:hint="cs"/>
          <w:rtl/>
        </w:rPr>
        <w:t xml:space="preserve"> لا يتجزأ منه.</w:t>
      </w:r>
    </w:p>
    <w:p w:rsidR="008A4524" w:rsidRPr="00FA37D0" w:rsidRDefault="002013F9" w:rsidP="000E071C">
      <w:pPr>
        <w:pStyle w:val="H1GA"/>
        <w:spacing w:before="120"/>
        <w:jc w:val="left"/>
        <w:rPr>
          <w:rFonts w:hint="cs"/>
          <w:rtl/>
        </w:rPr>
      </w:pPr>
      <w:r>
        <w:rPr>
          <w:rtl/>
        </w:rPr>
        <w:tab/>
      </w:r>
      <w:r>
        <w:rPr>
          <w:rFonts w:hint="cs"/>
          <w:rtl/>
        </w:rPr>
        <w:tab/>
      </w:r>
      <w:r w:rsidR="008A4524" w:rsidRPr="00FA37D0">
        <w:rPr>
          <w:rFonts w:hint="cs"/>
          <w:rtl/>
        </w:rPr>
        <w:t>مدة العضوية</w:t>
      </w:r>
      <w:r>
        <w:rPr>
          <w:rtl/>
        </w:rPr>
        <w:br/>
      </w:r>
      <w:r w:rsidR="008A4524" w:rsidRPr="00FA37D0">
        <w:rPr>
          <w:rFonts w:hint="cs"/>
          <w:rtl/>
        </w:rPr>
        <w:t>المادة 12</w:t>
      </w:r>
    </w:p>
    <w:p w:rsidR="008A4524" w:rsidRPr="00FA37D0" w:rsidRDefault="008A4524" w:rsidP="00B37C4E">
      <w:pPr>
        <w:pStyle w:val="SingleTxtGA"/>
        <w:rPr>
          <w:rFonts w:hint="cs"/>
          <w:rtl/>
        </w:rPr>
      </w:pPr>
      <w:r w:rsidRPr="00FA37D0">
        <w:rPr>
          <w:rFonts w:hint="cs"/>
          <w:rtl/>
        </w:rPr>
        <w:tab/>
        <w:t>يُنت</w:t>
      </w:r>
      <w:r>
        <w:rPr>
          <w:rFonts w:hint="cs"/>
          <w:rtl/>
        </w:rPr>
        <w:t>خب أعضاء اللجنة لمدة أربع سنوات.</w:t>
      </w:r>
      <w:r w:rsidRPr="00FA37D0">
        <w:rPr>
          <w:rFonts w:hint="cs"/>
          <w:rtl/>
        </w:rPr>
        <w:t xml:space="preserve"> ويجوز إعادة انتخابهم إذا أُعيد ترشيحهم.</w:t>
      </w:r>
    </w:p>
    <w:p w:rsidR="008A4524" w:rsidRPr="00FA37D0" w:rsidRDefault="00B37C4E" w:rsidP="00B37C4E">
      <w:pPr>
        <w:pStyle w:val="H1GA"/>
        <w:jc w:val="left"/>
        <w:rPr>
          <w:rFonts w:hint="cs"/>
          <w:rtl/>
        </w:rPr>
      </w:pPr>
      <w:r>
        <w:rPr>
          <w:rtl/>
        </w:rPr>
        <w:tab/>
      </w:r>
      <w:r>
        <w:rPr>
          <w:rFonts w:hint="cs"/>
          <w:rtl/>
        </w:rPr>
        <w:tab/>
      </w:r>
      <w:r w:rsidR="008A4524" w:rsidRPr="00FA37D0">
        <w:rPr>
          <w:rFonts w:hint="cs"/>
          <w:rtl/>
        </w:rPr>
        <w:t>بداية مدة العضوية</w:t>
      </w:r>
      <w:r>
        <w:rPr>
          <w:rtl/>
        </w:rPr>
        <w:br/>
      </w:r>
      <w:r w:rsidR="008A4524" w:rsidRPr="00FA37D0">
        <w:rPr>
          <w:rFonts w:hint="cs"/>
          <w:rtl/>
        </w:rPr>
        <w:t>المادة 13</w:t>
      </w:r>
    </w:p>
    <w:p w:rsidR="008A4524" w:rsidRPr="00FA37D0" w:rsidRDefault="008A4524" w:rsidP="00981876">
      <w:pPr>
        <w:pStyle w:val="SingleTxtGA"/>
        <w:rPr>
          <w:rFonts w:hint="cs"/>
          <w:rtl/>
        </w:rPr>
      </w:pPr>
      <w:r w:rsidRPr="00FA37D0">
        <w:rPr>
          <w:rFonts w:hint="cs"/>
          <w:rtl/>
        </w:rPr>
        <w:tab/>
        <w:t>تبدأ مدة عضوية أعضاء اللجنة المنتخبين في الانتخاب الأول في 1 آذار/</w:t>
      </w:r>
      <w:r w:rsidR="00981876">
        <w:rPr>
          <w:rFonts w:hint="cs"/>
          <w:rtl/>
        </w:rPr>
        <w:t xml:space="preserve"> </w:t>
      </w:r>
      <w:r w:rsidRPr="00FA37D0">
        <w:rPr>
          <w:rFonts w:hint="cs"/>
          <w:rtl/>
        </w:rPr>
        <w:t>مارس</w:t>
      </w:r>
      <w:r w:rsidR="00981876">
        <w:rPr>
          <w:rFonts w:hint="eastAsia"/>
          <w:rtl/>
        </w:rPr>
        <w:t> </w:t>
      </w:r>
      <w:r w:rsidRPr="00FA37D0">
        <w:rPr>
          <w:rFonts w:hint="cs"/>
          <w:rtl/>
        </w:rPr>
        <w:t>1991. وتبدأ مدة عضوية أعضاء اللجنة المنتخبين في انتخابات لاحقة في اليوم التالي لتاريخ انتهاء مدة عضوية أعضاء اللجنة الذين</w:t>
      </w:r>
      <w:r>
        <w:rPr>
          <w:rFonts w:hint="cs"/>
          <w:rtl/>
        </w:rPr>
        <w:t xml:space="preserve"> </w:t>
      </w:r>
      <w:r w:rsidRPr="00FA37D0">
        <w:rPr>
          <w:rFonts w:hint="cs"/>
          <w:rtl/>
        </w:rPr>
        <w:t>يحلون محلهم.</w:t>
      </w:r>
    </w:p>
    <w:p w:rsidR="008A4524" w:rsidRPr="00FA37D0" w:rsidRDefault="00693BEE" w:rsidP="00693BEE">
      <w:pPr>
        <w:pStyle w:val="H1GA"/>
        <w:jc w:val="left"/>
        <w:rPr>
          <w:rFonts w:hint="cs"/>
          <w:rtl/>
        </w:rPr>
      </w:pPr>
      <w:r>
        <w:rPr>
          <w:rtl/>
        </w:rPr>
        <w:tab/>
      </w:r>
      <w:r>
        <w:rPr>
          <w:rFonts w:hint="cs"/>
          <w:rtl/>
        </w:rPr>
        <w:tab/>
      </w:r>
      <w:r w:rsidR="008A4524">
        <w:rPr>
          <w:rFonts w:hint="cs"/>
          <w:rtl/>
        </w:rPr>
        <w:t>ملء الشواغر الطارئة</w:t>
      </w:r>
      <w:r>
        <w:rPr>
          <w:rtl/>
        </w:rPr>
        <w:br/>
      </w:r>
      <w:r w:rsidR="008A4524" w:rsidRPr="00FA37D0">
        <w:rPr>
          <w:rFonts w:hint="cs"/>
          <w:rtl/>
        </w:rPr>
        <w:t>المادة 14</w:t>
      </w:r>
    </w:p>
    <w:p w:rsidR="008A4524" w:rsidRPr="00FA37D0" w:rsidRDefault="008A4524" w:rsidP="006E5EDE">
      <w:pPr>
        <w:pStyle w:val="SingleTxtGA"/>
        <w:rPr>
          <w:rFonts w:hint="cs"/>
          <w:rtl/>
        </w:rPr>
      </w:pPr>
      <w:r w:rsidRPr="00FA37D0">
        <w:rPr>
          <w:rFonts w:hint="cs"/>
          <w:rtl/>
        </w:rPr>
        <w:t>1-</w:t>
      </w:r>
      <w:r w:rsidRPr="00FA37D0">
        <w:rPr>
          <w:rFonts w:hint="cs"/>
          <w:rtl/>
        </w:rPr>
        <w:tab/>
        <w:t xml:space="preserve">إذا توفي عضو في اللجنة أو استقال أو أعلن أنه لم يعد قادراً لأي سبب آخر على أداء واجباته في اللجنة، </w:t>
      </w:r>
      <w:r w:rsidR="006E5EDE">
        <w:rPr>
          <w:rFonts w:hint="cs"/>
          <w:rtl/>
        </w:rPr>
        <w:t xml:space="preserve">يُبلغ رئيس اللجنة </w:t>
      </w:r>
      <w:r w:rsidRPr="00FA37D0">
        <w:rPr>
          <w:rFonts w:hint="cs"/>
          <w:rtl/>
        </w:rPr>
        <w:t xml:space="preserve">الأمين العام بذلك، فيعلن الأمين العام حينئذ </w:t>
      </w:r>
      <w:proofErr w:type="spellStart"/>
      <w:r w:rsidRPr="00FA37D0">
        <w:rPr>
          <w:rFonts w:hint="cs"/>
          <w:rtl/>
        </w:rPr>
        <w:t>شغور</w:t>
      </w:r>
      <w:proofErr w:type="spellEnd"/>
      <w:r w:rsidRPr="00FA37D0">
        <w:rPr>
          <w:rFonts w:hint="cs"/>
          <w:rtl/>
        </w:rPr>
        <w:t xml:space="preserve"> مقعد ذلك العضو.</w:t>
      </w:r>
    </w:p>
    <w:p w:rsidR="008A4524" w:rsidRPr="00FA37D0" w:rsidRDefault="008A4524" w:rsidP="006E5EDE">
      <w:pPr>
        <w:pStyle w:val="SingleTxtGA"/>
        <w:rPr>
          <w:rFonts w:hint="cs"/>
          <w:rtl/>
        </w:rPr>
      </w:pPr>
      <w:r w:rsidRPr="00FA37D0">
        <w:rPr>
          <w:rFonts w:hint="cs"/>
          <w:rtl/>
        </w:rPr>
        <w:t>2-</w:t>
      </w:r>
      <w:r w:rsidRPr="00FA37D0">
        <w:rPr>
          <w:rFonts w:hint="cs"/>
          <w:rtl/>
        </w:rPr>
        <w:tab/>
        <w:t xml:space="preserve">إذا انقطع عضو في اللجنة، بإجماع رأي أعضائها الآخرين، عن الاضطلاع بوظائفه لأي سبب غير الغياب ذي الطابع المؤقت، </w:t>
      </w:r>
      <w:r w:rsidR="006E5EDE">
        <w:rPr>
          <w:rFonts w:hint="cs"/>
          <w:rtl/>
        </w:rPr>
        <w:t>يُبلغ رئيس اللجنة</w:t>
      </w:r>
      <w:r w:rsidRPr="00FA37D0">
        <w:rPr>
          <w:rFonts w:hint="cs"/>
          <w:rtl/>
        </w:rPr>
        <w:t xml:space="preserve"> الأمين العام</w:t>
      </w:r>
      <w:r w:rsidR="006E5EDE">
        <w:rPr>
          <w:rFonts w:hint="cs"/>
          <w:rtl/>
        </w:rPr>
        <w:t xml:space="preserve"> بذلك</w:t>
      </w:r>
      <w:r w:rsidRPr="00FA37D0">
        <w:rPr>
          <w:rFonts w:hint="cs"/>
          <w:rtl/>
        </w:rPr>
        <w:t xml:space="preserve">، فيعلن الأمين العام حينئذ </w:t>
      </w:r>
      <w:proofErr w:type="spellStart"/>
      <w:r w:rsidRPr="00FA37D0">
        <w:rPr>
          <w:rFonts w:hint="cs"/>
          <w:rtl/>
        </w:rPr>
        <w:t>شغور</w:t>
      </w:r>
      <w:proofErr w:type="spellEnd"/>
      <w:r w:rsidRPr="00FA37D0">
        <w:rPr>
          <w:rFonts w:hint="cs"/>
          <w:rtl/>
        </w:rPr>
        <w:t xml:space="preserve"> مقعد ذلك العضو.</w:t>
      </w:r>
    </w:p>
    <w:p w:rsidR="008A4524" w:rsidRPr="00FA37D0" w:rsidRDefault="008A4524" w:rsidP="00B4097F">
      <w:pPr>
        <w:pStyle w:val="SingleTxtGA"/>
        <w:rPr>
          <w:rFonts w:hint="cs"/>
          <w:rtl/>
        </w:rPr>
      </w:pPr>
      <w:r w:rsidRPr="00FA37D0">
        <w:rPr>
          <w:rFonts w:hint="cs"/>
          <w:rtl/>
        </w:rPr>
        <w:t>3-</w:t>
      </w:r>
      <w:r w:rsidRPr="00FA37D0">
        <w:rPr>
          <w:rFonts w:hint="cs"/>
          <w:rtl/>
        </w:rPr>
        <w:tab/>
        <w:t xml:space="preserve">عملاً بالفقرتين 1 </w:t>
      </w:r>
      <w:proofErr w:type="spellStart"/>
      <w:r w:rsidRPr="00FA37D0">
        <w:rPr>
          <w:rFonts w:hint="cs"/>
          <w:rtl/>
        </w:rPr>
        <w:t>و2</w:t>
      </w:r>
      <w:proofErr w:type="spellEnd"/>
      <w:r w:rsidRPr="00FA37D0">
        <w:rPr>
          <w:rFonts w:hint="cs"/>
          <w:rtl/>
        </w:rPr>
        <w:t xml:space="preserve"> من هذه المادة، يطلب الأمين العام من الدولة الطرف التي كانت قد رشحت ذلك العضو أن تعيِّن خلال شهرين خبيراً آخر من بين مواطنيها ليكمل ما</w:t>
      </w:r>
      <w:r w:rsidR="00B4097F">
        <w:rPr>
          <w:rFonts w:hint="eastAsia"/>
          <w:rtl/>
        </w:rPr>
        <w:t> </w:t>
      </w:r>
      <w:r w:rsidRPr="00FA37D0">
        <w:rPr>
          <w:rFonts w:hint="cs"/>
          <w:rtl/>
        </w:rPr>
        <w:t>تبقى من فترة عضوية سلفه.</w:t>
      </w:r>
    </w:p>
    <w:p w:rsidR="008A4524" w:rsidRPr="00FA37D0" w:rsidRDefault="008A4524" w:rsidP="006B4DDC">
      <w:pPr>
        <w:pStyle w:val="SingleTxtGA"/>
        <w:rPr>
          <w:rFonts w:hint="cs"/>
          <w:rtl/>
        </w:rPr>
      </w:pPr>
      <w:r w:rsidRPr="00FA37D0">
        <w:rPr>
          <w:rFonts w:hint="cs"/>
          <w:rtl/>
        </w:rPr>
        <w:t>4-</w:t>
      </w:r>
      <w:r w:rsidRPr="00FA37D0">
        <w:rPr>
          <w:rFonts w:hint="cs"/>
          <w:rtl/>
        </w:rPr>
        <w:tab/>
        <w:t xml:space="preserve">يحيل الأمين العام إلى اللجنة اسم الخبير المعيّن بهذه الطريقة وبيانات </w:t>
      </w:r>
      <w:r w:rsidR="006B4DDC">
        <w:rPr>
          <w:rFonts w:hint="cs"/>
          <w:rtl/>
        </w:rPr>
        <w:t>سيرته</w:t>
      </w:r>
      <w:r w:rsidRPr="00FA37D0">
        <w:rPr>
          <w:rFonts w:hint="cs"/>
          <w:rtl/>
        </w:rPr>
        <w:t xml:space="preserve"> الذاتية لكي توافق عليه بالاقتراع السري. وعند موافقة اللجنة على تعيين الخبير، يُخطر الأمين العام الدول الأطراف في الاتفاقية باسم عضو اللجنة الذي يشغل الشاغر الطارئ.</w:t>
      </w:r>
    </w:p>
    <w:p w:rsidR="008A4524" w:rsidRPr="00FA37D0" w:rsidRDefault="008A4524" w:rsidP="008F161F">
      <w:pPr>
        <w:pStyle w:val="SingleTxtGA"/>
        <w:rPr>
          <w:rFonts w:hint="cs"/>
          <w:rtl/>
        </w:rPr>
      </w:pPr>
      <w:r w:rsidRPr="00FA37D0">
        <w:rPr>
          <w:rFonts w:hint="cs"/>
          <w:rtl/>
        </w:rPr>
        <w:t>5-</w:t>
      </w:r>
      <w:r w:rsidRPr="00FA37D0">
        <w:rPr>
          <w:rFonts w:hint="cs"/>
          <w:rtl/>
        </w:rPr>
        <w:tab/>
        <w:t xml:space="preserve">باستثناء الحالة التي </w:t>
      </w:r>
      <w:proofErr w:type="spellStart"/>
      <w:r w:rsidRPr="00FA37D0">
        <w:rPr>
          <w:rFonts w:hint="cs"/>
          <w:rtl/>
        </w:rPr>
        <w:t>يشغر</w:t>
      </w:r>
      <w:proofErr w:type="spellEnd"/>
      <w:r w:rsidRPr="00FA37D0">
        <w:rPr>
          <w:rFonts w:hint="cs"/>
          <w:rtl/>
        </w:rPr>
        <w:t xml:space="preserve"> فيها مقعد نتيجة لوفاة عضو أو إصابته بعجز مؤكد، يتصرف الأمين العام واللجنة وفقاً لأحكام الفقرات 1 </w:t>
      </w:r>
      <w:proofErr w:type="spellStart"/>
      <w:r w:rsidRPr="00FA37D0">
        <w:rPr>
          <w:rFonts w:hint="cs"/>
          <w:rtl/>
        </w:rPr>
        <w:t>و3</w:t>
      </w:r>
      <w:proofErr w:type="spellEnd"/>
      <w:r w:rsidRPr="00FA37D0">
        <w:rPr>
          <w:rFonts w:hint="cs"/>
          <w:rtl/>
        </w:rPr>
        <w:t xml:space="preserve"> </w:t>
      </w:r>
      <w:proofErr w:type="spellStart"/>
      <w:r w:rsidRPr="00FA37D0">
        <w:rPr>
          <w:rFonts w:hint="cs"/>
          <w:rtl/>
        </w:rPr>
        <w:t>و4</w:t>
      </w:r>
      <w:proofErr w:type="spellEnd"/>
      <w:r w:rsidRPr="00FA37D0">
        <w:rPr>
          <w:rFonts w:hint="cs"/>
          <w:rtl/>
        </w:rPr>
        <w:t xml:space="preserve"> من هذه المادة، ولا يكون هذا التصرف إلا بعد أن يتلقيا إخطاراً </w:t>
      </w:r>
      <w:r>
        <w:rPr>
          <w:rFonts w:hint="cs"/>
          <w:rtl/>
        </w:rPr>
        <w:t>كتابي</w:t>
      </w:r>
      <w:r w:rsidR="00046B3A">
        <w:rPr>
          <w:rFonts w:hint="cs"/>
          <w:rtl/>
        </w:rPr>
        <w:t xml:space="preserve">اً </w:t>
      </w:r>
      <w:r w:rsidRPr="00FA37D0">
        <w:rPr>
          <w:rFonts w:hint="cs"/>
          <w:rtl/>
        </w:rPr>
        <w:t>من العضو المعني بأنه قرر التوقف عن أداء وظائفه كعضو في اللجنة.</w:t>
      </w:r>
    </w:p>
    <w:p w:rsidR="008A4524" w:rsidRPr="00FA37D0" w:rsidRDefault="006B4DDC" w:rsidP="000E071C">
      <w:pPr>
        <w:pStyle w:val="H1GA"/>
        <w:spacing w:before="120"/>
        <w:jc w:val="left"/>
        <w:rPr>
          <w:rFonts w:hint="cs"/>
          <w:rtl/>
        </w:rPr>
      </w:pPr>
      <w:r>
        <w:rPr>
          <w:rtl/>
        </w:rPr>
        <w:tab/>
      </w:r>
      <w:r>
        <w:rPr>
          <w:rFonts w:hint="cs"/>
          <w:rtl/>
        </w:rPr>
        <w:tab/>
        <w:t>الإعلان</w:t>
      </w:r>
      <w:r w:rsidR="008A4524" w:rsidRPr="00FA37D0">
        <w:rPr>
          <w:rFonts w:hint="cs"/>
          <w:rtl/>
        </w:rPr>
        <w:t xml:space="preserve"> الرسمي</w:t>
      </w:r>
      <w:r>
        <w:rPr>
          <w:rtl/>
        </w:rPr>
        <w:br/>
      </w:r>
      <w:r w:rsidR="008A4524" w:rsidRPr="00FA37D0">
        <w:rPr>
          <w:rFonts w:hint="cs"/>
          <w:rtl/>
        </w:rPr>
        <w:t>المادة 15</w:t>
      </w:r>
    </w:p>
    <w:p w:rsidR="008A4524" w:rsidRPr="00FA37D0" w:rsidRDefault="008A4524" w:rsidP="009B14D2">
      <w:pPr>
        <w:pStyle w:val="SingleTxtGA"/>
        <w:rPr>
          <w:rFonts w:hint="cs"/>
          <w:rtl/>
        </w:rPr>
      </w:pPr>
      <w:r w:rsidRPr="00FA37D0">
        <w:rPr>
          <w:rFonts w:hint="cs"/>
          <w:rtl/>
        </w:rPr>
        <w:tab/>
        <w:t>يدلي كل عضو من أعضاء</w:t>
      </w:r>
      <w:r w:rsidR="00213792">
        <w:rPr>
          <w:rFonts w:hint="cs"/>
          <w:rtl/>
        </w:rPr>
        <w:t xml:space="preserve"> اللجنة، لدى توليه مهامه، بالإعلان</w:t>
      </w:r>
      <w:r w:rsidRPr="00FA37D0">
        <w:rPr>
          <w:rFonts w:hint="cs"/>
          <w:rtl/>
        </w:rPr>
        <w:t xml:space="preserve"> الرسمي التالي في جلسة علنية للجنة:</w:t>
      </w:r>
    </w:p>
    <w:p w:rsidR="008A4524" w:rsidRPr="00FA37D0" w:rsidRDefault="009859B7" w:rsidP="009859B7">
      <w:pPr>
        <w:pStyle w:val="SingleTxtGA"/>
        <w:ind w:left="1928"/>
        <w:rPr>
          <w:rFonts w:hint="cs"/>
          <w:rtl/>
        </w:rPr>
      </w:pPr>
      <w:r>
        <w:rPr>
          <w:rtl/>
        </w:rPr>
        <w:tab/>
      </w:r>
      <w:r w:rsidR="00213792">
        <w:rPr>
          <w:rFonts w:hint="cs"/>
          <w:rtl/>
        </w:rPr>
        <w:t>"</w:t>
      </w:r>
      <w:r>
        <w:rPr>
          <w:rFonts w:hint="cs"/>
          <w:rtl/>
        </w:rPr>
        <w:t>أُعلن</w:t>
      </w:r>
      <w:r w:rsidR="00213792">
        <w:rPr>
          <w:rFonts w:hint="cs"/>
          <w:rtl/>
        </w:rPr>
        <w:t xml:space="preserve"> </w:t>
      </w:r>
      <w:r w:rsidR="008A4524" w:rsidRPr="00FA37D0">
        <w:rPr>
          <w:rFonts w:hint="cs"/>
          <w:rtl/>
        </w:rPr>
        <w:t xml:space="preserve">رسمياً </w:t>
      </w:r>
      <w:r>
        <w:rPr>
          <w:rFonts w:hint="cs"/>
          <w:rtl/>
        </w:rPr>
        <w:t>أنني سأؤدي</w:t>
      </w:r>
      <w:r w:rsidR="008A4524" w:rsidRPr="00FA37D0">
        <w:rPr>
          <w:rFonts w:hint="cs"/>
          <w:rtl/>
        </w:rPr>
        <w:t xml:space="preserve"> واجباتي وأمارس سلطاتي كعضو في لجنة حقوق الطفل بشرف وأمانة ونزاهة</w:t>
      </w:r>
      <w:r w:rsidR="008A4524">
        <w:rPr>
          <w:rFonts w:hint="cs"/>
          <w:rtl/>
        </w:rPr>
        <w:t xml:space="preserve"> </w:t>
      </w:r>
      <w:r w:rsidR="008A4524" w:rsidRPr="00FA37D0">
        <w:rPr>
          <w:rFonts w:hint="cs"/>
          <w:rtl/>
        </w:rPr>
        <w:t>وبما يمليه عليّ ضميري</w:t>
      </w:r>
      <w:r w:rsidR="008A4524">
        <w:rPr>
          <w:rFonts w:hint="cs"/>
          <w:rtl/>
        </w:rPr>
        <w:t xml:space="preserve"> وبأن أحترم مبدأي استقلال هيئات معاهدات حقوق الإنسان وحيادها اللذين اعتمدتهما اللجنة</w:t>
      </w:r>
      <w:r w:rsidR="008A4524" w:rsidRPr="00FA37D0">
        <w:rPr>
          <w:rFonts w:hint="cs"/>
          <w:rtl/>
        </w:rPr>
        <w:t>".</w:t>
      </w:r>
    </w:p>
    <w:p w:rsidR="008A4524" w:rsidRPr="00FA37D0" w:rsidRDefault="00591851" w:rsidP="00591851">
      <w:pPr>
        <w:pStyle w:val="HChGA"/>
        <w:rPr>
          <w:rFonts w:hint="cs"/>
          <w:rtl/>
        </w:rPr>
      </w:pPr>
      <w:r>
        <w:rPr>
          <w:rtl/>
        </w:rPr>
        <w:tab/>
      </w:r>
      <w:r>
        <w:rPr>
          <w:rFonts w:hint="cs"/>
          <w:rtl/>
        </w:rPr>
        <w:t>رابعاً</w:t>
      </w:r>
      <w:r w:rsidR="008A4524" w:rsidRPr="00FA37D0">
        <w:rPr>
          <w:rFonts w:hint="cs"/>
          <w:rtl/>
        </w:rPr>
        <w:t>-</w:t>
      </w:r>
      <w:r>
        <w:rPr>
          <w:rtl/>
        </w:rPr>
        <w:tab/>
      </w:r>
      <w:r w:rsidR="008A4524" w:rsidRPr="00FA37D0">
        <w:rPr>
          <w:rFonts w:hint="cs"/>
          <w:rtl/>
        </w:rPr>
        <w:t>المكتب</w:t>
      </w:r>
    </w:p>
    <w:p w:rsidR="008A4524" w:rsidRPr="00FA37D0" w:rsidRDefault="008A22D1" w:rsidP="008A22D1">
      <w:pPr>
        <w:pStyle w:val="H1GA"/>
        <w:jc w:val="left"/>
        <w:rPr>
          <w:rFonts w:hint="cs"/>
          <w:rtl/>
        </w:rPr>
      </w:pPr>
      <w:r>
        <w:rPr>
          <w:rtl/>
        </w:rPr>
        <w:tab/>
      </w:r>
      <w:r>
        <w:rPr>
          <w:rFonts w:hint="cs"/>
          <w:rtl/>
        </w:rPr>
        <w:tab/>
      </w:r>
      <w:r w:rsidR="008A4524">
        <w:rPr>
          <w:rFonts w:hint="cs"/>
          <w:rtl/>
        </w:rPr>
        <w:t>المكتب</w:t>
      </w:r>
      <w:r>
        <w:rPr>
          <w:rtl/>
        </w:rPr>
        <w:br/>
      </w:r>
      <w:r w:rsidR="008A4524" w:rsidRPr="00FA37D0">
        <w:rPr>
          <w:rFonts w:hint="cs"/>
          <w:rtl/>
        </w:rPr>
        <w:t>المادة 16</w:t>
      </w:r>
    </w:p>
    <w:p w:rsidR="008A4524" w:rsidRDefault="008A4524" w:rsidP="0053752B">
      <w:pPr>
        <w:pStyle w:val="SingleTxtGA"/>
        <w:rPr>
          <w:rFonts w:hint="cs"/>
          <w:rtl/>
        </w:rPr>
      </w:pPr>
      <w:r>
        <w:rPr>
          <w:rFonts w:hint="cs"/>
          <w:rtl/>
        </w:rPr>
        <w:t>1-</w:t>
      </w:r>
      <w:r>
        <w:rPr>
          <w:rFonts w:hint="cs"/>
          <w:rtl/>
        </w:rPr>
        <w:tab/>
        <w:t>يتألف المكتب من الرئيس ونواب الرئيس الأربعة والمقرر</w:t>
      </w:r>
      <w:r w:rsidRPr="00FA37D0">
        <w:rPr>
          <w:rFonts w:hint="cs"/>
          <w:rtl/>
        </w:rPr>
        <w:t>.</w:t>
      </w:r>
    </w:p>
    <w:p w:rsidR="008A4524" w:rsidRDefault="008A4524" w:rsidP="0053752B">
      <w:pPr>
        <w:pStyle w:val="SingleTxtGA"/>
        <w:rPr>
          <w:rFonts w:hint="cs"/>
          <w:rtl/>
        </w:rPr>
      </w:pPr>
      <w:r>
        <w:rPr>
          <w:rFonts w:hint="cs"/>
          <w:rtl/>
        </w:rPr>
        <w:t>2-</w:t>
      </w:r>
      <w:r>
        <w:rPr>
          <w:rFonts w:hint="cs"/>
          <w:rtl/>
        </w:rPr>
        <w:tab/>
        <w:t>يتولى الرئيس رئاسة المكتب. ولكل عضو من أعضاء المكتب الحقوق ذاتها.</w:t>
      </w:r>
    </w:p>
    <w:p w:rsidR="008A4524" w:rsidRPr="00FA37D0" w:rsidRDefault="008A4524" w:rsidP="0053752B">
      <w:pPr>
        <w:pStyle w:val="SingleTxtGA"/>
        <w:rPr>
          <w:rFonts w:hint="cs"/>
          <w:rtl/>
        </w:rPr>
      </w:pPr>
      <w:r>
        <w:rPr>
          <w:rFonts w:hint="cs"/>
          <w:rtl/>
        </w:rPr>
        <w:t>3-</w:t>
      </w:r>
      <w:r>
        <w:rPr>
          <w:rFonts w:hint="cs"/>
          <w:rtl/>
        </w:rPr>
        <w:tab/>
        <w:t>يبلغ أعضاء المكتب اللجنة بالبنود قيد النظر وبنتائجها.</w:t>
      </w:r>
    </w:p>
    <w:p w:rsidR="008A4524" w:rsidRPr="00FA37D0" w:rsidRDefault="00226D7E" w:rsidP="00226D7E">
      <w:pPr>
        <w:pStyle w:val="H1GA"/>
        <w:jc w:val="left"/>
        <w:rPr>
          <w:rFonts w:hint="cs"/>
          <w:rtl/>
        </w:rPr>
      </w:pPr>
      <w:r>
        <w:rPr>
          <w:rtl/>
        </w:rPr>
        <w:tab/>
      </w:r>
      <w:r>
        <w:rPr>
          <w:rFonts w:hint="cs"/>
          <w:rtl/>
        </w:rPr>
        <w:tab/>
      </w:r>
      <w:r w:rsidR="008A4524">
        <w:rPr>
          <w:rFonts w:hint="cs"/>
          <w:rtl/>
        </w:rPr>
        <w:t>أعضاء المكتب</w:t>
      </w:r>
      <w:r>
        <w:rPr>
          <w:rtl/>
        </w:rPr>
        <w:br/>
      </w:r>
      <w:r w:rsidR="008A4524" w:rsidRPr="00FA37D0">
        <w:rPr>
          <w:rFonts w:hint="cs"/>
          <w:rtl/>
        </w:rPr>
        <w:t>المادة 17</w:t>
      </w:r>
    </w:p>
    <w:p w:rsidR="008A4524" w:rsidRDefault="008A4524" w:rsidP="00117C61">
      <w:pPr>
        <w:pStyle w:val="SingleTxtGA"/>
        <w:rPr>
          <w:rFonts w:hint="cs"/>
          <w:rtl/>
        </w:rPr>
      </w:pPr>
      <w:r>
        <w:rPr>
          <w:rFonts w:hint="cs"/>
          <w:rtl/>
        </w:rPr>
        <w:t>1-</w:t>
      </w:r>
      <w:r>
        <w:rPr>
          <w:rFonts w:hint="cs"/>
          <w:rtl/>
        </w:rPr>
        <w:tab/>
      </w:r>
      <w:r w:rsidRPr="00FA37D0">
        <w:rPr>
          <w:rFonts w:hint="cs"/>
          <w:rtl/>
        </w:rPr>
        <w:t>تنتخب اللجنة من بين أعضائها رئيساً، و</w:t>
      </w:r>
      <w:r>
        <w:rPr>
          <w:rFonts w:hint="cs"/>
          <w:rtl/>
        </w:rPr>
        <w:t xml:space="preserve">أربعة </w:t>
      </w:r>
      <w:r w:rsidRPr="00FA37D0">
        <w:rPr>
          <w:rFonts w:hint="cs"/>
          <w:rtl/>
        </w:rPr>
        <w:t>نواب للرئيس، ومقرراً</w:t>
      </w:r>
      <w:r>
        <w:rPr>
          <w:rFonts w:hint="cs"/>
          <w:rtl/>
        </w:rPr>
        <w:t>.</w:t>
      </w:r>
    </w:p>
    <w:p w:rsidR="008A4524" w:rsidRDefault="008A4524" w:rsidP="00C301C2">
      <w:pPr>
        <w:pStyle w:val="SingleTxtGA"/>
        <w:rPr>
          <w:rFonts w:hint="cs"/>
          <w:rtl/>
        </w:rPr>
      </w:pPr>
      <w:r>
        <w:rPr>
          <w:rFonts w:hint="cs"/>
          <w:rtl/>
        </w:rPr>
        <w:t>2-</w:t>
      </w:r>
      <w:r>
        <w:rPr>
          <w:rFonts w:hint="cs"/>
          <w:rtl/>
        </w:rPr>
        <w:tab/>
        <w:t>ولضمان توزيع جغرافي عادل</w:t>
      </w:r>
      <w:r w:rsidR="00C301C2">
        <w:rPr>
          <w:rFonts w:hint="cs"/>
          <w:rtl/>
        </w:rPr>
        <w:t xml:space="preserve"> لأعضاء المكتب</w:t>
      </w:r>
      <w:r>
        <w:rPr>
          <w:rFonts w:hint="cs"/>
          <w:rtl/>
        </w:rPr>
        <w:t>، يجب من حيث المبدأ أن يمثل الرئيس ونوابه الأ</w:t>
      </w:r>
      <w:r w:rsidR="00C301C2">
        <w:rPr>
          <w:rFonts w:hint="cs"/>
          <w:rtl/>
        </w:rPr>
        <w:t>ربعة مناطق جغرافية مختلفة وال</w:t>
      </w:r>
      <w:r>
        <w:rPr>
          <w:rFonts w:hint="cs"/>
          <w:rtl/>
        </w:rPr>
        <w:t xml:space="preserve">لغات </w:t>
      </w:r>
      <w:r w:rsidR="00C301C2">
        <w:rPr>
          <w:rFonts w:hint="cs"/>
          <w:rtl/>
        </w:rPr>
        <w:t>الثلاث ال</w:t>
      </w:r>
      <w:r>
        <w:rPr>
          <w:rFonts w:hint="cs"/>
          <w:rtl/>
        </w:rPr>
        <w:t xml:space="preserve">مختلفة </w:t>
      </w:r>
      <w:r w:rsidR="00C301C2">
        <w:rPr>
          <w:rFonts w:hint="cs"/>
          <w:rtl/>
        </w:rPr>
        <w:t>التي تعمل بها اللجنة.</w:t>
      </w:r>
    </w:p>
    <w:p w:rsidR="008A4524" w:rsidRPr="003651EF" w:rsidRDefault="00E957D6" w:rsidP="00220451">
      <w:pPr>
        <w:pStyle w:val="H1GA"/>
        <w:jc w:val="left"/>
        <w:rPr>
          <w:rFonts w:hint="cs"/>
          <w:rtl/>
        </w:rPr>
      </w:pPr>
      <w:r>
        <w:rPr>
          <w:rtl/>
        </w:rPr>
        <w:tab/>
      </w:r>
      <w:r w:rsidR="00220451">
        <w:rPr>
          <w:rFonts w:hint="cs"/>
          <w:rtl/>
        </w:rPr>
        <w:tab/>
      </w:r>
      <w:r w:rsidR="008A4524" w:rsidRPr="003651EF">
        <w:rPr>
          <w:rFonts w:hint="cs"/>
          <w:rtl/>
        </w:rPr>
        <w:t>الأهلية</w:t>
      </w:r>
      <w:r>
        <w:rPr>
          <w:rtl/>
        </w:rPr>
        <w:br/>
      </w:r>
      <w:r w:rsidR="008A4524" w:rsidRPr="003651EF">
        <w:rPr>
          <w:rFonts w:hint="cs"/>
          <w:rtl/>
        </w:rPr>
        <w:t>المادة 18</w:t>
      </w:r>
    </w:p>
    <w:p w:rsidR="008A4524" w:rsidRDefault="008A4524" w:rsidP="002C0AC1">
      <w:pPr>
        <w:pStyle w:val="SingleTxtGA"/>
        <w:rPr>
          <w:rFonts w:hint="cs"/>
          <w:rtl/>
        </w:rPr>
      </w:pPr>
      <w:r>
        <w:rPr>
          <w:rFonts w:hint="cs"/>
          <w:rtl/>
        </w:rPr>
        <w:tab/>
        <w:t>كل عضو مؤهل لشغل كل وظيفة في المكتب. غير أنه لا يمكن الجمع بين الوظائف.</w:t>
      </w:r>
    </w:p>
    <w:p w:rsidR="008A4524" w:rsidRDefault="000E071C" w:rsidP="002030EC">
      <w:pPr>
        <w:pStyle w:val="H1GA"/>
        <w:spacing w:before="120" w:line="380" w:lineRule="exact"/>
        <w:jc w:val="left"/>
        <w:rPr>
          <w:rFonts w:hint="cs"/>
          <w:rtl/>
        </w:rPr>
      </w:pPr>
      <w:r>
        <w:rPr>
          <w:rtl/>
        </w:rPr>
        <w:tab/>
      </w:r>
      <w:r>
        <w:rPr>
          <w:rFonts w:hint="cs"/>
          <w:rtl/>
        </w:rPr>
        <w:tab/>
      </w:r>
      <w:r w:rsidR="008A4524" w:rsidRPr="003651EF">
        <w:rPr>
          <w:rFonts w:hint="cs"/>
          <w:rtl/>
        </w:rPr>
        <w:t>الانتخاب</w:t>
      </w:r>
      <w:r>
        <w:rPr>
          <w:rtl/>
        </w:rPr>
        <w:br/>
      </w:r>
      <w:r w:rsidR="008A4524" w:rsidRPr="003651EF">
        <w:rPr>
          <w:rFonts w:hint="cs"/>
          <w:rtl/>
        </w:rPr>
        <w:t>المادة 19</w:t>
      </w:r>
    </w:p>
    <w:p w:rsidR="008A4524" w:rsidRDefault="008A4524" w:rsidP="00CE61AF">
      <w:pPr>
        <w:pStyle w:val="SingleTxtGA"/>
        <w:spacing w:line="360" w:lineRule="exact"/>
        <w:rPr>
          <w:rFonts w:hint="cs"/>
          <w:rtl/>
        </w:rPr>
      </w:pPr>
      <w:r>
        <w:rPr>
          <w:rFonts w:hint="cs"/>
          <w:rtl/>
        </w:rPr>
        <w:t>1-</w:t>
      </w:r>
      <w:r>
        <w:rPr>
          <w:rFonts w:hint="cs"/>
          <w:rtl/>
        </w:rPr>
        <w:tab/>
        <w:t>يجري الانتخاب أثناء جلسة رسمية مغلقة تعقدها اللجنة، في افتتاح دورة أيار/مايو</w:t>
      </w:r>
      <w:r w:rsidR="00CE61AF">
        <w:rPr>
          <w:rFonts w:hint="cs"/>
          <w:rtl/>
        </w:rPr>
        <w:t xml:space="preserve"> </w:t>
      </w:r>
      <w:r>
        <w:rPr>
          <w:rFonts w:hint="cs"/>
          <w:rtl/>
        </w:rPr>
        <w:t>-</w:t>
      </w:r>
      <w:r w:rsidR="00CE61AF">
        <w:rPr>
          <w:rFonts w:hint="cs"/>
          <w:rtl/>
        </w:rPr>
        <w:t xml:space="preserve"> </w:t>
      </w:r>
      <w:r w:rsidR="00DD793F">
        <w:rPr>
          <w:rFonts w:hint="cs"/>
          <w:rtl/>
        </w:rPr>
        <w:t>حزيران/يونيه</w:t>
      </w:r>
      <w:r>
        <w:rPr>
          <w:rFonts w:hint="cs"/>
          <w:rtl/>
        </w:rPr>
        <w:t xml:space="preserve"> من كل سنتين </w:t>
      </w:r>
      <w:r w:rsidRPr="00177E41">
        <w:rPr>
          <w:rFonts w:hint="cs"/>
          <w:i/>
          <w:iCs/>
          <w:rtl/>
        </w:rPr>
        <w:t>(</w:t>
      </w:r>
      <w:r w:rsidR="00DD793F">
        <w:rPr>
          <w:rFonts w:hint="cs"/>
          <w:i/>
          <w:iCs/>
          <w:rtl/>
        </w:rPr>
        <w:t>من السنوات الوترية</w:t>
      </w:r>
      <w:r w:rsidRPr="00177E41">
        <w:rPr>
          <w:rFonts w:hint="cs"/>
          <w:i/>
          <w:iCs/>
          <w:rtl/>
        </w:rPr>
        <w:t>)</w:t>
      </w:r>
      <w:r>
        <w:rPr>
          <w:rFonts w:hint="cs"/>
          <w:rtl/>
        </w:rPr>
        <w:t>.</w:t>
      </w:r>
    </w:p>
    <w:p w:rsidR="008A4524" w:rsidRDefault="008A4524" w:rsidP="00CE61AF">
      <w:pPr>
        <w:pStyle w:val="SingleTxtGA"/>
        <w:spacing w:line="360" w:lineRule="exact"/>
        <w:rPr>
          <w:rFonts w:hint="cs"/>
          <w:rtl/>
        </w:rPr>
      </w:pPr>
      <w:r>
        <w:rPr>
          <w:rFonts w:hint="cs"/>
          <w:rtl/>
        </w:rPr>
        <w:t>2-</w:t>
      </w:r>
      <w:r>
        <w:rPr>
          <w:rFonts w:hint="cs"/>
          <w:rtl/>
        </w:rPr>
        <w:tab/>
        <w:t>يشرف على انتخاب الرئيس، في جلسة عامة، أكبرُ أعضاء اللجنة (سنا</w:t>
      </w:r>
      <w:r w:rsidR="00DD793F">
        <w:rPr>
          <w:rFonts w:hint="cs"/>
          <w:rtl/>
        </w:rPr>
        <w:t>ً</w:t>
      </w:r>
      <w:r>
        <w:rPr>
          <w:rFonts w:hint="cs"/>
          <w:rtl/>
        </w:rPr>
        <w:t xml:space="preserve">). ويشرف الرئيس المنتخب على انتخاب أعضاء المكتب الآخرين في جلسة عامة. </w:t>
      </w:r>
    </w:p>
    <w:p w:rsidR="008A4524" w:rsidRDefault="008A4524" w:rsidP="00CE61AF">
      <w:pPr>
        <w:pStyle w:val="SingleTxtGA"/>
        <w:spacing w:line="360" w:lineRule="exact"/>
        <w:rPr>
          <w:rFonts w:hint="cs"/>
          <w:rtl/>
        </w:rPr>
      </w:pPr>
      <w:r>
        <w:rPr>
          <w:rFonts w:hint="cs"/>
          <w:rtl/>
        </w:rPr>
        <w:t>3-</w:t>
      </w:r>
      <w:r>
        <w:rPr>
          <w:rFonts w:hint="cs"/>
          <w:rtl/>
        </w:rPr>
        <w:tab/>
        <w:t>النصاب القانوني للانتخاب هو ثلثا الأعضاء. وفي حال عدم اكتمال النصاب القانوني، يُرجأ الانتخاب إلى موعد لاحق يُخطر به جميع الأعضاء ويكون في الدورة ذاتها. وأثناء هذه الجلسة التالية، تشكل الأغلبية البسيطة النصاب القانوني لانتخاب أعضاء المكتب.</w:t>
      </w:r>
    </w:p>
    <w:p w:rsidR="008A4524" w:rsidRDefault="008A4524" w:rsidP="00CE61AF">
      <w:pPr>
        <w:pStyle w:val="SingleTxtGA"/>
        <w:spacing w:line="360" w:lineRule="exact"/>
        <w:rPr>
          <w:rFonts w:hint="cs"/>
          <w:rtl/>
        </w:rPr>
      </w:pPr>
      <w:r>
        <w:rPr>
          <w:rFonts w:hint="cs"/>
          <w:rtl/>
        </w:rPr>
        <w:t>4-</w:t>
      </w:r>
      <w:r>
        <w:rPr>
          <w:rFonts w:hint="cs"/>
          <w:rtl/>
        </w:rPr>
        <w:tab/>
        <w:t xml:space="preserve">في حال إرجاء الانتخاب لأي سبب من الأسباب، يتولى تسيير اللجنة الرئيس المنتهية ولايته، إن كان </w:t>
      </w:r>
      <w:r w:rsidR="00DD793F">
        <w:rPr>
          <w:rFonts w:hint="cs"/>
          <w:rtl/>
        </w:rPr>
        <w:t xml:space="preserve">حاضراً؛ وإن لم يكن، </w:t>
      </w:r>
      <w:r>
        <w:rPr>
          <w:rFonts w:hint="cs"/>
          <w:rtl/>
        </w:rPr>
        <w:t>يقوم مقامه أحد نواب الرئيس المنتهية ولايتهم، بعد</w:t>
      </w:r>
      <w:r w:rsidR="00DD793F">
        <w:rPr>
          <w:rFonts w:hint="eastAsia"/>
          <w:rtl/>
        </w:rPr>
        <w:t> </w:t>
      </w:r>
      <w:r>
        <w:rPr>
          <w:rFonts w:hint="cs"/>
          <w:rtl/>
        </w:rPr>
        <w:t>التشاور فيما بينهم.</w:t>
      </w:r>
    </w:p>
    <w:p w:rsidR="008A4524" w:rsidRDefault="008A4524" w:rsidP="00CE61AF">
      <w:pPr>
        <w:pStyle w:val="SingleTxtGA"/>
        <w:spacing w:line="360" w:lineRule="exact"/>
        <w:rPr>
          <w:rFonts w:hint="cs"/>
          <w:rtl/>
        </w:rPr>
      </w:pPr>
      <w:r>
        <w:rPr>
          <w:rFonts w:hint="cs"/>
          <w:rtl/>
        </w:rPr>
        <w:t>5-</w:t>
      </w:r>
      <w:r>
        <w:rPr>
          <w:rFonts w:hint="cs"/>
          <w:rtl/>
        </w:rPr>
        <w:tab/>
        <w:t>وفي ختام جلسة الانتخاب، تصدر اللجنة، عن طريق الأمين العام، بلاغا</w:t>
      </w:r>
      <w:r w:rsidR="00265A1B">
        <w:rPr>
          <w:rFonts w:hint="cs"/>
          <w:rtl/>
        </w:rPr>
        <w:t>ً</w:t>
      </w:r>
      <w:r>
        <w:rPr>
          <w:rFonts w:hint="cs"/>
          <w:rtl/>
        </w:rPr>
        <w:t xml:space="preserve"> إعلامي</w:t>
      </w:r>
      <w:r w:rsidR="00046B3A">
        <w:rPr>
          <w:rFonts w:hint="cs"/>
          <w:rtl/>
        </w:rPr>
        <w:t xml:space="preserve">اً </w:t>
      </w:r>
      <w:r>
        <w:rPr>
          <w:rFonts w:hint="cs"/>
          <w:rtl/>
        </w:rPr>
        <w:t>إلى الدول والمنظمات غير الحكومية ووكالات الأمم المتحدة ووسائط الإعلام وعامة الجمهور.</w:t>
      </w:r>
    </w:p>
    <w:p w:rsidR="008A4524" w:rsidRPr="00023B48" w:rsidRDefault="00CE61AF" w:rsidP="00CE61AF">
      <w:pPr>
        <w:pStyle w:val="H1GA"/>
        <w:spacing w:line="380" w:lineRule="exact"/>
        <w:jc w:val="left"/>
        <w:rPr>
          <w:rFonts w:hint="cs"/>
          <w:rtl/>
        </w:rPr>
      </w:pPr>
      <w:r>
        <w:rPr>
          <w:rtl/>
        </w:rPr>
        <w:tab/>
      </w:r>
      <w:r>
        <w:rPr>
          <w:rFonts w:hint="cs"/>
          <w:rtl/>
        </w:rPr>
        <w:tab/>
      </w:r>
      <w:r w:rsidR="008A4524" w:rsidRPr="00CE61AF">
        <w:rPr>
          <w:rFonts w:hint="cs"/>
          <w:rtl/>
        </w:rPr>
        <w:t>طريقة</w:t>
      </w:r>
      <w:r w:rsidR="008A4524" w:rsidRPr="00023B48">
        <w:rPr>
          <w:rFonts w:hint="cs"/>
          <w:rtl/>
        </w:rPr>
        <w:t xml:space="preserve"> الانتخاب</w:t>
      </w:r>
      <w:r>
        <w:rPr>
          <w:rtl/>
        </w:rPr>
        <w:br/>
      </w:r>
      <w:r w:rsidR="008A4524" w:rsidRPr="00023B48">
        <w:rPr>
          <w:rFonts w:hint="cs"/>
          <w:rtl/>
        </w:rPr>
        <w:t>المادة 20</w:t>
      </w:r>
    </w:p>
    <w:p w:rsidR="008A4524" w:rsidRDefault="008A4524" w:rsidP="00CE61AF">
      <w:pPr>
        <w:pStyle w:val="SingleTxtGA"/>
        <w:spacing w:line="360" w:lineRule="exact"/>
        <w:rPr>
          <w:rFonts w:hint="cs"/>
          <w:rtl/>
        </w:rPr>
      </w:pPr>
      <w:r>
        <w:rPr>
          <w:rFonts w:hint="cs"/>
          <w:rtl/>
        </w:rPr>
        <w:t>1-</w:t>
      </w:r>
      <w:r>
        <w:rPr>
          <w:rFonts w:hint="cs"/>
          <w:rtl/>
        </w:rPr>
        <w:tab/>
        <w:t>يجري الانتخاب بالاقتراع السري.</w:t>
      </w:r>
    </w:p>
    <w:p w:rsidR="008A4524" w:rsidRDefault="008A4524" w:rsidP="00CE61AF">
      <w:pPr>
        <w:pStyle w:val="SingleTxtGA"/>
        <w:spacing w:line="360" w:lineRule="exact"/>
        <w:rPr>
          <w:rFonts w:hint="cs"/>
          <w:rtl/>
        </w:rPr>
      </w:pPr>
      <w:r>
        <w:rPr>
          <w:rFonts w:hint="cs"/>
          <w:rtl/>
        </w:rPr>
        <w:t>2-</w:t>
      </w:r>
      <w:r>
        <w:rPr>
          <w:rFonts w:hint="cs"/>
          <w:rtl/>
        </w:rPr>
        <w:tab/>
        <w:t xml:space="preserve">يضع الرئيس </w:t>
      </w:r>
      <w:r w:rsidR="00CE61AF">
        <w:rPr>
          <w:rFonts w:hint="cs"/>
          <w:rtl/>
        </w:rPr>
        <w:t>المشرف على</w:t>
      </w:r>
      <w:r>
        <w:rPr>
          <w:rFonts w:hint="cs"/>
          <w:rtl/>
        </w:rPr>
        <w:t xml:space="preserve"> عملية الانتخاب قائمة بالمرشحين.</w:t>
      </w:r>
    </w:p>
    <w:p w:rsidR="008A4524" w:rsidRDefault="008A4524" w:rsidP="00CE61AF">
      <w:pPr>
        <w:pStyle w:val="SingleTxtGA"/>
        <w:spacing w:line="360" w:lineRule="exact"/>
        <w:rPr>
          <w:rFonts w:hint="cs"/>
          <w:rtl/>
        </w:rPr>
      </w:pPr>
      <w:r>
        <w:rPr>
          <w:rFonts w:hint="cs"/>
          <w:rtl/>
        </w:rPr>
        <w:t>3-</w:t>
      </w:r>
      <w:r>
        <w:rPr>
          <w:rFonts w:hint="cs"/>
          <w:rtl/>
        </w:rPr>
        <w:tab/>
        <w:t>يُنتخب أعضاء المكتب بالأغلبية البسيطة من الأصوات المدلى بها. ولكل عضو في اللجنة صوت واحد.</w:t>
      </w:r>
    </w:p>
    <w:p w:rsidR="008A4524" w:rsidRPr="006A633D" w:rsidRDefault="00CE61AF" w:rsidP="00CE61AF">
      <w:pPr>
        <w:pStyle w:val="H1GA"/>
        <w:spacing w:line="380" w:lineRule="exact"/>
        <w:jc w:val="left"/>
        <w:rPr>
          <w:rFonts w:hint="cs"/>
          <w:rtl/>
        </w:rPr>
      </w:pPr>
      <w:r>
        <w:rPr>
          <w:rtl/>
        </w:rPr>
        <w:tab/>
      </w:r>
      <w:r>
        <w:rPr>
          <w:rFonts w:hint="cs"/>
          <w:rtl/>
        </w:rPr>
        <w:tab/>
      </w:r>
      <w:r w:rsidR="008A4524" w:rsidRPr="006A633D">
        <w:rPr>
          <w:rFonts w:hint="cs"/>
          <w:rtl/>
        </w:rPr>
        <w:t xml:space="preserve">الانتخاب </w:t>
      </w:r>
      <w:r w:rsidR="008A4524">
        <w:rPr>
          <w:rFonts w:hint="cs"/>
          <w:rtl/>
        </w:rPr>
        <w:t>لشغل</w:t>
      </w:r>
      <w:r w:rsidR="008A4524" w:rsidRPr="006A633D">
        <w:rPr>
          <w:rFonts w:hint="cs"/>
          <w:rtl/>
        </w:rPr>
        <w:t xml:space="preserve"> منصب انتخابي واحد</w:t>
      </w:r>
      <w:r>
        <w:rPr>
          <w:rtl/>
        </w:rPr>
        <w:br/>
      </w:r>
      <w:r w:rsidR="008A4524" w:rsidRPr="006A633D">
        <w:rPr>
          <w:rFonts w:hint="cs"/>
          <w:rtl/>
        </w:rPr>
        <w:t>المادة 21</w:t>
      </w:r>
    </w:p>
    <w:p w:rsidR="008A4524" w:rsidRDefault="008A4524" w:rsidP="00CE61AF">
      <w:pPr>
        <w:pStyle w:val="SingleTxtGA"/>
        <w:spacing w:line="360" w:lineRule="exact"/>
        <w:rPr>
          <w:rFonts w:hint="cs"/>
          <w:rtl/>
        </w:rPr>
      </w:pPr>
      <w:r>
        <w:rPr>
          <w:rFonts w:hint="cs"/>
          <w:rtl/>
        </w:rPr>
        <w:t>1-</w:t>
      </w:r>
      <w:r>
        <w:rPr>
          <w:rFonts w:hint="cs"/>
          <w:rtl/>
        </w:rPr>
        <w:tab/>
        <w:t xml:space="preserve">إذا كان المراد انتخاب عضو واحد في المكتب ولم يحصل أي مرشح على الأغلبية المطلوبة في الاقتراع الأول، </w:t>
      </w:r>
      <w:r w:rsidR="00CE61AF">
        <w:rPr>
          <w:rFonts w:hint="cs"/>
          <w:rtl/>
        </w:rPr>
        <w:t>نُظِّم</w:t>
      </w:r>
      <w:r>
        <w:rPr>
          <w:rFonts w:hint="cs"/>
          <w:rtl/>
        </w:rPr>
        <w:t xml:space="preserve"> اقتراع ثان يقتصر على المرشحين اللذين حصلا على أكبر عدد من الأصوات.</w:t>
      </w:r>
    </w:p>
    <w:p w:rsidR="008A4524" w:rsidRDefault="008A4524" w:rsidP="00CE61AF">
      <w:pPr>
        <w:pStyle w:val="SingleTxtGA"/>
        <w:spacing w:line="360" w:lineRule="exact"/>
        <w:rPr>
          <w:rFonts w:hint="cs"/>
          <w:rtl/>
        </w:rPr>
      </w:pPr>
      <w:r>
        <w:rPr>
          <w:rFonts w:hint="cs"/>
          <w:rtl/>
        </w:rPr>
        <w:t>2-</w:t>
      </w:r>
      <w:r>
        <w:rPr>
          <w:rFonts w:hint="cs"/>
          <w:rtl/>
        </w:rPr>
        <w:tab/>
        <w:t xml:space="preserve">إذا لم يحسم الاقتراع الثاني نتيجة الانتخاب، </w:t>
      </w:r>
      <w:r w:rsidR="00CE61AF">
        <w:rPr>
          <w:rFonts w:hint="cs"/>
          <w:rtl/>
        </w:rPr>
        <w:t>نُظِّم</w:t>
      </w:r>
      <w:r>
        <w:rPr>
          <w:rFonts w:hint="cs"/>
          <w:rtl/>
        </w:rPr>
        <w:t xml:space="preserve"> اقتراع ثالث يجوز فيه التصويت لأي مرشح مؤهل. وإذا لم يحسم الاقتراع الثالث نتيجة الانتخاب، </w:t>
      </w:r>
      <w:r w:rsidR="00561356">
        <w:rPr>
          <w:rFonts w:hint="cs"/>
          <w:rtl/>
        </w:rPr>
        <w:t>ا</w:t>
      </w:r>
      <w:r>
        <w:rPr>
          <w:rFonts w:hint="cs"/>
          <w:rtl/>
        </w:rPr>
        <w:t>قتصر الاقتراع التالي على المرشحين اللذين حصلا على أكبر عدد من الأصوات في الاقتراع الثالث، ويستمر على هذا النحو تعاقب الاقتراع غير المحدود والاقتراع المحدود إلى حين انتخا</w:t>
      </w:r>
      <w:r w:rsidR="00CE61AF">
        <w:rPr>
          <w:rFonts w:hint="cs"/>
          <w:rtl/>
        </w:rPr>
        <w:t>ب عضو.</w:t>
      </w:r>
    </w:p>
    <w:p w:rsidR="008A4524" w:rsidRPr="00D2605A" w:rsidRDefault="00BD601B" w:rsidP="002030EC">
      <w:pPr>
        <w:pStyle w:val="H1GA"/>
        <w:spacing w:before="120" w:line="380" w:lineRule="exact"/>
        <w:jc w:val="left"/>
        <w:rPr>
          <w:rFonts w:hint="cs"/>
          <w:rtl/>
        </w:rPr>
      </w:pPr>
      <w:r>
        <w:rPr>
          <w:rtl/>
        </w:rPr>
        <w:tab/>
      </w:r>
      <w:r>
        <w:rPr>
          <w:rFonts w:hint="cs"/>
          <w:rtl/>
        </w:rPr>
        <w:tab/>
      </w:r>
      <w:r w:rsidR="008A4524" w:rsidRPr="00D2605A">
        <w:rPr>
          <w:rFonts w:hint="cs"/>
          <w:rtl/>
        </w:rPr>
        <w:t>الانتخاب لشغل منصبين انتخابيين أو أكثر</w:t>
      </w:r>
      <w:r>
        <w:rPr>
          <w:rtl/>
        </w:rPr>
        <w:br/>
      </w:r>
      <w:r w:rsidR="008A4524" w:rsidRPr="00D2605A">
        <w:rPr>
          <w:rFonts w:hint="cs"/>
          <w:rtl/>
        </w:rPr>
        <w:t>المادة 22</w:t>
      </w:r>
    </w:p>
    <w:p w:rsidR="008A4524" w:rsidRDefault="008A4524" w:rsidP="00CA50FB">
      <w:pPr>
        <w:pStyle w:val="SingleTxtGA"/>
        <w:spacing w:line="360" w:lineRule="exact"/>
        <w:rPr>
          <w:rFonts w:hint="cs"/>
          <w:rtl/>
        </w:rPr>
      </w:pPr>
      <w:r>
        <w:rPr>
          <w:rFonts w:hint="cs"/>
          <w:rtl/>
        </w:rPr>
        <w:t>1-</w:t>
      </w:r>
      <w:r>
        <w:rPr>
          <w:rFonts w:hint="cs"/>
          <w:rtl/>
        </w:rPr>
        <w:tab/>
        <w:t>إذا كان المراد شغل منصبين انتخابيين أو أكثر في آن مع</w:t>
      </w:r>
      <w:r w:rsidR="00046B3A">
        <w:rPr>
          <w:rFonts w:hint="cs"/>
          <w:rtl/>
        </w:rPr>
        <w:t xml:space="preserve">اً </w:t>
      </w:r>
      <w:r>
        <w:rPr>
          <w:rFonts w:hint="cs"/>
          <w:rtl/>
        </w:rPr>
        <w:t>وفي الظروف ذاتها، يُنتخب العضو الحاصل على الأغلبية المطلوبة في الاقتراع الأول.</w:t>
      </w:r>
    </w:p>
    <w:p w:rsidR="008A4524" w:rsidRPr="00346FBE" w:rsidRDefault="008A4524" w:rsidP="00CA50FB">
      <w:pPr>
        <w:pStyle w:val="SingleTxtGA"/>
        <w:spacing w:line="360" w:lineRule="exact"/>
        <w:rPr>
          <w:rFonts w:hint="cs"/>
          <w:spacing w:val="-6"/>
          <w:rtl/>
        </w:rPr>
      </w:pPr>
      <w:r w:rsidRPr="00346FBE">
        <w:rPr>
          <w:rFonts w:hint="cs"/>
          <w:spacing w:val="-6"/>
          <w:rtl/>
        </w:rPr>
        <w:t>2-</w:t>
      </w:r>
      <w:r w:rsidRPr="00346FBE">
        <w:rPr>
          <w:rFonts w:hint="cs"/>
          <w:spacing w:val="-6"/>
          <w:rtl/>
        </w:rPr>
        <w:tab/>
        <w:t>إذا كان عدد المرشحين الحاصلين على هذه الأغلبية أقل من عدد الأشخاص أو</w:t>
      </w:r>
      <w:r w:rsidR="00AB30F4" w:rsidRPr="00346FBE">
        <w:rPr>
          <w:rFonts w:hint="eastAsia"/>
          <w:spacing w:val="-6"/>
          <w:rtl/>
        </w:rPr>
        <w:t> </w:t>
      </w:r>
      <w:r w:rsidRPr="00346FBE">
        <w:rPr>
          <w:rFonts w:hint="cs"/>
          <w:spacing w:val="-6"/>
          <w:rtl/>
        </w:rPr>
        <w:t xml:space="preserve">الأعضاء المراد انتخابهم، </w:t>
      </w:r>
      <w:r w:rsidR="00F87216" w:rsidRPr="00346FBE">
        <w:rPr>
          <w:rFonts w:hint="cs"/>
          <w:spacing w:val="-6"/>
          <w:rtl/>
        </w:rPr>
        <w:t>نُظِّمت</w:t>
      </w:r>
      <w:r w:rsidRPr="00346FBE">
        <w:rPr>
          <w:rFonts w:hint="cs"/>
          <w:spacing w:val="-6"/>
          <w:rtl/>
        </w:rPr>
        <w:t xml:space="preserve"> عمليات اقتراع إضافية لشغل المناصب المتبقية. ويقتصر التصويت عندئذ على المرشحين الحاصلين على أكبر عدد من الأصوات في الاقتراع السابق وعلى عدد لا يتجاوز ضعف المناصب المتبقية، على أن يجري التصويت، بعد الاقتراع الثالث غير الحاسم، لأي مرشحين مؤهلين.</w:t>
      </w:r>
    </w:p>
    <w:p w:rsidR="008A4524" w:rsidRDefault="008A4524" w:rsidP="00CA50FB">
      <w:pPr>
        <w:pStyle w:val="SingleTxtGA"/>
        <w:spacing w:line="360" w:lineRule="exact"/>
        <w:rPr>
          <w:rFonts w:hint="cs"/>
          <w:rtl/>
        </w:rPr>
      </w:pPr>
      <w:r>
        <w:rPr>
          <w:rFonts w:hint="cs"/>
          <w:rtl/>
        </w:rPr>
        <w:t>3-</w:t>
      </w:r>
      <w:r>
        <w:rPr>
          <w:rFonts w:hint="cs"/>
          <w:rtl/>
        </w:rPr>
        <w:tab/>
        <w:t>وإذا لم تحسم ثلاث عمليات اقت</w:t>
      </w:r>
      <w:r w:rsidR="00561356">
        <w:rPr>
          <w:rFonts w:hint="cs"/>
          <w:rtl/>
        </w:rPr>
        <w:t>راع غير محدودة نتيجة الانتخاب، ا</w:t>
      </w:r>
      <w:r>
        <w:rPr>
          <w:rFonts w:hint="cs"/>
          <w:rtl/>
        </w:rPr>
        <w:t>قتصر</w:t>
      </w:r>
      <w:r w:rsidR="00561356">
        <w:rPr>
          <w:rFonts w:hint="cs"/>
          <w:rtl/>
        </w:rPr>
        <w:t>ت</w:t>
      </w:r>
      <w:r>
        <w:rPr>
          <w:rFonts w:hint="cs"/>
          <w:rtl/>
        </w:rPr>
        <w:t xml:space="preserve"> عمليات الاقتراع الثلاث التالية على المرشحين الحاصلين على أكبر عدد من الأصوات في </w:t>
      </w:r>
      <w:proofErr w:type="spellStart"/>
      <w:r>
        <w:rPr>
          <w:rFonts w:hint="cs"/>
          <w:rtl/>
        </w:rPr>
        <w:t>الاقتراعين</w:t>
      </w:r>
      <w:proofErr w:type="spellEnd"/>
      <w:r>
        <w:rPr>
          <w:rFonts w:hint="cs"/>
          <w:rtl/>
        </w:rPr>
        <w:t xml:space="preserve"> الثاني والثالث وعلى عدد لا يتجاوز ضعف المناصب المتبقية. وتكون عمليات الاقتراع الثلاث التالية غير محدودة، وهكذا د</w:t>
      </w:r>
      <w:r w:rsidR="00561356">
        <w:rPr>
          <w:rFonts w:hint="cs"/>
          <w:rtl/>
        </w:rPr>
        <w:t>واليك إلى حين شغل جميع المناصب.</w:t>
      </w:r>
    </w:p>
    <w:p w:rsidR="008A4524" w:rsidRPr="00D34220" w:rsidRDefault="00561356" w:rsidP="00CA50FB">
      <w:pPr>
        <w:pStyle w:val="H1GA"/>
        <w:spacing w:line="380" w:lineRule="exact"/>
        <w:jc w:val="left"/>
        <w:rPr>
          <w:rFonts w:hint="cs"/>
          <w:rtl/>
        </w:rPr>
      </w:pPr>
      <w:r>
        <w:rPr>
          <w:rtl/>
        </w:rPr>
        <w:tab/>
      </w:r>
      <w:r>
        <w:rPr>
          <w:rFonts w:hint="cs"/>
          <w:rtl/>
        </w:rPr>
        <w:tab/>
      </w:r>
      <w:r w:rsidR="008A4524" w:rsidRPr="00D34220">
        <w:rPr>
          <w:rFonts w:hint="cs"/>
          <w:rtl/>
        </w:rPr>
        <w:t>مدة الولاية</w:t>
      </w:r>
      <w:r>
        <w:rPr>
          <w:rtl/>
        </w:rPr>
        <w:br/>
      </w:r>
      <w:r w:rsidR="008A4524" w:rsidRPr="00D34220">
        <w:rPr>
          <w:rFonts w:hint="cs"/>
          <w:rtl/>
        </w:rPr>
        <w:t>المادة 23</w:t>
      </w:r>
    </w:p>
    <w:p w:rsidR="008A4524" w:rsidRDefault="008A4524" w:rsidP="00CA50FB">
      <w:pPr>
        <w:pStyle w:val="SingleTxtGA"/>
        <w:spacing w:line="360" w:lineRule="exact"/>
        <w:rPr>
          <w:rFonts w:hint="cs"/>
          <w:rtl/>
        </w:rPr>
      </w:pPr>
      <w:r>
        <w:rPr>
          <w:rFonts w:hint="cs"/>
          <w:rtl/>
        </w:rPr>
        <w:t>1-</w:t>
      </w:r>
      <w:r>
        <w:rPr>
          <w:rFonts w:hint="cs"/>
          <w:rtl/>
        </w:rPr>
        <w:tab/>
      </w:r>
      <w:r w:rsidRPr="00D34220">
        <w:rPr>
          <w:rFonts w:hint="cs"/>
          <w:rtl/>
        </w:rPr>
        <w:t>ينتخب أعضاء مكتب اللجنة لمدة سنتين.</w:t>
      </w:r>
    </w:p>
    <w:p w:rsidR="008A4524" w:rsidRDefault="008A4524" w:rsidP="00CA50FB">
      <w:pPr>
        <w:pStyle w:val="SingleTxtGA"/>
        <w:spacing w:line="360" w:lineRule="exact"/>
        <w:rPr>
          <w:rFonts w:hint="cs"/>
          <w:rtl/>
        </w:rPr>
      </w:pPr>
      <w:r>
        <w:rPr>
          <w:rFonts w:hint="cs"/>
          <w:rtl/>
        </w:rPr>
        <w:t>2-</w:t>
      </w:r>
      <w:r>
        <w:rPr>
          <w:rFonts w:hint="cs"/>
          <w:rtl/>
        </w:rPr>
        <w:tab/>
        <w:t>و</w:t>
      </w:r>
      <w:r w:rsidRPr="00D34220">
        <w:rPr>
          <w:rFonts w:hint="cs"/>
          <w:rtl/>
        </w:rPr>
        <w:t>يجوز إعادة انتخابهم</w:t>
      </w:r>
      <w:r>
        <w:rPr>
          <w:rFonts w:hint="cs"/>
          <w:rtl/>
        </w:rPr>
        <w:t xml:space="preserve"> في المنصب ذاته مرة واحدة مبدئيا</w:t>
      </w:r>
      <w:r w:rsidR="005B3238">
        <w:rPr>
          <w:rFonts w:hint="cs"/>
          <w:rtl/>
        </w:rPr>
        <w:t>ً</w:t>
      </w:r>
      <w:r w:rsidRPr="00D34220">
        <w:rPr>
          <w:rFonts w:hint="cs"/>
          <w:rtl/>
        </w:rPr>
        <w:t>.</w:t>
      </w:r>
    </w:p>
    <w:p w:rsidR="008A4524" w:rsidRDefault="008A4524" w:rsidP="00CA50FB">
      <w:pPr>
        <w:pStyle w:val="SingleTxtGA"/>
        <w:spacing w:line="360" w:lineRule="exact"/>
        <w:rPr>
          <w:rFonts w:hint="cs"/>
          <w:rtl/>
        </w:rPr>
      </w:pPr>
      <w:r>
        <w:rPr>
          <w:rFonts w:hint="cs"/>
          <w:rtl/>
        </w:rPr>
        <w:t>3-</w:t>
      </w:r>
      <w:r>
        <w:rPr>
          <w:rFonts w:hint="cs"/>
          <w:rtl/>
        </w:rPr>
        <w:tab/>
        <w:t>و</w:t>
      </w:r>
      <w:r w:rsidRPr="00D34220">
        <w:rPr>
          <w:rFonts w:hint="cs"/>
          <w:rtl/>
        </w:rPr>
        <w:t>لا يجوز لأي منهم شغل منصبه إذا لم يعد عضواً في اللجنة.</w:t>
      </w:r>
    </w:p>
    <w:p w:rsidR="008A4524" w:rsidRPr="00FA37D0" w:rsidRDefault="00F206B6" w:rsidP="00CA50FB">
      <w:pPr>
        <w:pStyle w:val="H1GA"/>
        <w:spacing w:line="380" w:lineRule="exact"/>
        <w:jc w:val="left"/>
        <w:rPr>
          <w:rFonts w:hint="cs"/>
          <w:rtl/>
        </w:rPr>
      </w:pPr>
      <w:r>
        <w:rPr>
          <w:rtl/>
        </w:rPr>
        <w:tab/>
      </w:r>
      <w:r>
        <w:rPr>
          <w:rFonts w:hint="cs"/>
          <w:rtl/>
        </w:rPr>
        <w:tab/>
      </w:r>
      <w:r w:rsidR="008A4524" w:rsidRPr="00FA37D0">
        <w:rPr>
          <w:rFonts w:hint="cs"/>
          <w:rtl/>
        </w:rPr>
        <w:t xml:space="preserve">مركز الرئيس بالنسبة </w:t>
      </w:r>
      <w:r w:rsidR="008A4524">
        <w:rPr>
          <w:rFonts w:hint="cs"/>
          <w:rtl/>
        </w:rPr>
        <w:t>إلى ا</w:t>
      </w:r>
      <w:r w:rsidR="008A4524" w:rsidRPr="00FA37D0">
        <w:rPr>
          <w:rFonts w:hint="cs"/>
          <w:rtl/>
        </w:rPr>
        <w:t>للجنة</w:t>
      </w:r>
      <w:r>
        <w:rPr>
          <w:rtl/>
        </w:rPr>
        <w:br/>
      </w:r>
      <w:r w:rsidR="008A4524" w:rsidRPr="00FA37D0">
        <w:rPr>
          <w:rFonts w:hint="cs"/>
          <w:rtl/>
        </w:rPr>
        <w:t xml:space="preserve">المادة </w:t>
      </w:r>
      <w:r w:rsidR="008A4524">
        <w:rPr>
          <w:rFonts w:hint="cs"/>
          <w:rtl/>
        </w:rPr>
        <w:t>24</w:t>
      </w:r>
    </w:p>
    <w:p w:rsidR="008A4524" w:rsidRDefault="008A4524" w:rsidP="00CA50FB">
      <w:pPr>
        <w:pStyle w:val="SingleTxtGA"/>
        <w:spacing w:line="360" w:lineRule="exact"/>
        <w:rPr>
          <w:rFonts w:hint="cs"/>
          <w:rtl/>
        </w:rPr>
      </w:pPr>
      <w:r>
        <w:rPr>
          <w:rFonts w:hint="cs"/>
          <w:rtl/>
        </w:rPr>
        <w:t>1-</w:t>
      </w:r>
      <w:r>
        <w:rPr>
          <w:rFonts w:hint="cs"/>
          <w:rtl/>
        </w:rPr>
        <w:tab/>
      </w:r>
      <w:r w:rsidRPr="00FA37D0">
        <w:rPr>
          <w:rFonts w:hint="cs"/>
          <w:rtl/>
        </w:rPr>
        <w:t>يؤدي الرئيس الوظائف المنوطة به بموجب الاتفاقية وهذا النظام الداخلي</w:t>
      </w:r>
      <w:r>
        <w:rPr>
          <w:rFonts w:hint="cs"/>
          <w:rtl/>
        </w:rPr>
        <w:t xml:space="preserve"> والمبادئ التوجيهية المتعلقة </w:t>
      </w:r>
      <w:r>
        <w:rPr>
          <w:rFonts w:hint="cs"/>
          <w:sz w:val="30"/>
          <w:rtl/>
        </w:rPr>
        <w:t>باستقلال وحياد أعضاء هيئات معاهدات حقوق الإنسان</w:t>
      </w:r>
      <w:r>
        <w:rPr>
          <w:rFonts w:hint="cs"/>
          <w:rtl/>
        </w:rPr>
        <w:t>، التي ترد في مرفق هذا النظام الداخلي</w:t>
      </w:r>
      <w:r w:rsidRPr="00FA37D0">
        <w:rPr>
          <w:rFonts w:hint="cs"/>
          <w:rtl/>
        </w:rPr>
        <w:t>.</w:t>
      </w:r>
    </w:p>
    <w:p w:rsidR="008A4524" w:rsidRPr="00FA37D0" w:rsidRDefault="008A4524" w:rsidP="00CA50FB">
      <w:pPr>
        <w:pStyle w:val="SingleTxtGA"/>
        <w:spacing w:line="360" w:lineRule="exact"/>
        <w:rPr>
          <w:rFonts w:hint="cs"/>
          <w:rtl/>
        </w:rPr>
      </w:pPr>
      <w:r>
        <w:rPr>
          <w:rFonts w:hint="cs"/>
          <w:rtl/>
        </w:rPr>
        <w:t>2-</w:t>
      </w:r>
      <w:r>
        <w:rPr>
          <w:rFonts w:hint="cs"/>
          <w:rtl/>
        </w:rPr>
        <w:tab/>
        <w:t xml:space="preserve">ويظل الرئيس، في أدائه </w:t>
      </w:r>
      <w:r w:rsidRPr="00FA37D0">
        <w:rPr>
          <w:rFonts w:hint="cs"/>
          <w:rtl/>
        </w:rPr>
        <w:t>تلك الوظائف، تحت سلطة اللجنة.</w:t>
      </w:r>
    </w:p>
    <w:p w:rsidR="008A4524" w:rsidRPr="00FA37D0" w:rsidRDefault="00242EA9" w:rsidP="00CA50FB">
      <w:pPr>
        <w:pStyle w:val="H1GA"/>
        <w:spacing w:before="120" w:line="380" w:lineRule="exact"/>
        <w:jc w:val="left"/>
        <w:rPr>
          <w:rFonts w:hint="cs"/>
          <w:rtl/>
        </w:rPr>
      </w:pPr>
      <w:r>
        <w:rPr>
          <w:rtl/>
        </w:rPr>
        <w:tab/>
      </w:r>
      <w:r>
        <w:rPr>
          <w:rFonts w:hint="cs"/>
          <w:rtl/>
        </w:rPr>
        <w:tab/>
      </w:r>
      <w:r w:rsidR="008A4524" w:rsidRPr="00FA37D0">
        <w:rPr>
          <w:rFonts w:hint="cs"/>
          <w:rtl/>
        </w:rPr>
        <w:t>الرئيس بالنيابة</w:t>
      </w:r>
      <w:r>
        <w:rPr>
          <w:rtl/>
        </w:rPr>
        <w:br/>
      </w:r>
      <w:r w:rsidR="008A4524" w:rsidRPr="00FA37D0">
        <w:rPr>
          <w:rFonts w:hint="cs"/>
          <w:rtl/>
        </w:rPr>
        <w:t xml:space="preserve">المادة </w:t>
      </w:r>
      <w:r w:rsidR="008A4524">
        <w:rPr>
          <w:rFonts w:hint="cs"/>
          <w:rtl/>
        </w:rPr>
        <w:t>25</w:t>
      </w:r>
    </w:p>
    <w:p w:rsidR="008A4524" w:rsidRPr="00346FBE" w:rsidRDefault="008A4524" w:rsidP="00346FBE">
      <w:pPr>
        <w:pStyle w:val="SingleTxtGA"/>
        <w:spacing w:line="360" w:lineRule="exact"/>
        <w:rPr>
          <w:rFonts w:hint="cs"/>
          <w:spacing w:val="-4"/>
          <w:rtl/>
        </w:rPr>
      </w:pPr>
      <w:r w:rsidRPr="00346FBE">
        <w:rPr>
          <w:rFonts w:hint="cs"/>
          <w:spacing w:val="-4"/>
          <w:rtl/>
        </w:rPr>
        <w:tab/>
        <w:t>إذا تعذر على الرئيس حضور إحد</w:t>
      </w:r>
      <w:r w:rsidR="00346FBE" w:rsidRPr="00346FBE">
        <w:rPr>
          <w:rFonts w:hint="cs"/>
          <w:spacing w:val="-4"/>
          <w:rtl/>
        </w:rPr>
        <w:t>ى الجلسات أو أي جزء منها، سمَّ</w:t>
      </w:r>
      <w:r w:rsidRPr="00346FBE">
        <w:rPr>
          <w:rFonts w:hint="cs"/>
          <w:spacing w:val="-4"/>
          <w:rtl/>
        </w:rPr>
        <w:t>ي أحد نواب الرئيس ليقوم مقامه. وفي حال عدم تسمية أحد، يتولى أحد نواب الرئيس مهام الرئيس</w:t>
      </w:r>
      <w:r w:rsidR="00346FBE" w:rsidRPr="00346FBE">
        <w:rPr>
          <w:rFonts w:hint="cs"/>
          <w:spacing w:val="-4"/>
          <w:rtl/>
        </w:rPr>
        <w:t>، بعد التشاور فيما بينهم.</w:t>
      </w:r>
    </w:p>
    <w:p w:rsidR="008A4524" w:rsidRPr="00FA37D0" w:rsidRDefault="00346FBE" w:rsidP="000778F3">
      <w:pPr>
        <w:pStyle w:val="H1GA"/>
        <w:spacing w:before="120"/>
        <w:jc w:val="left"/>
        <w:rPr>
          <w:rFonts w:hint="cs"/>
          <w:rtl/>
        </w:rPr>
      </w:pPr>
      <w:r>
        <w:rPr>
          <w:rtl/>
        </w:rPr>
        <w:tab/>
      </w:r>
      <w:r>
        <w:rPr>
          <w:rFonts w:hint="cs"/>
          <w:rtl/>
        </w:rPr>
        <w:tab/>
      </w:r>
      <w:r w:rsidR="008A4524" w:rsidRPr="00FA37D0">
        <w:rPr>
          <w:rFonts w:hint="cs"/>
          <w:rtl/>
        </w:rPr>
        <w:t>سلطات وواجبات الرئيس بالنيابة</w:t>
      </w:r>
      <w:r>
        <w:rPr>
          <w:rtl/>
        </w:rPr>
        <w:br/>
      </w:r>
      <w:r w:rsidR="008A4524" w:rsidRPr="00FA37D0">
        <w:rPr>
          <w:rFonts w:hint="cs"/>
          <w:rtl/>
        </w:rPr>
        <w:t>المادة 2</w:t>
      </w:r>
      <w:r w:rsidR="008A4524">
        <w:rPr>
          <w:rFonts w:hint="cs"/>
          <w:rtl/>
        </w:rPr>
        <w:t>6</w:t>
      </w:r>
    </w:p>
    <w:p w:rsidR="008A4524" w:rsidRDefault="008A4524" w:rsidP="002030EC">
      <w:pPr>
        <w:pStyle w:val="SingleTxtGA"/>
        <w:spacing w:line="360" w:lineRule="exact"/>
        <w:rPr>
          <w:rFonts w:hint="cs"/>
          <w:rtl/>
        </w:rPr>
      </w:pPr>
      <w:r w:rsidRPr="00FA37D0">
        <w:rPr>
          <w:rFonts w:hint="cs"/>
          <w:rtl/>
        </w:rPr>
        <w:tab/>
        <w:t>لنائب الرئيس الذي يتولى مهام الرئيس ما للرئيس من سلطات وعليه ما على الرئيس من واجبات.</w:t>
      </w:r>
    </w:p>
    <w:p w:rsidR="008A4524" w:rsidRPr="009A6EE2" w:rsidRDefault="00C32F3D" w:rsidP="00C32F3D">
      <w:pPr>
        <w:pStyle w:val="H1GA"/>
        <w:jc w:val="left"/>
        <w:rPr>
          <w:rFonts w:hint="cs"/>
          <w:rtl/>
        </w:rPr>
      </w:pPr>
      <w:r>
        <w:rPr>
          <w:rtl/>
        </w:rPr>
        <w:tab/>
      </w:r>
      <w:r>
        <w:rPr>
          <w:rFonts w:hint="cs"/>
          <w:rtl/>
        </w:rPr>
        <w:tab/>
      </w:r>
      <w:r w:rsidR="008A4524" w:rsidRPr="009A6EE2">
        <w:rPr>
          <w:rFonts w:hint="cs"/>
          <w:rtl/>
        </w:rPr>
        <w:t>عمل اللجنة في إطار مجلسين</w:t>
      </w:r>
      <w:r w:rsidR="00165489">
        <w:rPr>
          <w:rtl/>
        </w:rPr>
        <w:br/>
      </w:r>
      <w:r w:rsidR="008A4524" w:rsidRPr="009A6EE2">
        <w:rPr>
          <w:rFonts w:hint="cs"/>
          <w:rtl/>
        </w:rPr>
        <w:t>المادة 27</w:t>
      </w:r>
    </w:p>
    <w:p w:rsidR="008A4524" w:rsidRDefault="008A4524" w:rsidP="002030EC">
      <w:pPr>
        <w:pStyle w:val="SingleTxtGA"/>
        <w:spacing w:line="360" w:lineRule="exact"/>
        <w:rPr>
          <w:rFonts w:hint="cs"/>
          <w:rtl/>
        </w:rPr>
      </w:pPr>
      <w:r>
        <w:rPr>
          <w:rFonts w:hint="cs"/>
          <w:rtl/>
        </w:rPr>
        <w:t>1-</w:t>
      </w:r>
      <w:r>
        <w:rPr>
          <w:rFonts w:hint="cs"/>
          <w:rtl/>
        </w:rPr>
        <w:tab/>
        <w:t>عندما تعمل اللجنة في إطار مجلسين، يرأس الرئيس أحد المجلسين ويرأس أحد نوابه الأربعة المجلس الآخر.</w:t>
      </w:r>
    </w:p>
    <w:p w:rsidR="008A4524" w:rsidRPr="00FA37D0" w:rsidRDefault="008A4524" w:rsidP="002030EC">
      <w:pPr>
        <w:pStyle w:val="SingleTxtGA"/>
        <w:spacing w:line="360" w:lineRule="exact"/>
        <w:rPr>
          <w:rFonts w:hint="cs"/>
          <w:rtl/>
        </w:rPr>
      </w:pPr>
      <w:r>
        <w:rPr>
          <w:rFonts w:hint="cs"/>
          <w:rtl/>
        </w:rPr>
        <w:t>2-</w:t>
      </w:r>
      <w:r>
        <w:rPr>
          <w:rFonts w:hint="cs"/>
          <w:rtl/>
        </w:rPr>
        <w:tab/>
        <w:t xml:space="preserve">يسمي </w:t>
      </w:r>
      <w:r w:rsidR="00DD6099">
        <w:rPr>
          <w:rFonts w:hint="cs"/>
          <w:rtl/>
        </w:rPr>
        <w:t>الرئيس، بالتشاور</w:t>
      </w:r>
      <w:r>
        <w:rPr>
          <w:rFonts w:hint="cs"/>
          <w:rtl/>
        </w:rPr>
        <w:t xml:space="preserve"> مع المكتب، نائب الرئيس الذي سيرأس المجلس الثاني.</w:t>
      </w:r>
    </w:p>
    <w:p w:rsidR="008A4524" w:rsidRPr="00FA37D0" w:rsidRDefault="00F10C6B" w:rsidP="00F10C6B">
      <w:pPr>
        <w:pStyle w:val="H1GA"/>
        <w:jc w:val="left"/>
        <w:rPr>
          <w:rFonts w:hint="cs"/>
          <w:rtl/>
        </w:rPr>
      </w:pPr>
      <w:r>
        <w:rPr>
          <w:rtl/>
        </w:rPr>
        <w:tab/>
      </w:r>
      <w:r>
        <w:rPr>
          <w:rFonts w:hint="cs"/>
          <w:rtl/>
        </w:rPr>
        <w:tab/>
      </w:r>
      <w:r w:rsidR="008A4524" w:rsidRPr="00FA37D0">
        <w:rPr>
          <w:rFonts w:hint="cs"/>
          <w:rtl/>
        </w:rPr>
        <w:t>استبدال أعضاء المكتب</w:t>
      </w:r>
      <w:r>
        <w:rPr>
          <w:rtl/>
        </w:rPr>
        <w:br/>
      </w:r>
      <w:r w:rsidR="008A4524" w:rsidRPr="00FA37D0">
        <w:rPr>
          <w:rFonts w:hint="cs"/>
          <w:rtl/>
        </w:rPr>
        <w:t>المادة 2</w:t>
      </w:r>
      <w:r w:rsidR="008A4524">
        <w:rPr>
          <w:rFonts w:hint="cs"/>
          <w:rtl/>
        </w:rPr>
        <w:t>8</w:t>
      </w:r>
    </w:p>
    <w:p w:rsidR="008A4524" w:rsidRPr="00FA37D0" w:rsidRDefault="008A4524" w:rsidP="002030EC">
      <w:pPr>
        <w:pStyle w:val="SingleTxtGA"/>
        <w:spacing w:line="360" w:lineRule="exact"/>
        <w:rPr>
          <w:rFonts w:hint="cs"/>
          <w:rtl/>
        </w:rPr>
      </w:pPr>
      <w:r w:rsidRPr="00FA37D0">
        <w:rPr>
          <w:rFonts w:hint="cs"/>
          <w:rtl/>
        </w:rPr>
        <w:tab/>
        <w:t>إذا انقطع أي عضو من أعضاء مكتب اللجنة عن الخدمة أو أعلن عجزه عن مواص</w:t>
      </w:r>
      <w:r w:rsidR="00DD6099">
        <w:rPr>
          <w:rFonts w:hint="cs"/>
          <w:rtl/>
        </w:rPr>
        <w:t>لة الخدمة كعضو في مكتب اللجنة، ا</w:t>
      </w:r>
      <w:r w:rsidRPr="00FA37D0">
        <w:rPr>
          <w:rFonts w:hint="cs"/>
          <w:rtl/>
        </w:rPr>
        <w:t>نت</w:t>
      </w:r>
      <w:r w:rsidR="00DD6099">
        <w:rPr>
          <w:rFonts w:hint="cs"/>
          <w:rtl/>
        </w:rPr>
        <w:t>ُ</w:t>
      </w:r>
      <w:r w:rsidRPr="00FA37D0">
        <w:rPr>
          <w:rFonts w:hint="cs"/>
          <w:rtl/>
        </w:rPr>
        <w:t>خب عضو جديد في المكتب للفترة غير المنقضية من مدة عضوية سلفه</w:t>
      </w:r>
      <w:r>
        <w:rPr>
          <w:rFonts w:hint="cs"/>
          <w:rtl/>
        </w:rPr>
        <w:t>، مع احترام قواعد الانتخاب</w:t>
      </w:r>
      <w:r w:rsidRPr="00FA37D0">
        <w:rPr>
          <w:rFonts w:hint="cs"/>
          <w:rtl/>
        </w:rPr>
        <w:t>.</w:t>
      </w:r>
    </w:p>
    <w:p w:rsidR="008A4524" w:rsidRPr="00FA37D0" w:rsidRDefault="00F10C6B" w:rsidP="00DD6099">
      <w:pPr>
        <w:pStyle w:val="HChGA"/>
        <w:rPr>
          <w:rFonts w:hint="cs"/>
          <w:rtl/>
        </w:rPr>
      </w:pPr>
      <w:r>
        <w:rPr>
          <w:rtl/>
        </w:rPr>
        <w:tab/>
      </w:r>
      <w:r>
        <w:rPr>
          <w:rFonts w:hint="cs"/>
          <w:rtl/>
        </w:rPr>
        <w:t>خامساً</w:t>
      </w:r>
      <w:r w:rsidR="00DD6099">
        <w:rPr>
          <w:rFonts w:hint="cs"/>
          <w:rtl/>
        </w:rPr>
        <w:t>-</w:t>
      </w:r>
      <w:r>
        <w:rPr>
          <w:rFonts w:hint="cs"/>
          <w:rtl/>
        </w:rPr>
        <w:tab/>
      </w:r>
      <w:r w:rsidR="008A4524" w:rsidRPr="00FA37D0">
        <w:rPr>
          <w:rFonts w:hint="cs"/>
          <w:rtl/>
        </w:rPr>
        <w:t>الأمانة</w:t>
      </w:r>
    </w:p>
    <w:p w:rsidR="008A4524" w:rsidRPr="00FA37D0" w:rsidRDefault="00DD6099" w:rsidP="00DD6099">
      <w:pPr>
        <w:pStyle w:val="H1GA"/>
        <w:jc w:val="left"/>
        <w:rPr>
          <w:rFonts w:hint="cs"/>
          <w:rtl/>
        </w:rPr>
      </w:pPr>
      <w:r>
        <w:rPr>
          <w:rtl/>
        </w:rPr>
        <w:tab/>
      </w:r>
      <w:r>
        <w:rPr>
          <w:rFonts w:hint="cs"/>
          <w:rtl/>
        </w:rPr>
        <w:tab/>
      </w:r>
      <w:r w:rsidR="008A4524" w:rsidRPr="00FA37D0">
        <w:rPr>
          <w:rFonts w:hint="cs"/>
          <w:rtl/>
        </w:rPr>
        <w:t>واجبات الأمين العام</w:t>
      </w:r>
      <w:r>
        <w:rPr>
          <w:rtl/>
        </w:rPr>
        <w:br/>
      </w:r>
      <w:r w:rsidR="008A4524" w:rsidRPr="00FA37D0">
        <w:rPr>
          <w:rFonts w:hint="cs"/>
          <w:rtl/>
        </w:rPr>
        <w:t>المادة 2</w:t>
      </w:r>
      <w:r w:rsidR="008A4524">
        <w:rPr>
          <w:rFonts w:hint="cs"/>
          <w:rtl/>
        </w:rPr>
        <w:t>9</w:t>
      </w:r>
    </w:p>
    <w:p w:rsidR="008A4524" w:rsidRPr="002030EC" w:rsidRDefault="008A4524" w:rsidP="002030EC">
      <w:pPr>
        <w:pStyle w:val="SingleTxtGA"/>
        <w:spacing w:line="360" w:lineRule="exact"/>
        <w:rPr>
          <w:rFonts w:hint="cs"/>
          <w:rtl/>
        </w:rPr>
      </w:pPr>
      <w:r w:rsidRPr="002030EC">
        <w:rPr>
          <w:rFonts w:hint="cs"/>
          <w:rtl/>
        </w:rPr>
        <w:t>1-</w:t>
      </w:r>
      <w:r w:rsidRPr="002030EC">
        <w:rPr>
          <w:rFonts w:hint="cs"/>
          <w:rtl/>
        </w:rPr>
        <w:tab/>
        <w:t>يوفر الأمين العام أمانة اللجنة وأمانة ما قد تنشئه اللجنة من هيئات فرعية بموجب المادة 67.</w:t>
      </w:r>
    </w:p>
    <w:p w:rsidR="008A4524" w:rsidRPr="00FA37D0" w:rsidRDefault="008A4524" w:rsidP="002030EC">
      <w:pPr>
        <w:pStyle w:val="SingleTxtGA"/>
        <w:spacing w:line="360" w:lineRule="exact"/>
        <w:rPr>
          <w:rFonts w:hint="cs"/>
          <w:rtl/>
        </w:rPr>
      </w:pPr>
      <w:r w:rsidRPr="00FA37D0">
        <w:rPr>
          <w:rFonts w:hint="cs"/>
          <w:rtl/>
        </w:rPr>
        <w:t>2-</w:t>
      </w:r>
      <w:r w:rsidRPr="00FA37D0">
        <w:rPr>
          <w:rFonts w:hint="cs"/>
          <w:rtl/>
        </w:rPr>
        <w:tab/>
        <w:t>يوفر الأمين العام ما يلزم من موظفين وتسهيلات لتمكين اللجنة من الاضطلاع الفعال بالوظائف المنوطة بها بمقتضى الاتفاقية.</w:t>
      </w:r>
    </w:p>
    <w:p w:rsidR="008A4524" w:rsidRPr="00FA37D0" w:rsidRDefault="00FE1EAD" w:rsidP="00FE1EAD">
      <w:pPr>
        <w:pStyle w:val="H1GA"/>
        <w:spacing w:before="120"/>
        <w:jc w:val="left"/>
        <w:rPr>
          <w:rFonts w:hint="cs"/>
          <w:rtl/>
        </w:rPr>
      </w:pPr>
      <w:r>
        <w:rPr>
          <w:rtl/>
        </w:rPr>
        <w:tab/>
      </w:r>
      <w:r>
        <w:rPr>
          <w:rFonts w:hint="cs"/>
          <w:rtl/>
        </w:rPr>
        <w:tab/>
      </w:r>
      <w:r w:rsidR="008A4524" w:rsidRPr="00FA37D0">
        <w:rPr>
          <w:rFonts w:hint="cs"/>
          <w:rtl/>
        </w:rPr>
        <w:t>البيانات</w:t>
      </w:r>
      <w:r>
        <w:rPr>
          <w:rtl/>
        </w:rPr>
        <w:br/>
      </w:r>
      <w:r w:rsidR="008A4524" w:rsidRPr="00FA37D0">
        <w:rPr>
          <w:rFonts w:hint="cs"/>
          <w:rtl/>
        </w:rPr>
        <w:t xml:space="preserve">المادة </w:t>
      </w:r>
      <w:r w:rsidR="008A4524">
        <w:rPr>
          <w:rFonts w:hint="cs"/>
          <w:rtl/>
        </w:rPr>
        <w:t>30</w:t>
      </w:r>
    </w:p>
    <w:p w:rsidR="008A4524" w:rsidRPr="00FA37D0" w:rsidRDefault="008A4524" w:rsidP="002030EC">
      <w:pPr>
        <w:pStyle w:val="SingleTxtGA"/>
        <w:spacing w:line="360" w:lineRule="exact"/>
        <w:rPr>
          <w:rFonts w:hint="cs"/>
          <w:rtl/>
        </w:rPr>
      </w:pPr>
      <w:r w:rsidRPr="00FA37D0">
        <w:rPr>
          <w:rFonts w:hint="cs"/>
          <w:rtl/>
        </w:rPr>
        <w:tab/>
        <w:t xml:space="preserve">يحضر الأمين العام أو ممثله جميع دورات اللجنة. ورهناً بالمادة </w:t>
      </w:r>
      <w:r>
        <w:rPr>
          <w:rFonts w:hint="cs"/>
          <w:rtl/>
        </w:rPr>
        <w:t>46</w:t>
      </w:r>
      <w:r w:rsidRPr="00FA37D0">
        <w:rPr>
          <w:rFonts w:hint="cs"/>
          <w:rtl/>
        </w:rPr>
        <w:t>، يجوز للأمين العام أو لممثله الإدلاء ببيانات شفوية أو خطية في جلسات اللجنة أو هيئاتها الفرعية.</w:t>
      </w:r>
    </w:p>
    <w:p w:rsidR="008A4524" w:rsidRPr="00FA37D0" w:rsidRDefault="002030EC" w:rsidP="000778F3">
      <w:pPr>
        <w:pStyle w:val="H1GA"/>
        <w:spacing w:before="120"/>
        <w:jc w:val="left"/>
        <w:rPr>
          <w:rFonts w:hint="cs"/>
          <w:rtl/>
        </w:rPr>
      </w:pPr>
      <w:r>
        <w:rPr>
          <w:rtl/>
        </w:rPr>
        <w:tab/>
      </w:r>
      <w:r>
        <w:rPr>
          <w:rFonts w:hint="cs"/>
          <w:rtl/>
        </w:rPr>
        <w:tab/>
      </w:r>
      <w:r w:rsidR="008A4524" w:rsidRPr="00FA37D0">
        <w:rPr>
          <w:rFonts w:hint="cs"/>
          <w:rtl/>
        </w:rPr>
        <w:t>خدمة الجلسات</w:t>
      </w:r>
      <w:r>
        <w:rPr>
          <w:rtl/>
        </w:rPr>
        <w:br/>
      </w:r>
      <w:r w:rsidR="008A4524" w:rsidRPr="00FA37D0">
        <w:rPr>
          <w:rFonts w:hint="cs"/>
          <w:rtl/>
        </w:rPr>
        <w:t xml:space="preserve">المادة </w:t>
      </w:r>
      <w:r w:rsidR="008A4524">
        <w:rPr>
          <w:rFonts w:hint="cs"/>
          <w:rtl/>
        </w:rPr>
        <w:t>31</w:t>
      </w:r>
    </w:p>
    <w:p w:rsidR="008A4524" w:rsidRPr="00954E8B" w:rsidRDefault="008A4524" w:rsidP="00954E8B">
      <w:pPr>
        <w:pStyle w:val="SingleTxtGA"/>
        <w:rPr>
          <w:rFonts w:hint="cs"/>
          <w:rtl/>
        </w:rPr>
      </w:pPr>
      <w:r w:rsidRPr="00954E8B">
        <w:rPr>
          <w:rFonts w:hint="cs"/>
          <w:rtl/>
        </w:rPr>
        <w:tab/>
        <w:t xml:space="preserve">يكون الأمين العام </w:t>
      </w:r>
      <w:proofErr w:type="spellStart"/>
      <w:r w:rsidRPr="00954E8B">
        <w:rPr>
          <w:rFonts w:hint="cs"/>
          <w:rtl/>
        </w:rPr>
        <w:t>مسؤولاً</w:t>
      </w:r>
      <w:proofErr w:type="spellEnd"/>
      <w:r w:rsidRPr="00954E8B">
        <w:rPr>
          <w:rFonts w:hint="cs"/>
          <w:rtl/>
        </w:rPr>
        <w:t xml:space="preserve"> عن جميع الترتيبات اللازمة لجلسات اللجنة وهيئاتها</w:t>
      </w:r>
      <w:r w:rsidR="00954E8B">
        <w:rPr>
          <w:rFonts w:hint="eastAsia"/>
          <w:rtl/>
        </w:rPr>
        <w:t> </w:t>
      </w:r>
      <w:r w:rsidRPr="00954E8B">
        <w:rPr>
          <w:rFonts w:hint="cs"/>
          <w:rtl/>
        </w:rPr>
        <w:t>الفرعية.</w:t>
      </w:r>
    </w:p>
    <w:p w:rsidR="008A4524" w:rsidRPr="00FA37D0" w:rsidRDefault="000778F3" w:rsidP="000778F3">
      <w:pPr>
        <w:pStyle w:val="H1GA"/>
        <w:jc w:val="left"/>
        <w:rPr>
          <w:rFonts w:hint="cs"/>
          <w:rtl/>
        </w:rPr>
      </w:pPr>
      <w:r>
        <w:rPr>
          <w:rtl/>
        </w:rPr>
        <w:tab/>
      </w:r>
      <w:r>
        <w:rPr>
          <w:rFonts w:hint="cs"/>
          <w:rtl/>
        </w:rPr>
        <w:tab/>
      </w:r>
      <w:r w:rsidR="008A4524" w:rsidRPr="00FA37D0">
        <w:rPr>
          <w:rFonts w:hint="cs"/>
          <w:rtl/>
        </w:rPr>
        <w:t>إعلام الأعضاء</w:t>
      </w:r>
      <w:r>
        <w:rPr>
          <w:rtl/>
        </w:rPr>
        <w:br/>
      </w:r>
      <w:r w:rsidR="008A4524" w:rsidRPr="00FA37D0">
        <w:rPr>
          <w:rFonts w:hint="cs"/>
          <w:rtl/>
        </w:rPr>
        <w:t xml:space="preserve">المادة </w:t>
      </w:r>
      <w:r w:rsidR="008A4524">
        <w:rPr>
          <w:rFonts w:hint="cs"/>
          <w:rtl/>
        </w:rPr>
        <w:t>32</w:t>
      </w:r>
    </w:p>
    <w:p w:rsidR="008A4524" w:rsidRPr="00FA37D0" w:rsidRDefault="008A4524" w:rsidP="000778F3">
      <w:pPr>
        <w:pStyle w:val="SingleTxtGA"/>
        <w:rPr>
          <w:rFonts w:hint="cs"/>
          <w:rtl/>
        </w:rPr>
      </w:pPr>
      <w:r w:rsidRPr="00FA37D0">
        <w:rPr>
          <w:rFonts w:hint="cs"/>
          <w:rtl/>
        </w:rPr>
        <w:tab/>
        <w:t xml:space="preserve">يكون الأمين العام </w:t>
      </w:r>
      <w:proofErr w:type="spellStart"/>
      <w:r w:rsidRPr="00FA37D0">
        <w:rPr>
          <w:rFonts w:hint="cs"/>
          <w:rtl/>
        </w:rPr>
        <w:t>مسؤولاً</w:t>
      </w:r>
      <w:proofErr w:type="spellEnd"/>
      <w:r w:rsidRPr="00FA37D0">
        <w:rPr>
          <w:rFonts w:hint="cs"/>
          <w:rtl/>
        </w:rPr>
        <w:t xml:space="preserve"> عن مواصلة إعلام أعضاء اللجنة بأية مسائل قد تعرض عليها للنظر فيها أو أي تطورات أخرى قد تكون متصلة بعمل اللجنة.</w:t>
      </w:r>
    </w:p>
    <w:p w:rsidR="008A4524" w:rsidRPr="00FA37D0" w:rsidRDefault="00233CA9" w:rsidP="00233CA9">
      <w:pPr>
        <w:pStyle w:val="H1GA"/>
        <w:jc w:val="left"/>
        <w:rPr>
          <w:rFonts w:hint="cs"/>
          <w:rtl/>
        </w:rPr>
      </w:pPr>
      <w:r>
        <w:rPr>
          <w:rtl/>
        </w:rPr>
        <w:tab/>
      </w:r>
      <w:r>
        <w:rPr>
          <w:rFonts w:hint="cs"/>
          <w:rtl/>
        </w:rPr>
        <w:tab/>
      </w:r>
      <w:r w:rsidR="008A4524" w:rsidRPr="00FA37D0">
        <w:rPr>
          <w:rFonts w:hint="cs"/>
          <w:rtl/>
        </w:rPr>
        <w:t>الآثار المالية المترتبة على المقترحات</w:t>
      </w:r>
      <w:r>
        <w:rPr>
          <w:rtl/>
        </w:rPr>
        <w:br/>
      </w:r>
      <w:r w:rsidR="008A4524" w:rsidRPr="00FA37D0">
        <w:rPr>
          <w:rFonts w:hint="cs"/>
          <w:rtl/>
        </w:rPr>
        <w:t xml:space="preserve">المادة </w:t>
      </w:r>
      <w:r w:rsidR="008A4524">
        <w:rPr>
          <w:rFonts w:hint="cs"/>
          <w:rtl/>
        </w:rPr>
        <w:t>33</w:t>
      </w:r>
    </w:p>
    <w:p w:rsidR="008A4524" w:rsidRPr="00044927" w:rsidRDefault="008A4524" w:rsidP="00233CA9">
      <w:pPr>
        <w:pStyle w:val="SingleTxtGA"/>
        <w:rPr>
          <w:rFonts w:hint="cs"/>
          <w:rtl/>
        </w:rPr>
      </w:pPr>
      <w:r w:rsidRPr="00FA37D0">
        <w:rPr>
          <w:rFonts w:hint="cs"/>
          <w:rtl/>
        </w:rPr>
        <w:tab/>
      </w:r>
      <w:r w:rsidRPr="00044927">
        <w:rPr>
          <w:rFonts w:hint="cs"/>
          <w:rtl/>
        </w:rPr>
        <w:t>قبل موافقة اللجنة أو أي من هيئاتها الفرعية على أي مقترح ينطوي على نفقات، يعد الأمين العام تقديراً للتكلفة المترتبة على المقترح ويعممه على أعضاء اللجنة أو الهيئة الفرعية في أقرب وقت ممكن. ومن واجب الرئيس أن يوجه نظر الأعضاء إلى هذا التقدير و</w:t>
      </w:r>
      <w:r>
        <w:rPr>
          <w:rFonts w:hint="cs"/>
          <w:rtl/>
        </w:rPr>
        <w:t>أن يدعو إلى إجراء مناقشة بشأنه</w:t>
      </w:r>
      <w:r w:rsidRPr="00044927">
        <w:rPr>
          <w:rFonts w:hint="cs"/>
          <w:rtl/>
        </w:rPr>
        <w:t xml:space="preserve"> عند</w:t>
      </w:r>
      <w:r>
        <w:rPr>
          <w:rFonts w:hint="cs"/>
          <w:rtl/>
        </w:rPr>
        <w:t>ما ت</w:t>
      </w:r>
      <w:r w:rsidRPr="00044927">
        <w:rPr>
          <w:rFonts w:hint="cs"/>
          <w:rtl/>
        </w:rPr>
        <w:t>نظر</w:t>
      </w:r>
      <w:r>
        <w:rPr>
          <w:rFonts w:hint="cs"/>
          <w:rtl/>
        </w:rPr>
        <w:t xml:space="preserve"> فيه</w:t>
      </w:r>
      <w:r w:rsidRPr="00044927">
        <w:rPr>
          <w:rFonts w:hint="cs"/>
          <w:rtl/>
        </w:rPr>
        <w:t xml:space="preserve"> الل</w:t>
      </w:r>
      <w:r>
        <w:rPr>
          <w:rFonts w:hint="cs"/>
          <w:rtl/>
        </w:rPr>
        <w:t>جنة أو الهيئة الفرعية</w:t>
      </w:r>
      <w:r w:rsidRPr="00044927">
        <w:rPr>
          <w:rFonts w:hint="cs"/>
          <w:rtl/>
        </w:rPr>
        <w:t>.</w:t>
      </w:r>
    </w:p>
    <w:p w:rsidR="008A4524" w:rsidRPr="00FA37D0" w:rsidRDefault="00BF4877" w:rsidP="00BF4877">
      <w:pPr>
        <w:pStyle w:val="HChGA"/>
        <w:rPr>
          <w:rFonts w:hint="cs"/>
          <w:rtl/>
        </w:rPr>
      </w:pPr>
      <w:r>
        <w:rPr>
          <w:rtl/>
        </w:rPr>
        <w:tab/>
      </w:r>
      <w:r>
        <w:rPr>
          <w:rFonts w:hint="cs"/>
          <w:rtl/>
        </w:rPr>
        <w:t>سادساً-</w:t>
      </w:r>
      <w:r>
        <w:rPr>
          <w:rFonts w:hint="cs"/>
          <w:rtl/>
        </w:rPr>
        <w:tab/>
      </w:r>
      <w:r w:rsidR="008A4524" w:rsidRPr="00FA37D0">
        <w:rPr>
          <w:rFonts w:hint="cs"/>
          <w:rtl/>
        </w:rPr>
        <w:t>اللغات</w:t>
      </w:r>
    </w:p>
    <w:p w:rsidR="008A4524" w:rsidRPr="00FA37D0" w:rsidRDefault="00EF6AC3" w:rsidP="00EF6AC3">
      <w:pPr>
        <w:pStyle w:val="H1GA"/>
        <w:jc w:val="left"/>
        <w:rPr>
          <w:rFonts w:hint="cs"/>
          <w:rtl/>
        </w:rPr>
      </w:pPr>
      <w:r>
        <w:rPr>
          <w:rtl/>
        </w:rPr>
        <w:tab/>
      </w:r>
      <w:r>
        <w:rPr>
          <w:rFonts w:hint="cs"/>
          <w:rtl/>
        </w:rPr>
        <w:tab/>
      </w:r>
      <w:r w:rsidR="008A4524" w:rsidRPr="00FA37D0">
        <w:rPr>
          <w:rFonts w:hint="cs"/>
          <w:rtl/>
        </w:rPr>
        <w:t>اللغات الرسمية ولغات العمل</w:t>
      </w:r>
      <w:r>
        <w:rPr>
          <w:rtl/>
        </w:rPr>
        <w:br/>
      </w:r>
      <w:r w:rsidR="008A4524" w:rsidRPr="00FA37D0">
        <w:rPr>
          <w:rFonts w:hint="cs"/>
          <w:rtl/>
        </w:rPr>
        <w:t xml:space="preserve">المادة </w:t>
      </w:r>
      <w:r w:rsidR="008A4524">
        <w:rPr>
          <w:rFonts w:hint="cs"/>
          <w:rtl/>
        </w:rPr>
        <w:t>34</w:t>
      </w:r>
    </w:p>
    <w:p w:rsidR="008A4524" w:rsidRPr="00FA37D0" w:rsidRDefault="008A4524" w:rsidP="00050E00">
      <w:pPr>
        <w:pStyle w:val="SingleTxtGA"/>
        <w:rPr>
          <w:rFonts w:hint="cs"/>
          <w:rtl/>
        </w:rPr>
      </w:pPr>
      <w:r w:rsidRPr="00FA37D0">
        <w:rPr>
          <w:rFonts w:hint="cs"/>
          <w:rtl/>
        </w:rPr>
        <w:tab/>
        <w:t>الإسبانية والإنكليزية والروسية والصينية والعربية والفرنسية هي اللغات الرسمية، والإسبانية والإنكليزية والفرنسية هي لغات العمل في اللجنة.</w:t>
      </w:r>
    </w:p>
    <w:p w:rsidR="008A4524" w:rsidRPr="00FA37D0" w:rsidRDefault="00954842" w:rsidP="00954842">
      <w:pPr>
        <w:pStyle w:val="H1GA"/>
        <w:jc w:val="left"/>
        <w:rPr>
          <w:rFonts w:hint="cs"/>
          <w:rtl/>
        </w:rPr>
      </w:pPr>
      <w:r>
        <w:rPr>
          <w:rtl/>
        </w:rPr>
        <w:tab/>
      </w:r>
      <w:r>
        <w:rPr>
          <w:rFonts w:hint="cs"/>
          <w:rtl/>
        </w:rPr>
        <w:tab/>
      </w:r>
      <w:r w:rsidR="008A4524" w:rsidRPr="00FA37D0">
        <w:rPr>
          <w:rFonts w:hint="cs"/>
          <w:rtl/>
        </w:rPr>
        <w:t>الترجمة الشفوية من إحدى اللغات الرسمية</w:t>
      </w:r>
      <w:r>
        <w:rPr>
          <w:rtl/>
        </w:rPr>
        <w:br/>
      </w:r>
      <w:r w:rsidR="008A4524" w:rsidRPr="00FA37D0">
        <w:rPr>
          <w:rFonts w:hint="cs"/>
          <w:rtl/>
        </w:rPr>
        <w:t xml:space="preserve">المادة </w:t>
      </w:r>
      <w:r w:rsidR="008A4524">
        <w:rPr>
          <w:rFonts w:hint="cs"/>
          <w:rtl/>
        </w:rPr>
        <w:t>35</w:t>
      </w:r>
    </w:p>
    <w:p w:rsidR="008A4524" w:rsidRPr="00FA37D0" w:rsidRDefault="008A4524" w:rsidP="00954842">
      <w:pPr>
        <w:pStyle w:val="SingleTxtGA"/>
        <w:rPr>
          <w:rFonts w:hint="cs"/>
          <w:rtl/>
        </w:rPr>
      </w:pPr>
      <w:r w:rsidRPr="00FA37D0">
        <w:rPr>
          <w:rFonts w:hint="cs"/>
          <w:rtl/>
        </w:rPr>
        <w:tab/>
        <w:t>تترجم البيانات التي تلقى بإحدى اللغات الرسمية ترجمة شفوية إلى اللغات الرسمية الأخرى.</w:t>
      </w:r>
    </w:p>
    <w:p w:rsidR="008A4524" w:rsidRPr="00FA37D0" w:rsidRDefault="00954842" w:rsidP="00E72A36">
      <w:pPr>
        <w:pStyle w:val="H1GA"/>
        <w:spacing w:before="120"/>
        <w:jc w:val="left"/>
        <w:rPr>
          <w:rFonts w:hint="cs"/>
          <w:rtl/>
        </w:rPr>
      </w:pPr>
      <w:r>
        <w:rPr>
          <w:rtl/>
        </w:rPr>
        <w:tab/>
      </w:r>
      <w:r>
        <w:rPr>
          <w:rFonts w:hint="cs"/>
          <w:rtl/>
        </w:rPr>
        <w:tab/>
      </w:r>
      <w:r w:rsidR="008A4524" w:rsidRPr="00FA37D0">
        <w:rPr>
          <w:rFonts w:hint="cs"/>
          <w:rtl/>
        </w:rPr>
        <w:t>الترجمة الشفوية من لغة غير رسمية</w:t>
      </w:r>
      <w:r>
        <w:rPr>
          <w:rtl/>
        </w:rPr>
        <w:br/>
      </w:r>
      <w:r w:rsidR="008A4524" w:rsidRPr="00FA37D0">
        <w:rPr>
          <w:rFonts w:hint="cs"/>
          <w:rtl/>
        </w:rPr>
        <w:t xml:space="preserve">المادة </w:t>
      </w:r>
      <w:r w:rsidR="008A4524">
        <w:rPr>
          <w:rFonts w:hint="cs"/>
          <w:rtl/>
        </w:rPr>
        <w:t>36</w:t>
      </w:r>
    </w:p>
    <w:p w:rsidR="008A4524" w:rsidRPr="00FA37D0" w:rsidRDefault="008A4524" w:rsidP="004B376E">
      <w:pPr>
        <w:pStyle w:val="SingleTxtGA"/>
        <w:rPr>
          <w:rFonts w:hint="cs"/>
          <w:rtl/>
        </w:rPr>
      </w:pPr>
      <w:r w:rsidRPr="00FA37D0">
        <w:rPr>
          <w:rFonts w:hint="cs"/>
          <w:rtl/>
        </w:rPr>
        <w:tab/>
        <w:t>يقوم كل متحدث أمام اللجنة يستخدم لغة غير اللغات الرسمية بترتيب أمر الترجمة الشفوية لكلمته من إحدى لغات العمل</w:t>
      </w:r>
      <w:r w:rsidRPr="00B73704">
        <w:rPr>
          <w:rFonts w:hint="cs"/>
          <w:rtl/>
        </w:rPr>
        <w:t xml:space="preserve"> </w:t>
      </w:r>
      <w:r>
        <w:rPr>
          <w:rFonts w:hint="cs"/>
          <w:rtl/>
        </w:rPr>
        <w:t>وإليها</w:t>
      </w:r>
      <w:r w:rsidRPr="00FA37D0">
        <w:rPr>
          <w:rFonts w:hint="cs"/>
          <w:rtl/>
        </w:rPr>
        <w:t xml:space="preserve">. ويستند المترجمون </w:t>
      </w:r>
      <w:proofErr w:type="spellStart"/>
      <w:r w:rsidRPr="00FA37D0">
        <w:rPr>
          <w:rFonts w:hint="cs"/>
          <w:rtl/>
        </w:rPr>
        <w:t>الشفويون</w:t>
      </w:r>
      <w:proofErr w:type="spellEnd"/>
      <w:r w:rsidRPr="00FA37D0">
        <w:rPr>
          <w:rFonts w:hint="cs"/>
          <w:rtl/>
        </w:rPr>
        <w:t xml:space="preserve"> التابعون للأمانة، </w:t>
      </w:r>
      <w:r>
        <w:rPr>
          <w:rFonts w:hint="cs"/>
          <w:rtl/>
        </w:rPr>
        <w:t>عند</w:t>
      </w:r>
      <w:r w:rsidRPr="00FA37D0">
        <w:rPr>
          <w:rFonts w:hint="cs"/>
          <w:rtl/>
        </w:rPr>
        <w:t xml:space="preserve"> الترجمة إلى اللغات الرسمية الأخرى، إلى الترجمة الشفوية المقدمة بلغة </w:t>
      </w:r>
      <w:r>
        <w:rPr>
          <w:rFonts w:hint="cs"/>
          <w:rtl/>
        </w:rPr>
        <w:t>ال</w:t>
      </w:r>
      <w:r w:rsidRPr="00FA37D0">
        <w:rPr>
          <w:rFonts w:hint="cs"/>
          <w:rtl/>
        </w:rPr>
        <w:t>عمل</w:t>
      </w:r>
      <w:r>
        <w:rPr>
          <w:rFonts w:hint="cs"/>
          <w:rtl/>
        </w:rPr>
        <w:t xml:space="preserve"> الأولى</w:t>
      </w:r>
      <w:r w:rsidRPr="00FA37D0">
        <w:rPr>
          <w:rFonts w:hint="cs"/>
          <w:rtl/>
        </w:rPr>
        <w:t>.</w:t>
      </w:r>
    </w:p>
    <w:p w:rsidR="008A4524" w:rsidRPr="00FA37D0" w:rsidRDefault="00E72A36" w:rsidP="00E72A36">
      <w:pPr>
        <w:pStyle w:val="H1GA"/>
        <w:jc w:val="left"/>
        <w:rPr>
          <w:rFonts w:hint="cs"/>
          <w:rtl/>
        </w:rPr>
      </w:pPr>
      <w:r>
        <w:rPr>
          <w:rtl/>
        </w:rPr>
        <w:tab/>
      </w:r>
      <w:r w:rsidR="007B6661">
        <w:rPr>
          <w:rFonts w:hint="cs"/>
          <w:rtl/>
        </w:rPr>
        <w:tab/>
      </w:r>
      <w:r w:rsidR="008A4524" w:rsidRPr="00FA37D0">
        <w:rPr>
          <w:rFonts w:hint="cs"/>
          <w:rtl/>
        </w:rPr>
        <w:t>لغات المحاضر</w:t>
      </w:r>
      <w:r>
        <w:rPr>
          <w:rtl/>
        </w:rPr>
        <w:br/>
      </w:r>
      <w:r w:rsidR="008A4524" w:rsidRPr="00FA37D0">
        <w:rPr>
          <w:rFonts w:hint="cs"/>
          <w:rtl/>
        </w:rPr>
        <w:t>المادة 3</w:t>
      </w:r>
      <w:r w:rsidR="008A4524">
        <w:rPr>
          <w:rFonts w:hint="cs"/>
          <w:rtl/>
        </w:rPr>
        <w:t>7</w:t>
      </w:r>
    </w:p>
    <w:p w:rsidR="008A4524" w:rsidRPr="00FA37D0" w:rsidRDefault="008A4524" w:rsidP="00803075">
      <w:pPr>
        <w:pStyle w:val="SingleTxtGA"/>
        <w:rPr>
          <w:rFonts w:hint="cs"/>
          <w:rtl/>
        </w:rPr>
      </w:pPr>
      <w:r w:rsidRPr="00FA37D0">
        <w:rPr>
          <w:rFonts w:hint="cs"/>
          <w:rtl/>
        </w:rPr>
        <w:tab/>
      </w:r>
      <w:r>
        <w:rPr>
          <w:rFonts w:hint="cs"/>
          <w:rtl/>
        </w:rPr>
        <w:t>تنطبق المادة 42 بخصوص لغة المحاضر الموجزة.</w:t>
      </w:r>
    </w:p>
    <w:p w:rsidR="008A4524" w:rsidRPr="00FA37D0" w:rsidRDefault="00803075" w:rsidP="00803075">
      <w:pPr>
        <w:pStyle w:val="H1GA"/>
        <w:jc w:val="left"/>
        <w:rPr>
          <w:rFonts w:hint="cs"/>
          <w:rtl/>
        </w:rPr>
      </w:pPr>
      <w:r>
        <w:rPr>
          <w:rtl/>
        </w:rPr>
        <w:tab/>
      </w:r>
      <w:r>
        <w:rPr>
          <w:rFonts w:hint="cs"/>
          <w:rtl/>
        </w:rPr>
        <w:tab/>
      </w:r>
      <w:r w:rsidR="008A4524" w:rsidRPr="00FA37D0">
        <w:rPr>
          <w:rFonts w:hint="cs"/>
          <w:rtl/>
        </w:rPr>
        <w:t>لغات المقررات والوثائق الرسمية</w:t>
      </w:r>
      <w:r>
        <w:rPr>
          <w:rtl/>
        </w:rPr>
        <w:br/>
      </w:r>
      <w:r w:rsidR="008A4524" w:rsidRPr="00FA37D0">
        <w:rPr>
          <w:rFonts w:hint="cs"/>
          <w:rtl/>
        </w:rPr>
        <w:t xml:space="preserve">المادة </w:t>
      </w:r>
      <w:r w:rsidR="008A4524">
        <w:rPr>
          <w:rFonts w:hint="cs"/>
          <w:rtl/>
        </w:rPr>
        <w:t>38</w:t>
      </w:r>
    </w:p>
    <w:p w:rsidR="008A4524" w:rsidRPr="00FA37D0" w:rsidRDefault="008A4524" w:rsidP="00803075">
      <w:pPr>
        <w:pStyle w:val="SingleTxtGA"/>
        <w:rPr>
          <w:rFonts w:hint="cs"/>
          <w:rtl/>
        </w:rPr>
      </w:pPr>
      <w:r w:rsidRPr="00FA37D0">
        <w:rPr>
          <w:rFonts w:hint="cs"/>
          <w:rtl/>
        </w:rPr>
        <w:tab/>
        <w:t>تتاح جميع مقررات اللجنة باللغات الرسمية. وتصدر جميع الوثائق الرسمية للجنة بلغات العمل، ويجوز إصدار أي منها باللغات الرسمية الأخرى بقرار من اللجنة.</w:t>
      </w:r>
    </w:p>
    <w:p w:rsidR="008A4524" w:rsidRPr="00FA37D0" w:rsidRDefault="00803075" w:rsidP="00803075">
      <w:pPr>
        <w:pStyle w:val="HChGA"/>
        <w:rPr>
          <w:rFonts w:hint="cs"/>
          <w:rtl/>
        </w:rPr>
      </w:pPr>
      <w:r>
        <w:rPr>
          <w:rtl/>
        </w:rPr>
        <w:tab/>
      </w:r>
      <w:r>
        <w:rPr>
          <w:rFonts w:hint="cs"/>
          <w:rtl/>
        </w:rPr>
        <w:t>سابعاً-</w:t>
      </w:r>
      <w:r>
        <w:rPr>
          <w:rFonts w:hint="cs"/>
          <w:rtl/>
        </w:rPr>
        <w:tab/>
      </w:r>
      <w:r w:rsidR="008A4524" w:rsidRPr="00FA37D0">
        <w:rPr>
          <w:rFonts w:hint="cs"/>
          <w:rtl/>
        </w:rPr>
        <w:t>الجلسات العلنية والجلسات السرية</w:t>
      </w:r>
    </w:p>
    <w:p w:rsidR="008A4524" w:rsidRPr="00FA37D0" w:rsidRDefault="00FA33D7" w:rsidP="00FA33D7">
      <w:pPr>
        <w:pStyle w:val="H1GA"/>
        <w:jc w:val="left"/>
        <w:rPr>
          <w:rFonts w:hint="cs"/>
          <w:rtl/>
        </w:rPr>
      </w:pPr>
      <w:r>
        <w:rPr>
          <w:rtl/>
        </w:rPr>
        <w:tab/>
      </w:r>
      <w:r>
        <w:rPr>
          <w:rFonts w:hint="cs"/>
          <w:rtl/>
        </w:rPr>
        <w:tab/>
      </w:r>
      <w:r w:rsidR="008A4524" w:rsidRPr="00FA37D0">
        <w:rPr>
          <w:rFonts w:hint="cs"/>
          <w:rtl/>
        </w:rPr>
        <w:t>الجلسات العلنية والجلسات السرية</w:t>
      </w:r>
      <w:r>
        <w:rPr>
          <w:rtl/>
        </w:rPr>
        <w:br/>
      </w:r>
      <w:r w:rsidR="008A4524" w:rsidRPr="00FA37D0">
        <w:rPr>
          <w:rFonts w:hint="cs"/>
          <w:rtl/>
        </w:rPr>
        <w:t>المادة</w:t>
      </w:r>
      <w:r w:rsidR="008A4524">
        <w:rPr>
          <w:rFonts w:hint="cs"/>
          <w:rtl/>
        </w:rPr>
        <w:t xml:space="preserve"> 39</w:t>
      </w:r>
    </w:p>
    <w:p w:rsidR="008A4524" w:rsidRPr="00FA37D0" w:rsidRDefault="008A4524" w:rsidP="00FA33D7">
      <w:pPr>
        <w:pStyle w:val="SingleTxtGA"/>
        <w:rPr>
          <w:rFonts w:hint="cs"/>
          <w:rtl/>
        </w:rPr>
      </w:pPr>
      <w:r w:rsidRPr="00FA37D0">
        <w:rPr>
          <w:rFonts w:hint="cs"/>
          <w:rtl/>
        </w:rPr>
        <w:tab/>
        <w:t>تعقد جلسات اللجنة وهيئاتها الفرعية علناً ما لم تقرر اللجنة خلاف ذلك.</w:t>
      </w:r>
    </w:p>
    <w:p w:rsidR="008A4524" w:rsidRPr="00FA37D0" w:rsidRDefault="00FA33D7" w:rsidP="00FA33D7">
      <w:pPr>
        <w:pStyle w:val="H1GA"/>
        <w:jc w:val="left"/>
        <w:rPr>
          <w:rFonts w:hint="cs"/>
          <w:rtl/>
        </w:rPr>
      </w:pPr>
      <w:r>
        <w:rPr>
          <w:rtl/>
        </w:rPr>
        <w:tab/>
      </w:r>
      <w:r>
        <w:rPr>
          <w:rFonts w:hint="cs"/>
          <w:rtl/>
        </w:rPr>
        <w:tab/>
      </w:r>
      <w:r w:rsidR="008A4524" w:rsidRPr="00FA37D0">
        <w:rPr>
          <w:rFonts w:hint="cs"/>
          <w:rtl/>
        </w:rPr>
        <w:t>إصدار البلاغات الإعلامية بشأن الجلسات السرية</w:t>
      </w:r>
      <w:r>
        <w:rPr>
          <w:rtl/>
        </w:rPr>
        <w:br/>
      </w:r>
      <w:r w:rsidR="008A4524" w:rsidRPr="00FA37D0">
        <w:rPr>
          <w:rFonts w:hint="cs"/>
          <w:rtl/>
        </w:rPr>
        <w:t xml:space="preserve">المادة </w:t>
      </w:r>
      <w:r w:rsidR="008A4524">
        <w:rPr>
          <w:rFonts w:hint="cs"/>
          <w:rtl/>
        </w:rPr>
        <w:t>40</w:t>
      </w:r>
    </w:p>
    <w:p w:rsidR="008A4524" w:rsidRPr="00FA37D0" w:rsidRDefault="008A4524" w:rsidP="00FA33D7">
      <w:pPr>
        <w:pStyle w:val="SingleTxtGA"/>
        <w:rPr>
          <w:rFonts w:hint="cs"/>
          <w:rtl/>
        </w:rPr>
      </w:pPr>
      <w:r w:rsidRPr="00FA37D0">
        <w:rPr>
          <w:rFonts w:hint="cs"/>
          <w:rtl/>
        </w:rPr>
        <w:tab/>
        <w:t>يجوز للجنة أو هيئاتها الفرعية في ختام كل جلسة سرية، أن تصدر</w:t>
      </w:r>
      <w:r>
        <w:rPr>
          <w:rFonts w:hint="cs"/>
          <w:rtl/>
        </w:rPr>
        <w:t>، عن طريق الأمين العام،</w:t>
      </w:r>
      <w:r w:rsidRPr="00FA37D0">
        <w:rPr>
          <w:rFonts w:hint="cs"/>
          <w:rtl/>
        </w:rPr>
        <w:t xml:space="preserve"> بلاغاً إع</w:t>
      </w:r>
      <w:r>
        <w:rPr>
          <w:rFonts w:hint="cs"/>
          <w:rtl/>
        </w:rPr>
        <w:t>لامياً موجه</w:t>
      </w:r>
      <w:r w:rsidR="00046B3A">
        <w:rPr>
          <w:rFonts w:hint="cs"/>
          <w:rtl/>
        </w:rPr>
        <w:t xml:space="preserve">اً </w:t>
      </w:r>
      <w:r>
        <w:rPr>
          <w:rFonts w:hint="cs"/>
          <w:rtl/>
        </w:rPr>
        <w:t>إلى</w:t>
      </w:r>
      <w:r w:rsidRPr="00FA37D0">
        <w:rPr>
          <w:rFonts w:hint="cs"/>
          <w:rtl/>
        </w:rPr>
        <w:t xml:space="preserve"> وسائ</w:t>
      </w:r>
      <w:r>
        <w:rPr>
          <w:rFonts w:hint="cs"/>
          <w:rtl/>
        </w:rPr>
        <w:t>ط</w:t>
      </w:r>
      <w:r w:rsidRPr="00FA37D0">
        <w:rPr>
          <w:rFonts w:hint="cs"/>
          <w:rtl/>
        </w:rPr>
        <w:t xml:space="preserve"> الإعلام وعامة الجمهور. </w:t>
      </w:r>
    </w:p>
    <w:p w:rsidR="008A4524" w:rsidRPr="00FA37D0" w:rsidRDefault="00FA33D7" w:rsidP="003E4DDE">
      <w:pPr>
        <w:pStyle w:val="H1GA"/>
        <w:spacing w:before="120"/>
        <w:jc w:val="left"/>
        <w:rPr>
          <w:rFonts w:hint="cs"/>
          <w:rtl/>
        </w:rPr>
      </w:pPr>
      <w:r>
        <w:rPr>
          <w:rtl/>
        </w:rPr>
        <w:tab/>
      </w:r>
      <w:r>
        <w:rPr>
          <w:rFonts w:hint="cs"/>
          <w:rtl/>
        </w:rPr>
        <w:tab/>
      </w:r>
      <w:r w:rsidR="008A4524" w:rsidRPr="00FA37D0">
        <w:rPr>
          <w:rFonts w:hint="cs"/>
          <w:rtl/>
        </w:rPr>
        <w:t>المشاركة في الجلسات</w:t>
      </w:r>
      <w:r>
        <w:rPr>
          <w:rtl/>
        </w:rPr>
        <w:br/>
      </w:r>
      <w:r w:rsidR="008A4524" w:rsidRPr="00FA37D0">
        <w:rPr>
          <w:rFonts w:hint="cs"/>
          <w:rtl/>
        </w:rPr>
        <w:t xml:space="preserve">المادة </w:t>
      </w:r>
      <w:r w:rsidR="008A4524">
        <w:rPr>
          <w:rFonts w:hint="cs"/>
          <w:rtl/>
        </w:rPr>
        <w:t>41</w:t>
      </w:r>
    </w:p>
    <w:p w:rsidR="008A4524" w:rsidRPr="00FA37D0" w:rsidRDefault="008A4524" w:rsidP="00E10E47">
      <w:pPr>
        <w:pStyle w:val="SingleTxtGA"/>
        <w:spacing w:line="360" w:lineRule="exact"/>
        <w:rPr>
          <w:rFonts w:hint="cs"/>
          <w:rtl/>
        </w:rPr>
      </w:pPr>
      <w:r w:rsidRPr="00FA37D0">
        <w:rPr>
          <w:rFonts w:hint="cs"/>
          <w:rtl/>
        </w:rPr>
        <w:t>1-</w:t>
      </w:r>
      <w:r w:rsidRPr="00FA37D0">
        <w:rPr>
          <w:rFonts w:hint="cs"/>
          <w:rtl/>
        </w:rPr>
        <w:tab/>
        <w:t>وفقاً للفقرة الفرعية (أ) من المادة 45 من الاتفاقية، يحق للوكالات المتخصصة ومنظمة الأمم المتحدة للطفولة وأجهزة الأمم المتحدة الأخرى أن تكون ممثلة عند النظر في</w:t>
      </w:r>
      <w:r w:rsidR="00B95FD3">
        <w:rPr>
          <w:rFonts w:hint="eastAsia"/>
          <w:rtl/>
        </w:rPr>
        <w:t> </w:t>
      </w:r>
      <w:r w:rsidRPr="00FA37D0">
        <w:rPr>
          <w:rFonts w:hint="cs"/>
          <w:rtl/>
        </w:rPr>
        <w:t>تنفيذ أحكام الاتفاقية التي تدخل في نطاق ولايتها. ويجوز لممثلي الوكالات المتخص</w:t>
      </w:r>
      <w:r>
        <w:rPr>
          <w:rFonts w:hint="cs"/>
          <w:rtl/>
        </w:rPr>
        <w:t>صة ومنظمة الأمم المتحدة للطفولة</w:t>
      </w:r>
      <w:r w:rsidRPr="00FA37D0">
        <w:rPr>
          <w:rFonts w:hint="cs"/>
          <w:rtl/>
        </w:rPr>
        <w:t xml:space="preserve"> وأجهزة الأمم المتحدة الأخرى أن يشاركوا في الجلسات السرية للجنة أو هيئاتها الفرعية عندما تدعوهم اللجنة </w:t>
      </w:r>
      <w:r>
        <w:rPr>
          <w:rFonts w:hint="cs"/>
          <w:rtl/>
        </w:rPr>
        <w:t xml:space="preserve">إلى </w:t>
      </w:r>
      <w:r w:rsidRPr="00FA37D0">
        <w:rPr>
          <w:rFonts w:hint="cs"/>
          <w:rtl/>
        </w:rPr>
        <w:t>ذلك.</w:t>
      </w:r>
    </w:p>
    <w:p w:rsidR="008A4524" w:rsidRPr="00F6523B" w:rsidRDefault="008A4524" w:rsidP="00E10E47">
      <w:pPr>
        <w:pStyle w:val="SingleTxtGA"/>
        <w:spacing w:line="360" w:lineRule="exact"/>
        <w:rPr>
          <w:rFonts w:hint="cs"/>
          <w:b/>
          <w:bCs/>
          <w:spacing w:val="-2"/>
          <w:sz w:val="36"/>
          <w:szCs w:val="36"/>
          <w:rtl/>
        </w:rPr>
      </w:pPr>
      <w:r w:rsidRPr="00F6523B">
        <w:rPr>
          <w:rFonts w:hint="cs"/>
          <w:spacing w:val="-2"/>
          <w:rtl/>
        </w:rPr>
        <w:t>2-</w:t>
      </w:r>
      <w:r w:rsidRPr="00F6523B">
        <w:rPr>
          <w:rFonts w:hint="cs"/>
          <w:spacing w:val="-2"/>
          <w:rtl/>
        </w:rPr>
        <w:tab/>
        <w:t>يجوز لممثلي الهيئات المختصة الأخرى المعنية غير المشمولة بالفقرة 1 من هذه المادة أن يشاركوا في الجلسات العلنية أو السرية للجنة أو هيئاتها الفرعية عندما تدعوهم اللجنة إلى ذلك.</w:t>
      </w:r>
    </w:p>
    <w:p w:rsidR="008A4524" w:rsidRPr="00FA37D0" w:rsidRDefault="00F6523B" w:rsidP="00F6523B">
      <w:pPr>
        <w:pStyle w:val="HChGA"/>
        <w:rPr>
          <w:rFonts w:hint="cs"/>
          <w:rtl/>
        </w:rPr>
      </w:pPr>
      <w:r>
        <w:rPr>
          <w:rtl/>
        </w:rPr>
        <w:tab/>
      </w:r>
      <w:r>
        <w:rPr>
          <w:rFonts w:hint="cs"/>
          <w:rtl/>
        </w:rPr>
        <w:t>ثامناً-</w:t>
      </w:r>
      <w:r>
        <w:rPr>
          <w:rFonts w:hint="cs"/>
          <w:rtl/>
        </w:rPr>
        <w:tab/>
      </w:r>
      <w:r w:rsidR="008A4524" w:rsidRPr="00FA37D0">
        <w:rPr>
          <w:rFonts w:hint="cs"/>
          <w:rtl/>
        </w:rPr>
        <w:t>المحاضر</w:t>
      </w:r>
    </w:p>
    <w:p w:rsidR="008A4524" w:rsidRPr="00FA37D0" w:rsidRDefault="00F6523B" w:rsidP="00F6523B">
      <w:pPr>
        <w:pStyle w:val="H1GA"/>
        <w:jc w:val="left"/>
        <w:rPr>
          <w:rFonts w:hint="cs"/>
          <w:rtl/>
        </w:rPr>
      </w:pPr>
      <w:r>
        <w:rPr>
          <w:rtl/>
        </w:rPr>
        <w:tab/>
      </w:r>
      <w:r>
        <w:rPr>
          <w:rFonts w:hint="cs"/>
          <w:rtl/>
        </w:rPr>
        <w:tab/>
      </w:r>
      <w:r w:rsidR="008A4524" w:rsidRPr="00FA37D0">
        <w:rPr>
          <w:rFonts w:hint="cs"/>
          <w:rtl/>
        </w:rPr>
        <w:t>تصويب المحاضر الموجزة</w:t>
      </w:r>
      <w:r>
        <w:rPr>
          <w:rtl/>
        </w:rPr>
        <w:br/>
      </w:r>
      <w:r w:rsidR="008A4524" w:rsidRPr="00FA37D0">
        <w:rPr>
          <w:rFonts w:hint="cs"/>
          <w:rtl/>
        </w:rPr>
        <w:t xml:space="preserve">المادة </w:t>
      </w:r>
      <w:r w:rsidR="008A4524">
        <w:rPr>
          <w:rFonts w:hint="cs"/>
          <w:rtl/>
        </w:rPr>
        <w:t>42</w:t>
      </w:r>
    </w:p>
    <w:p w:rsidR="008A4524" w:rsidRDefault="008A4524" w:rsidP="00E10E47">
      <w:pPr>
        <w:pStyle w:val="SingleTxtGA"/>
        <w:spacing w:line="360" w:lineRule="exact"/>
        <w:rPr>
          <w:rFonts w:hint="cs"/>
          <w:rtl/>
        </w:rPr>
      </w:pPr>
      <w:r>
        <w:rPr>
          <w:rFonts w:hint="cs"/>
          <w:rtl/>
        </w:rPr>
        <w:t>1-</w:t>
      </w:r>
      <w:r>
        <w:rPr>
          <w:rFonts w:hint="cs"/>
          <w:rtl/>
        </w:rPr>
        <w:tab/>
        <w:t xml:space="preserve">بصفة عامة، تسجل الجلسات العلنية وتُبث على الشبكة. وفي حال تعذر ذلك من الناحية التقنية أو بطلب صريح من عضو في اللجنة أو أي مشارك آخر في الجلسات، تصدر محاضر موجزة كتابية. أما في الجلسات السرية، فلا تحرر </w:t>
      </w:r>
      <w:r w:rsidR="000F6194">
        <w:rPr>
          <w:rFonts w:hint="cs"/>
          <w:rtl/>
        </w:rPr>
        <w:t>ال</w:t>
      </w:r>
      <w:r>
        <w:rPr>
          <w:rFonts w:hint="cs"/>
          <w:rtl/>
        </w:rPr>
        <w:t>محاضر إلا للمقررات، ما لم يطلب عضو في اللجنة أو أي مشارك آخر</w:t>
      </w:r>
      <w:r w:rsidR="00E10E47">
        <w:rPr>
          <w:rFonts w:hint="cs"/>
          <w:rtl/>
        </w:rPr>
        <w:t xml:space="preserve"> صراحة تحرير محضر موجز للجلسة.</w:t>
      </w:r>
    </w:p>
    <w:p w:rsidR="008A4524" w:rsidRPr="00FA37D0" w:rsidRDefault="008A4524" w:rsidP="00E10E47">
      <w:pPr>
        <w:pStyle w:val="SingleTxtGA"/>
        <w:spacing w:line="360" w:lineRule="exact"/>
        <w:rPr>
          <w:rFonts w:hint="cs"/>
          <w:rtl/>
        </w:rPr>
      </w:pPr>
      <w:r>
        <w:rPr>
          <w:rFonts w:hint="cs"/>
          <w:rtl/>
        </w:rPr>
        <w:t>2-</w:t>
      </w:r>
      <w:r>
        <w:rPr>
          <w:rFonts w:hint="cs"/>
          <w:rtl/>
        </w:rPr>
        <w:tab/>
        <w:t>و</w:t>
      </w:r>
      <w:r w:rsidR="000F6194">
        <w:rPr>
          <w:rFonts w:hint="cs"/>
          <w:rtl/>
        </w:rPr>
        <w:t>إذ تقرر تدوين</w:t>
      </w:r>
      <w:r>
        <w:rPr>
          <w:rFonts w:hint="cs"/>
          <w:rtl/>
        </w:rPr>
        <w:t xml:space="preserve"> المحاضر الموجزة </w:t>
      </w:r>
      <w:r w:rsidR="000F6194">
        <w:rPr>
          <w:rFonts w:hint="cs"/>
          <w:rtl/>
        </w:rPr>
        <w:t xml:space="preserve">حُررت </w:t>
      </w:r>
      <w:r>
        <w:rPr>
          <w:rFonts w:hint="cs"/>
          <w:rtl/>
        </w:rPr>
        <w:t>بلغات العمل. ويجوز لجميع المشاركين في</w:t>
      </w:r>
      <w:r w:rsidR="00A40925">
        <w:rPr>
          <w:rFonts w:hint="eastAsia"/>
          <w:rtl/>
        </w:rPr>
        <w:t> </w:t>
      </w:r>
      <w:r>
        <w:rPr>
          <w:rFonts w:hint="cs"/>
          <w:rtl/>
        </w:rPr>
        <w:t>الجلسة</w:t>
      </w:r>
      <w:r w:rsidRPr="00FA37D0">
        <w:rPr>
          <w:rFonts w:hint="cs"/>
          <w:rtl/>
        </w:rPr>
        <w:t xml:space="preserve"> أن يقدموا</w:t>
      </w:r>
      <w:r w:rsidRPr="0058638C">
        <w:rPr>
          <w:rFonts w:hint="cs"/>
          <w:rtl/>
        </w:rPr>
        <w:t xml:space="preserve"> </w:t>
      </w:r>
      <w:r w:rsidRPr="00FA37D0">
        <w:rPr>
          <w:rFonts w:hint="cs"/>
          <w:rtl/>
        </w:rPr>
        <w:t>إلى الأمانة، في غضون ثلاثة أيام عمل بعد تلقي هذه المحاضر، تصويبات باللغات التي صدرت بها المحاضر. وتدمج تصويبات محاضر الجلسات في وثيقة تصويب واحدة تصدر عند انتهاء الدورة المعنية</w:t>
      </w:r>
      <w:r>
        <w:rPr>
          <w:rFonts w:hint="cs"/>
          <w:rtl/>
        </w:rPr>
        <w:t>. وأي خلاف حول هذه التصويبات يسويه</w:t>
      </w:r>
      <w:r w:rsidRPr="00FA37D0">
        <w:rPr>
          <w:rFonts w:hint="cs"/>
          <w:rtl/>
        </w:rPr>
        <w:t xml:space="preserve"> رئيس اللجنة أو</w:t>
      </w:r>
      <w:r w:rsidR="00E10E47">
        <w:rPr>
          <w:rFonts w:hint="eastAsia"/>
          <w:rtl/>
        </w:rPr>
        <w:t> </w:t>
      </w:r>
      <w:r>
        <w:rPr>
          <w:rFonts w:hint="cs"/>
          <w:rtl/>
        </w:rPr>
        <w:t>يسوى، في حال</w:t>
      </w:r>
      <w:r w:rsidRPr="00FA37D0">
        <w:rPr>
          <w:rFonts w:hint="cs"/>
          <w:rtl/>
        </w:rPr>
        <w:t xml:space="preserve"> استمرار الخلاف</w:t>
      </w:r>
      <w:r>
        <w:rPr>
          <w:rFonts w:hint="cs"/>
          <w:rtl/>
        </w:rPr>
        <w:t>، بقرار تتخذه اللجنة</w:t>
      </w:r>
      <w:r w:rsidRPr="00FA37D0">
        <w:rPr>
          <w:rFonts w:hint="cs"/>
          <w:rtl/>
        </w:rPr>
        <w:t>.</w:t>
      </w:r>
    </w:p>
    <w:p w:rsidR="008A4524" w:rsidRPr="00FA37D0" w:rsidRDefault="004F5DED" w:rsidP="004F5DED">
      <w:pPr>
        <w:pStyle w:val="H1GA"/>
        <w:jc w:val="left"/>
        <w:rPr>
          <w:rFonts w:hint="cs"/>
          <w:rtl/>
        </w:rPr>
      </w:pPr>
      <w:r>
        <w:rPr>
          <w:rtl/>
        </w:rPr>
        <w:tab/>
      </w:r>
      <w:r>
        <w:rPr>
          <w:rFonts w:hint="cs"/>
          <w:rtl/>
        </w:rPr>
        <w:tab/>
      </w:r>
      <w:r w:rsidR="008A4524" w:rsidRPr="00FA37D0">
        <w:rPr>
          <w:rFonts w:hint="cs"/>
          <w:rtl/>
        </w:rPr>
        <w:t>توزيع المحاضر الموجزة</w:t>
      </w:r>
      <w:r>
        <w:rPr>
          <w:rtl/>
        </w:rPr>
        <w:br/>
      </w:r>
      <w:r w:rsidR="008A4524" w:rsidRPr="00FA37D0">
        <w:rPr>
          <w:rFonts w:hint="cs"/>
          <w:rtl/>
        </w:rPr>
        <w:t xml:space="preserve">المادة </w:t>
      </w:r>
      <w:r w:rsidR="008A4524">
        <w:rPr>
          <w:rFonts w:hint="cs"/>
          <w:rtl/>
        </w:rPr>
        <w:t>43</w:t>
      </w:r>
    </w:p>
    <w:p w:rsidR="008A4524" w:rsidRPr="00FA37D0" w:rsidRDefault="008A4524" w:rsidP="00B7773A">
      <w:pPr>
        <w:pStyle w:val="SingleTxtGA"/>
        <w:spacing w:line="360" w:lineRule="exact"/>
        <w:rPr>
          <w:rFonts w:hint="cs"/>
          <w:rtl/>
        </w:rPr>
      </w:pPr>
      <w:r w:rsidRPr="00FA37D0">
        <w:rPr>
          <w:rFonts w:hint="cs"/>
          <w:rtl/>
        </w:rPr>
        <w:t>1-</w:t>
      </w:r>
      <w:r w:rsidRPr="00FA37D0">
        <w:rPr>
          <w:rFonts w:hint="cs"/>
          <w:rtl/>
        </w:rPr>
        <w:tab/>
      </w:r>
      <w:r>
        <w:rPr>
          <w:rFonts w:hint="cs"/>
          <w:rtl/>
        </w:rPr>
        <w:t>تكون محاضر الجلسات العلنية متاحة للعموم أثناء الدورة وبعدها</w:t>
      </w:r>
      <w:r w:rsidRPr="00FA37D0">
        <w:rPr>
          <w:rFonts w:hint="cs"/>
          <w:rtl/>
        </w:rPr>
        <w:t>.</w:t>
      </w:r>
      <w:r>
        <w:rPr>
          <w:rFonts w:hint="cs"/>
          <w:rtl/>
        </w:rPr>
        <w:t xml:space="preserve"> </w:t>
      </w:r>
      <w:r w:rsidR="00B7773A">
        <w:rPr>
          <w:rFonts w:hint="cs"/>
          <w:rtl/>
        </w:rPr>
        <w:t>وإذا تقرر تدوين</w:t>
      </w:r>
      <w:r>
        <w:rPr>
          <w:rFonts w:hint="cs"/>
          <w:rtl/>
        </w:rPr>
        <w:t xml:space="preserve"> المحاضر الموجزة الكتابية </w:t>
      </w:r>
      <w:r w:rsidR="00B7773A">
        <w:rPr>
          <w:rFonts w:hint="cs"/>
          <w:rtl/>
        </w:rPr>
        <w:t>أُتيحت</w:t>
      </w:r>
      <w:r>
        <w:rPr>
          <w:rFonts w:hint="cs"/>
          <w:rtl/>
        </w:rPr>
        <w:t xml:space="preserve"> للتوزيع العام.</w:t>
      </w:r>
    </w:p>
    <w:p w:rsidR="008A4524" w:rsidRPr="00FA37D0" w:rsidRDefault="008A4524" w:rsidP="000C3874">
      <w:pPr>
        <w:pStyle w:val="SingleTxtGA"/>
        <w:spacing w:line="360" w:lineRule="exact"/>
        <w:rPr>
          <w:rFonts w:hint="cs"/>
          <w:spacing w:val="2"/>
          <w:rtl/>
        </w:rPr>
      </w:pPr>
      <w:r w:rsidRPr="00FA37D0">
        <w:rPr>
          <w:rFonts w:hint="cs"/>
          <w:spacing w:val="2"/>
          <w:rtl/>
        </w:rPr>
        <w:t>2-</w:t>
      </w:r>
      <w:r w:rsidRPr="00FA37D0">
        <w:rPr>
          <w:rFonts w:hint="cs"/>
          <w:spacing w:val="2"/>
          <w:rtl/>
        </w:rPr>
        <w:tab/>
        <w:t>توزع المحاضر الموجزة للجلسات ال</w:t>
      </w:r>
      <w:r>
        <w:rPr>
          <w:rFonts w:hint="cs"/>
          <w:spacing w:val="2"/>
          <w:rtl/>
        </w:rPr>
        <w:t>سرية على أعضاء اللجنة وعلى المشا</w:t>
      </w:r>
      <w:r w:rsidRPr="00FA37D0">
        <w:rPr>
          <w:rFonts w:hint="cs"/>
          <w:spacing w:val="2"/>
          <w:rtl/>
        </w:rPr>
        <w:t>ركين الآخرين في الجلسات. ويجوز إتاحتها لأشخاص آخرين بناء على قرار تتخذه اللجنة في</w:t>
      </w:r>
      <w:r w:rsidR="000C3874">
        <w:rPr>
          <w:rFonts w:hint="eastAsia"/>
          <w:spacing w:val="2"/>
          <w:rtl/>
        </w:rPr>
        <w:t> </w:t>
      </w:r>
      <w:r w:rsidRPr="00FA37D0">
        <w:rPr>
          <w:rFonts w:hint="cs"/>
          <w:spacing w:val="2"/>
          <w:rtl/>
        </w:rPr>
        <w:t xml:space="preserve">الوقت </w:t>
      </w:r>
      <w:r w:rsidR="00B7773A">
        <w:rPr>
          <w:rFonts w:hint="cs"/>
          <w:spacing w:val="2"/>
          <w:rtl/>
        </w:rPr>
        <w:t>الذي تحدده وبالشروط التي</w:t>
      </w:r>
      <w:r w:rsidRPr="00FA37D0">
        <w:rPr>
          <w:rFonts w:hint="cs"/>
          <w:spacing w:val="2"/>
          <w:rtl/>
        </w:rPr>
        <w:t xml:space="preserve"> تقررها اللجنة.</w:t>
      </w:r>
    </w:p>
    <w:p w:rsidR="008A4524" w:rsidRPr="00FA37D0" w:rsidRDefault="006C0FE4" w:rsidP="00B35CF5">
      <w:pPr>
        <w:pStyle w:val="HChGA"/>
        <w:spacing w:before="120" w:line="420" w:lineRule="exact"/>
        <w:rPr>
          <w:rFonts w:hint="cs"/>
          <w:rtl/>
        </w:rPr>
      </w:pPr>
      <w:r>
        <w:rPr>
          <w:rtl/>
        </w:rPr>
        <w:tab/>
      </w:r>
      <w:r>
        <w:rPr>
          <w:rFonts w:hint="cs"/>
          <w:rtl/>
        </w:rPr>
        <w:t>تاسعا</w:t>
      </w:r>
      <w:r w:rsidR="004D5252">
        <w:rPr>
          <w:rFonts w:hint="cs"/>
          <w:rtl/>
        </w:rPr>
        <w:t>ً</w:t>
      </w:r>
      <w:r>
        <w:rPr>
          <w:rFonts w:hint="cs"/>
          <w:rtl/>
        </w:rPr>
        <w:t>-</w:t>
      </w:r>
      <w:r>
        <w:rPr>
          <w:rFonts w:hint="cs"/>
          <w:rtl/>
        </w:rPr>
        <w:tab/>
      </w:r>
      <w:r w:rsidR="008A4524" w:rsidRPr="00FA37D0">
        <w:rPr>
          <w:rFonts w:hint="cs"/>
          <w:rtl/>
        </w:rPr>
        <w:t>توزيع تقارير اللجنة ووثائقها الرسمية الأخرى</w:t>
      </w:r>
    </w:p>
    <w:p w:rsidR="008A4524" w:rsidRPr="00FA37D0" w:rsidRDefault="004D5252" w:rsidP="00576375">
      <w:pPr>
        <w:pStyle w:val="H1GA"/>
        <w:spacing w:line="380" w:lineRule="exact"/>
        <w:jc w:val="left"/>
        <w:rPr>
          <w:rFonts w:hint="cs"/>
          <w:rtl/>
        </w:rPr>
      </w:pPr>
      <w:r>
        <w:rPr>
          <w:rtl/>
        </w:rPr>
        <w:tab/>
      </w:r>
      <w:r>
        <w:rPr>
          <w:rFonts w:hint="cs"/>
          <w:rtl/>
        </w:rPr>
        <w:tab/>
      </w:r>
      <w:r w:rsidR="008A4524" w:rsidRPr="00FA37D0">
        <w:rPr>
          <w:rFonts w:hint="cs"/>
          <w:rtl/>
        </w:rPr>
        <w:t>توزيع الوثائق الرسمية</w:t>
      </w:r>
      <w:r>
        <w:rPr>
          <w:rtl/>
        </w:rPr>
        <w:br/>
      </w:r>
      <w:r w:rsidR="008A4524" w:rsidRPr="00FA37D0">
        <w:rPr>
          <w:rFonts w:hint="cs"/>
          <w:rtl/>
        </w:rPr>
        <w:t xml:space="preserve">المادة </w:t>
      </w:r>
      <w:r w:rsidR="008A4524">
        <w:rPr>
          <w:rFonts w:hint="cs"/>
          <w:rtl/>
        </w:rPr>
        <w:t>44</w:t>
      </w:r>
    </w:p>
    <w:p w:rsidR="008A4524" w:rsidRPr="00FA37D0" w:rsidRDefault="008A4524" w:rsidP="00576375">
      <w:pPr>
        <w:pStyle w:val="SingleTxtGA"/>
        <w:spacing w:line="360" w:lineRule="exact"/>
        <w:rPr>
          <w:rFonts w:hint="cs"/>
          <w:rtl/>
        </w:rPr>
      </w:pPr>
      <w:r w:rsidRPr="00FA37D0">
        <w:rPr>
          <w:rFonts w:hint="cs"/>
          <w:rtl/>
        </w:rPr>
        <w:t>1-</w:t>
      </w:r>
      <w:r w:rsidRPr="00FA37D0">
        <w:rPr>
          <w:rFonts w:hint="cs"/>
          <w:rtl/>
        </w:rPr>
        <w:tab/>
        <w:t xml:space="preserve">دون الإخلال بأحكام المادة </w:t>
      </w:r>
      <w:r>
        <w:rPr>
          <w:rFonts w:hint="cs"/>
          <w:rtl/>
        </w:rPr>
        <w:t>43</w:t>
      </w:r>
      <w:r w:rsidRPr="00FA37D0">
        <w:rPr>
          <w:rFonts w:hint="cs"/>
          <w:rtl/>
        </w:rPr>
        <w:t xml:space="preserve"> ورهناً بأحكام الفقرتين 2 </w:t>
      </w:r>
      <w:proofErr w:type="spellStart"/>
      <w:r w:rsidRPr="00FA37D0">
        <w:rPr>
          <w:rFonts w:hint="cs"/>
          <w:rtl/>
        </w:rPr>
        <w:t>و3</w:t>
      </w:r>
      <w:proofErr w:type="spellEnd"/>
      <w:r w:rsidRPr="00FA37D0">
        <w:rPr>
          <w:rFonts w:hint="cs"/>
          <w:rtl/>
        </w:rPr>
        <w:t xml:space="preserve"> من هذه المادة، تعتبر التقارير والمقررات وجميع الوثائق الرسمية الأخرى للجنة وهيئاتها الفرعية وثائق للتوزيع العام، ما لم تقرر اللجنة خلاف ذلك.</w:t>
      </w:r>
    </w:p>
    <w:p w:rsidR="008A4524" w:rsidRPr="00FA37D0" w:rsidRDefault="008A4524" w:rsidP="00576375">
      <w:pPr>
        <w:pStyle w:val="SingleTxtGA"/>
        <w:spacing w:line="360" w:lineRule="exact"/>
        <w:rPr>
          <w:rFonts w:hint="cs"/>
          <w:rtl/>
        </w:rPr>
      </w:pPr>
      <w:r w:rsidRPr="00FA37D0">
        <w:rPr>
          <w:rFonts w:hint="cs"/>
          <w:rtl/>
        </w:rPr>
        <w:t>2-</w:t>
      </w:r>
      <w:r w:rsidRPr="00FA37D0">
        <w:rPr>
          <w:rFonts w:hint="cs"/>
          <w:rtl/>
        </w:rPr>
        <w:tab/>
        <w:t>تقوم الأمانة بتوزيع التقارير والمعلومات التي تقدمها إلى اللجنة الوكالات المتخصصة ومنظمة الأمم المتحدة للطفولة وأجهزة الأمم المتحدة الأخرى والهيئات المختصة عملاً بالفقرة الفرعية (أ) من المادة 45 من الاتفاقية والمادة 7</w:t>
      </w:r>
      <w:r>
        <w:rPr>
          <w:rFonts w:hint="cs"/>
          <w:rtl/>
        </w:rPr>
        <w:t>4</w:t>
      </w:r>
      <w:r w:rsidRPr="00FA37D0">
        <w:rPr>
          <w:rFonts w:hint="cs"/>
          <w:rtl/>
        </w:rPr>
        <w:t xml:space="preserve"> من هذا النظام على جمي</w:t>
      </w:r>
      <w:r w:rsidRPr="00FA37D0">
        <w:rPr>
          <w:rFonts w:hint="eastAsia"/>
          <w:rtl/>
        </w:rPr>
        <w:t>ع</w:t>
      </w:r>
      <w:r w:rsidRPr="00FA37D0">
        <w:rPr>
          <w:rFonts w:hint="cs"/>
          <w:rtl/>
        </w:rPr>
        <w:t xml:space="preserve"> أعضاء اللجنة وكذلك، إذا قررت اللجنة ذلك، على أعضاء هيئاتها الفرعية وا</w:t>
      </w:r>
      <w:r>
        <w:rPr>
          <w:rFonts w:hint="cs"/>
          <w:rtl/>
        </w:rPr>
        <w:t>لدول الأطراف المعنية وسائر المشا</w:t>
      </w:r>
      <w:r w:rsidRPr="00FA37D0">
        <w:rPr>
          <w:rFonts w:hint="cs"/>
          <w:rtl/>
        </w:rPr>
        <w:t>ركين في الجلسات. و</w:t>
      </w:r>
      <w:r>
        <w:rPr>
          <w:rFonts w:hint="cs"/>
          <w:rtl/>
        </w:rPr>
        <w:t>عادة</w:t>
      </w:r>
      <w:r w:rsidR="00C31928">
        <w:rPr>
          <w:rFonts w:hint="cs"/>
          <w:rtl/>
        </w:rPr>
        <w:t>ً</w:t>
      </w:r>
      <w:r>
        <w:rPr>
          <w:rFonts w:hint="cs"/>
          <w:rtl/>
        </w:rPr>
        <w:t xml:space="preserve"> ما </w:t>
      </w:r>
      <w:r w:rsidRPr="00FA37D0">
        <w:rPr>
          <w:rFonts w:hint="cs"/>
          <w:rtl/>
        </w:rPr>
        <w:t xml:space="preserve">تتاح هذه التقارير والمعلومات للجنة </w:t>
      </w:r>
      <w:r w:rsidR="004D5252">
        <w:rPr>
          <w:rFonts w:hint="cs"/>
          <w:rtl/>
        </w:rPr>
        <w:t>باللغة التي قدمت بها، ما لم ت</w:t>
      </w:r>
      <w:r w:rsidRPr="00FA37D0">
        <w:rPr>
          <w:rFonts w:hint="cs"/>
          <w:rtl/>
        </w:rPr>
        <w:t>قرر اللجنة أو الرئيس خلاف ذلك.</w:t>
      </w:r>
    </w:p>
    <w:p w:rsidR="008A4524" w:rsidRPr="00FA37D0" w:rsidRDefault="008A4524" w:rsidP="00576375">
      <w:pPr>
        <w:pStyle w:val="SingleTxtGA"/>
        <w:spacing w:line="360" w:lineRule="exact"/>
        <w:rPr>
          <w:rFonts w:hint="cs"/>
          <w:rtl/>
        </w:rPr>
      </w:pPr>
      <w:r w:rsidRPr="00FA37D0">
        <w:rPr>
          <w:rFonts w:hint="cs"/>
          <w:rtl/>
        </w:rPr>
        <w:t>3-</w:t>
      </w:r>
      <w:r w:rsidRPr="00FA37D0">
        <w:rPr>
          <w:rFonts w:hint="cs"/>
          <w:rtl/>
        </w:rPr>
        <w:tab/>
        <w:t>تعتبر التقارير والمعلومات الإضافية المقدمة من الدول الأطراف عملاً بالمادة</w:t>
      </w:r>
      <w:r w:rsidR="00517785">
        <w:rPr>
          <w:rFonts w:hint="eastAsia"/>
          <w:rtl/>
        </w:rPr>
        <w:t> </w:t>
      </w:r>
      <w:r w:rsidRPr="00FA37D0">
        <w:rPr>
          <w:rFonts w:hint="cs"/>
          <w:rtl/>
        </w:rPr>
        <w:t xml:space="preserve">44 من الاتفاقية والمادتين </w:t>
      </w:r>
      <w:r>
        <w:rPr>
          <w:rFonts w:hint="cs"/>
          <w:rtl/>
        </w:rPr>
        <w:t>70</w:t>
      </w:r>
      <w:r w:rsidRPr="00FA37D0">
        <w:rPr>
          <w:rFonts w:hint="cs"/>
          <w:rtl/>
        </w:rPr>
        <w:t xml:space="preserve"> </w:t>
      </w:r>
      <w:proofErr w:type="spellStart"/>
      <w:r w:rsidRPr="00FA37D0">
        <w:rPr>
          <w:rFonts w:hint="cs"/>
          <w:rtl/>
        </w:rPr>
        <w:t>و</w:t>
      </w:r>
      <w:r>
        <w:rPr>
          <w:rFonts w:hint="cs"/>
          <w:rtl/>
        </w:rPr>
        <w:t>73</w:t>
      </w:r>
      <w:proofErr w:type="spellEnd"/>
      <w:r w:rsidRPr="00FA37D0">
        <w:rPr>
          <w:rFonts w:hint="cs"/>
          <w:rtl/>
        </w:rPr>
        <w:t xml:space="preserve"> من هذا</w:t>
      </w:r>
      <w:r w:rsidR="004D5252">
        <w:rPr>
          <w:rFonts w:hint="cs"/>
          <w:rtl/>
        </w:rPr>
        <w:t xml:space="preserve"> النظام وثائق للتوزيع العام</w:t>
      </w:r>
      <w:r w:rsidRPr="00FA37D0">
        <w:rPr>
          <w:rFonts w:hint="cs"/>
          <w:rtl/>
        </w:rPr>
        <w:t>.</w:t>
      </w:r>
    </w:p>
    <w:p w:rsidR="008A4524" w:rsidRPr="00FA37D0" w:rsidRDefault="00944F1F" w:rsidP="00576375">
      <w:pPr>
        <w:pStyle w:val="HChGA"/>
        <w:spacing w:line="420" w:lineRule="exact"/>
        <w:rPr>
          <w:rFonts w:hint="cs"/>
          <w:rtl/>
        </w:rPr>
      </w:pPr>
      <w:r>
        <w:rPr>
          <w:rtl/>
        </w:rPr>
        <w:tab/>
      </w:r>
      <w:r>
        <w:rPr>
          <w:rFonts w:hint="cs"/>
          <w:rtl/>
        </w:rPr>
        <w:t>عاشراً-</w:t>
      </w:r>
      <w:r>
        <w:rPr>
          <w:rFonts w:hint="cs"/>
          <w:rtl/>
        </w:rPr>
        <w:tab/>
      </w:r>
      <w:r w:rsidR="008A4524" w:rsidRPr="00FA37D0">
        <w:rPr>
          <w:rFonts w:hint="cs"/>
          <w:rtl/>
        </w:rPr>
        <w:t>تصريف الأعمال</w:t>
      </w:r>
    </w:p>
    <w:p w:rsidR="008A4524" w:rsidRPr="00FA37D0" w:rsidRDefault="003F7595" w:rsidP="00576375">
      <w:pPr>
        <w:pStyle w:val="H1GA"/>
        <w:spacing w:line="380" w:lineRule="exact"/>
        <w:jc w:val="left"/>
        <w:rPr>
          <w:rFonts w:hint="cs"/>
          <w:rtl/>
        </w:rPr>
      </w:pPr>
      <w:r>
        <w:rPr>
          <w:rtl/>
        </w:rPr>
        <w:tab/>
      </w:r>
      <w:r>
        <w:rPr>
          <w:rFonts w:hint="cs"/>
          <w:rtl/>
        </w:rPr>
        <w:tab/>
      </w:r>
      <w:r w:rsidR="008A4524" w:rsidRPr="00FA37D0">
        <w:rPr>
          <w:rFonts w:hint="cs"/>
          <w:rtl/>
        </w:rPr>
        <w:t>النصاب القانوني</w:t>
      </w:r>
      <w:r>
        <w:rPr>
          <w:rtl/>
        </w:rPr>
        <w:br/>
      </w:r>
      <w:r w:rsidR="008A4524" w:rsidRPr="00FA37D0">
        <w:rPr>
          <w:rFonts w:hint="cs"/>
          <w:rtl/>
        </w:rPr>
        <w:t xml:space="preserve">المادة </w:t>
      </w:r>
      <w:r w:rsidR="008A4524">
        <w:rPr>
          <w:rFonts w:hint="cs"/>
          <w:rtl/>
        </w:rPr>
        <w:t>45</w:t>
      </w:r>
    </w:p>
    <w:p w:rsidR="008A4524" w:rsidRPr="00FA37D0" w:rsidRDefault="008A4524" w:rsidP="00576375">
      <w:pPr>
        <w:pStyle w:val="SingleTxtGA"/>
        <w:spacing w:line="360" w:lineRule="exact"/>
        <w:rPr>
          <w:rFonts w:hint="cs"/>
          <w:rtl/>
        </w:rPr>
      </w:pPr>
      <w:r w:rsidRPr="00FA37D0">
        <w:rPr>
          <w:rFonts w:hint="cs"/>
          <w:rtl/>
        </w:rPr>
        <w:tab/>
        <w:t xml:space="preserve">يشكل </w:t>
      </w:r>
      <w:r>
        <w:rPr>
          <w:rFonts w:hint="cs"/>
          <w:rtl/>
        </w:rPr>
        <w:t>اثنا عشر</w:t>
      </w:r>
      <w:r w:rsidRPr="00FA37D0">
        <w:rPr>
          <w:rFonts w:hint="cs"/>
          <w:rtl/>
        </w:rPr>
        <w:t xml:space="preserve"> </w:t>
      </w:r>
      <w:r>
        <w:rPr>
          <w:rFonts w:hint="cs"/>
          <w:rtl/>
        </w:rPr>
        <w:t>عضوا</w:t>
      </w:r>
      <w:r w:rsidR="00CA123E">
        <w:rPr>
          <w:rFonts w:hint="cs"/>
          <w:rtl/>
        </w:rPr>
        <w:t>ً</w:t>
      </w:r>
      <w:r w:rsidRPr="00FA37D0">
        <w:rPr>
          <w:rFonts w:hint="cs"/>
          <w:rtl/>
        </w:rPr>
        <w:t xml:space="preserve"> </w:t>
      </w:r>
      <w:r w:rsidRPr="00B946F3">
        <w:rPr>
          <w:rFonts w:hint="cs"/>
          <w:rtl/>
        </w:rPr>
        <w:t>من</w:t>
      </w:r>
      <w:r w:rsidRPr="00FA37D0">
        <w:rPr>
          <w:rFonts w:hint="cs"/>
          <w:rtl/>
        </w:rPr>
        <w:t xml:space="preserve"> أعضاء اللجنة نصاباً قانونياً.</w:t>
      </w:r>
    </w:p>
    <w:p w:rsidR="008A4524" w:rsidRPr="00FA37D0" w:rsidRDefault="00640484" w:rsidP="00576375">
      <w:pPr>
        <w:pStyle w:val="H1GA"/>
        <w:spacing w:line="380" w:lineRule="exact"/>
        <w:jc w:val="left"/>
        <w:rPr>
          <w:rFonts w:hint="cs"/>
          <w:rtl/>
        </w:rPr>
      </w:pPr>
      <w:r>
        <w:rPr>
          <w:rtl/>
        </w:rPr>
        <w:tab/>
      </w:r>
      <w:r>
        <w:rPr>
          <w:rFonts w:hint="cs"/>
          <w:rtl/>
        </w:rPr>
        <w:tab/>
      </w:r>
      <w:r w:rsidR="008A4524" w:rsidRPr="00FA37D0">
        <w:rPr>
          <w:rFonts w:hint="cs"/>
          <w:rtl/>
        </w:rPr>
        <w:t>سلطات الرئيس</w:t>
      </w:r>
      <w:r>
        <w:rPr>
          <w:rtl/>
        </w:rPr>
        <w:br/>
      </w:r>
      <w:r w:rsidR="008A4524" w:rsidRPr="00FA37D0">
        <w:rPr>
          <w:rFonts w:hint="cs"/>
          <w:rtl/>
        </w:rPr>
        <w:t xml:space="preserve">المادة </w:t>
      </w:r>
      <w:r w:rsidR="008A4524">
        <w:rPr>
          <w:rFonts w:hint="cs"/>
          <w:rtl/>
        </w:rPr>
        <w:t>46</w:t>
      </w:r>
    </w:p>
    <w:p w:rsidR="008A4524" w:rsidRPr="00FA37D0" w:rsidRDefault="00CA123E" w:rsidP="00576375">
      <w:pPr>
        <w:pStyle w:val="SingleTxtGA"/>
        <w:spacing w:line="360" w:lineRule="exact"/>
        <w:rPr>
          <w:rFonts w:hint="cs"/>
          <w:rtl/>
        </w:rPr>
      </w:pPr>
      <w:r>
        <w:rPr>
          <w:rFonts w:hint="cs"/>
          <w:rtl/>
        </w:rPr>
        <w:t>1-</w:t>
      </w:r>
      <w:r>
        <w:rPr>
          <w:rFonts w:hint="cs"/>
          <w:rtl/>
        </w:rPr>
        <w:tab/>
      </w:r>
      <w:r w:rsidR="008A4524" w:rsidRPr="00FA37D0">
        <w:rPr>
          <w:rFonts w:hint="cs"/>
          <w:rtl/>
        </w:rPr>
        <w:t>إضا</w:t>
      </w:r>
      <w:r>
        <w:rPr>
          <w:rFonts w:hint="cs"/>
          <w:rtl/>
        </w:rPr>
        <w:t>فة إلى ممارسة السلطات المنوطة بالرئيس</w:t>
      </w:r>
      <w:r w:rsidR="008A4524" w:rsidRPr="00FA37D0">
        <w:rPr>
          <w:rFonts w:hint="cs"/>
          <w:rtl/>
        </w:rPr>
        <w:t xml:space="preserve"> بموجب الاتفاقية و</w:t>
      </w:r>
      <w:r w:rsidR="008A4524">
        <w:rPr>
          <w:rFonts w:hint="cs"/>
          <w:rtl/>
        </w:rPr>
        <w:t xml:space="preserve">في </w:t>
      </w:r>
      <w:r w:rsidR="008A4524" w:rsidRPr="00FA37D0">
        <w:rPr>
          <w:rFonts w:hint="cs"/>
          <w:rtl/>
        </w:rPr>
        <w:t>مواضع أخرى من هذا النظام</w:t>
      </w:r>
      <w:r w:rsidR="008A4524">
        <w:rPr>
          <w:rFonts w:hint="cs"/>
          <w:rtl/>
        </w:rPr>
        <w:t xml:space="preserve"> وبموجب المبادئ التوجيهية المتعلقة </w:t>
      </w:r>
      <w:r w:rsidR="008A4524">
        <w:rPr>
          <w:rFonts w:hint="cs"/>
          <w:sz w:val="30"/>
          <w:rtl/>
        </w:rPr>
        <w:t>باستقلال وحياد أعضاء هيئات معاهدات حقوق الإنسان</w:t>
      </w:r>
      <w:r w:rsidR="008A4524" w:rsidRPr="00FA37D0">
        <w:rPr>
          <w:rFonts w:hint="cs"/>
          <w:rtl/>
        </w:rPr>
        <w:t xml:space="preserve">، </w:t>
      </w:r>
      <w:r w:rsidR="001D3922">
        <w:rPr>
          <w:rFonts w:hint="cs"/>
          <w:rtl/>
        </w:rPr>
        <w:t>يعلن الرئيس</w:t>
      </w:r>
      <w:r w:rsidR="008A4524" w:rsidRPr="00FA37D0">
        <w:rPr>
          <w:rFonts w:hint="cs"/>
          <w:rtl/>
        </w:rPr>
        <w:t xml:space="preserve"> افتتاح واختتام كل جلسة من جلسات اللجنة، و</w:t>
      </w:r>
      <w:r w:rsidR="001D3922">
        <w:rPr>
          <w:rFonts w:hint="cs"/>
          <w:rtl/>
        </w:rPr>
        <w:t>يدير</w:t>
      </w:r>
      <w:r w:rsidR="008A4524" w:rsidRPr="00FA37D0">
        <w:rPr>
          <w:rFonts w:hint="cs"/>
          <w:rtl/>
        </w:rPr>
        <w:t xml:space="preserve"> المناقشة، و</w:t>
      </w:r>
      <w:r w:rsidR="001D3922">
        <w:rPr>
          <w:rFonts w:hint="cs"/>
          <w:rtl/>
        </w:rPr>
        <w:t>يحرص على</w:t>
      </w:r>
      <w:r w:rsidR="008A4524" w:rsidRPr="00FA37D0">
        <w:rPr>
          <w:rFonts w:hint="cs"/>
          <w:rtl/>
        </w:rPr>
        <w:t xml:space="preserve"> مراعاة أحكام ه</w:t>
      </w:r>
      <w:r w:rsidR="008A4524">
        <w:rPr>
          <w:rFonts w:hint="cs"/>
          <w:rtl/>
        </w:rPr>
        <w:t>ذا النظام، و</w:t>
      </w:r>
      <w:r w:rsidR="001D3922">
        <w:rPr>
          <w:rFonts w:hint="cs"/>
          <w:rtl/>
        </w:rPr>
        <w:t>يعطي</w:t>
      </w:r>
      <w:r w:rsidR="008A4524">
        <w:rPr>
          <w:rFonts w:hint="cs"/>
          <w:rtl/>
        </w:rPr>
        <w:t xml:space="preserve"> الحق في الكلام</w:t>
      </w:r>
      <w:r w:rsidR="008A4524" w:rsidRPr="00FA37D0">
        <w:rPr>
          <w:rFonts w:hint="cs"/>
          <w:rtl/>
        </w:rPr>
        <w:t>، و</w:t>
      </w:r>
      <w:r w:rsidR="00276DE7">
        <w:rPr>
          <w:rFonts w:hint="cs"/>
          <w:rtl/>
        </w:rPr>
        <w:t>ي</w:t>
      </w:r>
      <w:r w:rsidR="008A4524" w:rsidRPr="00FA37D0">
        <w:rPr>
          <w:rFonts w:hint="cs"/>
          <w:rtl/>
        </w:rPr>
        <w:t>طرح المسائل للتصويت، و</w:t>
      </w:r>
      <w:r w:rsidR="001D3922">
        <w:rPr>
          <w:rFonts w:hint="cs"/>
          <w:rtl/>
        </w:rPr>
        <w:t>يعلن</w:t>
      </w:r>
      <w:r w:rsidR="008A4524" w:rsidRPr="00FA37D0">
        <w:rPr>
          <w:rFonts w:hint="cs"/>
          <w:rtl/>
        </w:rPr>
        <w:t xml:space="preserve"> المقررات.</w:t>
      </w:r>
    </w:p>
    <w:p w:rsidR="008A4524" w:rsidRPr="00FA37D0" w:rsidRDefault="008A4524" w:rsidP="00576375">
      <w:pPr>
        <w:pStyle w:val="SingleTxtGA"/>
        <w:spacing w:line="360" w:lineRule="exact"/>
        <w:rPr>
          <w:rFonts w:hint="cs"/>
          <w:rtl/>
        </w:rPr>
      </w:pPr>
      <w:r w:rsidRPr="00FA37D0">
        <w:rPr>
          <w:rFonts w:hint="cs"/>
          <w:rtl/>
        </w:rPr>
        <w:t>2-</w:t>
      </w:r>
      <w:r w:rsidRPr="00FA37D0">
        <w:rPr>
          <w:rFonts w:hint="cs"/>
          <w:rtl/>
        </w:rPr>
        <w:tab/>
        <w:t>يشرف الرئيس، رهناً بأحكام هذا النظام، على سير أعمال اللجنة وحفظ النظام في</w:t>
      </w:r>
      <w:r w:rsidR="006C4192">
        <w:rPr>
          <w:rFonts w:hint="eastAsia"/>
          <w:rtl/>
        </w:rPr>
        <w:t> </w:t>
      </w:r>
      <w:r w:rsidRPr="00FA37D0">
        <w:rPr>
          <w:rFonts w:hint="cs"/>
          <w:rtl/>
        </w:rPr>
        <w:t>جلساتها.</w:t>
      </w:r>
    </w:p>
    <w:p w:rsidR="008A4524" w:rsidRPr="00FA37D0" w:rsidRDefault="008A4524" w:rsidP="00435F45">
      <w:pPr>
        <w:pStyle w:val="SingleTxtGA"/>
        <w:spacing w:after="100" w:line="360" w:lineRule="exact"/>
        <w:rPr>
          <w:rFonts w:hint="cs"/>
          <w:rtl/>
        </w:rPr>
      </w:pPr>
      <w:r w:rsidRPr="00FA37D0">
        <w:rPr>
          <w:rFonts w:hint="cs"/>
          <w:rtl/>
        </w:rPr>
        <w:t>3-</w:t>
      </w:r>
      <w:r w:rsidRPr="00FA37D0">
        <w:rPr>
          <w:rFonts w:hint="cs"/>
          <w:rtl/>
        </w:rPr>
        <w:tab/>
        <w:t>للرئيس أن يقترح على اللجنة، أثناء مناقشة أحد البنود، تحديد الوقت الذي ي</w:t>
      </w:r>
      <w:r>
        <w:rPr>
          <w:rFonts w:hint="cs"/>
          <w:rtl/>
        </w:rPr>
        <w:t>ُ</w:t>
      </w:r>
      <w:r w:rsidRPr="00FA37D0">
        <w:rPr>
          <w:rFonts w:hint="cs"/>
          <w:rtl/>
        </w:rPr>
        <w:t xml:space="preserve">سمح به </w:t>
      </w:r>
      <w:r w:rsidR="00276DE7">
        <w:rPr>
          <w:rFonts w:hint="cs"/>
          <w:rtl/>
        </w:rPr>
        <w:t>للمتكلمين</w:t>
      </w:r>
      <w:r w:rsidRPr="00FA37D0">
        <w:rPr>
          <w:rFonts w:hint="cs"/>
          <w:rtl/>
        </w:rPr>
        <w:t>، وتحديد عدد</w:t>
      </w:r>
      <w:r>
        <w:rPr>
          <w:rFonts w:hint="cs"/>
          <w:rtl/>
        </w:rPr>
        <w:t xml:space="preserve"> المرات التي يجوز فيها لكل </w:t>
      </w:r>
      <w:r w:rsidR="00276DE7">
        <w:rPr>
          <w:rFonts w:hint="cs"/>
          <w:rtl/>
        </w:rPr>
        <w:t>متكلم</w:t>
      </w:r>
      <w:r w:rsidRPr="00FA37D0">
        <w:rPr>
          <w:rFonts w:hint="cs"/>
          <w:rtl/>
        </w:rPr>
        <w:t xml:space="preserve"> أن يتكلم في مسألة ما، وإقفال قائمة المتكلمين.</w:t>
      </w:r>
    </w:p>
    <w:p w:rsidR="008A4524" w:rsidRPr="00FA37D0" w:rsidRDefault="008A4524" w:rsidP="00435F45">
      <w:pPr>
        <w:pStyle w:val="SingleTxtGA"/>
        <w:spacing w:after="100" w:line="360" w:lineRule="exact"/>
        <w:rPr>
          <w:rFonts w:hint="cs"/>
          <w:rtl/>
        </w:rPr>
      </w:pPr>
      <w:r w:rsidRPr="00FA37D0">
        <w:rPr>
          <w:rFonts w:hint="cs"/>
          <w:rtl/>
        </w:rPr>
        <w:t>4-</w:t>
      </w:r>
      <w:r w:rsidRPr="00FA37D0">
        <w:rPr>
          <w:rFonts w:hint="cs"/>
          <w:rtl/>
        </w:rPr>
        <w:tab/>
        <w:t>يبتّ الرئيس في النقاط النظامية.</w:t>
      </w:r>
    </w:p>
    <w:p w:rsidR="008A4524" w:rsidRPr="00FA37D0" w:rsidRDefault="008A4524" w:rsidP="00435F45">
      <w:pPr>
        <w:pStyle w:val="SingleTxtGA"/>
        <w:spacing w:after="100" w:line="360" w:lineRule="exact"/>
        <w:rPr>
          <w:rFonts w:hint="cs"/>
          <w:rtl/>
        </w:rPr>
      </w:pPr>
      <w:r w:rsidRPr="00FA37D0">
        <w:rPr>
          <w:rFonts w:hint="cs"/>
          <w:rtl/>
        </w:rPr>
        <w:t>5-</w:t>
      </w:r>
      <w:r w:rsidRPr="00FA37D0">
        <w:rPr>
          <w:rFonts w:hint="cs"/>
          <w:rtl/>
        </w:rPr>
        <w:tab/>
        <w:t>للرئيس أيضاً أن يقترح تأجيل المناقشة أو إقفال بابها، أو رفع الجلسة أو تعليقها. وتنحصر المناقشة في المسألة المعروضة على اللج</w:t>
      </w:r>
      <w:r>
        <w:rPr>
          <w:rFonts w:hint="cs"/>
          <w:rtl/>
        </w:rPr>
        <w:t xml:space="preserve">نة، ويجوز للرئيس أن ينبه </w:t>
      </w:r>
      <w:r w:rsidR="00276DE7">
        <w:rPr>
          <w:rFonts w:hint="cs"/>
          <w:rtl/>
        </w:rPr>
        <w:t>المتكلم</w:t>
      </w:r>
      <w:r w:rsidRPr="00FA37D0">
        <w:rPr>
          <w:rFonts w:hint="cs"/>
          <w:rtl/>
        </w:rPr>
        <w:t xml:space="preserve"> إلى مراعاة النظام إذا خرجت أقواله عن الموضوع قيد المناقشة.</w:t>
      </w:r>
    </w:p>
    <w:p w:rsidR="008A4524" w:rsidRPr="00FA37D0" w:rsidRDefault="00276DE7" w:rsidP="00276DE7">
      <w:pPr>
        <w:pStyle w:val="H1GA"/>
        <w:jc w:val="left"/>
        <w:rPr>
          <w:rFonts w:hint="cs"/>
          <w:rtl/>
        </w:rPr>
      </w:pPr>
      <w:r>
        <w:rPr>
          <w:rtl/>
        </w:rPr>
        <w:tab/>
      </w:r>
      <w:r>
        <w:rPr>
          <w:rFonts w:hint="cs"/>
          <w:rtl/>
        </w:rPr>
        <w:tab/>
      </w:r>
      <w:r w:rsidR="008A4524" w:rsidRPr="00FA37D0">
        <w:rPr>
          <w:rFonts w:hint="cs"/>
          <w:rtl/>
        </w:rPr>
        <w:t>النقاط النظامية</w:t>
      </w:r>
      <w:r>
        <w:rPr>
          <w:rtl/>
        </w:rPr>
        <w:br/>
      </w:r>
      <w:r w:rsidR="008A4524" w:rsidRPr="00FA37D0">
        <w:rPr>
          <w:rFonts w:hint="cs"/>
          <w:rtl/>
        </w:rPr>
        <w:t xml:space="preserve">المادة </w:t>
      </w:r>
      <w:r w:rsidR="008A4524">
        <w:rPr>
          <w:rFonts w:hint="cs"/>
          <w:rtl/>
        </w:rPr>
        <w:t>47</w:t>
      </w:r>
    </w:p>
    <w:p w:rsidR="008A4524" w:rsidRPr="003F5EDD" w:rsidRDefault="008A4524" w:rsidP="00EE5C3F">
      <w:pPr>
        <w:pStyle w:val="SingleTxtGA"/>
        <w:spacing w:line="360" w:lineRule="exact"/>
        <w:rPr>
          <w:rFonts w:hint="cs"/>
          <w:spacing w:val="-2"/>
          <w:rtl/>
        </w:rPr>
      </w:pPr>
      <w:r w:rsidRPr="003F5EDD">
        <w:rPr>
          <w:rFonts w:hint="cs"/>
          <w:spacing w:val="-2"/>
          <w:rtl/>
        </w:rPr>
        <w:tab/>
        <w:t>أثناء مناقشة أية مسألة، يجوز لأي عضو أن يثير في أي وقت نقطة نظامية، ويبت الرئيس في النقطة النظامية على الفور وفقاً لهذا النظام الداخلي. ويطرح أي طعن في قرار الرئيس للتصويت فوراً، ويبقى قرار الرئيس قائماً ما لم تبطله أغلبية أصوات الأعضاء الحاضرين. ولا يجوز للعضو، الذي يثير نقطة نظامية، أن يتكلم في مضمون المسألة قيد المناقشة.</w:t>
      </w:r>
    </w:p>
    <w:p w:rsidR="008A4524" w:rsidRPr="00FA37D0" w:rsidRDefault="00F77819" w:rsidP="00EE5C3F">
      <w:pPr>
        <w:pStyle w:val="H1GA"/>
        <w:spacing w:line="380" w:lineRule="exact"/>
        <w:jc w:val="left"/>
        <w:rPr>
          <w:rFonts w:hint="cs"/>
          <w:rtl/>
        </w:rPr>
      </w:pPr>
      <w:r>
        <w:rPr>
          <w:rtl/>
        </w:rPr>
        <w:tab/>
      </w:r>
      <w:r>
        <w:rPr>
          <w:rFonts w:hint="cs"/>
          <w:rtl/>
        </w:rPr>
        <w:tab/>
      </w:r>
      <w:r w:rsidR="008A4524" w:rsidRPr="00FA37D0">
        <w:rPr>
          <w:rFonts w:hint="cs"/>
          <w:rtl/>
        </w:rPr>
        <w:t>تحديد الوقت المخصص للكلمات</w:t>
      </w:r>
      <w:r>
        <w:rPr>
          <w:rtl/>
        </w:rPr>
        <w:br/>
      </w:r>
      <w:r w:rsidR="008A4524" w:rsidRPr="00FA37D0">
        <w:rPr>
          <w:rFonts w:hint="cs"/>
          <w:rtl/>
        </w:rPr>
        <w:t xml:space="preserve">المادة </w:t>
      </w:r>
      <w:r w:rsidR="008A4524">
        <w:rPr>
          <w:rFonts w:hint="cs"/>
          <w:rtl/>
        </w:rPr>
        <w:t>48</w:t>
      </w:r>
    </w:p>
    <w:p w:rsidR="008A4524" w:rsidRPr="00FA37D0" w:rsidRDefault="008A4524" w:rsidP="00EE5C3F">
      <w:pPr>
        <w:pStyle w:val="SingleTxtGA"/>
        <w:spacing w:line="360" w:lineRule="exact"/>
        <w:rPr>
          <w:rFonts w:hint="cs"/>
          <w:rtl/>
        </w:rPr>
      </w:pPr>
      <w:r w:rsidRPr="00FA37D0">
        <w:rPr>
          <w:rFonts w:hint="cs"/>
          <w:rtl/>
        </w:rPr>
        <w:tab/>
        <w:t>للجنة أن ت</w:t>
      </w:r>
      <w:r>
        <w:rPr>
          <w:rFonts w:hint="cs"/>
          <w:rtl/>
        </w:rPr>
        <w:t xml:space="preserve">حدد الوقت الذي يسمح به لكل </w:t>
      </w:r>
      <w:r w:rsidR="00F77819">
        <w:rPr>
          <w:rFonts w:hint="cs"/>
          <w:rtl/>
        </w:rPr>
        <w:t xml:space="preserve">متكلم </w:t>
      </w:r>
      <w:r w:rsidRPr="00FA37D0">
        <w:rPr>
          <w:rFonts w:hint="cs"/>
          <w:rtl/>
        </w:rPr>
        <w:t xml:space="preserve">في أية مسألة. وإذا حُدِّدت </w:t>
      </w:r>
      <w:r>
        <w:rPr>
          <w:rFonts w:hint="cs"/>
          <w:rtl/>
        </w:rPr>
        <w:t xml:space="preserve">مدة المناقشة وتجاوز أحد </w:t>
      </w:r>
      <w:r w:rsidR="00F77819">
        <w:rPr>
          <w:rFonts w:hint="cs"/>
          <w:rtl/>
        </w:rPr>
        <w:t>المتكلمين</w:t>
      </w:r>
      <w:r w:rsidRPr="00FA37D0">
        <w:rPr>
          <w:rFonts w:hint="cs"/>
          <w:rtl/>
        </w:rPr>
        <w:t xml:space="preserve"> الوقت </w:t>
      </w:r>
      <w:r w:rsidR="00F77819">
        <w:rPr>
          <w:rFonts w:hint="cs"/>
          <w:rtl/>
        </w:rPr>
        <w:t xml:space="preserve">المخصص له، </w:t>
      </w:r>
      <w:r w:rsidRPr="00FA37D0">
        <w:rPr>
          <w:rFonts w:hint="cs"/>
          <w:rtl/>
        </w:rPr>
        <w:t>نبهه الرئيس فوراً إلى مراعاة النظام.</w:t>
      </w:r>
    </w:p>
    <w:p w:rsidR="008A4524" w:rsidRPr="00FA37D0" w:rsidRDefault="0099544D" w:rsidP="00EE5C3F">
      <w:pPr>
        <w:pStyle w:val="H1GA"/>
        <w:spacing w:line="380" w:lineRule="exact"/>
        <w:jc w:val="left"/>
        <w:rPr>
          <w:rFonts w:hint="cs"/>
          <w:rtl/>
        </w:rPr>
      </w:pPr>
      <w:r>
        <w:rPr>
          <w:rtl/>
        </w:rPr>
        <w:tab/>
      </w:r>
      <w:r>
        <w:rPr>
          <w:rFonts w:hint="cs"/>
          <w:rtl/>
        </w:rPr>
        <w:tab/>
      </w:r>
      <w:r w:rsidR="008A4524" w:rsidRPr="00FA37D0">
        <w:rPr>
          <w:rFonts w:hint="cs"/>
          <w:rtl/>
        </w:rPr>
        <w:t xml:space="preserve">قائمة </w:t>
      </w:r>
      <w:r>
        <w:rPr>
          <w:rFonts w:hint="cs"/>
          <w:rtl/>
        </w:rPr>
        <w:t>المتكلمين</w:t>
      </w:r>
      <w:r>
        <w:rPr>
          <w:rtl/>
        </w:rPr>
        <w:br/>
      </w:r>
      <w:r w:rsidR="008A4524" w:rsidRPr="00FA37D0">
        <w:rPr>
          <w:rFonts w:hint="cs"/>
          <w:rtl/>
        </w:rPr>
        <w:t xml:space="preserve">المادة </w:t>
      </w:r>
      <w:r w:rsidR="008A4524">
        <w:rPr>
          <w:rFonts w:hint="cs"/>
          <w:rtl/>
        </w:rPr>
        <w:t>49</w:t>
      </w:r>
    </w:p>
    <w:p w:rsidR="008A4524" w:rsidRPr="00FA37D0" w:rsidRDefault="008A4524" w:rsidP="00EE5C3F">
      <w:pPr>
        <w:pStyle w:val="SingleTxtGA"/>
        <w:spacing w:line="360" w:lineRule="exact"/>
        <w:rPr>
          <w:rFonts w:hint="cs"/>
          <w:rtl/>
        </w:rPr>
      </w:pPr>
      <w:r w:rsidRPr="00FA37D0">
        <w:rPr>
          <w:rFonts w:hint="cs"/>
          <w:rtl/>
        </w:rPr>
        <w:tab/>
        <w:t xml:space="preserve">يجوز للرئيس، أثناء المناقشة، أن يعلن قائمة </w:t>
      </w:r>
      <w:r w:rsidR="0099544D">
        <w:rPr>
          <w:rFonts w:hint="cs"/>
          <w:rtl/>
        </w:rPr>
        <w:t>المتكلمين</w:t>
      </w:r>
      <w:r w:rsidRPr="00FA37D0">
        <w:rPr>
          <w:rFonts w:hint="cs"/>
          <w:rtl/>
        </w:rPr>
        <w:t xml:space="preserve"> ويجوز له، بموافقة اللجنة، أن</w:t>
      </w:r>
      <w:r w:rsidR="00EE5C3F">
        <w:rPr>
          <w:rFonts w:hint="eastAsia"/>
          <w:rtl/>
        </w:rPr>
        <w:t> </w:t>
      </w:r>
      <w:r w:rsidRPr="00FA37D0">
        <w:rPr>
          <w:rFonts w:hint="cs"/>
          <w:rtl/>
        </w:rPr>
        <w:t xml:space="preserve">يعلن إقفال القائمة. إلا أن </w:t>
      </w:r>
      <w:r>
        <w:rPr>
          <w:rFonts w:hint="cs"/>
          <w:rtl/>
        </w:rPr>
        <w:t xml:space="preserve">للرئيس أن يعطي حق الرد لأي </w:t>
      </w:r>
      <w:r w:rsidR="0099544D">
        <w:rPr>
          <w:rFonts w:hint="cs"/>
          <w:rtl/>
        </w:rPr>
        <w:t>متكلم</w:t>
      </w:r>
      <w:r w:rsidRPr="00FA37D0">
        <w:rPr>
          <w:rFonts w:hint="cs"/>
          <w:rtl/>
        </w:rPr>
        <w:t xml:space="preserve"> إذا دعت كلمة ألقيت بعد</w:t>
      </w:r>
      <w:r w:rsidR="0099544D">
        <w:rPr>
          <w:rFonts w:hint="eastAsia"/>
          <w:rtl/>
        </w:rPr>
        <w:t> </w:t>
      </w:r>
      <w:r w:rsidRPr="00FA37D0">
        <w:rPr>
          <w:rFonts w:hint="cs"/>
          <w:rtl/>
        </w:rPr>
        <w:t xml:space="preserve">إعلانه إقفال القائمة </w:t>
      </w:r>
      <w:r>
        <w:rPr>
          <w:rFonts w:hint="cs"/>
          <w:rtl/>
        </w:rPr>
        <w:t xml:space="preserve">إلى </w:t>
      </w:r>
      <w:r w:rsidRPr="00FA37D0">
        <w:rPr>
          <w:rFonts w:hint="cs"/>
          <w:rtl/>
        </w:rPr>
        <w:t xml:space="preserve">استصواب ذلك. وعندما تنتهي </w:t>
      </w:r>
      <w:r>
        <w:rPr>
          <w:rFonts w:hint="cs"/>
          <w:rtl/>
        </w:rPr>
        <w:t xml:space="preserve">مناقشة أي بند لعدم وجود أي </w:t>
      </w:r>
      <w:r w:rsidR="00E37427">
        <w:rPr>
          <w:rFonts w:hint="cs"/>
          <w:rtl/>
        </w:rPr>
        <w:t>متكلم</w:t>
      </w:r>
      <w:r w:rsidRPr="00FA37D0">
        <w:rPr>
          <w:rFonts w:hint="cs"/>
          <w:rtl/>
        </w:rPr>
        <w:t xml:space="preserve"> آخر، يعلن الرئيس إقفال باب </w:t>
      </w:r>
      <w:r>
        <w:rPr>
          <w:rFonts w:hint="cs"/>
          <w:rtl/>
        </w:rPr>
        <w:t>المناقشة. ويكون لهذا الإقفال</w:t>
      </w:r>
      <w:r w:rsidRPr="00FA37D0">
        <w:rPr>
          <w:rFonts w:hint="cs"/>
          <w:rtl/>
        </w:rPr>
        <w:t xml:space="preserve"> الأثر</w:t>
      </w:r>
      <w:r>
        <w:rPr>
          <w:rFonts w:hint="cs"/>
          <w:rtl/>
        </w:rPr>
        <w:t xml:space="preserve"> ذاته</w:t>
      </w:r>
      <w:r w:rsidRPr="00FA37D0">
        <w:rPr>
          <w:rFonts w:hint="cs"/>
          <w:rtl/>
        </w:rPr>
        <w:t xml:space="preserve"> المترتب على إقفال المناقشة بموافقة اللجنة.</w:t>
      </w:r>
    </w:p>
    <w:p w:rsidR="008A4524" w:rsidRPr="00FA37D0" w:rsidRDefault="00E37427" w:rsidP="00435F45">
      <w:pPr>
        <w:pStyle w:val="H1GA"/>
        <w:spacing w:before="200" w:line="380" w:lineRule="exact"/>
        <w:jc w:val="left"/>
        <w:rPr>
          <w:rFonts w:hint="cs"/>
          <w:rtl/>
        </w:rPr>
      </w:pPr>
      <w:r>
        <w:rPr>
          <w:rtl/>
        </w:rPr>
        <w:tab/>
      </w:r>
      <w:r>
        <w:rPr>
          <w:rFonts w:hint="cs"/>
          <w:rtl/>
        </w:rPr>
        <w:tab/>
      </w:r>
      <w:r w:rsidR="008A4524" w:rsidRPr="00FA37D0">
        <w:rPr>
          <w:rFonts w:hint="cs"/>
          <w:rtl/>
        </w:rPr>
        <w:t>تعليق الجلسات أو رفعها</w:t>
      </w:r>
      <w:r>
        <w:rPr>
          <w:rtl/>
        </w:rPr>
        <w:br/>
      </w:r>
      <w:r w:rsidR="008A4524" w:rsidRPr="00FA37D0">
        <w:rPr>
          <w:rFonts w:hint="cs"/>
          <w:rtl/>
        </w:rPr>
        <w:t xml:space="preserve">المادة </w:t>
      </w:r>
      <w:r w:rsidR="008A4524">
        <w:rPr>
          <w:rFonts w:hint="cs"/>
          <w:rtl/>
        </w:rPr>
        <w:t>50</w:t>
      </w:r>
    </w:p>
    <w:p w:rsidR="008A4524" w:rsidRPr="00FA37D0" w:rsidRDefault="008A4524" w:rsidP="00EE5C3F">
      <w:pPr>
        <w:pStyle w:val="SingleTxtGA"/>
        <w:spacing w:line="360" w:lineRule="exact"/>
        <w:rPr>
          <w:rFonts w:hint="cs"/>
          <w:rtl/>
        </w:rPr>
      </w:pPr>
      <w:r w:rsidRPr="00FA37D0">
        <w:rPr>
          <w:rFonts w:hint="cs"/>
          <w:rtl/>
        </w:rPr>
        <w:tab/>
        <w:t>يجوز لأي عضو أن يقترح، أثناء مناقشة أية مسألة، تعليق الجلسة أو رفعها. ولا</w:t>
      </w:r>
      <w:r w:rsidR="00397DED">
        <w:rPr>
          <w:rFonts w:hint="eastAsia"/>
          <w:rtl/>
        </w:rPr>
        <w:t> </w:t>
      </w:r>
      <w:r w:rsidRPr="00FA37D0">
        <w:rPr>
          <w:rFonts w:hint="cs"/>
          <w:rtl/>
        </w:rPr>
        <w:t>يسمح بمناقشة هذه الاقتراحات، بل تطرح للتصويت فوراً.</w:t>
      </w:r>
    </w:p>
    <w:p w:rsidR="008A4524" w:rsidRPr="00FA37D0" w:rsidRDefault="008C44ED" w:rsidP="00435F45">
      <w:pPr>
        <w:pStyle w:val="H1GA"/>
        <w:spacing w:before="120"/>
        <w:jc w:val="left"/>
        <w:rPr>
          <w:rFonts w:hint="cs"/>
          <w:rtl/>
        </w:rPr>
      </w:pPr>
      <w:r>
        <w:rPr>
          <w:rtl/>
        </w:rPr>
        <w:tab/>
      </w:r>
      <w:r>
        <w:rPr>
          <w:rFonts w:hint="cs"/>
          <w:rtl/>
        </w:rPr>
        <w:tab/>
      </w:r>
      <w:r w:rsidR="008A4524" w:rsidRPr="00FA37D0">
        <w:rPr>
          <w:rFonts w:hint="cs"/>
          <w:rtl/>
        </w:rPr>
        <w:t xml:space="preserve">تأجيل </w:t>
      </w:r>
      <w:r>
        <w:rPr>
          <w:rFonts w:hint="cs"/>
          <w:rtl/>
        </w:rPr>
        <w:t>المناقشة</w:t>
      </w:r>
      <w:r>
        <w:rPr>
          <w:rtl/>
        </w:rPr>
        <w:br/>
      </w:r>
      <w:r w:rsidR="008A4524" w:rsidRPr="00FA37D0">
        <w:rPr>
          <w:rFonts w:hint="cs"/>
          <w:rtl/>
        </w:rPr>
        <w:t xml:space="preserve">المادة </w:t>
      </w:r>
      <w:r w:rsidR="008A4524">
        <w:rPr>
          <w:rFonts w:hint="cs"/>
          <w:rtl/>
        </w:rPr>
        <w:t>51</w:t>
      </w:r>
    </w:p>
    <w:p w:rsidR="008A4524" w:rsidRPr="00FA37D0" w:rsidRDefault="008A4524" w:rsidP="00435F45">
      <w:pPr>
        <w:pStyle w:val="SingleTxtGA"/>
        <w:rPr>
          <w:rFonts w:hint="cs"/>
          <w:rtl/>
        </w:rPr>
      </w:pPr>
      <w:r w:rsidRPr="00FA37D0">
        <w:rPr>
          <w:rFonts w:hint="cs"/>
          <w:rtl/>
        </w:rPr>
        <w:tab/>
        <w:t>لأي عضو أن يقترح أثناء مناق</w:t>
      </w:r>
      <w:r>
        <w:rPr>
          <w:rFonts w:hint="cs"/>
          <w:rtl/>
        </w:rPr>
        <w:t xml:space="preserve">شة أية مسألة، تأجيل مناقشة </w:t>
      </w:r>
      <w:r w:rsidRPr="00FA37D0">
        <w:rPr>
          <w:rFonts w:hint="cs"/>
          <w:rtl/>
        </w:rPr>
        <w:t>البند قيد ا</w:t>
      </w:r>
      <w:r>
        <w:rPr>
          <w:rFonts w:hint="cs"/>
          <w:rtl/>
        </w:rPr>
        <w:t>لبحث. ويجوز لعضو واحد بالإضافة إ</w:t>
      </w:r>
      <w:r w:rsidRPr="00FA37D0">
        <w:rPr>
          <w:rFonts w:hint="cs"/>
          <w:rtl/>
        </w:rPr>
        <w:t>لى صاحب الاقتراح</w:t>
      </w:r>
      <w:r>
        <w:rPr>
          <w:rFonts w:hint="cs"/>
          <w:rtl/>
        </w:rPr>
        <w:t>، أن يتكلم</w:t>
      </w:r>
      <w:r w:rsidRPr="00FA37D0">
        <w:rPr>
          <w:rFonts w:hint="cs"/>
          <w:rtl/>
        </w:rPr>
        <w:t xml:space="preserve"> في تأييد الاقتراح ولعضو واحد أن يتكلم في معارضته </w:t>
      </w:r>
      <w:r w:rsidR="008C44ED">
        <w:rPr>
          <w:rFonts w:hint="cs"/>
          <w:rtl/>
        </w:rPr>
        <w:t>ثم يطرح الاقتراح للتصويت فوراً.</w:t>
      </w:r>
    </w:p>
    <w:p w:rsidR="008A4524" w:rsidRPr="00FA37D0" w:rsidRDefault="00767D13" w:rsidP="00435F45">
      <w:pPr>
        <w:pStyle w:val="H1GA"/>
        <w:jc w:val="left"/>
        <w:rPr>
          <w:rFonts w:hint="cs"/>
          <w:rtl/>
        </w:rPr>
      </w:pPr>
      <w:r>
        <w:rPr>
          <w:rtl/>
        </w:rPr>
        <w:tab/>
      </w:r>
      <w:r>
        <w:rPr>
          <w:rFonts w:hint="cs"/>
          <w:rtl/>
        </w:rPr>
        <w:tab/>
      </w:r>
      <w:r w:rsidR="008A4524" w:rsidRPr="00FA37D0">
        <w:rPr>
          <w:rFonts w:hint="cs"/>
          <w:rtl/>
        </w:rPr>
        <w:t>إقفال المناقشة</w:t>
      </w:r>
      <w:r>
        <w:rPr>
          <w:rtl/>
        </w:rPr>
        <w:br/>
      </w:r>
      <w:r w:rsidR="008A4524" w:rsidRPr="00FA37D0">
        <w:rPr>
          <w:rFonts w:hint="cs"/>
          <w:rtl/>
        </w:rPr>
        <w:t xml:space="preserve">المادة </w:t>
      </w:r>
      <w:r w:rsidR="008A4524">
        <w:rPr>
          <w:rFonts w:hint="cs"/>
          <w:rtl/>
        </w:rPr>
        <w:t>52</w:t>
      </w:r>
    </w:p>
    <w:p w:rsidR="008A4524" w:rsidRPr="001346EF" w:rsidRDefault="008A4524" w:rsidP="00435F45">
      <w:pPr>
        <w:pStyle w:val="SingleTxtGA"/>
        <w:rPr>
          <w:rFonts w:hint="cs"/>
          <w:rtl/>
        </w:rPr>
      </w:pPr>
      <w:r w:rsidRPr="001346EF">
        <w:rPr>
          <w:rFonts w:hint="cs"/>
          <w:rtl/>
        </w:rPr>
        <w:tab/>
        <w:t>يجوز لأي عضو أن يقترح في أي وقت إقفال باب مناقشة البند قيد البحث، سواء أأبدى أي عضو أو ممثل آخر رغبته في الكلام</w:t>
      </w:r>
      <w:r w:rsidR="00F8577E" w:rsidRPr="001346EF">
        <w:rPr>
          <w:rFonts w:hint="cs"/>
          <w:rtl/>
        </w:rPr>
        <w:t xml:space="preserve"> أم لم يُبدها</w:t>
      </w:r>
      <w:r w:rsidRPr="001346EF">
        <w:rPr>
          <w:rFonts w:hint="cs"/>
          <w:rtl/>
        </w:rPr>
        <w:t xml:space="preserve">. ويسمح بالكلام في مسألة إقفال باب المناقشة </w:t>
      </w:r>
      <w:r w:rsidR="00F8577E" w:rsidRPr="001346EF">
        <w:rPr>
          <w:rFonts w:hint="cs"/>
          <w:rtl/>
        </w:rPr>
        <w:t>لمتكلمين</w:t>
      </w:r>
      <w:r w:rsidRPr="001346EF">
        <w:rPr>
          <w:rFonts w:hint="cs"/>
          <w:rtl/>
        </w:rPr>
        <w:t xml:space="preserve"> اثنين فقط يعارضان الإقفال، ثم يطرح الاقتراح الإجرائي للتصويت</w:t>
      </w:r>
      <w:r w:rsidR="00435F45">
        <w:rPr>
          <w:rFonts w:hint="eastAsia"/>
          <w:rtl/>
        </w:rPr>
        <w:t> </w:t>
      </w:r>
      <w:r w:rsidRPr="001346EF">
        <w:rPr>
          <w:rFonts w:hint="cs"/>
          <w:rtl/>
        </w:rPr>
        <w:t>فوراً.</w:t>
      </w:r>
    </w:p>
    <w:p w:rsidR="008A4524" w:rsidRPr="00FA37D0" w:rsidRDefault="001346EF" w:rsidP="00C51FC8">
      <w:pPr>
        <w:pStyle w:val="H1GA"/>
        <w:jc w:val="left"/>
        <w:rPr>
          <w:rFonts w:hint="cs"/>
          <w:rtl/>
        </w:rPr>
      </w:pPr>
      <w:r>
        <w:rPr>
          <w:rtl/>
        </w:rPr>
        <w:tab/>
      </w:r>
      <w:r>
        <w:rPr>
          <w:rFonts w:hint="cs"/>
          <w:rtl/>
        </w:rPr>
        <w:tab/>
      </w:r>
      <w:r w:rsidR="008A4524" w:rsidRPr="00FA37D0">
        <w:rPr>
          <w:rFonts w:hint="cs"/>
          <w:rtl/>
        </w:rPr>
        <w:t>ترتيب الاقتراحات الإجرائية</w:t>
      </w:r>
      <w:r>
        <w:rPr>
          <w:rtl/>
        </w:rPr>
        <w:br/>
      </w:r>
      <w:r w:rsidR="008A4524" w:rsidRPr="00FA37D0">
        <w:rPr>
          <w:rFonts w:hint="cs"/>
          <w:rtl/>
        </w:rPr>
        <w:t xml:space="preserve">المادة </w:t>
      </w:r>
      <w:r w:rsidR="008A4524">
        <w:rPr>
          <w:rFonts w:hint="cs"/>
          <w:rtl/>
        </w:rPr>
        <w:t>53</w:t>
      </w:r>
    </w:p>
    <w:p w:rsidR="008A4524" w:rsidRPr="00FA37D0" w:rsidRDefault="008A4524" w:rsidP="00C51FC8">
      <w:pPr>
        <w:pStyle w:val="SingleTxtGA"/>
        <w:rPr>
          <w:rFonts w:hint="cs"/>
          <w:rtl/>
        </w:rPr>
      </w:pPr>
      <w:r w:rsidRPr="00FA37D0">
        <w:rPr>
          <w:rFonts w:hint="cs"/>
          <w:rtl/>
        </w:rPr>
        <w:tab/>
        <w:t>رهناً بأحكام المادة 4</w:t>
      </w:r>
      <w:r>
        <w:rPr>
          <w:rFonts w:hint="cs"/>
          <w:rtl/>
        </w:rPr>
        <w:t>7</w:t>
      </w:r>
      <w:r w:rsidRPr="00FA37D0">
        <w:rPr>
          <w:rFonts w:hint="cs"/>
          <w:rtl/>
        </w:rPr>
        <w:t xml:space="preserve"> من هذا النظام، تعطى الاقتراحات الإجرائية التالية الأسبقية على جميع المقترحات والاقتراحات الأخرى المعروضة على اللجنة، وذلك وفق الترتيب التالي:</w:t>
      </w:r>
    </w:p>
    <w:p w:rsidR="008A4524" w:rsidRPr="00FA37D0" w:rsidRDefault="008A4524" w:rsidP="00C51FC8">
      <w:pPr>
        <w:pStyle w:val="SingleTxtGA"/>
        <w:rPr>
          <w:rFonts w:hint="cs"/>
          <w:rtl/>
        </w:rPr>
      </w:pPr>
      <w:r w:rsidRPr="00FA37D0">
        <w:rPr>
          <w:rFonts w:hint="cs"/>
          <w:rtl/>
        </w:rPr>
        <w:tab/>
        <w:t>(أ)</w:t>
      </w:r>
      <w:r w:rsidRPr="00FA37D0">
        <w:rPr>
          <w:rFonts w:hint="cs"/>
          <w:rtl/>
        </w:rPr>
        <w:tab/>
        <w:t>اقتراح تعليق الجلسة؛</w:t>
      </w:r>
    </w:p>
    <w:p w:rsidR="008A4524" w:rsidRPr="00FA37D0" w:rsidRDefault="008A4524" w:rsidP="00C51FC8">
      <w:pPr>
        <w:pStyle w:val="SingleTxtGA"/>
        <w:rPr>
          <w:rFonts w:hint="cs"/>
          <w:rtl/>
        </w:rPr>
      </w:pPr>
      <w:r w:rsidRPr="00FA37D0">
        <w:rPr>
          <w:rFonts w:hint="cs"/>
          <w:rtl/>
        </w:rPr>
        <w:tab/>
        <w:t>(ب)</w:t>
      </w:r>
      <w:r w:rsidRPr="00FA37D0">
        <w:rPr>
          <w:rFonts w:hint="cs"/>
          <w:rtl/>
        </w:rPr>
        <w:tab/>
        <w:t>اقتراح رفع الجلسة؛</w:t>
      </w:r>
    </w:p>
    <w:p w:rsidR="008A4524" w:rsidRPr="00FA37D0" w:rsidRDefault="008A4524" w:rsidP="00C51FC8">
      <w:pPr>
        <w:pStyle w:val="SingleTxtGA"/>
        <w:rPr>
          <w:rFonts w:hint="cs"/>
          <w:rtl/>
        </w:rPr>
      </w:pPr>
      <w:r w:rsidRPr="00FA37D0">
        <w:rPr>
          <w:rFonts w:hint="cs"/>
          <w:rtl/>
        </w:rPr>
        <w:tab/>
        <w:t>(ج)</w:t>
      </w:r>
      <w:r w:rsidRPr="00FA37D0">
        <w:rPr>
          <w:rFonts w:hint="cs"/>
          <w:rtl/>
        </w:rPr>
        <w:tab/>
        <w:t>اقتراح تأجيل مناقشة البند قيد البحث؛</w:t>
      </w:r>
    </w:p>
    <w:p w:rsidR="008A4524" w:rsidRPr="00FA37D0" w:rsidRDefault="008A4524" w:rsidP="00C51FC8">
      <w:pPr>
        <w:pStyle w:val="SingleTxtGA"/>
        <w:rPr>
          <w:rFonts w:hint="cs"/>
          <w:rtl/>
        </w:rPr>
      </w:pPr>
      <w:r w:rsidRPr="00FA37D0">
        <w:rPr>
          <w:rFonts w:hint="cs"/>
          <w:rtl/>
        </w:rPr>
        <w:tab/>
        <w:t>(د)</w:t>
      </w:r>
      <w:r w:rsidRPr="00FA37D0">
        <w:rPr>
          <w:rFonts w:hint="cs"/>
          <w:rtl/>
        </w:rPr>
        <w:tab/>
        <w:t>اقتراح إقفال باب مناقشة البند قيد البحث.</w:t>
      </w:r>
    </w:p>
    <w:p w:rsidR="008A4524" w:rsidRPr="00FA37D0" w:rsidRDefault="00397DED" w:rsidP="00C51FC8">
      <w:pPr>
        <w:pStyle w:val="H1GA"/>
        <w:jc w:val="left"/>
        <w:rPr>
          <w:rFonts w:hint="cs"/>
          <w:rtl/>
        </w:rPr>
      </w:pPr>
      <w:r>
        <w:rPr>
          <w:rtl/>
        </w:rPr>
        <w:tab/>
      </w:r>
      <w:r>
        <w:rPr>
          <w:rFonts w:hint="cs"/>
          <w:rtl/>
        </w:rPr>
        <w:tab/>
      </w:r>
      <w:r w:rsidR="008A4524" w:rsidRPr="00FA37D0">
        <w:rPr>
          <w:rFonts w:hint="cs"/>
          <w:rtl/>
        </w:rPr>
        <w:t>تقديم المقترحات</w:t>
      </w:r>
      <w:r>
        <w:rPr>
          <w:rtl/>
        </w:rPr>
        <w:br/>
      </w:r>
      <w:r w:rsidR="008A4524" w:rsidRPr="00FA37D0">
        <w:rPr>
          <w:rFonts w:hint="cs"/>
          <w:rtl/>
        </w:rPr>
        <w:t xml:space="preserve">المادة </w:t>
      </w:r>
      <w:r w:rsidR="008A4524">
        <w:rPr>
          <w:rFonts w:hint="cs"/>
          <w:rtl/>
        </w:rPr>
        <w:t>54</w:t>
      </w:r>
    </w:p>
    <w:p w:rsidR="008A4524" w:rsidRDefault="008A4524" w:rsidP="00C51FC8">
      <w:pPr>
        <w:pStyle w:val="SingleTxtGA"/>
        <w:rPr>
          <w:rFonts w:hint="cs"/>
          <w:rtl/>
        </w:rPr>
      </w:pPr>
      <w:r>
        <w:rPr>
          <w:rFonts w:hint="cs"/>
          <w:rtl/>
        </w:rPr>
        <w:tab/>
        <w:t>تقدم</w:t>
      </w:r>
      <w:r w:rsidRPr="00CE1EAA">
        <w:rPr>
          <w:rFonts w:hint="cs"/>
          <w:rtl/>
        </w:rPr>
        <w:t xml:space="preserve"> </w:t>
      </w:r>
      <w:r w:rsidRPr="00FA37D0">
        <w:rPr>
          <w:rFonts w:hint="cs"/>
          <w:rtl/>
        </w:rPr>
        <w:t>خطِّياً، ما</w:t>
      </w:r>
      <w:r>
        <w:rPr>
          <w:rFonts w:hint="cs"/>
          <w:rtl/>
        </w:rPr>
        <w:t xml:space="preserve"> لم تقرر اللجنة خلاف ذلك، </w:t>
      </w:r>
      <w:r w:rsidRPr="00FA37D0">
        <w:rPr>
          <w:rFonts w:hint="cs"/>
          <w:rtl/>
        </w:rPr>
        <w:t>المقترحات والتعديلات والاقتراحات الإجرائية المتعلقة بالمضمون، التي يطرحها الأعضاء، وتسلم إلى الأمانة، ويؤجل النظر فيها</w:t>
      </w:r>
      <w:r>
        <w:rPr>
          <w:rFonts w:hint="cs"/>
          <w:rtl/>
        </w:rPr>
        <w:t>،</w:t>
      </w:r>
      <w:r w:rsidRPr="00FA37D0">
        <w:rPr>
          <w:rFonts w:hint="cs"/>
          <w:rtl/>
        </w:rPr>
        <w:t xml:space="preserve"> إذا طلب أي عضو ذلك</w:t>
      </w:r>
      <w:r>
        <w:rPr>
          <w:rFonts w:hint="cs"/>
          <w:rtl/>
        </w:rPr>
        <w:t>،</w:t>
      </w:r>
      <w:r w:rsidRPr="00FA37D0">
        <w:rPr>
          <w:rFonts w:hint="cs"/>
          <w:rtl/>
        </w:rPr>
        <w:t xml:space="preserve"> إلى الجلسة التالية التي تعقد في اليوم التالي.</w:t>
      </w:r>
    </w:p>
    <w:p w:rsidR="008A4524" w:rsidRPr="0001012E" w:rsidRDefault="00EE5C3F" w:rsidP="000E326D">
      <w:pPr>
        <w:pStyle w:val="H1GA"/>
        <w:spacing w:before="80" w:after="200" w:line="380" w:lineRule="exact"/>
        <w:jc w:val="left"/>
        <w:rPr>
          <w:rFonts w:hint="cs"/>
          <w:rtl/>
        </w:rPr>
      </w:pPr>
      <w:r>
        <w:rPr>
          <w:rtl/>
        </w:rPr>
        <w:tab/>
      </w:r>
      <w:r>
        <w:rPr>
          <w:rFonts w:hint="cs"/>
          <w:rtl/>
        </w:rPr>
        <w:tab/>
      </w:r>
      <w:r w:rsidR="008A4524" w:rsidRPr="0001012E">
        <w:rPr>
          <w:rFonts w:hint="cs"/>
          <w:rtl/>
        </w:rPr>
        <w:t>البت في الاختصاص</w:t>
      </w:r>
      <w:r>
        <w:rPr>
          <w:rtl/>
        </w:rPr>
        <w:br/>
      </w:r>
      <w:r w:rsidR="008A4524" w:rsidRPr="0001012E">
        <w:rPr>
          <w:rFonts w:hint="cs"/>
          <w:rtl/>
        </w:rPr>
        <w:t xml:space="preserve">المادة </w:t>
      </w:r>
      <w:r w:rsidR="008A4524">
        <w:rPr>
          <w:rFonts w:hint="cs"/>
          <w:rtl/>
        </w:rPr>
        <w:t>55</w:t>
      </w:r>
    </w:p>
    <w:p w:rsidR="008A4524" w:rsidRPr="0001012E" w:rsidRDefault="008A4524" w:rsidP="000E326D">
      <w:pPr>
        <w:pStyle w:val="SingleTxtGA"/>
        <w:spacing w:after="100" w:line="360" w:lineRule="exact"/>
        <w:rPr>
          <w:rFonts w:hint="cs"/>
          <w:rtl/>
        </w:rPr>
      </w:pPr>
      <w:r w:rsidRPr="0001012E">
        <w:rPr>
          <w:rFonts w:hint="cs"/>
          <w:rtl/>
        </w:rPr>
        <w:tab/>
        <w:t xml:space="preserve">رهناً بأحكام المادة </w:t>
      </w:r>
      <w:r>
        <w:rPr>
          <w:rFonts w:hint="cs"/>
          <w:rtl/>
        </w:rPr>
        <w:t>53</w:t>
      </w:r>
      <w:r w:rsidRPr="0001012E">
        <w:rPr>
          <w:rFonts w:hint="cs"/>
          <w:rtl/>
        </w:rPr>
        <w:t xml:space="preserve"> من هذا النظام، يطرح للتصويت فورا</w:t>
      </w:r>
      <w:r w:rsidR="00EE5C3F">
        <w:rPr>
          <w:rFonts w:hint="cs"/>
          <w:rtl/>
        </w:rPr>
        <w:t>ً</w:t>
      </w:r>
      <w:r>
        <w:rPr>
          <w:rFonts w:hint="cs"/>
          <w:rtl/>
        </w:rPr>
        <w:t>،</w:t>
      </w:r>
      <w:r w:rsidRPr="0001012E">
        <w:rPr>
          <w:rFonts w:hint="cs"/>
          <w:rtl/>
        </w:rPr>
        <w:t xml:space="preserve"> </w:t>
      </w:r>
      <w:r>
        <w:rPr>
          <w:rFonts w:hint="cs"/>
          <w:rtl/>
        </w:rPr>
        <w:t>و</w:t>
      </w:r>
      <w:r w:rsidRPr="0001012E">
        <w:rPr>
          <w:rFonts w:hint="cs"/>
          <w:rtl/>
        </w:rPr>
        <w:t xml:space="preserve">قبل </w:t>
      </w:r>
      <w:r>
        <w:rPr>
          <w:rFonts w:hint="cs"/>
          <w:rtl/>
        </w:rPr>
        <w:t>ال</w:t>
      </w:r>
      <w:r w:rsidRPr="0001012E">
        <w:rPr>
          <w:rFonts w:hint="cs"/>
          <w:rtl/>
        </w:rPr>
        <w:t>تصويت على المقترح قيد البحث</w:t>
      </w:r>
      <w:r>
        <w:rPr>
          <w:rFonts w:hint="cs"/>
          <w:rtl/>
        </w:rPr>
        <w:t>،</w:t>
      </w:r>
      <w:r w:rsidRPr="0001012E">
        <w:rPr>
          <w:rFonts w:hint="cs"/>
          <w:rtl/>
        </w:rPr>
        <w:t xml:space="preserve"> أي اقتراح </w:t>
      </w:r>
      <w:r>
        <w:rPr>
          <w:rFonts w:hint="cs"/>
          <w:rtl/>
        </w:rPr>
        <w:t xml:space="preserve">إجرائي </w:t>
      </w:r>
      <w:r w:rsidRPr="0001012E">
        <w:rPr>
          <w:rFonts w:hint="cs"/>
          <w:rtl/>
        </w:rPr>
        <w:t>يقدمه أحد الأعضاء ويطلب</w:t>
      </w:r>
      <w:r>
        <w:rPr>
          <w:rFonts w:hint="cs"/>
          <w:rtl/>
        </w:rPr>
        <w:t xml:space="preserve"> فيه</w:t>
      </w:r>
      <w:r w:rsidRPr="0001012E">
        <w:rPr>
          <w:rFonts w:hint="cs"/>
          <w:rtl/>
        </w:rPr>
        <w:t xml:space="preserve"> البت في مسألة اختصاص اللجنة في اعتماد </w:t>
      </w:r>
      <w:r>
        <w:rPr>
          <w:rFonts w:hint="cs"/>
          <w:rtl/>
        </w:rPr>
        <w:t>ال</w:t>
      </w:r>
      <w:r w:rsidRPr="0001012E">
        <w:rPr>
          <w:rFonts w:hint="cs"/>
          <w:rtl/>
        </w:rPr>
        <w:t xml:space="preserve">مقترح </w:t>
      </w:r>
      <w:r>
        <w:rPr>
          <w:rFonts w:hint="cs"/>
          <w:rtl/>
        </w:rPr>
        <w:t>المقدم إليها</w:t>
      </w:r>
      <w:r w:rsidRPr="0001012E">
        <w:rPr>
          <w:rFonts w:hint="cs"/>
          <w:rtl/>
        </w:rPr>
        <w:t>.</w:t>
      </w:r>
    </w:p>
    <w:p w:rsidR="008A4524" w:rsidRPr="0001012E" w:rsidRDefault="00C51FC8" w:rsidP="000E326D">
      <w:pPr>
        <w:pStyle w:val="H1GA"/>
        <w:spacing w:after="200" w:line="380" w:lineRule="exact"/>
        <w:jc w:val="left"/>
        <w:rPr>
          <w:rFonts w:hint="cs"/>
          <w:rtl/>
        </w:rPr>
      </w:pPr>
      <w:r>
        <w:rPr>
          <w:rtl/>
        </w:rPr>
        <w:tab/>
      </w:r>
      <w:r>
        <w:rPr>
          <w:rFonts w:hint="cs"/>
          <w:rtl/>
        </w:rPr>
        <w:tab/>
      </w:r>
      <w:r w:rsidR="008A4524" w:rsidRPr="0001012E">
        <w:rPr>
          <w:rFonts w:hint="cs"/>
          <w:rtl/>
        </w:rPr>
        <w:t>سحب الاقتراحات</w:t>
      </w:r>
      <w:r w:rsidR="008A4524">
        <w:rPr>
          <w:rFonts w:hint="cs"/>
          <w:rtl/>
        </w:rPr>
        <w:t xml:space="preserve"> الإجرائية</w:t>
      </w:r>
      <w:r>
        <w:rPr>
          <w:rtl/>
        </w:rPr>
        <w:br/>
      </w:r>
      <w:r w:rsidR="008A4524" w:rsidRPr="0001012E">
        <w:rPr>
          <w:rFonts w:hint="cs"/>
          <w:rtl/>
        </w:rPr>
        <w:t xml:space="preserve">المادة </w:t>
      </w:r>
      <w:r w:rsidR="008A4524">
        <w:rPr>
          <w:rFonts w:hint="cs"/>
          <w:rtl/>
        </w:rPr>
        <w:t>56</w:t>
      </w:r>
    </w:p>
    <w:p w:rsidR="008A4524" w:rsidRPr="0001012E" w:rsidRDefault="008A4524" w:rsidP="000E326D">
      <w:pPr>
        <w:pStyle w:val="SingleTxtGA"/>
        <w:spacing w:after="100" w:line="360" w:lineRule="exact"/>
        <w:rPr>
          <w:rFonts w:hint="cs"/>
          <w:rtl/>
        </w:rPr>
      </w:pPr>
      <w:r w:rsidRPr="0001012E">
        <w:rPr>
          <w:rFonts w:hint="cs"/>
          <w:rtl/>
        </w:rPr>
        <w:tab/>
        <w:t xml:space="preserve">لصاحب الاقتراح </w:t>
      </w:r>
      <w:r>
        <w:rPr>
          <w:rFonts w:hint="cs"/>
          <w:rtl/>
        </w:rPr>
        <w:t xml:space="preserve">الإجرائي </w:t>
      </w:r>
      <w:r w:rsidRPr="0001012E">
        <w:rPr>
          <w:rFonts w:hint="cs"/>
          <w:rtl/>
        </w:rPr>
        <w:t xml:space="preserve">أن يسحب </w:t>
      </w:r>
      <w:r>
        <w:rPr>
          <w:rFonts w:hint="cs"/>
          <w:rtl/>
        </w:rPr>
        <w:t xml:space="preserve">اقتراحه </w:t>
      </w:r>
      <w:r w:rsidRPr="0001012E">
        <w:rPr>
          <w:rFonts w:hint="cs"/>
          <w:rtl/>
        </w:rPr>
        <w:t>في أي وقت قبل بدء التصويت عليه، شريطة ألا يكون الاقتراح قد عُدِّل. ويجوز لأي عضو أن يعيد تقديم الاقتراح المسحوب على هذا النحو.</w:t>
      </w:r>
    </w:p>
    <w:p w:rsidR="008A4524" w:rsidRPr="0001012E" w:rsidRDefault="00E765F9" w:rsidP="000E326D">
      <w:pPr>
        <w:pStyle w:val="H1GA"/>
        <w:spacing w:after="200" w:line="380" w:lineRule="exact"/>
        <w:jc w:val="left"/>
        <w:rPr>
          <w:rFonts w:hint="cs"/>
          <w:rtl/>
        </w:rPr>
      </w:pPr>
      <w:r>
        <w:rPr>
          <w:rtl/>
        </w:rPr>
        <w:tab/>
      </w:r>
      <w:r>
        <w:rPr>
          <w:rFonts w:hint="cs"/>
          <w:rtl/>
        </w:rPr>
        <w:tab/>
      </w:r>
      <w:r w:rsidR="008A4524" w:rsidRPr="0001012E">
        <w:rPr>
          <w:rFonts w:hint="cs"/>
          <w:rtl/>
        </w:rPr>
        <w:t>إعادة النظر في المقترحات</w:t>
      </w:r>
      <w:r>
        <w:rPr>
          <w:rtl/>
        </w:rPr>
        <w:br/>
      </w:r>
      <w:r w:rsidR="008A4524" w:rsidRPr="0001012E">
        <w:rPr>
          <w:rFonts w:hint="cs"/>
          <w:rtl/>
        </w:rPr>
        <w:t xml:space="preserve">المادة </w:t>
      </w:r>
      <w:r w:rsidR="008A4524">
        <w:rPr>
          <w:rFonts w:hint="cs"/>
          <w:rtl/>
        </w:rPr>
        <w:t>57</w:t>
      </w:r>
    </w:p>
    <w:p w:rsidR="008A4524" w:rsidRPr="0001012E" w:rsidRDefault="008A4524" w:rsidP="000E326D">
      <w:pPr>
        <w:pStyle w:val="SingleTxtGA"/>
        <w:spacing w:after="100" w:line="360" w:lineRule="exact"/>
        <w:rPr>
          <w:rFonts w:hint="cs"/>
          <w:rtl/>
        </w:rPr>
      </w:pPr>
      <w:r w:rsidRPr="0001012E">
        <w:rPr>
          <w:rFonts w:hint="cs"/>
          <w:rtl/>
        </w:rPr>
        <w:tab/>
        <w:t>متى اعتمد مقترح ما أو رفض، لا يجوز إعادة النظر فيه خلال الدورة</w:t>
      </w:r>
      <w:r>
        <w:rPr>
          <w:rFonts w:hint="cs"/>
          <w:rtl/>
        </w:rPr>
        <w:t xml:space="preserve"> ذاتها</w:t>
      </w:r>
      <w:r w:rsidRPr="0001012E">
        <w:rPr>
          <w:rFonts w:hint="cs"/>
          <w:rtl/>
        </w:rPr>
        <w:t xml:space="preserve"> ما</w:t>
      </w:r>
      <w:r w:rsidR="005F2AD6">
        <w:rPr>
          <w:rFonts w:hint="eastAsia"/>
          <w:rtl/>
        </w:rPr>
        <w:t> </w:t>
      </w:r>
      <w:r w:rsidRPr="0001012E">
        <w:rPr>
          <w:rFonts w:hint="cs"/>
          <w:rtl/>
        </w:rPr>
        <w:t>لم</w:t>
      </w:r>
      <w:r w:rsidR="005F2AD6">
        <w:rPr>
          <w:rFonts w:hint="eastAsia"/>
          <w:rtl/>
        </w:rPr>
        <w:t> </w:t>
      </w:r>
      <w:r w:rsidRPr="0001012E">
        <w:rPr>
          <w:rFonts w:hint="cs"/>
          <w:rtl/>
        </w:rPr>
        <w:t xml:space="preserve">تقرر اللجنة ذلك بأغلبية ثلثي أصوات أعضائها الحاضرين. ولا يسمح بالكلام في أي اقتراح </w:t>
      </w:r>
      <w:r>
        <w:rPr>
          <w:rFonts w:hint="cs"/>
          <w:rtl/>
        </w:rPr>
        <w:t xml:space="preserve">إجرائي </w:t>
      </w:r>
      <w:r w:rsidRPr="0001012E">
        <w:rPr>
          <w:rFonts w:hint="cs"/>
          <w:rtl/>
        </w:rPr>
        <w:t xml:space="preserve">بإعادة النظر </w:t>
      </w:r>
      <w:r>
        <w:rPr>
          <w:rFonts w:hint="cs"/>
          <w:rtl/>
        </w:rPr>
        <w:t>إلاّ ل</w:t>
      </w:r>
      <w:r w:rsidRPr="0001012E">
        <w:rPr>
          <w:rFonts w:hint="cs"/>
          <w:rtl/>
        </w:rPr>
        <w:t>متكلمين اثنين يؤيدان الاقتراح ومتكلمين اثنين يعارضانه، ثم</w:t>
      </w:r>
      <w:r w:rsidR="005F2AD6">
        <w:rPr>
          <w:rFonts w:hint="eastAsia"/>
          <w:rtl/>
        </w:rPr>
        <w:t> </w:t>
      </w:r>
      <w:r w:rsidRPr="0001012E">
        <w:rPr>
          <w:rFonts w:hint="cs"/>
          <w:rtl/>
        </w:rPr>
        <w:t xml:space="preserve">يطرح الاقتراح </w:t>
      </w:r>
      <w:r>
        <w:rPr>
          <w:rFonts w:hint="cs"/>
          <w:rtl/>
        </w:rPr>
        <w:t xml:space="preserve">الإجرائي </w:t>
      </w:r>
      <w:r w:rsidRPr="0001012E">
        <w:rPr>
          <w:rFonts w:hint="cs"/>
          <w:rtl/>
        </w:rPr>
        <w:t>فوراً للتصويت.</w:t>
      </w:r>
    </w:p>
    <w:p w:rsidR="008A4524" w:rsidRPr="0001012E" w:rsidRDefault="00942E66" w:rsidP="000E326D">
      <w:pPr>
        <w:pStyle w:val="HChGA"/>
        <w:spacing w:line="420" w:lineRule="exact"/>
        <w:rPr>
          <w:rFonts w:hint="cs"/>
          <w:rtl/>
        </w:rPr>
      </w:pPr>
      <w:r>
        <w:rPr>
          <w:rtl/>
        </w:rPr>
        <w:tab/>
      </w:r>
      <w:r w:rsidR="008A4524" w:rsidRPr="009E7917">
        <w:rPr>
          <w:rFonts w:hint="cs"/>
          <w:sz w:val="32"/>
          <w:szCs w:val="32"/>
          <w:rtl/>
        </w:rPr>
        <w:t>حادي عشر</w:t>
      </w:r>
      <w:r w:rsidRPr="009E7917">
        <w:rPr>
          <w:rFonts w:hint="cs"/>
          <w:sz w:val="32"/>
          <w:szCs w:val="32"/>
          <w:rtl/>
        </w:rPr>
        <w:t>-</w:t>
      </w:r>
      <w:r>
        <w:rPr>
          <w:rFonts w:hint="cs"/>
          <w:rtl/>
        </w:rPr>
        <w:tab/>
      </w:r>
      <w:r w:rsidR="008A4524" w:rsidRPr="0001012E">
        <w:rPr>
          <w:rFonts w:hint="cs"/>
          <w:rtl/>
        </w:rPr>
        <w:t>التصويت</w:t>
      </w:r>
    </w:p>
    <w:p w:rsidR="008A4524" w:rsidRPr="0001012E" w:rsidRDefault="00343EC4" w:rsidP="000E326D">
      <w:pPr>
        <w:pStyle w:val="H1GA"/>
        <w:spacing w:line="380" w:lineRule="exact"/>
        <w:jc w:val="left"/>
        <w:rPr>
          <w:rFonts w:hint="cs"/>
          <w:rtl/>
        </w:rPr>
      </w:pPr>
      <w:r>
        <w:rPr>
          <w:rtl/>
        </w:rPr>
        <w:tab/>
      </w:r>
      <w:r>
        <w:rPr>
          <w:rFonts w:hint="cs"/>
          <w:rtl/>
        </w:rPr>
        <w:tab/>
      </w:r>
      <w:r w:rsidR="008A4524" w:rsidRPr="0001012E">
        <w:rPr>
          <w:rFonts w:hint="cs"/>
          <w:rtl/>
        </w:rPr>
        <w:t>حقوق التصويت</w:t>
      </w:r>
      <w:r>
        <w:rPr>
          <w:rtl/>
        </w:rPr>
        <w:br/>
      </w:r>
      <w:r w:rsidR="008A4524" w:rsidRPr="0001012E">
        <w:rPr>
          <w:rFonts w:hint="cs"/>
          <w:rtl/>
        </w:rPr>
        <w:t>المادة 5</w:t>
      </w:r>
      <w:r w:rsidR="008A4524">
        <w:rPr>
          <w:rFonts w:hint="cs"/>
          <w:rtl/>
        </w:rPr>
        <w:t>8</w:t>
      </w:r>
    </w:p>
    <w:p w:rsidR="008A4524" w:rsidRPr="0001012E" w:rsidRDefault="008A4524" w:rsidP="000E326D">
      <w:pPr>
        <w:pStyle w:val="SingleTxtGA"/>
        <w:spacing w:after="100" w:line="360" w:lineRule="exact"/>
        <w:rPr>
          <w:rFonts w:hint="cs"/>
          <w:rtl/>
        </w:rPr>
      </w:pPr>
      <w:r w:rsidRPr="0001012E">
        <w:rPr>
          <w:rFonts w:hint="cs"/>
          <w:rtl/>
        </w:rPr>
        <w:tab/>
        <w:t>لكل عضو من أعضاء اللجنة صوت واحد.</w:t>
      </w:r>
    </w:p>
    <w:p w:rsidR="008A4524" w:rsidRPr="002229CD" w:rsidRDefault="002229CD" w:rsidP="00424DF7">
      <w:pPr>
        <w:pStyle w:val="H1GA"/>
        <w:spacing w:line="380" w:lineRule="exact"/>
        <w:jc w:val="left"/>
        <w:rPr>
          <w:rFonts w:hint="cs"/>
          <w:vertAlign w:val="superscript"/>
          <w:rtl/>
        </w:rPr>
      </w:pPr>
      <w:r>
        <w:rPr>
          <w:rtl/>
        </w:rPr>
        <w:tab/>
      </w:r>
      <w:r>
        <w:rPr>
          <w:rFonts w:hint="cs"/>
          <w:rtl/>
        </w:rPr>
        <w:tab/>
      </w:r>
      <w:r w:rsidR="008A4524" w:rsidRPr="0001012E">
        <w:rPr>
          <w:rFonts w:hint="cs"/>
          <w:rtl/>
        </w:rPr>
        <w:t>اعتماد المقررات</w:t>
      </w:r>
      <w:r>
        <w:rPr>
          <w:rtl/>
        </w:rPr>
        <w:br/>
      </w:r>
      <w:r w:rsidR="008A4524" w:rsidRPr="0001012E">
        <w:rPr>
          <w:rFonts w:hint="cs"/>
          <w:rtl/>
        </w:rPr>
        <w:t xml:space="preserve">المادة </w:t>
      </w:r>
      <w:r w:rsidR="008A4524">
        <w:rPr>
          <w:rFonts w:hint="cs"/>
          <w:rtl/>
        </w:rPr>
        <w:t>59</w:t>
      </w:r>
      <w:r w:rsidRPr="00B35CF5">
        <w:rPr>
          <w:b w:val="0"/>
          <w:bCs w:val="0"/>
          <w:vertAlign w:val="superscript"/>
          <w:rtl/>
        </w:rPr>
        <w:t>(</w:t>
      </w:r>
      <w:r w:rsidRPr="00B35CF5">
        <w:rPr>
          <w:rStyle w:val="FootnoteReference"/>
          <w:b/>
          <w:bCs w:val="0"/>
          <w:rtl/>
        </w:rPr>
        <w:footnoteReference w:id="2"/>
      </w:r>
      <w:r w:rsidRPr="00B35CF5">
        <w:rPr>
          <w:b w:val="0"/>
          <w:bCs w:val="0"/>
          <w:vertAlign w:val="superscript"/>
          <w:rtl/>
        </w:rPr>
        <w:t>)</w:t>
      </w:r>
    </w:p>
    <w:p w:rsidR="008A4524" w:rsidRPr="0001012E" w:rsidRDefault="008A4524" w:rsidP="000E326D">
      <w:pPr>
        <w:pStyle w:val="SingleTxtGA"/>
        <w:spacing w:after="100" w:line="360" w:lineRule="exact"/>
        <w:rPr>
          <w:rFonts w:hint="cs"/>
          <w:rtl/>
        </w:rPr>
      </w:pPr>
      <w:r w:rsidRPr="0001012E">
        <w:rPr>
          <w:rFonts w:hint="cs"/>
          <w:rtl/>
        </w:rPr>
        <w:tab/>
        <w:t xml:space="preserve">تتخذ مقررات اللجنة بأغلبية الأعضاء الحاضرين، </w:t>
      </w:r>
      <w:r>
        <w:rPr>
          <w:rFonts w:hint="cs"/>
          <w:rtl/>
        </w:rPr>
        <w:t>إلا إذا نُصّ على خلاف ذلك</w:t>
      </w:r>
      <w:r w:rsidRPr="0001012E">
        <w:rPr>
          <w:rFonts w:hint="cs"/>
          <w:rtl/>
        </w:rPr>
        <w:t xml:space="preserve"> في الاتفاقية وفي مواضع أخرى من هذا النظام.</w:t>
      </w:r>
    </w:p>
    <w:p w:rsidR="008A4524" w:rsidRPr="0001012E" w:rsidRDefault="00424DF7" w:rsidP="00155803">
      <w:pPr>
        <w:pStyle w:val="H1GA"/>
        <w:spacing w:before="120"/>
        <w:jc w:val="left"/>
        <w:rPr>
          <w:rFonts w:hint="cs"/>
          <w:rtl/>
        </w:rPr>
      </w:pPr>
      <w:r>
        <w:rPr>
          <w:rtl/>
        </w:rPr>
        <w:tab/>
      </w:r>
      <w:r>
        <w:rPr>
          <w:rFonts w:hint="cs"/>
          <w:rtl/>
        </w:rPr>
        <w:tab/>
      </w:r>
      <w:r w:rsidR="008A4524" w:rsidRPr="0001012E">
        <w:rPr>
          <w:rFonts w:hint="cs"/>
          <w:rtl/>
        </w:rPr>
        <w:t>تعادل الأصوات</w:t>
      </w:r>
      <w:r>
        <w:rPr>
          <w:rtl/>
        </w:rPr>
        <w:br/>
      </w:r>
      <w:r w:rsidR="008A4524" w:rsidRPr="0001012E">
        <w:rPr>
          <w:rFonts w:hint="cs"/>
          <w:rtl/>
        </w:rPr>
        <w:t xml:space="preserve">المادة </w:t>
      </w:r>
      <w:r w:rsidR="008A4524">
        <w:rPr>
          <w:rFonts w:hint="cs"/>
          <w:rtl/>
        </w:rPr>
        <w:t>60</w:t>
      </w:r>
    </w:p>
    <w:p w:rsidR="008A4524" w:rsidRPr="0001012E" w:rsidRDefault="008A4524" w:rsidP="00424DF7">
      <w:pPr>
        <w:pStyle w:val="SingleTxtGA"/>
        <w:rPr>
          <w:rFonts w:hint="cs"/>
          <w:rtl/>
        </w:rPr>
      </w:pPr>
      <w:r w:rsidRPr="0001012E">
        <w:rPr>
          <w:rFonts w:hint="cs"/>
          <w:rtl/>
        </w:rPr>
        <w:tab/>
        <w:t xml:space="preserve">إذا تعادلت الأصوات في </w:t>
      </w:r>
      <w:r>
        <w:rPr>
          <w:rFonts w:hint="cs"/>
          <w:rtl/>
        </w:rPr>
        <w:t>تصويت على مسألة</w:t>
      </w:r>
      <w:r w:rsidRPr="0001012E">
        <w:rPr>
          <w:rFonts w:hint="cs"/>
          <w:rtl/>
        </w:rPr>
        <w:t xml:space="preserve"> غير </w:t>
      </w:r>
      <w:r>
        <w:rPr>
          <w:rFonts w:hint="cs"/>
          <w:rtl/>
        </w:rPr>
        <w:t>انتخابية</w:t>
      </w:r>
      <w:r w:rsidR="00121DED">
        <w:rPr>
          <w:rFonts w:hint="cs"/>
          <w:rtl/>
        </w:rPr>
        <w:t>، ا</w:t>
      </w:r>
      <w:r w:rsidRPr="0001012E">
        <w:rPr>
          <w:rFonts w:hint="cs"/>
          <w:rtl/>
        </w:rPr>
        <w:t>عت</w:t>
      </w:r>
      <w:r w:rsidR="00121DED">
        <w:rPr>
          <w:rFonts w:hint="cs"/>
          <w:rtl/>
        </w:rPr>
        <w:t>ُ</w:t>
      </w:r>
      <w:r w:rsidRPr="0001012E">
        <w:rPr>
          <w:rFonts w:hint="cs"/>
          <w:rtl/>
        </w:rPr>
        <w:t>بر الاقتراح مرفوضاً.</w:t>
      </w:r>
    </w:p>
    <w:p w:rsidR="008A4524" w:rsidRPr="0001012E" w:rsidRDefault="00424DF7" w:rsidP="00424DF7">
      <w:pPr>
        <w:pStyle w:val="H1GA"/>
        <w:jc w:val="left"/>
        <w:rPr>
          <w:rFonts w:hint="cs"/>
          <w:rtl/>
        </w:rPr>
      </w:pPr>
      <w:r>
        <w:rPr>
          <w:rtl/>
        </w:rPr>
        <w:tab/>
      </w:r>
      <w:r>
        <w:rPr>
          <w:rFonts w:hint="cs"/>
          <w:rtl/>
        </w:rPr>
        <w:tab/>
      </w:r>
      <w:r w:rsidR="008A4524" w:rsidRPr="0001012E">
        <w:rPr>
          <w:rFonts w:hint="cs"/>
          <w:rtl/>
        </w:rPr>
        <w:t>طريقة التصويت</w:t>
      </w:r>
      <w:r>
        <w:rPr>
          <w:rtl/>
        </w:rPr>
        <w:br/>
      </w:r>
      <w:r w:rsidR="008A4524" w:rsidRPr="0001012E">
        <w:rPr>
          <w:rFonts w:hint="cs"/>
          <w:rtl/>
        </w:rPr>
        <w:t xml:space="preserve">المادة </w:t>
      </w:r>
      <w:r w:rsidR="008A4524">
        <w:rPr>
          <w:rFonts w:hint="cs"/>
          <w:rtl/>
        </w:rPr>
        <w:t>61</w:t>
      </w:r>
    </w:p>
    <w:p w:rsidR="008A4524" w:rsidRPr="0001012E" w:rsidRDefault="008A4524" w:rsidP="00424DF7">
      <w:pPr>
        <w:pStyle w:val="SingleTxtGA"/>
        <w:rPr>
          <w:rFonts w:hint="cs"/>
          <w:rtl/>
        </w:rPr>
      </w:pPr>
      <w:r w:rsidRPr="0001012E">
        <w:rPr>
          <w:rFonts w:hint="cs"/>
          <w:rtl/>
        </w:rPr>
        <w:tab/>
        <w:t xml:space="preserve">ما لم تقرر اللجنة خلاف ذلك ورهناً بأحكام المادتين 14 </w:t>
      </w:r>
      <w:proofErr w:type="spellStart"/>
      <w:r w:rsidRPr="0001012E">
        <w:rPr>
          <w:rFonts w:hint="cs"/>
          <w:rtl/>
        </w:rPr>
        <w:t>و</w:t>
      </w:r>
      <w:r>
        <w:rPr>
          <w:rFonts w:hint="cs"/>
          <w:rtl/>
        </w:rPr>
        <w:t>20</w:t>
      </w:r>
      <w:proofErr w:type="spellEnd"/>
      <w:r w:rsidR="006346C4">
        <w:rPr>
          <w:rFonts w:hint="cs"/>
          <w:rtl/>
        </w:rPr>
        <w:t xml:space="preserve"> من هذا النظام، تجري</w:t>
      </w:r>
      <w:r w:rsidRPr="0001012E">
        <w:rPr>
          <w:rFonts w:hint="cs"/>
          <w:rtl/>
        </w:rPr>
        <w:t xml:space="preserve"> اللجنة التصويت برفع الأيدي. ويجوز لأي عضو أن يطلب التصويت بنداء الأسماء، ويجري نداء الأسماء حسب الترتيب الأبجدي باللغة الإنكليزية لأسماء أعضاء اللجنة، </w:t>
      </w:r>
      <w:r>
        <w:rPr>
          <w:rFonts w:hint="cs"/>
          <w:rtl/>
        </w:rPr>
        <w:t>بدءا</w:t>
      </w:r>
      <w:r w:rsidR="00715ADF">
        <w:rPr>
          <w:rFonts w:hint="cs"/>
          <w:rtl/>
        </w:rPr>
        <w:t>ً</w:t>
      </w:r>
      <w:r w:rsidRPr="0001012E">
        <w:rPr>
          <w:rFonts w:hint="cs"/>
          <w:rtl/>
        </w:rPr>
        <w:t xml:space="preserve"> بالعضو الذي يسحب الرئيس اسمه بالقرعة.</w:t>
      </w:r>
    </w:p>
    <w:p w:rsidR="008A4524" w:rsidRPr="0001012E" w:rsidRDefault="00424DF7" w:rsidP="00424DF7">
      <w:pPr>
        <w:pStyle w:val="H1GA"/>
        <w:jc w:val="left"/>
        <w:rPr>
          <w:rFonts w:hint="cs"/>
          <w:rtl/>
        </w:rPr>
      </w:pPr>
      <w:r>
        <w:rPr>
          <w:rtl/>
        </w:rPr>
        <w:tab/>
      </w:r>
      <w:r>
        <w:rPr>
          <w:rFonts w:hint="cs"/>
          <w:rtl/>
        </w:rPr>
        <w:tab/>
      </w:r>
      <w:r w:rsidR="008A4524" w:rsidRPr="0001012E">
        <w:rPr>
          <w:rFonts w:hint="cs"/>
          <w:rtl/>
        </w:rPr>
        <w:t>التصويت بنداء الأسماء</w:t>
      </w:r>
      <w:r>
        <w:rPr>
          <w:rtl/>
        </w:rPr>
        <w:br/>
      </w:r>
      <w:r w:rsidR="008A4524" w:rsidRPr="0001012E">
        <w:rPr>
          <w:rFonts w:hint="cs"/>
          <w:rtl/>
        </w:rPr>
        <w:t xml:space="preserve">المادة </w:t>
      </w:r>
      <w:r w:rsidR="008A4524">
        <w:rPr>
          <w:rFonts w:hint="cs"/>
          <w:rtl/>
        </w:rPr>
        <w:t>62</w:t>
      </w:r>
    </w:p>
    <w:p w:rsidR="008A4524" w:rsidRPr="0001012E" w:rsidRDefault="008A4524" w:rsidP="00143E04">
      <w:pPr>
        <w:pStyle w:val="SingleTxtGA"/>
        <w:rPr>
          <w:rFonts w:hint="cs"/>
          <w:rtl/>
        </w:rPr>
      </w:pPr>
      <w:r w:rsidRPr="0001012E">
        <w:rPr>
          <w:rFonts w:hint="cs"/>
          <w:rtl/>
        </w:rPr>
        <w:tab/>
      </w:r>
      <w:r>
        <w:rPr>
          <w:rFonts w:hint="cs"/>
          <w:rtl/>
        </w:rPr>
        <w:t>يثبت</w:t>
      </w:r>
      <w:r w:rsidRPr="0001012E">
        <w:rPr>
          <w:rFonts w:hint="cs"/>
          <w:rtl/>
        </w:rPr>
        <w:t xml:space="preserve"> في المحضر </w:t>
      </w:r>
      <w:r>
        <w:rPr>
          <w:rFonts w:hint="cs"/>
          <w:rtl/>
        </w:rPr>
        <w:t>ت</w:t>
      </w:r>
      <w:r w:rsidRPr="0001012E">
        <w:rPr>
          <w:rFonts w:hint="cs"/>
          <w:rtl/>
        </w:rPr>
        <w:t>صو</w:t>
      </w:r>
      <w:r>
        <w:rPr>
          <w:rFonts w:hint="cs"/>
          <w:rtl/>
        </w:rPr>
        <w:t>ي</w:t>
      </w:r>
      <w:r w:rsidRPr="0001012E">
        <w:rPr>
          <w:rFonts w:hint="cs"/>
          <w:rtl/>
        </w:rPr>
        <w:t xml:space="preserve">ت كل عضو </w:t>
      </w:r>
      <w:r w:rsidR="006346C4">
        <w:rPr>
          <w:rFonts w:hint="cs"/>
          <w:rtl/>
        </w:rPr>
        <w:t>م</w:t>
      </w:r>
      <w:r>
        <w:rPr>
          <w:rFonts w:hint="cs"/>
          <w:rtl/>
        </w:rPr>
        <w:t>شا</w:t>
      </w:r>
      <w:r w:rsidRPr="0001012E">
        <w:rPr>
          <w:rFonts w:hint="cs"/>
          <w:rtl/>
        </w:rPr>
        <w:t>رك في تصويت بنداء الأسماء.</w:t>
      </w:r>
    </w:p>
    <w:p w:rsidR="008A4524" w:rsidRPr="0001012E" w:rsidRDefault="00121DED" w:rsidP="00121DED">
      <w:pPr>
        <w:pStyle w:val="H1GA"/>
        <w:jc w:val="left"/>
        <w:rPr>
          <w:rFonts w:hint="cs"/>
          <w:rtl/>
        </w:rPr>
      </w:pPr>
      <w:r>
        <w:rPr>
          <w:rtl/>
        </w:rPr>
        <w:tab/>
      </w:r>
      <w:r>
        <w:rPr>
          <w:rFonts w:hint="cs"/>
          <w:rtl/>
        </w:rPr>
        <w:tab/>
      </w:r>
      <w:r w:rsidR="008A4524" w:rsidRPr="0001012E">
        <w:rPr>
          <w:rFonts w:hint="cs"/>
          <w:rtl/>
        </w:rPr>
        <w:t xml:space="preserve">القواعد </w:t>
      </w:r>
      <w:r w:rsidR="008A4524">
        <w:rPr>
          <w:rFonts w:hint="cs"/>
          <w:rtl/>
        </w:rPr>
        <w:t>المتبعة</w:t>
      </w:r>
      <w:r w:rsidR="008A4524" w:rsidRPr="0001012E">
        <w:rPr>
          <w:rFonts w:hint="cs"/>
          <w:rtl/>
        </w:rPr>
        <w:t xml:space="preserve"> أثناء التصويت وتعليل التصويت</w:t>
      </w:r>
      <w:r>
        <w:rPr>
          <w:rtl/>
        </w:rPr>
        <w:br/>
      </w:r>
      <w:r w:rsidR="008A4524" w:rsidRPr="0001012E">
        <w:rPr>
          <w:rFonts w:hint="cs"/>
          <w:rtl/>
        </w:rPr>
        <w:t xml:space="preserve">المادة </w:t>
      </w:r>
      <w:r w:rsidR="008A4524">
        <w:rPr>
          <w:rFonts w:hint="cs"/>
          <w:rtl/>
        </w:rPr>
        <w:t>63</w:t>
      </w:r>
    </w:p>
    <w:p w:rsidR="008A4524" w:rsidRPr="0001012E" w:rsidRDefault="008A4524" w:rsidP="00121DED">
      <w:pPr>
        <w:pStyle w:val="SingleTxtGA"/>
        <w:rPr>
          <w:rFonts w:hint="cs"/>
          <w:rtl/>
        </w:rPr>
      </w:pPr>
      <w:r w:rsidRPr="0001012E">
        <w:rPr>
          <w:rFonts w:hint="cs"/>
          <w:rtl/>
        </w:rPr>
        <w:tab/>
        <w:t>بعد بدء عملية التصويت، لا ي</w:t>
      </w:r>
      <w:r w:rsidR="00121DED">
        <w:rPr>
          <w:rFonts w:hint="cs"/>
          <w:rtl/>
        </w:rPr>
        <w:t>ُ</w:t>
      </w:r>
      <w:r w:rsidRPr="0001012E">
        <w:rPr>
          <w:rFonts w:hint="cs"/>
          <w:rtl/>
        </w:rPr>
        <w:t xml:space="preserve">قطع التصويت إلا </w:t>
      </w:r>
      <w:r>
        <w:rPr>
          <w:rFonts w:hint="cs"/>
          <w:rtl/>
        </w:rPr>
        <w:t>إذا أثار أحد الأعضاء</w:t>
      </w:r>
      <w:r w:rsidRPr="0001012E">
        <w:rPr>
          <w:rFonts w:hint="cs"/>
          <w:rtl/>
        </w:rPr>
        <w:t xml:space="preserve"> نقطة نظامية تتعلق بطريقة إجراء التصويت. وللرئيس أن </w:t>
      </w:r>
      <w:r>
        <w:rPr>
          <w:rFonts w:hint="cs"/>
          <w:rtl/>
        </w:rPr>
        <w:t>يسمح</w:t>
      </w:r>
      <w:r w:rsidRPr="0001012E">
        <w:rPr>
          <w:rFonts w:hint="cs"/>
          <w:rtl/>
        </w:rPr>
        <w:t xml:space="preserve"> للأعضاء بالإدلاء ببيانات موجزة تقتصر على تعليل تصويتهم إما قبل بدء التصويت أو بعد انتهائه.</w:t>
      </w:r>
    </w:p>
    <w:p w:rsidR="008A4524" w:rsidRPr="0001012E" w:rsidRDefault="00A94F08" w:rsidP="00A94F08">
      <w:pPr>
        <w:pStyle w:val="H1GA"/>
        <w:jc w:val="left"/>
        <w:rPr>
          <w:rFonts w:hint="cs"/>
          <w:rtl/>
        </w:rPr>
      </w:pPr>
      <w:r>
        <w:rPr>
          <w:rtl/>
        </w:rPr>
        <w:tab/>
      </w:r>
      <w:r>
        <w:rPr>
          <w:rFonts w:hint="cs"/>
          <w:rtl/>
        </w:rPr>
        <w:tab/>
      </w:r>
      <w:r w:rsidR="008A4524" w:rsidRPr="0001012E">
        <w:rPr>
          <w:rFonts w:hint="cs"/>
          <w:rtl/>
        </w:rPr>
        <w:t>تجزئة المقترحات</w:t>
      </w:r>
      <w:r>
        <w:rPr>
          <w:rtl/>
        </w:rPr>
        <w:br/>
      </w:r>
      <w:r w:rsidR="008A4524" w:rsidRPr="0001012E">
        <w:rPr>
          <w:rFonts w:hint="cs"/>
          <w:rtl/>
        </w:rPr>
        <w:t xml:space="preserve">المادة </w:t>
      </w:r>
      <w:r w:rsidR="008A4524">
        <w:rPr>
          <w:rFonts w:hint="cs"/>
          <w:rtl/>
        </w:rPr>
        <w:t>64</w:t>
      </w:r>
    </w:p>
    <w:p w:rsidR="008A4524" w:rsidRPr="0001012E" w:rsidRDefault="008A4524" w:rsidP="00155803">
      <w:pPr>
        <w:pStyle w:val="SingleTxtGA"/>
        <w:rPr>
          <w:rFonts w:hint="cs"/>
          <w:rtl/>
        </w:rPr>
      </w:pPr>
      <w:r w:rsidRPr="0001012E">
        <w:rPr>
          <w:rFonts w:hint="cs"/>
          <w:rtl/>
        </w:rPr>
        <w:tab/>
      </w:r>
      <w:r>
        <w:rPr>
          <w:rFonts w:hint="cs"/>
          <w:rtl/>
        </w:rPr>
        <w:t xml:space="preserve">إذا طلب عضو تجزئة مقترح ما، </w:t>
      </w:r>
      <w:r w:rsidR="00155803">
        <w:rPr>
          <w:rFonts w:hint="cs"/>
          <w:rtl/>
        </w:rPr>
        <w:t>جرى</w:t>
      </w:r>
      <w:r w:rsidRPr="0001012E">
        <w:rPr>
          <w:rFonts w:hint="cs"/>
          <w:rtl/>
        </w:rPr>
        <w:t xml:space="preserve"> </w:t>
      </w:r>
      <w:r>
        <w:rPr>
          <w:rFonts w:hint="cs"/>
          <w:rtl/>
        </w:rPr>
        <w:t>ال</w:t>
      </w:r>
      <w:r w:rsidRPr="0001012E">
        <w:rPr>
          <w:rFonts w:hint="cs"/>
          <w:rtl/>
        </w:rPr>
        <w:t xml:space="preserve">تصويت </w:t>
      </w:r>
      <w:r>
        <w:rPr>
          <w:rFonts w:hint="cs"/>
          <w:rtl/>
        </w:rPr>
        <w:t xml:space="preserve">عليه جزءاً </w:t>
      </w:r>
      <w:proofErr w:type="spellStart"/>
      <w:r>
        <w:rPr>
          <w:rFonts w:hint="cs"/>
          <w:rtl/>
        </w:rPr>
        <w:t>جزءاً</w:t>
      </w:r>
      <w:proofErr w:type="spellEnd"/>
      <w:r w:rsidR="00155803">
        <w:rPr>
          <w:rFonts w:hint="cs"/>
          <w:rtl/>
        </w:rPr>
        <w:t>. ثم تطرح أجزاء المقترح الموافق</w:t>
      </w:r>
      <w:r>
        <w:rPr>
          <w:rFonts w:hint="cs"/>
          <w:rtl/>
        </w:rPr>
        <w:t xml:space="preserve"> عليها</w:t>
      </w:r>
      <w:r w:rsidRPr="0001012E">
        <w:rPr>
          <w:rFonts w:hint="cs"/>
          <w:rtl/>
        </w:rPr>
        <w:t xml:space="preserve"> للتصويت مجتمعة؛ وإذا </w:t>
      </w:r>
      <w:r w:rsidR="00155803">
        <w:rPr>
          <w:rFonts w:hint="cs"/>
          <w:rtl/>
        </w:rPr>
        <w:t>رفضت جميع أجزاء منطوق المقترح، ا</w:t>
      </w:r>
      <w:r w:rsidRPr="0001012E">
        <w:rPr>
          <w:rFonts w:hint="cs"/>
          <w:rtl/>
        </w:rPr>
        <w:t>عت</w:t>
      </w:r>
      <w:r w:rsidR="00155803">
        <w:rPr>
          <w:rFonts w:hint="cs"/>
          <w:rtl/>
        </w:rPr>
        <w:t>ُ</w:t>
      </w:r>
      <w:r w:rsidRPr="0001012E">
        <w:rPr>
          <w:rFonts w:hint="cs"/>
          <w:rtl/>
        </w:rPr>
        <w:t>بر المقترح</w:t>
      </w:r>
      <w:r>
        <w:rPr>
          <w:rFonts w:hint="cs"/>
          <w:rtl/>
        </w:rPr>
        <w:t xml:space="preserve"> مرفوضاً بأكمله</w:t>
      </w:r>
      <w:r w:rsidRPr="0001012E">
        <w:rPr>
          <w:rFonts w:hint="cs"/>
          <w:rtl/>
        </w:rPr>
        <w:t>.</w:t>
      </w:r>
    </w:p>
    <w:p w:rsidR="008A4524" w:rsidRPr="0001012E" w:rsidRDefault="00155803" w:rsidP="005D319F">
      <w:pPr>
        <w:pStyle w:val="H1GA"/>
        <w:spacing w:before="120"/>
        <w:jc w:val="left"/>
        <w:rPr>
          <w:rFonts w:hint="cs"/>
          <w:rtl/>
        </w:rPr>
      </w:pPr>
      <w:r>
        <w:rPr>
          <w:rtl/>
        </w:rPr>
        <w:tab/>
      </w:r>
      <w:r>
        <w:rPr>
          <w:rFonts w:hint="cs"/>
          <w:rtl/>
        </w:rPr>
        <w:tab/>
      </w:r>
      <w:r w:rsidR="008A4524" w:rsidRPr="0001012E">
        <w:rPr>
          <w:rFonts w:hint="cs"/>
          <w:rtl/>
        </w:rPr>
        <w:t>ترتيب التصويت على التعديلات</w:t>
      </w:r>
      <w:r>
        <w:rPr>
          <w:rtl/>
        </w:rPr>
        <w:br/>
      </w:r>
      <w:r w:rsidR="008A4524" w:rsidRPr="0001012E">
        <w:rPr>
          <w:rFonts w:hint="cs"/>
          <w:rtl/>
        </w:rPr>
        <w:t xml:space="preserve">المادة </w:t>
      </w:r>
      <w:r w:rsidR="008A4524">
        <w:rPr>
          <w:rFonts w:hint="cs"/>
          <w:rtl/>
        </w:rPr>
        <w:t>65</w:t>
      </w:r>
    </w:p>
    <w:p w:rsidR="008A4524" w:rsidRPr="005D319F" w:rsidRDefault="008A4524" w:rsidP="00155803">
      <w:pPr>
        <w:pStyle w:val="SingleTxtGA"/>
        <w:rPr>
          <w:rFonts w:hint="cs"/>
          <w:spacing w:val="-4"/>
          <w:rtl/>
        </w:rPr>
      </w:pPr>
      <w:r w:rsidRPr="005D319F">
        <w:rPr>
          <w:rFonts w:hint="cs"/>
          <w:spacing w:val="-4"/>
          <w:rtl/>
        </w:rPr>
        <w:t>1-</w:t>
      </w:r>
      <w:r w:rsidRPr="005D319F">
        <w:rPr>
          <w:rFonts w:hint="cs"/>
          <w:spacing w:val="-4"/>
          <w:rtl/>
        </w:rPr>
        <w:tab/>
        <w:t xml:space="preserve">عند اقتراح إدخال تعديل على مقترح ما، يجري التصويت على التعديل أولاً. وإذا اقترح تعديلان أو أكثر على مقترح ما، تصوت اللجنة أولاً على التعديل الأبعد من حيث المضمون عن المقترح الأصلي، ثم على التعديل الأقل منه بعداً، وهكذا دواليك حتى تطرح جميع التعديلات للتصويت. </w:t>
      </w:r>
      <w:r w:rsidR="006D5C11">
        <w:rPr>
          <w:rFonts w:hint="cs"/>
          <w:spacing w:val="-4"/>
          <w:rtl/>
        </w:rPr>
        <w:t xml:space="preserve">وإذا اعتمد تعديل واحد أو أكثر، </w:t>
      </w:r>
      <w:r w:rsidRPr="005D319F">
        <w:rPr>
          <w:rFonts w:hint="cs"/>
          <w:spacing w:val="-4"/>
          <w:rtl/>
        </w:rPr>
        <w:t>ط</w:t>
      </w:r>
      <w:r w:rsidR="006D5C11">
        <w:rPr>
          <w:rFonts w:hint="cs"/>
          <w:spacing w:val="-4"/>
          <w:rtl/>
        </w:rPr>
        <w:t>ُ</w:t>
      </w:r>
      <w:r w:rsidRPr="005D319F">
        <w:rPr>
          <w:rFonts w:hint="cs"/>
          <w:spacing w:val="-4"/>
          <w:rtl/>
        </w:rPr>
        <w:t>رح المقترح بصيغته المعدلة للتصويت.</w:t>
      </w:r>
    </w:p>
    <w:p w:rsidR="008A4524" w:rsidRPr="0001012E" w:rsidRDefault="008A4524" w:rsidP="006D5C11">
      <w:pPr>
        <w:pStyle w:val="SingleTxtGA"/>
        <w:rPr>
          <w:rFonts w:hint="cs"/>
          <w:rtl/>
        </w:rPr>
      </w:pPr>
      <w:r w:rsidRPr="0001012E">
        <w:rPr>
          <w:rFonts w:hint="cs"/>
          <w:rtl/>
        </w:rPr>
        <w:t>2-</w:t>
      </w:r>
      <w:r w:rsidRPr="0001012E">
        <w:rPr>
          <w:rFonts w:hint="cs"/>
          <w:rtl/>
        </w:rPr>
        <w:tab/>
        <w:t xml:space="preserve">يعتبر أي اقتراح </w:t>
      </w:r>
      <w:r>
        <w:rPr>
          <w:rFonts w:hint="cs"/>
          <w:rtl/>
        </w:rPr>
        <w:t xml:space="preserve">إجرائي </w:t>
      </w:r>
      <w:r w:rsidRPr="0001012E">
        <w:rPr>
          <w:rFonts w:hint="cs"/>
          <w:rtl/>
        </w:rPr>
        <w:t>تعديلاً لمقترح إذا اقتصر على إضافة لهذا المقترح أو حذف</w:t>
      </w:r>
      <w:r w:rsidR="006D5C11">
        <w:rPr>
          <w:rFonts w:hint="cs"/>
          <w:rtl/>
        </w:rPr>
        <w:t>ٍ</w:t>
      </w:r>
      <w:r w:rsidRPr="0001012E">
        <w:rPr>
          <w:rFonts w:hint="cs"/>
          <w:rtl/>
        </w:rPr>
        <w:t xml:space="preserve"> منه أو تنقيح جزء منه.</w:t>
      </w:r>
    </w:p>
    <w:p w:rsidR="008A4524" w:rsidRPr="0001012E" w:rsidRDefault="00C76CB4" w:rsidP="00C76CB4">
      <w:pPr>
        <w:pStyle w:val="H1GA"/>
        <w:jc w:val="left"/>
        <w:rPr>
          <w:rFonts w:hint="cs"/>
          <w:rtl/>
        </w:rPr>
      </w:pPr>
      <w:r>
        <w:rPr>
          <w:rtl/>
        </w:rPr>
        <w:tab/>
      </w:r>
      <w:r>
        <w:rPr>
          <w:rFonts w:hint="cs"/>
          <w:rtl/>
        </w:rPr>
        <w:tab/>
      </w:r>
      <w:r w:rsidR="008A4524" w:rsidRPr="0001012E">
        <w:rPr>
          <w:rFonts w:hint="cs"/>
          <w:rtl/>
        </w:rPr>
        <w:t>ترتيب التصويت على المقترحات</w:t>
      </w:r>
      <w:r>
        <w:rPr>
          <w:rtl/>
        </w:rPr>
        <w:br/>
      </w:r>
      <w:r w:rsidR="008A4524" w:rsidRPr="0001012E">
        <w:rPr>
          <w:rFonts w:hint="cs"/>
          <w:rtl/>
        </w:rPr>
        <w:t xml:space="preserve">المادة </w:t>
      </w:r>
      <w:r w:rsidR="008A4524">
        <w:rPr>
          <w:rFonts w:hint="cs"/>
          <w:rtl/>
        </w:rPr>
        <w:t>66</w:t>
      </w:r>
    </w:p>
    <w:p w:rsidR="008A4524" w:rsidRPr="0001012E" w:rsidRDefault="008A4524" w:rsidP="006D5C11">
      <w:pPr>
        <w:pStyle w:val="SingleTxtGA"/>
        <w:rPr>
          <w:rFonts w:hint="cs"/>
          <w:rtl/>
        </w:rPr>
      </w:pPr>
      <w:r w:rsidRPr="0001012E">
        <w:rPr>
          <w:rFonts w:hint="cs"/>
          <w:rtl/>
        </w:rPr>
        <w:t>1-</w:t>
      </w:r>
      <w:r w:rsidRPr="0001012E">
        <w:rPr>
          <w:rFonts w:hint="cs"/>
          <w:rtl/>
        </w:rPr>
        <w:tab/>
        <w:t xml:space="preserve">إذا قدم مقترحان أو أكثر في مسألة واحدة، </w:t>
      </w:r>
      <w:r w:rsidR="006D5C11">
        <w:rPr>
          <w:rFonts w:hint="cs"/>
          <w:rtl/>
        </w:rPr>
        <w:t>صوتت</w:t>
      </w:r>
      <w:r w:rsidRPr="0001012E">
        <w:rPr>
          <w:rFonts w:hint="cs"/>
          <w:rtl/>
        </w:rPr>
        <w:t xml:space="preserve"> اللجنة على المقترحات حسب ترتيب تقديمها، ما لم تقرر خلاف ذلك.</w:t>
      </w:r>
    </w:p>
    <w:p w:rsidR="008A4524" w:rsidRPr="0001012E" w:rsidRDefault="008A4524" w:rsidP="00994685">
      <w:pPr>
        <w:pStyle w:val="SingleTxtGA"/>
        <w:rPr>
          <w:rFonts w:hint="cs"/>
          <w:rtl/>
        </w:rPr>
      </w:pPr>
      <w:r w:rsidRPr="0001012E">
        <w:rPr>
          <w:rFonts w:hint="cs"/>
          <w:rtl/>
        </w:rPr>
        <w:t>2-</w:t>
      </w:r>
      <w:r w:rsidRPr="0001012E">
        <w:rPr>
          <w:rFonts w:hint="cs"/>
          <w:rtl/>
        </w:rPr>
        <w:tab/>
        <w:t>للجنة</w:t>
      </w:r>
      <w:r w:rsidRPr="006E17F8">
        <w:rPr>
          <w:rFonts w:hint="cs"/>
          <w:rtl/>
        </w:rPr>
        <w:t xml:space="preserve"> </w:t>
      </w:r>
      <w:r>
        <w:rPr>
          <w:rFonts w:hint="cs"/>
          <w:rtl/>
        </w:rPr>
        <w:t>أن تقرر</w:t>
      </w:r>
      <w:r w:rsidRPr="0001012E">
        <w:rPr>
          <w:rFonts w:hint="cs"/>
          <w:rtl/>
        </w:rPr>
        <w:t xml:space="preserve">، بعد </w:t>
      </w:r>
      <w:r>
        <w:rPr>
          <w:rFonts w:hint="cs"/>
          <w:rtl/>
        </w:rPr>
        <w:t xml:space="preserve">كل </w:t>
      </w:r>
      <w:r w:rsidRPr="0001012E">
        <w:rPr>
          <w:rFonts w:hint="cs"/>
          <w:rtl/>
        </w:rPr>
        <w:t xml:space="preserve">تصويت على مقترح، </w:t>
      </w:r>
      <w:r>
        <w:rPr>
          <w:rFonts w:hint="cs"/>
          <w:rtl/>
        </w:rPr>
        <w:t xml:space="preserve">إن </w:t>
      </w:r>
      <w:r w:rsidRPr="0001012E">
        <w:rPr>
          <w:rFonts w:hint="cs"/>
          <w:rtl/>
        </w:rPr>
        <w:t>كانت ستصوت على المقترح الذي يليه في الترتيب.</w:t>
      </w:r>
    </w:p>
    <w:p w:rsidR="008A4524" w:rsidRPr="0001012E" w:rsidRDefault="008A4524" w:rsidP="00994685">
      <w:pPr>
        <w:pStyle w:val="SingleTxtGA"/>
        <w:rPr>
          <w:rFonts w:hint="cs"/>
          <w:rtl/>
        </w:rPr>
      </w:pPr>
      <w:r w:rsidRPr="0001012E">
        <w:rPr>
          <w:rFonts w:hint="cs"/>
          <w:rtl/>
        </w:rPr>
        <w:t>3-</w:t>
      </w:r>
      <w:r w:rsidRPr="0001012E">
        <w:rPr>
          <w:rFonts w:hint="cs"/>
          <w:rtl/>
        </w:rPr>
        <w:tab/>
        <w:t xml:space="preserve">إلا أن أي اقتراح </w:t>
      </w:r>
      <w:r>
        <w:rPr>
          <w:rFonts w:hint="cs"/>
          <w:rtl/>
        </w:rPr>
        <w:t xml:space="preserve">إجرائي يدعو إلى </w:t>
      </w:r>
      <w:r w:rsidRPr="0001012E">
        <w:rPr>
          <w:rFonts w:hint="cs"/>
          <w:rtl/>
        </w:rPr>
        <w:t xml:space="preserve">عدم </w:t>
      </w:r>
      <w:r>
        <w:rPr>
          <w:rFonts w:hint="cs"/>
          <w:rtl/>
        </w:rPr>
        <w:t>اتخاذ قرار بشأن</w:t>
      </w:r>
      <w:r w:rsidRPr="0001012E">
        <w:rPr>
          <w:rFonts w:hint="cs"/>
          <w:rtl/>
        </w:rPr>
        <w:t xml:space="preserve"> مضمون هذه المقترحات يعتبر</w:t>
      </w:r>
      <w:r w:rsidR="006D5C11">
        <w:rPr>
          <w:rFonts w:hint="cs"/>
          <w:rtl/>
        </w:rPr>
        <w:t xml:space="preserve"> مسألة سابقة ويطرح للتصويت قبل المقترحات</w:t>
      </w:r>
      <w:r w:rsidRPr="0001012E">
        <w:rPr>
          <w:rFonts w:hint="cs"/>
          <w:rtl/>
        </w:rPr>
        <w:t>.</w:t>
      </w:r>
    </w:p>
    <w:p w:rsidR="008A4524" w:rsidRPr="0001012E" w:rsidRDefault="008A4524" w:rsidP="009E7917">
      <w:pPr>
        <w:pStyle w:val="HChGA"/>
        <w:tabs>
          <w:tab w:val="clear" w:pos="1021"/>
          <w:tab w:val="left" w:pos="1225"/>
        </w:tabs>
        <w:ind w:left="838" w:hanging="800"/>
        <w:rPr>
          <w:rFonts w:hint="cs"/>
          <w:rtl/>
        </w:rPr>
      </w:pPr>
      <w:r w:rsidRPr="009E7917">
        <w:rPr>
          <w:rFonts w:hint="cs"/>
          <w:sz w:val="32"/>
          <w:szCs w:val="32"/>
          <w:rtl/>
        </w:rPr>
        <w:t>ثاني عشر-</w:t>
      </w:r>
      <w:r w:rsidR="009E7917">
        <w:rPr>
          <w:rFonts w:hint="cs"/>
          <w:sz w:val="30"/>
          <w:szCs w:val="30"/>
          <w:rtl/>
        </w:rPr>
        <w:tab/>
      </w:r>
      <w:r w:rsidRPr="0001012E">
        <w:rPr>
          <w:rFonts w:hint="cs"/>
          <w:rtl/>
        </w:rPr>
        <w:t>الهيئات الفرعية</w:t>
      </w:r>
    </w:p>
    <w:p w:rsidR="008A4524" w:rsidRPr="0001012E" w:rsidRDefault="009E7917" w:rsidP="009E7917">
      <w:pPr>
        <w:pStyle w:val="H1GA"/>
        <w:jc w:val="left"/>
        <w:rPr>
          <w:rFonts w:hint="cs"/>
          <w:rtl/>
        </w:rPr>
      </w:pPr>
      <w:r>
        <w:rPr>
          <w:rtl/>
        </w:rPr>
        <w:tab/>
      </w:r>
      <w:r>
        <w:rPr>
          <w:rFonts w:hint="cs"/>
          <w:rtl/>
        </w:rPr>
        <w:tab/>
      </w:r>
      <w:r w:rsidR="008A4524" w:rsidRPr="0001012E">
        <w:rPr>
          <w:rFonts w:hint="cs"/>
          <w:rtl/>
        </w:rPr>
        <w:t>إنشاء الهيئات الفرعية</w:t>
      </w:r>
      <w:r>
        <w:rPr>
          <w:rtl/>
        </w:rPr>
        <w:br/>
      </w:r>
      <w:r w:rsidR="008A4524" w:rsidRPr="0001012E">
        <w:rPr>
          <w:rFonts w:hint="cs"/>
          <w:rtl/>
        </w:rPr>
        <w:t>المادة 6</w:t>
      </w:r>
      <w:r w:rsidR="008A4524">
        <w:rPr>
          <w:rFonts w:hint="cs"/>
          <w:rtl/>
        </w:rPr>
        <w:t>7</w:t>
      </w:r>
    </w:p>
    <w:p w:rsidR="008A4524" w:rsidRPr="0001012E" w:rsidRDefault="008A4524" w:rsidP="009E7917">
      <w:pPr>
        <w:pStyle w:val="SingleTxtGA"/>
        <w:rPr>
          <w:rFonts w:hint="cs"/>
          <w:rtl/>
        </w:rPr>
      </w:pPr>
      <w:r w:rsidRPr="0001012E">
        <w:rPr>
          <w:rFonts w:hint="cs"/>
          <w:rtl/>
        </w:rPr>
        <w:t>1-</w:t>
      </w:r>
      <w:r w:rsidRPr="0001012E">
        <w:rPr>
          <w:rFonts w:hint="cs"/>
          <w:rtl/>
        </w:rPr>
        <w:tab/>
        <w:t xml:space="preserve">يجوز للجنة، وفقاً لأحكام الاتفاقية ورهناً بأحكام المادة </w:t>
      </w:r>
      <w:r>
        <w:rPr>
          <w:rFonts w:hint="cs"/>
          <w:rtl/>
        </w:rPr>
        <w:t>33</w:t>
      </w:r>
      <w:r w:rsidRPr="0001012E">
        <w:rPr>
          <w:rFonts w:hint="cs"/>
          <w:rtl/>
        </w:rPr>
        <w:t xml:space="preserve"> من هذا النظام </w:t>
      </w:r>
      <w:r>
        <w:rPr>
          <w:rFonts w:hint="cs"/>
          <w:rtl/>
        </w:rPr>
        <w:t>في حال انطباقها</w:t>
      </w:r>
      <w:r w:rsidRPr="0001012E">
        <w:rPr>
          <w:rFonts w:hint="cs"/>
          <w:rtl/>
        </w:rPr>
        <w:t>، أن تنشئ ما تراه ضرورياً من اللجان الفرعية وغيرها من اله</w:t>
      </w:r>
      <w:r>
        <w:rPr>
          <w:rFonts w:hint="cs"/>
          <w:rtl/>
        </w:rPr>
        <w:t>يئات الفرعية المخصصة وأن تحدد تركيبتها</w:t>
      </w:r>
      <w:r w:rsidRPr="0001012E">
        <w:rPr>
          <w:rFonts w:hint="cs"/>
          <w:rtl/>
        </w:rPr>
        <w:t xml:space="preserve"> وولاياتها.</w:t>
      </w:r>
    </w:p>
    <w:p w:rsidR="008A4524" w:rsidRPr="0001012E" w:rsidRDefault="008A4524" w:rsidP="000B08D6">
      <w:pPr>
        <w:pStyle w:val="SingleTxtGA"/>
        <w:rPr>
          <w:rFonts w:hint="cs"/>
          <w:rtl/>
        </w:rPr>
      </w:pPr>
      <w:r w:rsidRPr="0001012E">
        <w:rPr>
          <w:rFonts w:hint="cs"/>
          <w:rtl/>
        </w:rPr>
        <w:t>2-</w:t>
      </w:r>
      <w:r w:rsidRPr="0001012E">
        <w:rPr>
          <w:rFonts w:hint="cs"/>
          <w:rtl/>
        </w:rPr>
        <w:tab/>
      </w:r>
      <w:r w:rsidR="000B08D6">
        <w:rPr>
          <w:rFonts w:hint="cs"/>
          <w:rtl/>
        </w:rPr>
        <w:t>و</w:t>
      </w:r>
      <w:r w:rsidRPr="0001012E">
        <w:rPr>
          <w:rFonts w:hint="cs"/>
          <w:rtl/>
        </w:rPr>
        <w:t xml:space="preserve">تنتخب كل هيئة فرعية أعضاء مكتبها ويجوز لها أن تعتمد نظامها الداخلي. </w:t>
      </w:r>
      <w:r>
        <w:rPr>
          <w:rFonts w:hint="cs"/>
          <w:rtl/>
        </w:rPr>
        <w:t>وفي</w:t>
      </w:r>
      <w:r w:rsidR="000B08D6">
        <w:rPr>
          <w:rFonts w:hint="eastAsia"/>
          <w:rtl/>
        </w:rPr>
        <w:t> </w:t>
      </w:r>
      <w:r>
        <w:rPr>
          <w:rFonts w:hint="cs"/>
          <w:rtl/>
        </w:rPr>
        <w:t>حال</w:t>
      </w:r>
      <w:r w:rsidR="000B08D6">
        <w:rPr>
          <w:rFonts w:hint="cs"/>
          <w:rtl/>
        </w:rPr>
        <w:t xml:space="preserve"> عدم اعتماد ذلك النظام</w:t>
      </w:r>
      <w:r w:rsidRPr="0001012E">
        <w:rPr>
          <w:rFonts w:hint="cs"/>
          <w:rtl/>
        </w:rPr>
        <w:t>، ينطبق هذا النظام</w:t>
      </w:r>
      <w:r>
        <w:rPr>
          <w:rFonts w:hint="cs"/>
          <w:rtl/>
        </w:rPr>
        <w:t xml:space="preserve"> الداخلي</w:t>
      </w:r>
      <w:r w:rsidRPr="0001012E">
        <w:rPr>
          <w:rFonts w:hint="cs"/>
          <w:rtl/>
        </w:rPr>
        <w:t xml:space="preserve"> مع إجراء التغييرات </w:t>
      </w:r>
      <w:r>
        <w:rPr>
          <w:rFonts w:hint="cs"/>
          <w:rtl/>
        </w:rPr>
        <w:t>حسب مقتضى الحال</w:t>
      </w:r>
      <w:r w:rsidRPr="0001012E">
        <w:rPr>
          <w:rFonts w:hint="cs"/>
          <w:rtl/>
        </w:rPr>
        <w:t>.</w:t>
      </w:r>
    </w:p>
    <w:p w:rsidR="008A4524" w:rsidRPr="0001012E" w:rsidRDefault="008A4524" w:rsidP="00D93086">
      <w:pPr>
        <w:pStyle w:val="HChGA"/>
        <w:spacing w:before="120"/>
        <w:rPr>
          <w:rFonts w:hint="cs"/>
          <w:rtl/>
        </w:rPr>
      </w:pPr>
      <w:r w:rsidRPr="000B08D6">
        <w:rPr>
          <w:rFonts w:hint="cs"/>
          <w:sz w:val="32"/>
          <w:szCs w:val="32"/>
          <w:rtl/>
        </w:rPr>
        <w:t>ثالث عشر-</w:t>
      </w:r>
      <w:r w:rsidR="00D93086">
        <w:rPr>
          <w:rtl/>
        </w:rPr>
        <w:tab/>
      </w:r>
      <w:r w:rsidRPr="0001012E">
        <w:rPr>
          <w:rFonts w:hint="cs"/>
          <w:rtl/>
        </w:rPr>
        <w:t>تقارير اللجنة</w:t>
      </w:r>
    </w:p>
    <w:p w:rsidR="008A4524" w:rsidRPr="0001012E" w:rsidRDefault="00D93086" w:rsidP="00D93086">
      <w:pPr>
        <w:pStyle w:val="H1GA"/>
        <w:jc w:val="left"/>
        <w:rPr>
          <w:rFonts w:hint="cs"/>
          <w:rtl/>
        </w:rPr>
      </w:pPr>
      <w:r>
        <w:rPr>
          <w:rtl/>
        </w:rPr>
        <w:tab/>
      </w:r>
      <w:r>
        <w:rPr>
          <w:rFonts w:hint="cs"/>
          <w:rtl/>
        </w:rPr>
        <w:tab/>
      </w:r>
      <w:r w:rsidR="008A4524" w:rsidRPr="0001012E">
        <w:rPr>
          <w:rFonts w:hint="cs"/>
          <w:rtl/>
        </w:rPr>
        <w:t>التقارير المقدمة إلى الجمعية العامة</w:t>
      </w:r>
      <w:r>
        <w:rPr>
          <w:rtl/>
        </w:rPr>
        <w:br/>
      </w:r>
      <w:r w:rsidR="008A4524" w:rsidRPr="0001012E">
        <w:rPr>
          <w:rFonts w:hint="cs"/>
          <w:rtl/>
        </w:rPr>
        <w:t>المادة 6</w:t>
      </w:r>
      <w:r w:rsidR="008A4524">
        <w:rPr>
          <w:rFonts w:hint="cs"/>
          <w:rtl/>
        </w:rPr>
        <w:t>8</w:t>
      </w:r>
    </w:p>
    <w:p w:rsidR="008A4524" w:rsidRPr="00823C1F" w:rsidRDefault="008A4524" w:rsidP="00962CF5">
      <w:pPr>
        <w:pStyle w:val="SingleTxtGA"/>
        <w:rPr>
          <w:rFonts w:hint="cs"/>
          <w:rtl/>
        </w:rPr>
      </w:pPr>
      <w:r w:rsidRPr="00823C1F">
        <w:rPr>
          <w:rFonts w:hint="cs"/>
          <w:rtl/>
        </w:rPr>
        <w:tab/>
        <w:t>تقدِّم اللجنة إلى الجمعية العامة، عن طريق المجلس الاقتصادي والاجتماعي، تقريراً كل سنتين عن أنشطتها بموجب الاتفاقية، ويجوز لها أن تقدم ما تعتبره مناسباً من التقارير</w:t>
      </w:r>
      <w:r w:rsidR="00962CF5">
        <w:rPr>
          <w:rFonts w:hint="eastAsia"/>
          <w:rtl/>
        </w:rPr>
        <w:t> </w:t>
      </w:r>
      <w:r w:rsidRPr="00823C1F">
        <w:rPr>
          <w:rFonts w:hint="cs"/>
          <w:rtl/>
        </w:rPr>
        <w:t>الأخرى.</w:t>
      </w:r>
    </w:p>
    <w:p w:rsidR="008A4524" w:rsidRPr="0001012E" w:rsidRDefault="00E62CD7" w:rsidP="00E62CD7">
      <w:pPr>
        <w:pStyle w:val="H1GA"/>
        <w:jc w:val="left"/>
        <w:rPr>
          <w:rFonts w:hint="cs"/>
          <w:rtl/>
        </w:rPr>
      </w:pPr>
      <w:r>
        <w:rPr>
          <w:rtl/>
        </w:rPr>
        <w:tab/>
      </w:r>
      <w:r>
        <w:rPr>
          <w:rFonts w:hint="cs"/>
          <w:rtl/>
        </w:rPr>
        <w:tab/>
      </w:r>
      <w:r w:rsidR="008A4524" w:rsidRPr="0001012E">
        <w:rPr>
          <w:rFonts w:hint="cs"/>
          <w:rtl/>
        </w:rPr>
        <w:t>التقارير الأخرى</w:t>
      </w:r>
      <w:r>
        <w:rPr>
          <w:rtl/>
        </w:rPr>
        <w:br/>
      </w:r>
      <w:r w:rsidR="008A4524" w:rsidRPr="0001012E">
        <w:rPr>
          <w:rFonts w:hint="cs"/>
          <w:rtl/>
        </w:rPr>
        <w:t xml:space="preserve">المادة </w:t>
      </w:r>
      <w:r w:rsidR="008A4524">
        <w:rPr>
          <w:rFonts w:hint="cs"/>
          <w:rtl/>
        </w:rPr>
        <w:t>69</w:t>
      </w:r>
    </w:p>
    <w:p w:rsidR="008A4524" w:rsidRPr="009060C9" w:rsidRDefault="008A4524" w:rsidP="009060C9">
      <w:pPr>
        <w:pStyle w:val="SingleTxtGA"/>
        <w:rPr>
          <w:rtl/>
        </w:rPr>
      </w:pPr>
      <w:r w:rsidRPr="009060C9">
        <w:rPr>
          <w:rFonts w:hint="cs"/>
          <w:rtl/>
        </w:rPr>
        <w:tab/>
        <w:t>يجوز للجنة أو هيئاتها الفرعية أن تصدر للتوزيع العام تقارير أخرى عن أنشطتها. كما يجوز للجنة أن تصدر للتوزيع العام تقارير لتسليط الضوء على مشاكل محددة في مجال حقوق الطفل.</w:t>
      </w:r>
    </w:p>
    <w:p w:rsidR="008A4524" w:rsidRPr="0001012E" w:rsidRDefault="00997C18" w:rsidP="00441389">
      <w:pPr>
        <w:pStyle w:val="HChGA"/>
        <w:jc w:val="left"/>
        <w:rPr>
          <w:rFonts w:hint="cs"/>
          <w:rtl/>
        </w:rPr>
      </w:pPr>
      <w:r>
        <w:rPr>
          <w:rtl/>
        </w:rPr>
        <w:tab/>
      </w:r>
      <w:r>
        <w:rPr>
          <w:rFonts w:hint="cs"/>
          <w:rtl/>
        </w:rPr>
        <w:tab/>
      </w:r>
      <w:r w:rsidR="008A4524">
        <w:rPr>
          <w:rFonts w:hint="cs"/>
          <w:rtl/>
        </w:rPr>
        <w:t>الجزء الثاني</w:t>
      </w:r>
      <w:r>
        <w:rPr>
          <w:rtl/>
        </w:rPr>
        <w:br/>
      </w:r>
      <w:r w:rsidR="008A4524" w:rsidRPr="0001012E">
        <w:rPr>
          <w:rFonts w:hint="cs"/>
          <w:rtl/>
        </w:rPr>
        <w:t>وظائف اللجنة</w:t>
      </w:r>
    </w:p>
    <w:p w:rsidR="008A4524" w:rsidRPr="0001012E" w:rsidRDefault="008A4524" w:rsidP="00FE0CF4">
      <w:pPr>
        <w:pStyle w:val="HChGA"/>
        <w:rPr>
          <w:rFonts w:hint="cs"/>
          <w:rtl/>
        </w:rPr>
      </w:pPr>
      <w:r w:rsidRPr="00DA55EF">
        <w:rPr>
          <w:rFonts w:hint="cs"/>
          <w:sz w:val="36"/>
          <w:szCs w:val="36"/>
          <w:rtl/>
        </w:rPr>
        <w:t>رابع عشر-</w:t>
      </w:r>
      <w:r w:rsidR="00FE0CF4">
        <w:rPr>
          <w:rFonts w:hint="cs"/>
          <w:rtl/>
        </w:rPr>
        <w:tab/>
      </w:r>
      <w:r w:rsidRPr="0001012E">
        <w:rPr>
          <w:rFonts w:hint="cs"/>
          <w:rtl/>
        </w:rPr>
        <w:t xml:space="preserve">التقارير والمعلومات المقدمة بموجب المادتين 44 </w:t>
      </w:r>
      <w:proofErr w:type="spellStart"/>
      <w:r w:rsidRPr="0001012E">
        <w:rPr>
          <w:rFonts w:hint="cs"/>
          <w:rtl/>
        </w:rPr>
        <w:t>و45</w:t>
      </w:r>
      <w:proofErr w:type="spellEnd"/>
      <w:r w:rsidRPr="0001012E">
        <w:rPr>
          <w:rFonts w:hint="cs"/>
          <w:rtl/>
        </w:rPr>
        <w:t xml:space="preserve"> </w:t>
      </w:r>
      <w:r>
        <w:rPr>
          <w:rFonts w:hint="cs"/>
          <w:rtl/>
        </w:rPr>
        <w:t>من الاتفاقية</w:t>
      </w:r>
    </w:p>
    <w:p w:rsidR="008A4524" w:rsidRPr="0001012E" w:rsidRDefault="00DA55EF" w:rsidP="00E277FC">
      <w:pPr>
        <w:pStyle w:val="H1GA"/>
        <w:jc w:val="left"/>
        <w:rPr>
          <w:rFonts w:hint="cs"/>
          <w:rtl/>
        </w:rPr>
      </w:pPr>
      <w:r>
        <w:rPr>
          <w:rtl/>
        </w:rPr>
        <w:tab/>
      </w:r>
      <w:r>
        <w:rPr>
          <w:rFonts w:hint="cs"/>
          <w:rtl/>
        </w:rPr>
        <w:tab/>
      </w:r>
      <w:r w:rsidR="00E277FC">
        <w:rPr>
          <w:rFonts w:hint="cs"/>
          <w:rtl/>
        </w:rPr>
        <w:t>التقارير المقدمة من الدول الأطراف</w:t>
      </w:r>
      <w:r>
        <w:rPr>
          <w:rtl/>
        </w:rPr>
        <w:br/>
      </w:r>
      <w:r w:rsidR="008A4524" w:rsidRPr="0001012E">
        <w:rPr>
          <w:rFonts w:hint="cs"/>
          <w:rtl/>
        </w:rPr>
        <w:t xml:space="preserve">المادة </w:t>
      </w:r>
      <w:r w:rsidR="008A4524">
        <w:rPr>
          <w:rFonts w:hint="cs"/>
          <w:rtl/>
        </w:rPr>
        <w:t>70</w:t>
      </w:r>
    </w:p>
    <w:p w:rsidR="008A4524" w:rsidRPr="00F901F0" w:rsidRDefault="008A4524" w:rsidP="00E277FC">
      <w:pPr>
        <w:pStyle w:val="SingleTxtGA"/>
        <w:rPr>
          <w:rFonts w:hint="cs"/>
          <w:spacing w:val="-2"/>
          <w:rtl/>
        </w:rPr>
      </w:pPr>
      <w:r w:rsidRPr="00F901F0">
        <w:rPr>
          <w:rFonts w:hint="cs"/>
          <w:spacing w:val="-2"/>
          <w:rtl/>
        </w:rPr>
        <w:t>1-</w:t>
      </w:r>
      <w:r w:rsidRPr="00F901F0">
        <w:rPr>
          <w:rFonts w:hint="cs"/>
          <w:spacing w:val="-2"/>
          <w:rtl/>
        </w:rPr>
        <w:tab/>
        <w:t>تقدم الدول الأطراف، عن طريق الأمين العام، تقارير بموجب المادة 44 من الاتفاقية.</w:t>
      </w:r>
    </w:p>
    <w:p w:rsidR="008A4524" w:rsidRPr="0001012E" w:rsidRDefault="008A4524" w:rsidP="00F901F0">
      <w:pPr>
        <w:pStyle w:val="SingleTxtGA"/>
        <w:rPr>
          <w:rFonts w:hint="cs"/>
          <w:rtl/>
        </w:rPr>
      </w:pPr>
      <w:r w:rsidRPr="0001012E">
        <w:rPr>
          <w:rFonts w:hint="cs"/>
          <w:rtl/>
        </w:rPr>
        <w:t>2-</w:t>
      </w:r>
      <w:r w:rsidRPr="0001012E">
        <w:rPr>
          <w:rFonts w:hint="cs"/>
          <w:rtl/>
        </w:rPr>
        <w:tab/>
        <w:t xml:space="preserve">تقدم الدول الأطراف هذه التقارير خلال سنتين من بدء نفاذ الاتفاقية بالنسبة </w:t>
      </w:r>
      <w:r w:rsidR="00F901F0">
        <w:rPr>
          <w:rFonts w:hint="cs"/>
          <w:rtl/>
        </w:rPr>
        <w:t>إلى ا</w:t>
      </w:r>
      <w:r w:rsidRPr="0001012E">
        <w:rPr>
          <w:rFonts w:hint="cs"/>
          <w:rtl/>
        </w:rPr>
        <w:t xml:space="preserve">لدولة الطرف المعنية، وتقدم بعد ذلك تقارير لاحقة كل خمس سنوات بالإضافة إلى ما قد تطلبه اللجنة </w:t>
      </w:r>
      <w:r>
        <w:rPr>
          <w:rFonts w:hint="cs"/>
          <w:rtl/>
        </w:rPr>
        <w:t xml:space="preserve">بين الفترات </w:t>
      </w:r>
      <w:r w:rsidRPr="0001012E">
        <w:rPr>
          <w:rFonts w:hint="cs"/>
          <w:rtl/>
        </w:rPr>
        <w:t>من تقارير ومعلومات إضافية.</w:t>
      </w:r>
    </w:p>
    <w:p w:rsidR="008A4524" w:rsidRPr="0001012E" w:rsidRDefault="008A4524" w:rsidP="00990480">
      <w:pPr>
        <w:pStyle w:val="SingleTxtGA"/>
        <w:rPr>
          <w:rFonts w:hint="cs"/>
          <w:rtl/>
        </w:rPr>
      </w:pPr>
      <w:r w:rsidRPr="0001012E">
        <w:rPr>
          <w:rFonts w:hint="cs"/>
          <w:rtl/>
        </w:rPr>
        <w:t>3-</w:t>
      </w:r>
      <w:r w:rsidRPr="0001012E">
        <w:rPr>
          <w:rFonts w:hint="cs"/>
          <w:rtl/>
        </w:rPr>
        <w:tab/>
        <w:t>تبين اللجنة للدول الأطراف، عن طريق الأمين العام، شكل ومحتوى التقارير أو</w:t>
      </w:r>
      <w:r w:rsidR="00990480">
        <w:rPr>
          <w:rFonts w:hint="eastAsia"/>
          <w:rtl/>
        </w:rPr>
        <w:t> </w:t>
      </w:r>
      <w:r w:rsidRPr="0001012E">
        <w:rPr>
          <w:rFonts w:hint="cs"/>
          <w:rtl/>
        </w:rPr>
        <w:t xml:space="preserve">المعلومات التي تقدم إلى اللجنة وفقاً للفقرتين 1 </w:t>
      </w:r>
      <w:proofErr w:type="spellStart"/>
      <w:r w:rsidRPr="0001012E">
        <w:rPr>
          <w:rFonts w:hint="cs"/>
          <w:rtl/>
        </w:rPr>
        <w:t>و2</w:t>
      </w:r>
      <w:proofErr w:type="spellEnd"/>
      <w:r w:rsidRPr="0001012E">
        <w:rPr>
          <w:rFonts w:hint="cs"/>
          <w:rtl/>
        </w:rPr>
        <w:t xml:space="preserve"> من هذه المادة.</w:t>
      </w:r>
    </w:p>
    <w:p w:rsidR="008A4524" w:rsidRPr="0001012E" w:rsidRDefault="00CD44B1" w:rsidP="008F1931">
      <w:pPr>
        <w:pStyle w:val="H1GA"/>
        <w:spacing w:before="120"/>
        <w:jc w:val="left"/>
        <w:rPr>
          <w:rFonts w:hint="cs"/>
          <w:rtl/>
        </w:rPr>
      </w:pPr>
      <w:r>
        <w:rPr>
          <w:rtl/>
        </w:rPr>
        <w:tab/>
      </w:r>
      <w:r>
        <w:rPr>
          <w:rFonts w:hint="cs"/>
          <w:rtl/>
        </w:rPr>
        <w:tab/>
      </w:r>
      <w:r w:rsidR="008A4524" w:rsidRPr="0001012E">
        <w:rPr>
          <w:rFonts w:hint="cs"/>
          <w:rtl/>
        </w:rPr>
        <w:t>عدم تقديم التقارير</w:t>
      </w:r>
      <w:r>
        <w:rPr>
          <w:rtl/>
        </w:rPr>
        <w:br/>
      </w:r>
      <w:r w:rsidR="008A4524" w:rsidRPr="0001012E">
        <w:rPr>
          <w:rFonts w:hint="cs"/>
          <w:rtl/>
        </w:rPr>
        <w:t xml:space="preserve">المادة </w:t>
      </w:r>
      <w:r w:rsidR="008A4524">
        <w:rPr>
          <w:rFonts w:hint="cs"/>
          <w:rtl/>
        </w:rPr>
        <w:t>71</w:t>
      </w:r>
    </w:p>
    <w:p w:rsidR="008A4524" w:rsidRPr="006C689F" w:rsidRDefault="008A4524" w:rsidP="00046B3A">
      <w:pPr>
        <w:pStyle w:val="SingleTxtGA"/>
        <w:spacing w:line="360" w:lineRule="exact"/>
        <w:rPr>
          <w:rFonts w:hint="cs"/>
          <w:spacing w:val="-4"/>
          <w:rtl/>
        </w:rPr>
      </w:pPr>
      <w:r w:rsidRPr="006C689F">
        <w:rPr>
          <w:rFonts w:hint="cs"/>
          <w:spacing w:val="-4"/>
          <w:rtl/>
        </w:rPr>
        <w:t>1-</w:t>
      </w:r>
      <w:r w:rsidRPr="006C689F">
        <w:rPr>
          <w:rFonts w:hint="cs"/>
          <w:spacing w:val="-4"/>
          <w:rtl/>
        </w:rPr>
        <w:tab/>
        <w:t xml:space="preserve">في كل دورة </w:t>
      </w:r>
      <w:r w:rsidR="008F1931" w:rsidRPr="006C689F">
        <w:rPr>
          <w:rFonts w:hint="cs"/>
          <w:spacing w:val="-4"/>
          <w:rtl/>
        </w:rPr>
        <w:t xml:space="preserve">يخطر الأمين العام </w:t>
      </w:r>
      <w:r w:rsidRPr="006C689F">
        <w:rPr>
          <w:rFonts w:hint="cs"/>
          <w:spacing w:val="-4"/>
          <w:rtl/>
        </w:rPr>
        <w:t>اللجنة بجميع حالات عدم تقديم التقارير أو</w:t>
      </w:r>
      <w:r w:rsidR="004627C9" w:rsidRPr="006C689F">
        <w:rPr>
          <w:rFonts w:hint="eastAsia"/>
          <w:spacing w:val="-4"/>
          <w:rtl/>
        </w:rPr>
        <w:t> </w:t>
      </w:r>
      <w:r w:rsidRPr="006C689F">
        <w:rPr>
          <w:rFonts w:hint="cs"/>
          <w:spacing w:val="-4"/>
          <w:rtl/>
        </w:rPr>
        <w:t>المعلومات الإضافية المطلوبة بموجب المادة 44 من الاتفاقية والمادة 70 من هذا النظام. وفي</w:t>
      </w:r>
      <w:r w:rsidR="00571323" w:rsidRPr="006C689F">
        <w:rPr>
          <w:rFonts w:hint="eastAsia"/>
          <w:spacing w:val="-4"/>
          <w:rtl/>
        </w:rPr>
        <w:t> </w:t>
      </w:r>
      <w:r w:rsidRPr="006C689F">
        <w:rPr>
          <w:rFonts w:hint="cs"/>
          <w:spacing w:val="-4"/>
          <w:rtl/>
        </w:rPr>
        <w:t>هذه الحالات، ترسل اللجنة إلى الدولة الطرف المعنية، عن طريق الأمين العام، تذكيراًَ بشأن تقديم التقرير أو</w:t>
      </w:r>
      <w:r w:rsidR="00046B3A">
        <w:rPr>
          <w:rFonts w:hint="eastAsia"/>
          <w:spacing w:val="-4"/>
          <w:rtl/>
        </w:rPr>
        <w:t> </w:t>
      </w:r>
      <w:r w:rsidRPr="006C689F">
        <w:rPr>
          <w:rFonts w:hint="cs"/>
          <w:spacing w:val="-4"/>
          <w:rtl/>
        </w:rPr>
        <w:t>المعلومات الإضافية، وتبذل أي جهود أخرى بروح الحوار بين الدولة المعنية واللجنة.</w:t>
      </w:r>
    </w:p>
    <w:p w:rsidR="008A4524" w:rsidRPr="0001012E" w:rsidRDefault="008A4524" w:rsidP="006C689F">
      <w:pPr>
        <w:pStyle w:val="SingleTxtGA"/>
        <w:spacing w:line="360" w:lineRule="exact"/>
        <w:rPr>
          <w:rFonts w:hint="cs"/>
          <w:rtl/>
        </w:rPr>
      </w:pPr>
      <w:r>
        <w:rPr>
          <w:rFonts w:hint="cs"/>
          <w:rtl/>
        </w:rPr>
        <w:t>2-</w:t>
      </w:r>
      <w:r>
        <w:rPr>
          <w:rFonts w:hint="cs"/>
          <w:rtl/>
        </w:rPr>
        <w:tab/>
        <w:t>إذا لم تقدم الدولة الطرف</w:t>
      </w:r>
      <w:r w:rsidRPr="0001012E">
        <w:rPr>
          <w:rFonts w:hint="cs"/>
          <w:rtl/>
        </w:rPr>
        <w:t xml:space="preserve"> التقرير أو المعلومات الإضافية المطلوبة، حتى بعد إرسال التذكير وبذل الجهود الأخرى المشار إليها في الفقرة 1 من هذه المادة، تنظر اللجنة في الحالة حسبما تراه ضرورياً </w:t>
      </w:r>
      <w:r>
        <w:rPr>
          <w:rFonts w:hint="cs"/>
          <w:rtl/>
        </w:rPr>
        <w:t>وتعمد إلى بيان ذلك</w:t>
      </w:r>
      <w:r w:rsidRPr="0001012E">
        <w:rPr>
          <w:rFonts w:hint="cs"/>
          <w:rtl/>
        </w:rPr>
        <w:t xml:space="preserve"> في تقريرها إلى الجمعية العامة.</w:t>
      </w:r>
    </w:p>
    <w:p w:rsidR="008A4524" w:rsidRPr="0001012E" w:rsidRDefault="00C76EDB" w:rsidP="00C76EDB">
      <w:pPr>
        <w:pStyle w:val="H1GA"/>
        <w:jc w:val="left"/>
        <w:rPr>
          <w:rFonts w:hint="cs"/>
          <w:rtl/>
        </w:rPr>
      </w:pPr>
      <w:r>
        <w:rPr>
          <w:rtl/>
        </w:rPr>
        <w:tab/>
      </w:r>
      <w:r>
        <w:rPr>
          <w:rFonts w:hint="cs"/>
          <w:rtl/>
        </w:rPr>
        <w:tab/>
      </w:r>
      <w:r w:rsidR="008A4524" w:rsidRPr="0001012E">
        <w:rPr>
          <w:rFonts w:hint="cs"/>
          <w:rtl/>
        </w:rPr>
        <w:t>حضور الدول الأطراف عند دراسة التقارير</w:t>
      </w:r>
      <w:r>
        <w:rPr>
          <w:rtl/>
        </w:rPr>
        <w:br/>
      </w:r>
      <w:r w:rsidR="008A4524" w:rsidRPr="0001012E">
        <w:rPr>
          <w:rFonts w:hint="cs"/>
          <w:rtl/>
        </w:rPr>
        <w:t xml:space="preserve">المادة </w:t>
      </w:r>
      <w:r w:rsidR="008A4524">
        <w:rPr>
          <w:rFonts w:hint="cs"/>
          <w:rtl/>
        </w:rPr>
        <w:t>72</w:t>
      </w:r>
    </w:p>
    <w:p w:rsidR="008A4524" w:rsidRPr="0001012E" w:rsidRDefault="008A4524" w:rsidP="006C689F">
      <w:pPr>
        <w:pStyle w:val="SingleTxtGA"/>
        <w:spacing w:line="360" w:lineRule="exact"/>
        <w:rPr>
          <w:rFonts w:hint="cs"/>
          <w:rtl/>
        </w:rPr>
      </w:pPr>
      <w:r w:rsidRPr="0001012E">
        <w:rPr>
          <w:rFonts w:hint="cs"/>
          <w:rtl/>
        </w:rPr>
        <w:tab/>
        <w:t>تُخطر اللجنة، عن طريق الأمين العام، الدول الأطراف في أقرب وقت ممكن</w:t>
      </w:r>
      <w:r w:rsidR="00CC0BA6">
        <w:rPr>
          <w:rFonts w:hint="cs"/>
          <w:rtl/>
        </w:rPr>
        <w:t xml:space="preserve"> بتاريخ افتتاح الدورة التي ستُدرس فيها</w:t>
      </w:r>
      <w:r w:rsidRPr="0001012E">
        <w:rPr>
          <w:rFonts w:hint="cs"/>
          <w:rtl/>
        </w:rPr>
        <w:t xml:space="preserve"> تقاريرها وبمدة تلك الدورة ومكانها. ويدعى ممثلو الدول الأطراف إلى حضور جلسات اللجنة عند دراسة تقاريرها. ويجوز للجنة أيضاً إبلاغ إحدى الدول الأطراف التي تقرر</w:t>
      </w:r>
      <w:r>
        <w:rPr>
          <w:rFonts w:hint="cs"/>
          <w:rtl/>
        </w:rPr>
        <w:t xml:space="preserve"> اللجنة</w:t>
      </w:r>
      <w:r w:rsidRPr="0001012E">
        <w:rPr>
          <w:rFonts w:hint="cs"/>
          <w:rtl/>
        </w:rPr>
        <w:t xml:space="preserve"> التماس </w:t>
      </w:r>
      <w:r>
        <w:rPr>
          <w:rFonts w:hint="cs"/>
          <w:rtl/>
        </w:rPr>
        <w:t>ال</w:t>
      </w:r>
      <w:r w:rsidRPr="0001012E">
        <w:rPr>
          <w:rFonts w:hint="cs"/>
          <w:rtl/>
        </w:rPr>
        <w:t xml:space="preserve">مزيد من المعلومات منها بأنه يجوز لها أن تأذن لممثلها بحضور جلسة محددة. وينبغي أن يكون باستطاعة هذا الممثل الإجابة عن الأسئلة التي قد تطرحها عليه اللجنة، والإدلاء ببيانات </w:t>
      </w:r>
      <w:r>
        <w:rPr>
          <w:rFonts w:hint="cs"/>
          <w:rtl/>
        </w:rPr>
        <w:t>بشأن</w:t>
      </w:r>
      <w:r w:rsidRPr="0001012E">
        <w:rPr>
          <w:rFonts w:hint="cs"/>
          <w:rtl/>
        </w:rPr>
        <w:t xml:space="preserve"> التقارير التي سبق لدولته أن قدمتها، كما</w:t>
      </w:r>
      <w:r w:rsidR="00FC0A18">
        <w:rPr>
          <w:rFonts w:hint="eastAsia"/>
          <w:rtl/>
        </w:rPr>
        <w:t> </w:t>
      </w:r>
      <w:r w:rsidRPr="0001012E">
        <w:rPr>
          <w:rFonts w:hint="cs"/>
          <w:rtl/>
        </w:rPr>
        <w:t>يجوز له تقديم معلومات إضافية من دولته.</w:t>
      </w:r>
    </w:p>
    <w:p w:rsidR="008A4524" w:rsidRPr="0001012E" w:rsidRDefault="00C76EDB" w:rsidP="006C689F">
      <w:pPr>
        <w:pStyle w:val="H1GA"/>
        <w:spacing w:line="380" w:lineRule="exact"/>
        <w:jc w:val="left"/>
        <w:rPr>
          <w:rFonts w:hint="cs"/>
          <w:rtl/>
        </w:rPr>
      </w:pPr>
      <w:r>
        <w:rPr>
          <w:rtl/>
        </w:rPr>
        <w:tab/>
      </w:r>
      <w:r>
        <w:rPr>
          <w:rFonts w:hint="cs"/>
          <w:rtl/>
        </w:rPr>
        <w:tab/>
      </w:r>
      <w:r w:rsidR="008A4524" w:rsidRPr="0001012E">
        <w:rPr>
          <w:rFonts w:hint="cs"/>
          <w:rtl/>
        </w:rPr>
        <w:t>طلب تقارير أو معلومات إضافية</w:t>
      </w:r>
      <w:r>
        <w:rPr>
          <w:rtl/>
        </w:rPr>
        <w:br/>
      </w:r>
      <w:r w:rsidR="008A4524" w:rsidRPr="0001012E">
        <w:rPr>
          <w:rFonts w:hint="cs"/>
          <w:rtl/>
        </w:rPr>
        <w:t xml:space="preserve">المادة </w:t>
      </w:r>
      <w:r w:rsidR="008A4524">
        <w:rPr>
          <w:rFonts w:hint="cs"/>
          <w:rtl/>
        </w:rPr>
        <w:t>73</w:t>
      </w:r>
    </w:p>
    <w:p w:rsidR="008A4524" w:rsidRPr="0001012E" w:rsidRDefault="008A4524" w:rsidP="006C689F">
      <w:pPr>
        <w:pStyle w:val="SingleTxtGA"/>
        <w:spacing w:line="360" w:lineRule="exact"/>
        <w:rPr>
          <w:rFonts w:hint="cs"/>
          <w:rtl/>
        </w:rPr>
      </w:pPr>
      <w:r w:rsidRPr="0001012E">
        <w:rPr>
          <w:rFonts w:hint="cs"/>
          <w:rtl/>
        </w:rPr>
        <w:tab/>
        <w:t>إذا كان التقرير المقدم من إحدى الدول الأطراف بموجب المادة 44 من الاتفاقية لا</w:t>
      </w:r>
      <w:r w:rsidR="008F755E">
        <w:rPr>
          <w:rFonts w:hint="eastAsia"/>
          <w:rtl/>
        </w:rPr>
        <w:t> </w:t>
      </w:r>
      <w:r w:rsidRPr="0001012E">
        <w:rPr>
          <w:rFonts w:hint="cs"/>
          <w:rtl/>
        </w:rPr>
        <w:t xml:space="preserve">يتضمن، في رأي اللجنة، معلومات كافية، </w:t>
      </w:r>
      <w:r w:rsidR="006B560D">
        <w:rPr>
          <w:rFonts w:hint="cs"/>
          <w:rtl/>
        </w:rPr>
        <w:t>جاز</w:t>
      </w:r>
      <w:r w:rsidRPr="0001012E">
        <w:rPr>
          <w:rFonts w:hint="cs"/>
          <w:rtl/>
        </w:rPr>
        <w:t xml:space="preserve"> للجنة أن تطلب من تلك الدولة تقديم تقرير إضافي أو معلومات إضافية، مع تحديد الفترة الزمنية التي ينبغي فيها تقديم هذا التقرير الإضافي أو هذه المعلومات الإضافية.</w:t>
      </w:r>
    </w:p>
    <w:p w:rsidR="008A4524" w:rsidRPr="0001012E" w:rsidRDefault="00C76EDB" w:rsidP="0028244F">
      <w:pPr>
        <w:pStyle w:val="H1GA"/>
        <w:spacing w:line="380" w:lineRule="exact"/>
        <w:jc w:val="left"/>
        <w:rPr>
          <w:rFonts w:hint="cs"/>
          <w:rtl/>
        </w:rPr>
      </w:pPr>
      <w:r>
        <w:rPr>
          <w:rtl/>
        </w:rPr>
        <w:tab/>
      </w:r>
      <w:r>
        <w:rPr>
          <w:rFonts w:hint="cs"/>
          <w:rtl/>
        </w:rPr>
        <w:tab/>
      </w:r>
      <w:r w:rsidR="008A4524" w:rsidRPr="0001012E">
        <w:rPr>
          <w:rFonts w:hint="cs"/>
          <w:rtl/>
        </w:rPr>
        <w:t>طلب تقارير أخرى أو التماس المشورة</w:t>
      </w:r>
      <w:r>
        <w:rPr>
          <w:rtl/>
        </w:rPr>
        <w:br/>
      </w:r>
      <w:r w:rsidR="008A4524" w:rsidRPr="0001012E">
        <w:rPr>
          <w:rFonts w:hint="cs"/>
          <w:rtl/>
        </w:rPr>
        <w:t xml:space="preserve">المادة </w:t>
      </w:r>
      <w:r w:rsidR="008A4524">
        <w:rPr>
          <w:rFonts w:hint="cs"/>
          <w:rtl/>
        </w:rPr>
        <w:t>74</w:t>
      </w:r>
    </w:p>
    <w:p w:rsidR="008A4524" w:rsidRPr="0001012E" w:rsidRDefault="008A4524" w:rsidP="006C689F">
      <w:pPr>
        <w:pStyle w:val="SingleTxtGA"/>
        <w:spacing w:line="360" w:lineRule="exact"/>
        <w:rPr>
          <w:rFonts w:hint="cs"/>
          <w:rtl/>
        </w:rPr>
      </w:pPr>
      <w:r w:rsidRPr="0001012E">
        <w:rPr>
          <w:rFonts w:hint="cs"/>
          <w:rtl/>
        </w:rPr>
        <w:t>1-</w:t>
      </w:r>
      <w:r w:rsidRPr="0001012E">
        <w:rPr>
          <w:rFonts w:hint="cs"/>
          <w:rtl/>
        </w:rPr>
        <w:tab/>
        <w:t>يجوز للجنة أن تدعو الوكالات المتخصصة ومنظمة الأمم المتحدة للطفولة وأجهزة الأمم المتحدة الأخرى، عملاً بالفقرة الفرعية (أ) من المادة 45 من الاتفاقية، إلى موافاتها بتقارير عن تنفيذ الاتفاقية في المجالات التي تدخل في نطاق أنشطتها.</w:t>
      </w:r>
    </w:p>
    <w:p w:rsidR="008A4524" w:rsidRPr="0028244F" w:rsidRDefault="008A4524" w:rsidP="00C76EDB">
      <w:pPr>
        <w:pStyle w:val="SingleTxtGA"/>
        <w:rPr>
          <w:rFonts w:hint="cs"/>
          <w:spacing w:val="-4"/>
          <w:rtl/>
        </w:rPr>
      </w:pPr>
      <w:r w:rsidRPr="0028244F">
        <w:rPr>
          <w:rFonts w:hint="cs"/>
          <w:spacing w:val="-4"/>
          <w:rtl/>
        </w:rPr>
        <w:t>2-</w:t>
      </w:r>
      <w:r w:rsidRPr="0028244F">
        <w:rPr>
          <w:rFonts w:hint="cs"/>
          <w:spacing w:val="-4"/>
          <w:rtl/>
        </w:rPr>
        <w:tab/>
        <w:t>يجوز للجنة أن تدعو الوكالات المتخصصة ومنظمة الأمم المتحدة للطفولة والهيئات المختصة الأخرى، حسبما تراه مناسباً، إلى تزويدها بمشورة الخبراء، عملاً بالفقرة الفرعية (أ) من المادة 45 من الاتفاقية، بشأن تنفيذ الاتفاقية في المجالات التي تدخل في نطاق ولاية كل منها.</w:t>
      </w:r>
    </w:p>
    <w:p w:rsidR="008A4524" w:rsidRPr="001474CE" w:rsidRDefault="008A4524" w:rsidP="00C76EDB">
      <w:pPr>
        <w:pStyle w:val="SingleTxtGA"/>
        <w:rPr>
          <w:rFonts w:hint="cs"/>
          <w:sz w:val="30"/>
          <w:rtl/>
        </w:rPr>
      </w:pPr>
      <w:r w:rsidRPr="001474CE">
        <w:rPr>
          <w:rFonts w:hint="cs"/>
          <w:sz w:val="30"/>
          <w:rtl/>
        </w:rPr>
        <w:t>3-</w:t>
      </w:r>
      <w:r w:rsidRPr="001474CE">
        <w:rPr>
          <w:rFonts w:hint="cs"/>
          <w:sz w:val="30"/>
          <w:rtl/>
        </w:rPr>
        <w:tab/>
        <w:t>يجوز للجنة أن تحدد، حسب الاقتضاء، الفترة الزمنية التي ينبغي فيها موافاتها بهذه التقارير أو المشورة.</w:t>
      </w:r>
    </w:p>
    <w:p w:rsidR="008A4524" w:rsidRPr="0001012E" w:rsidRDefault="0028244F" w:rsidP="0028244F">
      <w:pPr>
        <w:pStyle w:val="H1GA"/>
        <w:jc w:val="left"/>
        <w:rPr>
          <w:rFonts w:hint="cs"/>
          <w:rtl/>
        </w:rPr>
      </w:pPr>
      <w:r>
        <w:rPr>
          <w:rtl/>
        </w:rPr>
        <w:tab/>
      </w:r>
      <w:r>
        <w:rPr>
          <w:rFonts w:hint="cs"/>
          <w:rtl/>
        </w:rPr>
        <w:tab/>
      </w:r>
      <w:r w:rsidR="008A4524" w:rsidRPr="0001012E">
        <w:rPr>
          <w:rFonts w:hint="cs"/>
          <w:rtl/>
        </w:rPr>
        <w:t xml:space="preserve">المقترحات والتوصيات العامة </w:t>
      </w:r>
      <w:r>
        <w:rPr>
          <w:rFonts w:hint="cs"/>
          <w:rtl/>
        </w:rPr>
        <w:t>المتعلقة بتقرير دولة طرف</w:t>
      </w:r>
      <w:r>
        <w:rPr>
          <w:rtl/>
        </w:rPr>
        <w:br/>
      </w:r>
      <w:r w:rsidR="008A4524" w:rsidRPr="0001012E">
        <w:rPr>
          <w:rFonts w:hint="cs"/>
          <w:rtl/>
        </w:rPr>
        <w:t>المادة 7</w:t>
      </w:r>
      <w:r w:rsidR="008A4524">
        <w:rPr>
          <w:rFonts w:hint="cs"/>
          <w:rtl/>
        </w:rPr>
        <w:t>5</w:t>
      </w:r>
    </w:p>
    <w:p w:rsidR="008A4524" w:rsidRDefault="008A4524" w:rsidP="00ED4C66">
      <w:pPr>
        <w:pStyle w:val="SingleTxtGA"/>
        <w:rPr>
          <w:rFonts w:hint="cs"/>
          <w:rtl/>
        </w:rPr>
      </w:pPr>
      <w:r w:rsidRPr="0001012E">
        <w:rPr>
          <w:rFonts w:hint="cs"/>
          <w:rtl/>
        </w:rPr>
        <w:t>1-</w:t>
      </w:r>
      <w:r w:rsidRPr="0001012E">
        <w:rPr>
          <w:rFonts w:hint="cs"/>
          <w:rtl/>
        </w:rPr>
        <w:tab/>
        <w:t>بعد النظر في كل تقرير لدولة طرف، بالإضافة إلى ما قد يرد من تقارير أو معلومات أو مشورة، بموجب المادة 44 والفقرة الفرعية (أ) من المادة 45 من الاتفاقية، يجوز للجنة أن تقدم ما تراه مناسباً من المقترحات والتوصيات العامة بشأن تنفيذ الاتفاقية من قبل الدولة المقدمة للتقرير.</w:t>
      </w:r>
    </w:p>
    <w:p w:rsidR="008A4524" w:rsidRPr="0001012E" w:rsidRDefault="008A4524" w:rsidP="00ED4C66">
      <w:pPr>
        <w:pStyle w:val="SingleTxtGA"/>
        <w:rPr>
          <w:rFonts w:hint="cs"/>
          <w:rtl/>
        </w:rPr>
      </w:pPr>
      <w:r w:rsidRPr="0001012E">
        <w:rPr>
          <w:rFonts w:hint="cs"/>
          <w:rtl/>
        </w:rPr>
        <w:t>2-</w:t>
      </w:r>
      <w:r w:rsidRPr="0001012E">
        <w:rPr>
          <w:rFonts w:hint="cs"/>
          <w:rtl/>
        </w:rPr>
        <w:tab/>
        <w:t xml:space="preserve">تحيل اللجنة إلى الدولة الطرف المعنية، عن طريق الأمين العام، ما قررت </w:t>
      </w:r>
      <w:r>
        <w:rPr>
          <w:rFonts w:hint="cs"/>
          <w:rtl/>
        </w:rPr>
        <w:t xml:space="preserve">تقديمه من مقترحات وتوصيات عامة </w:t>
      </w:r>
      <w:r w:rsidRPr="0001012E">
        <w:rPr>
          <w:rFonts w:hint="cs"/>
          <w:rtl/>
        </w:rPr>
        <w:t>كي تبدي تعليقاتها عليها. ويجوز للجنة، عند الاقتضاء، تحديد الفترة الزمنية التي ينبغي فيها تلقي هذه التعليقات من الدول الأطراف.</w:t>
      </w:r>
    </w:p>
    <w:p w:rsidR="008A4524" w:rsidRPr="0001012E" w:rsidRDefault="008A4524" w:rsidP="00ED4C66">
      <w:pPr>
        <w:pStyle w:val="SingleTxtGA"/>
        <w:rPr>
          <w:rFonts w:hint="cs"/>
          <w:rtl/>
        </w:rPr>
      </w:pPr>
      <w:r w:rsidRPr="0001012E">
        <w:rPr>
          <w:rFonts w:hint="cs"/>
          <w:rtl/>
        </w:rPr>
        <w:t>3-</w:t>
      </w:r>
      <w:r w:rsidRPr="0001012E">
        <w:rPr>
          <w:rFonts w:hint="cs"/>
          <w:rtl/>
        </w:rPr>
        <w:tab/>
        <w:t>تدرج اللجنة في تقاريرها إلى الجمعية العامة المقترحات والتوصيات العامة بالإضافة إلى أية تعليقات قد ترد من الدول الأطراف.</w:t>
      </w:r>
    </w:p>
    <w:p w:rsidR="008A4524" w:rsidRPr="0001012E" w:rsidRDefault="00540B43" w:rsidP="00B63019">
      <w:pPr>
        <w:pStyle w:val="H1GA"/>
        <w:jc w:val="left"/>
        <w:rPr>
          <w:rFonts w:hint="cs"/>
          <w:rtl/>
        </w:rPr>
      </w:pPr>
      <w:r>
        <w:rPr>
          <w:rtl/>
        </w:rPr>
        <w:tab/>
      </w:r>
      <w:r>
        <w:rPr>
          <w:rFonts w:hint="cs"/>
          <w:rtl/>
        </w:rPr>
        <w:tab/>
      </w:r>
      <w:r w:rsidR="008A4524" w:rsidRPr="0001012E">
        <w:rPr>
          <w:rFonts w:hint="cs"/>
          <w:rtl/>
        </w:rPr>
        <w:t>التوصيات العامة الأخرى</w:t>
      </w:r>
      <w:r>
        <w:rPr>
          <w:rtl/>
        </w:rPr>
        <w:br/>
      </w:r>
      <w:r w:rsidR="008A4524">
        <w:rPr>
          <w:rFonts w:hint="cs"/>
          <w:rtl/>
        </w:rPr>
        <w:t>المادة 76</w:t>
      </w:r>
    </w:p>
    <w:p w:rsidR="008A4524" w:rsidRPr="0001012E" w:rsidRDefault="008A4524" w:rsidP="00B63019">
      <w:pPr>
        <w:pStyle w:val="SingleTxtGA"/>
        <w:rPr>
          <w:rFonts w:hint="cs"/>
          <w:rtl/>
        </w:rPr>
      </w:pPr>
      <w:r w:rsidRPr="0001012E">
        <w:rPr>
          <w:rFonts w:hint="cs"/>
          <w:rtl/>
        </w:rPr>
        <w:t>1-</w:t>
      </w:r>
      <w:r w:rsidRPr="0001012E">
        <w:rPr>
          <w:rFonts w:hint="cs"/>
          <w:rtl/>
        </w:rPr>
        <w:tab/>
        <w:t xml:space="preserve">يجوز للجنة أن تقدم توصيات عامة أخرى اسـتناداً إلى المعلومات الـواردة بموجب المادتين 44 </w:t>
      </w:r>
      <w:proofErr w:type="spellStart"/>
      <w:r w:rsidRPr="0001012E">
        <w:rPr>
          <w:rFonts w:hint="cs"/>
          <w:rtl/>
        </w:rPr>
        <w:t>و45</w:t>
      </w:r>
      <w:proofErr w:type="spellEnd"/>
      <w:r w:rsidRPr="0001012E">
        <w:rPr>
          <w:rFonts w:hint="cs"/>
          <w:rtl/>
        </w:rPr>
        <w:t xml:space="preserve"> من الاتفاقية.</w:t>
      </w:r>
    </w:p>
    <w:p w:rsidR="008A4524" w:rsidRPr="0001012E" w:rsidRDefault="008A4524" w:rsidP="00B63019">
      <w:pPr>
        <w:pStyle w:val="SingleTxtGA"/>
        <w:rPr>
          <w:rFonts w:hint="cs"/>
          <w:rtl/>
        </w:rPr>
      </w:pPr>
      <w:r w:rsidRPr="0001012E">
        <w:rPr>
          <w:rFonts w:hint="cs"/>
          <w:rtl/>
        </w:rPr>
        <w:t>2-</w:t>
      </w:r>
      <w:r w:rsidRPr="0001012E">
        <w:rPr>
          <w:rFonts w:hint="cs"/>
          <w:rtl/>
        </w:rPr>
        <w:tab/>
        <w:t>تدرج اللجنة في تقاريرها إلى الجمعية العامة هذه التوصيا</w:t>
      </w:r>
      <w:r>
        <w:rPr>
          <w:rFonts w:hint="cs"/>
          <w:rtl/>
        </w:rPr>
        <w:t>ت العامة الأخرى بالإضافة إلى أي</w:t>
      </w:r>
      <w:r w:rsidRPr="0001012E">
        <w:rPr>
          <w:rFonts w:hint="cs"/>
          <w:rtl/>
        </w:rPr>
        <w:t xml:space="preserve"> تعليقات قد ترد من الدول الأطراف.</w:t>
      </w:r>
    </w:p>
    <w:p w:rsidR="008A4524" w:rsidRPr="0001012E" w:rsidRDefault="00921157" w:rsidP="00DF4EA0">
      <w:pPr>
        <w:pStyle w:val="H1GA"/>
        <w:jc w:val="left"/>
        <w:rPr>
          <w:rFonts w:hint="cs"/>
          <w:rtl/>
        </w:rPr>
      </w:pPr>
      <w:r>
        <w:rPr>
          <w:rtl/>
        </w:rPr>
        <w:tab/>
      </w:r>
      <w:r>
        <w:rPr>
          <w:rFonts w:hint="cs"/>
          <w:rtl/>
        </w:rPr>
        <w:tab/>
      </w:r>
      <w:r w:rsidR="008A4524" w:rsidRPr="0001012E">
        <w:rPr>
          <w:rFonts w:hint="cs"/>
          <w:rtl/>
        </w:rPr>
        <w:t>التعليقات العامة على الاتفاقية</w:t>
      </w:r>
      <w:r>
        <w:rPr>
          <w:rtl/>
        </w:rPr>
        <w:br/>
      </w:r>
      <w:r w:rsidR="008A4524" w:rsidRPr="0001012E">
        <w:rPr>
          <w:rFonts w:hint="cs"/>
          <w:rtl/>
        </w:rPr>
        <w:t>المادة 7</w:t>
      </w:r>
      <w:r w:rsidR="008A4524">
        <w:rPr>
          <w:rFonts w:hint="cs"/>
          <w:rtl/>
        </w:rPr>
        <w:t>7</w:t>
      </w:r>
    </w:p>
    <w:p w:rsidR="008A4524" w:rsidRPr="0001012E" w:rsidRDefault="008A4524" w:rsidP="00DF4EA0">
      <w:pPr>
        <w:pStyle w:val="SingleTxtGA"/>
        <w:rPr>
          <w:rFonts w:hint="cs"/>
          <w:rtl/>
        </w:rPr>
      </w:pPr>
      <w:r w:rsidRPr="0001012E">
        <w:rPr>
          <w:rFonts w:hint="cs"/>
          <w:rtl/>
        </w:rPr>
        <w:t>1-</w:t>
      </w:r>
      <w:r w:rsidRPr="0001012E">
        <w:rPr>
          <w:rFonts w:hint="cs"/>
          <w:rtl/>
        </w:rPr>
        <w:tab/>
        <w:t>يجوز للجنة أن تعدّ تعليقات عامة استناداً إلى مواد وأحكام الاتفاقية بغية تعزيز تنفيذها ومساعدة الدول الأطراف في الوفاء بالتزاماتها المتعلقة بتقديم التقارير.</w:t>
      </w:r>
    </w:p>
    <w:p w:rsidR="008A4524" w:rsidRPr="0001012E" w:rsidRDefault="008A4524" w:rsidP="00DF4EA0">
      <w:pPr>
        <w:pStyle w:val="SingleTxtGA"/>
        <w:rPr>
          <w:rFonts w:hint="cs"/>
          <w:rtl/>
        </w:rPr>
      </w:pPr>
      <w:r w:rsidRPr="0001012E">
        <w:rPr>
          <w:rFonts w:hint="cs"/>
          <w:rtl/>
        </w:rPr>
        <w:t>2-</w:t>
      </w:r>
      <w:r w:rsidRPr="0001012E">
        <w:rPr>
          <w:rFonts w:hint="cs"/>
          <w:rtl/>
        </w:rPr>
        <w:tab/>
        <w:t>تدرج اللجنة هذه التعليقات العامة في تقاريرها إلى الجمعية العامة.</w:t>
      </w:r>
    </w:p>
    <w:p w:rsidR="008A4524" w:rsidRPr="0001012E" w:rsidRDefault="00C248AB" w:rsidP="005330DA">
      <w:pPr>
        <w:pStyle w:val="H1GA"/>
        <w:spacing w:before="120"/>
        <w:jc w:val="left"/>
        <w:rPr>
          <w:rFonts w:hint="cs"/>
          <w:rtl/>
        </w:rPr>
      </w:pPr>
      <w:r>
        <w:rPr>
          <w:rtl/>
        </w:rPr>
        <w:tab/>
      </w:r>
      <w:r>
        <w:rPr>
          <w:rFonts w:hint="cs"/>
          <w:rtl/>
        </w:rPr>
        <w:tab/>
      </w:r>
      <w:r w:rsidR="008A4524" w:rsidRPr="0001012E">
        <w:rPr>
          <w:rFonts w:hint="cs"/>
          <w:rtl/>
        </w:rPr>
        <w:t xml:space="preserve">إحالة تقارير الدول الأطراف التي تتضمن طلباً أو </w:t>
      </w:r>
      <w:r w:rsidR="00136F6D">
        <w:rPr>
          <w:rFonts w:hint="cs"/>
          <w:rtl/>
        </w:rPr>
        <w:t>تُظهر</w:t>
      </w:r>
      <w:r w:rsidR="008A4524" w:rsidRPr="0001012E">
        <w:rPr>
          <w:rFonts w:hint="cs"/>
          <w:rtl/>
        </w:rPr>
        <w:t xml:space="preserve"> حاجة</w:t>
      </w:r>
      <w:r w:rsidR="008A4524">
        <w:rPr>
          <w:rFonts w:hint="cs"/>
          <w:rtl/>
        </w:rPr>
        <w:t xml:space="preserve"> </w:t>
      </w:r>
      <w:r w:rsidR="00136F6D">
        <w:rPr>
          <w:rFonts w:hint="cs"/>
          <w:rtl/>
        </w:rPr>
        <w:t>بشأن</w:t>
      </w:r>
      <w:r w:rsidR="008A4524" w:rsidRPr="0001012E">
        <w:rPr>
          <w:rFonts w:hint="cs"/>
          <w:rtl/>
        </w:rPr>
        <w:t xml:space="preserve"> المشورة</w:t>
      </w:r>
      <w:r w:rsidR="00136F6D">
        <w:rPr>
          <w:rtl/>
        </w:rPr>
        <w:br/>
      </w:r>
      <w:r w:rsidR="008A4524" w:rsidRPr="0001012E">
        <w:rPr>
          <w:rFonts w:hint="cs"/>
          <w:rtl/>
        </w:rPr>
        <w:t>أو</w:t>
      </w:r>
      <w:r w:rsidR="00136F6D">
        <w:rPr>
          <w:rFonts w:hint="eastAsia"/>
          <w:rtl/>
        </w:rPr>
        <w:t> </w:t>
      </w:r>
      <w:r w:rsidR="008A4524" w:rsidRPr="0001012E">
        <w:rPr>
          <w:rFonts w:hint="cs"/>
          <w:rtl/>
        </w:rPr>
        <w:t>المساعدة التقنية</w:t>
      </w:r>
      <w:r>
        <w:rPr>
          <w:rtl/>
        </w:rPr>
        <w:br/>
      </w:r>
      <w:r w:rsidR="008A4524" w:rsidRPr="0001012E">
        <w:rPr>
          <w:rFonts w:hint="cs"/>
          <w:rtl/>
        </w:rPr>
        <w:t>المادة 7</w:t>
      </w:r>
      <w:r w:rsidR="008A4524">
        <w:rPr>
          <w:rFonts w:hint="cs"/>
          <w:rtl/>
        </w:rPr>
        <w:t>8</w:t>
      </w:r>
    </w:p>
    <w:p w:rsidR="008A4524" w:rsidRPr="0001012E" w:rsidRDefault="008A4524" w:rsidP="00A578E1">
      <w:pPr>
        <w:pStyle w:val="SingleTxtGA"/>
        <w:rPr>
          <w:rFonts w:hint="cs"/>
          <w:rtl/>
        </w:rPr>
      </w:pPr>
      <w:r w:rsidRPr="0001012E">
        <w:rPr>
          <w:rFonts w:hint="cs"/>
          <w:rtl/>
        </w:rPr>
        <w:t>1-</w:t>
      </w:r>
      <w:r w:rsidRPr="0001012E">
        <w:rPr>
          <w:rFonts w:hint="cs"/>
          <w:rtl/>
        </w:rPr>
        <w:tab/>
        <w:t xml:space="preserve">تحيل اللجنة، حسبما تراه مناسباً، إلى الوكالات المتخصصة ومنظمة الأمم المتحدة للطفولة والهيئات المختصة الأخرى التقارير والمعلومات التي ترد من الدول الأطراف وتتضمن طلباً أو </w:t>
      </w:r>
      <w:r w:rsidR="00A578E1">
        <w:rPr>
          <w:rFonts w:hint="cs"/>
          <w:rtl/>
        </w:rPr>
        <w:t xml:space="preserve">تُظهر </w:t>
      </w:r>
      <w:r w:rsidRPr="0001012E">
        <w:rPr>
          <w:rFonts w:hint="cs"/>
          <w:rtl/>
        </w:rPr>
        <w:t>حاجة</w:t>
      </w:r>
      <w:r>
        <w:rPr>
          <w:rFonts w:hint="cs"/>
          <w:rtl/>
        </w:rPr>
        <w:t xml:space="preserve"> </w:t>
      </w:r>
      <w:r w:rsidR="00A578E1">
        <w:rPr>
          <w:rFonts w:hint="cs"/>
          <w:rtl/>
        </w:rPr>
        <w:t>بشأن</w:t>
      </w:r>
      <w:r>
        <w:rPr>
          <w:rFonts w:hint="cs"/>
          <w:rtl/>
        </w:rPr>
        <w:t xml:space="preserve"> </w:t>
      </w:r>
      <w:r w:rsidR="00A578E1">
        <w:rPr>
          <w:rFonts w:hint="cs"/>
          <w:rtl/>
        </w:rPr>
        <w:t>ال</w:t>
      </w:r>
      <w:r w:rsidRPr="0001012E">
        <w:rPr>
          <w:rFonts w:hint="cs"/>
          <w:rtl/>
        </w:rPr>
        <w:t xml:space="preserve">مشورة أو </w:t>
      </w:r>
      <w:r w:rsidR="00A578E1">
        <w:rPr>
          <w:rFonts w:hint="cs"/>
          <w:rtl/>
        </w:rPr>
        <w:t>ال</w:t>
      </w:r>
      <w:r w:rsidRPr="0001012E">
        <w:rPr>
          <w:rFonts w:hint="cs"/>
          <w:rtl/>
        </w:rPr>
        <w:t xml:space="preserve">مساعدة </w:t>
      </w:r>
      <w:r w:rsidR="00A578E1">
        <w:rPr>
          <w:rFonts w:hint="cs"/>
          <w:rtl/>
        </w:rPr>
        <w:t>ال</w:t>
      </w:r>
      <w:r w:rsidRPr="0001012E">
        <w:rPr>
          <w:rFonts w:hint="cs"/>
          <w:rtl/>
        </w:rPr>
        <w:t>تقنية.</w:t>
      </w:r>
    </w:p>
    <w:p w:rsidR="008A4524" w:rsidRPr="0001012E" w:rsidRDefault="008A4524" w:rsidP="00136F6D">
      <w:pPr>
        <w:pStyle w:val="SingleTxtGA"/>
        <w:rPr>
          <w:rFonts w:hint="cs"/>
          <w:rtl/>
        </w:rPr>
      </w:pPr>
      <w:r w:rsidRPr="0001012E">
        <w:rPr>
          <w:rFonts w:hint="cs"/>
          <w:rtl/>
        </w:rPr>
        <w:t>2-</w:t>
      </w:r>
      <w:r w:rsidRPr="0001012E">
        <w:rPr>
          <w:rFonts w:hint="cs"/>
          <w:rtl/>
        </w:rPr>
        <w:tab/>
        <w:t>تحال التقارير والمعلومات الواردة من الدول الأطراف وفقاً للفقرة 1 من هذه المادة مشفوعة بملاحظات اللجنة ومقترحاتها، إن وجدت، بشأن هذه الطلبات أو الإشارات.</w:t>
      </w:r>
    </w:p>
    <w:p w:rsidR="008A4524" w:rsidRPr="0001012E" w:rsidRDefault="008A4524" w:rsidP="006D33C3">
      <w:pPr>
        <w:pStyle w:val="HChGA"/>
        <w:rPr>
          <w:rFonts w:hint="cs"/>
          <w:rtl/>
        </w:rPr>
      </w:pPr>
      <w:r w:rsidRPr="006D33C3">
        <w:rPr>
          <w:rFonts w:hint="cs"/>
          <w:sz w:val="30"/>
          <w:szCs w:val="30"/>
          <w:rtl/>
        </w:rPr>
        <w:t>خامس عشر</w:t>
      </w:r>
      <w:r w:rsidR="006D33C3" w:rsidRPr="006D33C3">
        <w:rPr>
          <w:rFonts w:hint="cs"/>
          <w:sz w:val="30"/>
          <w:szCs w:val="30"/>
          <w:rtl/>
        </w:rPr>
        <w:t>-</w:t>
      </w:r>
      <w:r w:rsidR="006D33C3">
        <w:rPr>
          <w:rtl/>
        </w:rPr>
        <w:tab/>
      </w:r>
      <w:r w:rsidRPr="0001012E">
        <w:rPr>
          <w:rFonts w:hint="cs"/>
          <w:rtl/>
        </w:rPr>
        <w:t>المناقشة العامة</w:t>
      </w:r>
    </w:p>
    <w:p w:rsidR="008A4524" w:rsidRPr="0001012E" w:rsidRDefault="006A0F8C" w:rsidP="00F0799A">
      <w:pPr>
        <w:pStyle w:val="H1GA"/>
        <w:jc w:val="left"/>
        <w:rPr>
          <w:rFonts w:hint="cs"/>
          <w:rtl/>
        </w:rPr>
      </w:pPr>
      <w:r>
        <w:rPr>
          <w:rtl/>
        </w:rPr>
        <w:tab/>
      </w:r>
      <w:r>
        <w:rPr>
          <w:rFonts w:hint="cs"/>
          <w:rtl/>
        </w:rPr>
        <w:tab/>
      </w:r>
      <w:r w:rsidR="008A4524" w:rsidRPr="0001012E">
        <w:rPr>
          <w:rFonts w:hint="cs"/>
          <w:rtl/>
        </w:rPr>
        <w:t>المناقشة العامة</w:t>
      </w:r>
      <w:r>
        <w:rPr>
          <w:rtl/>
        </w:rPr>
        <w:br/>
      </w:r>
      <w:r w:rsidR="008A4524" w:rsidRPr="0001012E">
        <w:rPr>
          <w:rFonts w:hint="cs"/>
          <w:rtl/>
        </w:rPr>
        <w:t>المادة 7</w:t>
      </w:r>
      <w:r w:rsidR="008A4524">
        <w:rPr>
          <w:rFonts w:hint="cs"/>
          <w:rtl/>
        </w:rPr>
        <w:t>9</w:t>
      </w:r>
    </w:p>
    <w:p w:rsidR="008A4524" w:rsidRPr="0001012E" w:rsidRDefault="001627A0" w:rsidP="005330DA">
      <w:pPr>
        <w:pStyle w:val="SingleTxtGA"/>
        <w:rPr>
          <w:rFonts w:hint="cs"/>
          <w:rtl/>
        </w:rPr>
      </w:pPr>
      <w:r>
        <w:rPr>
          <w:rFonts w:hint="cs"/>
          <w:rtl/>
        </w:rPr>
        <w:tab/>
        <w:t>من أجل التوصل إلى فهم أد</w:t>
      </w:r>
      <w:r w:rsidR="008A4524" w:rsidRPr="0001012E">
        <w:rPr>
          <w:rFonts w:hint="cs"/>
          <w:rtl/>
        </w:rPr>
        <w:t>ق لمضمون الاتفاقية والآثار المترتبة عليها، يجوز للجنة أن تخصص جلسة أو أكثر في دوراتها العادية لإجراء مناقشة عامة بشأن مادة محددة من مواد الاتفاقية أو موضوع ذي صلة.</w:t>
      </w:r>
    </w:p>
    <w:p w:rsidR="008A4524" w:rsidRPr="0001012E" w:rsidRDefault="008A4524" w:rsidP="00B935E4">
      <w:pPr>
        <w:pStyle w:val="HChGA"/>
        <w:rPr>
          <w:rFonts w:hint="cs"/>
          <w:rtl/>
        </w:rPr>
      </w:pPr>
      <w:r w:rsidRPr="00B935E4">
        <w:rPr>
          <w:rFonts w:hint="cs"/>
          <w:sz w:val="30"/>
          <w:szCs w:val="30"/>
          <w:rtl/>
        </w:rPr>
        <w:t>سادس عشر-</w:t>
      </w:r>
      <w:r w:rsidR="00B935E4">
        <w:rPr>
          <w:rFonts w:hint="cs"/>
          <w:rtl/>
        </w:rPr>
        <w:tab/>
      </w:r>
      <w:r w:rsidRPr="0001012E">
        <w:rPr>
          <w:rFonts w:hint="cs"/>
          <w:rtl/>
        </w:rPr>
        <w:t>طلبات إجراء الدراسات</w:t>
      </w:r>
    </w:p>
    <w:p w:rsidR="008A4524" w:rsidRPr="0001012E" w:rsidRDefault="001C1B6B" w:rsidP="001C1B6B">
      <w:pPr>
        <w:pStyle w:val="H1GA"/>
        <w:jc w:val="left"/>
        <w:rPr>
          <w:rFonts w:hint="cs"/>
          <w:rtl/>
        </w:rPr>
      </w:pPr>
      <w:r>
        <w:rPr>
          <w:rtl/>
        </w:rPr>
        <w:tab/>
      </w:r>
      <w:r>
        <w:rPr>
          <w:rFonts w:hint="cs"/>
          <w:rtl/>
        </w:rPr>
        <w:tab/>
      </w:r>
      <w:r w:rsidR="008A4524" w:rsidRPr="0001012E">
        <w:rPr>
          <w:rFonts w:hint="cs"/>
          <w:rtl/>
        </w:rPr>
        <w:t>الدراسات</w:t>
      </w:r>
      <w:r>
        <w:rPr>
          <w:rtl/>
        </w:rPr>
        <w:br/>
      </w:r>
      <w:r w:rsidR="008A4524" w:rsidRPr="0001012E">
        <w:rPr>
          <w:rFonts w:hint="cs"/>
          <w:rtl/>
        </w:rPr>
        <w:t xml:space="preserve">المادة </w:t>
      </w:r>
      <w:r w:rsidR="008A4524">
        <w:rPr>
          <w:rFonts w:hint="cs"/>
          <w:rtl/>
        </w:rPr>
        <w:t>80</w:t>
      </w:r>
    </w:p>
    <w:p w:rsidR="008A4524" w:rsidRPr="0001012E" w:rsidRDefault="008A4524" w:rsidP="008F2252">
      <w:pPr>
        <w:pStyle w:val="SingleTxtGA"/>
        <w:rPr>
          <w:rFonts w:hint="cs"/>
          <w:rtl/>
        </w:rPr>
      </w:pPr>
      <w:r w:rsidRPr="0001012E">
        <w:rPr>
          <w:rFonts w:hint="cs"/>
          <w:rtl/>
        </w:rPr>
        <w:t>1-</w:t>
      </w:r>
      <w:r w:rsidRPr="0001012E">
        <w:rPr>
          <w:rFonts w:hint="cs"/>
          <w:rtl/>
        </w:rPr>
        <w:tab/>
        <w:t>يجوز للجنة، حسبما هو منصوص عليه في الفقرة الفرعية (ج) من المادة 45 من الاتفاقية، أن توصي الجمعية العامة بأن تطلب إلى الأمين العام إجراء دراسات بالنيابة عنها في مواضيع محددة تتصل بحقوق الطفل.</w:t>
      </w:r>
    </w:p>
    <w:p w:rsidR="008A4524" w:rsidRPr="0001012E" w:rsidRDefault="008A4524" w:rsidP="008F2252">
      <w:pPr>
        <w:pStyle w:val="SingleTxtGA"/>
        <w:rPr>
          <w:rtl/>
        </w:rPr>
      </w:pPr>
      <w:r w:rsidRPr="0001012E">
        <w:rPr>
          <w:rFonts w:hint="cs"/>
          <w:rtl/>
        </w:rPr>
        <w:t>2-</w:t>
      </w:r>
      <w:r w:rsidRPr="0001012E">
        <w:rPr>
          <w:rFonts w:hint="cs"/>
          <w:rtl/>
        </w:rPr>
        <w:tab/>
        <w:t>يجوز للجنة أيضاً أن تدعو إلى تقديم دراسات من هيئات أخرى في مواضيع تتصل بعمل اللجنة.</w:t>
      </w:r>
    </w:p>
    <w:p w:rsidR="008A4524" w:rsidRPr="0001012E" w:rsidRDefault="0065125D" w:rsidP="0065125D">
      <w:pPr>
        <w:pStyle w:val="HChGA"/>
        <w:spacing w:before="120"/>
        <w:jc w:val="left"/>
        <w:rPr>
          <w:rFonts w:hint="cs"/>
          <w:rtl/>
        </w:rPr>
      </w:pPr>
      <w:r>
        <w:rPr>
          <w:rtl/>
        </w:rPr>
        <w:tab/>
      </w:r>
      <w:r>
        <w:rPr>
          <w:rFonts w:hint="cs"/>
          <w:rtl/>
        </w:rPr>
        <w:tab/>
      </w:r>
      <w:r w:rsidR="008A4524" w:rsidRPr="00D860BF">
        <w:rPr>
          <w:rFonts w:hint="cs"/>
          <w:rtl/>
        </w:rPr>
        <w:t>الجزء الثالث</w:t>
      </w:r>
      <w:r>
        <w:rPr>
          <w:rtl/>
        </w:rPr>
        <w:br/>
      </w:r>
      <w:r w:rsidR="008A4524" w:rsidRPr="0001012E">
        <w:rPr>
          <w:rFonts w:hint="cs"/>
          <w:rtl/>
        </w:rPr>
        <w:t>التفسير والتعديلات</w:t>
      </w:r>
    </w:p>
    <w:p w:rsidR="008A4524" w:rsidRPr="0001012E" w:rsidRDefault="008A4524" w:rsidP="00A1189F">
      <w:pPr>
        <w:pStyle w:val="HChGA"/>
        <w:rPr>
          <w:rFonts w:hint="cs"/>
          <w:sz w:val="30"/>
          <w:rtl/>
        </w:rPr>
      </w:pPr>
      <w:r w:rsidRPr="00A1189F">
        <w:rPr>
          <w:rFonts w:hint="cs"/>
          <w:sz w:val="32"/>
          <w:szCs w:val="32"/>
          <w:rtl/>
        </w:rPr>
        <w:t>سابع عشر-</w:t>
      </w:r>
      <w:r w:rsidR="00A1189F">
        <w:rPr>
          <w:rFonts w:hint="cs"/>
          <w:rtl/>
        </w:rPr>
        <w:tab/>
      </w:r>
      <w:r w:rsidRPr="0001012E">
        <w:rPr>
          <w:rFonts w:hint="cs"/>
          <w:rtl/>
        </w:rPr>
        <w:t>التفسير والتعديلات</w:t>
      </w:r>
    </w:p>
    <w:p w:rsidR="008A4524" w:rsidRPr="0001012E" w:rsidRDefault="00F03F8F" w:rsidP="00F03F8F">
      <w:pPr>
        <w:pStyle w:val="H1GA"/>
        <w:jc w:val="left"/>
        <w:rPr>
          <w:rFonts w:hint="cs"/>
          <w:rtl/>
        </w:rPr>
      </w:pPr>
      <w:r>
        <w:rPr>
          <w:rtl/>
        </w:rPr>
        <w:tab/>
      </w:r>
      <w:r>
        <w:rPr>
          <w:rFonts w:hint="cs"/>
          <w:rtl/>
        </w:rPr>
        <w:tab/>
      </w:r>
      <w:r w:rsidR="008A4524" w:rsidRPr="0001012E">
        <w:rPr>
          <w:rFonts w:hint="cs"/>
          <w:rtl/>
        </w:rPr>
        <w:t>عناوين المواد</w:t>
      </w:r>
      <w:r>
        <w:rPr>
          <w:rtl/>
        </w:rPr>
        <w:br/>
      </w:r>
      <w:r w:rsidR="008A4524" w:rsidRPr="0001012E">
        <w:rPr>
          <w:rFonts w:hint="cs"/>
          <w:rtl/>
        </w:rPr>
        <w:t>المادة</w:t>
      </w:r>
      <w:r w:rsidR="008A4524">
        <w:rPr>
          <w:rFonts w:hint="cs"/>
          <w:rtl/>
        </w:rPr>
        <w:t xml:space="preserve"> 81</w:t>
      </w:r>
    </w:p>
    <w:p w:rsidR="008A4524" w:rsidRPr="00F03F8F" w:rsidRDefault="008A4524" w:rsidP="00F03F8F">
      <w:pPr>
        <w:pStyle w:val="SingleTxtGA"/>
        <w:rPr>
          <w:rFonts w:hint="cs"/>
          <w:sz w:val="30"/>
          <w:rtl/>
        </w:rPr>
      </w:pPr>
      <w:r w:rsidRPr="00F03F8F">
        <w:rPr>
          <w:rtl/>
        </w:rPr>
        <w:tab/>
      </w:r>
      <w:r w:rsidRPr="00F03F8F">
        <w:rPr>
          <w:rFonts w:hint="cs"/>
          <w:rtl/>
        </w:rPr>
        <w:t xml:space="preserve">لا يُعتدّ، في تفسير </w:t>
      </w:r>
      <w:r w:rsidRPr="00F03F8F">
        <w:rPr>
          <w:rtl/>
        </w:rPr>
        <w:t>هذا النظام الداخلي</w:t>
      </w:r>
      <w:r w:rsidRPr="00F03F8F">
        <w:rPr>
          <w:rFonts w:hint="cs"/>
          <w:rtl/>
        </w:rPr>
        <w:t>، بعناوين المواد التي أدرجت لأغراض مرجعية</w:t>
      </w:r>
      <w:r w:rsidR="00F03F8F">
        <w:rPr>
          <w:rFonts w:hint="eastAsia"/>
          <w:rtl/>
        </w:rPr>
        <w:t> </w:t>
      </w:r>
      <w:r w:rsidRPr="00F03F8F">
        <w:rPr>
          <w:rFonts w:hint="cs"/>
          <w:rtl/>
        </w:rPr>
        <w:t>فقط.</w:t>
      </w:r>
    </w:p>
    <w:p w:rsidR="008A4524" w:rsidRPr="0001012E" w:rsidRDefault="00DE38D9" w:rsidP="00DE38D9">
      <w:pPr>
        <w:pStyle w:val="H1GA"/>
        <w:jc w:val="left"/>
        <w:rPr>
          <w:rFonts w:hint="cs"/>
          <w:rtl/>
        </w:rPr>
      </w:pPr>
      <w:r>
        <w:rPr>
          <w:rtl/>
        </w:rPr>
        <w:tab/>
      </w:r>
      <w:r>
        <w:rPr>
          <w:rFonts w:hint="cs"/>
          <w:rtl/>
        </w:rPr>
        <w:tab/>
      </w:r>
      <w:r w:rsidR="008A4524" w:rsidRPr="0001012E">
        <w:rPr>
          <w:rFonts w:hint="cs"/>
          <w:rtl/>
        </w:rPr>
        <w:t>التعديلات</w:t>
      </w:r>
      <w:r>
        <w:rPr>
          <w:rtl/>
        </w:rPr>
        <w:br/>
      </w:r>
      <w:r w:rsidR="008A4524" w:rsidRPr="0001012E">
        <w:rPr>
          <w:rFonts w:hint="cs"/>
          <w:rtl/>
        </w:rPr>
        <w:t xml:space="preserve">المادة </w:t>
      </w:r>
      <w:r w:rsidR="008A4524">
        <w:rPr>
          <w:rFonts w:hint="cs"/>
          <w:rtl/>
        </w:rPr>
        <w:t>82</w:t>
      </w:r>
    </w:p>
    <w:p w:rsidR="008A4524" w:rsidRPr="00CB3B8F" w:rsidRDefault="008A4524" w:rsidP="00CB3B8F">
      <w:pPr>
        <w:pStyle w:val="SingleTxtGA"/>
        <w:rPr>
          <w:rFonts w:hint="cs"/>
          <w:rtl/>
        </w:rPr>
      </w:pPr>
      <w:r w:rsidRPr="0001012E">
        <w:rPr>
          <w:rFonts w:hint="cs"/>
          <w:rtl/>
        </w:rPr>
        <w:tab/>
        <w:t>يجوز تعديل هذا النظام الداخلي</w:t>
      </w:r>
      <w:r>
        <w:rPr>
          <w:rFonts w:hint="cs"/>
          <w:rtl/>
        </w:rPr>
        <w:t xml:space="preserve"> والمبادئ التوجيهية المتعلقة باستقلال وحياد أعضاء هيئات معاهدات حقوق الإنسان</w:t>
      </w:r>
      <w:r w:rsidRPr="0001012E">
        <w:rPr>
          <w:rFonts w:hint="cs"/>
          <w:rtl/>
        </w:rPr>
        <w:t xml:space="preserve"> بقرار تتخذه اللجنة، دون الإخلال بأحكام الاتفاقية ذات</w:t>
      </w:r>
      <w:r w:rsidR="00CB3B8F">
        <w:rPr>
          <w:rFonts w:hint="eastAsia"/>
          <w:rtl/>
        </w:rPr>
        <w:t> </w:t>
      </w:r>
      <w:r w:rsidRPr="0001012E">
        <w:rPr>
          <w:rFonts w:hint="cs"/>
          <w:rtl/>
        </w:rPr>
        <w:t>الصلة.</w:t>
      </w:r>
    </w:p>
    <w:p w:rsidR="008A4524" w:rsidRDefault="007F1D6A" w:rsidP="00B71B23">
      <w:pPr>
        <w:pStyle w:val="HChGA"/>
        <w:spacing w:before="120"/>
        <w:rPr>
          <w:rFonts w:hint="cs"/>
          <w:rtl/>
        </w:rPr>
      </w:pPr>
      <w:r>
        <w:rPr>
          <w:sz w:val="30"/>
          <w:szCs w:val="30"/>
          <w:rtl/>
        </w:rPr>
        <w:br w:type="page"/>
      </w:r>
      <w:r w:rsidR="008A4524">
        <w:rPr>
          <w:rFonts w:hint="cs"/>
          <w:rtl/>
        </w:rPr>
        <w:t>المرفق</w:t>
      </w:r>
    </w:p>
    <w:p w:rsidR="008A4524" w:rsidRPr="00427240" w:rsidRDefault="00B71B23" w:rsidP="00046B3A">
      <w:pPr>
        <w:pStyle w:val="HChGA"/>
        <w:rPr>
          <w:rFonts w:hint="cs"/>
          <w:rtl/>
        </w:rPr>
      </w:pPr>
      <w:r>
        <w:rPr>
          <w:rtl/>
        </w:rPr>
        <w:tab/>
      </w:r>
      <w:r>
        <w:rPr>
          <w:rFonts w:hint="cs"/>
          <w:rtl/>
        </w:rPr>
        <w:tab/>
      </w:r>
      <w:r w:rsidR="008A4524" w:rsidRPr="00427240">
        <w:rPr>
          <w:rFonts w:hint="cs"/>
          <w:rtl/>
        </w:rPr>
        <w:t>المبادئ التوجيهية بشأن استقلال وحياد أعضاء هيئات معاهدات حقوق الإنسان (</w:t>
      </w:r>
      <w:r w:rsidR="00046B3A">
        <w:rPr>
          <w:rFonts w:hint="cs"/>
          <w:rtl/>
        </w:rPr>
        <w:t>"</w:t>
      </w:r>
      <w:r w:rsidR="008A4524" w:rsidRPr="00427240">
        <w:rPr>
          <w:rFonts w:hint="eastAsia"/>
          <w:rtl/>
        </w:rPr>
        <w:t>مبادئ أديس أبابا التوجيهية</w:t>
      </w:r>
      <w:r w:rsidR="00046B3A">
        <w:rPr>
          <w:rFonts w:hint="cs"/>
          <w:rtl/>
        </w:rPr>
        <w:t>"</w:t>
      </w:r>
      <w:r w:rsidR="008A4524" w:rsidRPr="00427240">
        <w:rPr>
          <w:rFonts w:hint="cs"/>
          <w:rtl/>
        </w:rPr>
        <w:t>)</w:t>
      </w:r>
    </w:p>
    <w:p w:rsidR="008A4524" w:rsidRPr="00427240" w:rsidRDefault="006D2A7F" w:rsidP="006D2A7F">
      <w:pPr>
        <w:pStyle w:val="HChGA"/>
        <w:rPr>
          <w:rFonts w:hint="cs"/>
          <w:rtl/>
        </w:rPr>
      </w:pPr>
      <w:r>
        <w:rPr>
          <w:rFonts w:hint="cs"/>
          <w:rtl/>
        </w:rPr>
        <w:tab/>
        <w:t>أولاً</w:t>
      </w:r>
      <w:r w:rsidR="008A4524" w:rsidRPr="00427240">
        <w:rPr>
          <w:rFonts w:hint="cs"/>
          <w:rtl/>
        </w:rPr>
        <w:t>-</w:t>
      </w:r>
      <w:r w:rsidR="008A4524" w:rsidRPr="00427240">
        <w:rPr>
          <w:rFonts w:hint="cs"/>
          <w:rtl/>
        </w:rPr>
        <w:tab/>
        <w:t>ديباجة</w:t>
      </w:r>
    </w:p>
    <w:p w:rsidR="008A4524" w:rsidRPr="00427240" w:rsidRDefault="008A4524" w:rsidP="007C50D0">
      <w:pPr>
        <w:pStyle w:val="SingleTxtGA"/>
        <w:rPr>
          <w:rFonts w:hint="cs"/>
          <w:rtl/>
        </w:rPr>
      </w:pPr>
      <w:r w:rsidRPr="00427240">
        <w:rPr>
          <w:rFonts w:hint="cs"/>
          <w:rtl/>
        </w:rPr>
        <w:tab/>
      </w:r>
      <w:r w:rsidRPr="006D2A7F">
        <w:rPr>
          <w:rFonts w:hint="cs"/>
          <w:i/>
          <w:iCs/>
          <w:rtl/>
        </w:rPr>
        <w:t>إذ نسلّم</w:t>
      </w:r>
      <w:r w:rsidRPr="00427240">
        <w:rPr>
          <w:rFonts w:hint="cs"/>
          <w:rtl/>
        </w:rPr>
        <w:t xml:space="preserve"> بأهمية معاهدات حقوق الإنسان في كفالة استقلال وحياد أعضاء هيئات المعاهدات، وإذ نؤكد الإرادة المشتركة لدى الرؤساء في اجتماعهم الرابع والعشرين، المعقود في أديس أبابا في حزيران/يونيه 2012، من أجل توضيح وتعزيز أحكام هيئات المعاهدات في</w:t>
      </w:r>
      <w:r w:rsidR="007C50D0">
        <w:rPr>
          <w:rFonts w:hint="eastAsia"/>
          <w:rtl/>
        </w:rPr>
        <w:t> </w:t>
      </w:r>
      <w:r w:rsidRPr="00427240">
        <w:rPr>
          <w:rFonts w:hint="cs"/>
          <w:rtl/>
        </w:rPr>
        <w:t>هذا الصدد،</w:t>
      </w:r>
    </w:p>
    <w:p w:rsidR="008A4524" w:rsidRPr="00427240" w:rsidRDefault="008A4524" w:rsidP="006D2A7F">
      <w:pPr>
        <w:pStyle w:val="SingleTxtGA"/>
        <w:rPr>
          <w:rFonts w:hint="cs"/>
          <w:rtl/>
        </w:rPr>
      </w:pPr>
      <w:r w:rsidRPr="00427240">
        <w:rPr>
          <w:rFonts w:hint="cs"/>
          <w:rtl/>
        </w:rPr>
        <w:tab/>
      </w:r>
      <w:r w:rsidRPr="006D2A7F">
        <w:rPr>
          <w:rFonts w:hint="cs"/>
          <w:i/>
          <w:iCs/>
          <w:rtl/>
        </w:rPr>
        <w:t>وإذ نذكر</w:t>
      </w:r>
      <w:r w:rsidRPr="00427240">
        <w:rPr>
          <w:rFonts w:hint="cs"/>
          <w:rtl/>
        </w:rPr>
        <w:t xml:space="preserve"> </w:t>
      </w:r>
      <w:r>
        <w:rPr>
          <w:rFonts w:hint="cs"/>
          <w:rtl/>
        </w:rPr>
        <w:t>ب</w:t>
      </w:r>
      <w:r w:rsidRPr="00427240">
        <w:rPr>
          <w:rFonts w:hint="cs"/>
          <w:rtl/>
        </w:rPr>
        <w:t>أن الأمين العام أكد أن نظام هيئات معاهدات الأمم المتحدة لحقوق الإنسان من أعظم الإنجازات التي تحققت في تاريخ النضال العالمي من أجل حقوق الإنسان وأن هذه الهيئات تكمن في صميم النظام الدولي لحماية حقوق الإنسان،</w:t>
      </w:r>
    </w:p>
    <w:p w:rsidR="008A4524" w:rsidRPr="00427240" w:rsidRDefault="008A4524" w:rsidP="006D2A7F">
      <w:pPr>
        <w:pStyle w:val="SingleTxtGA"/>
        <w:rPr>
          <w:rFonts w:hint="cs"/>
          <w:rtl/>
        </w:rPr>
      </w:pPr>
      <w:r w:rsidRPr="00427240">
        <w:rPr>
          <w:rFonts w:hint="cs"/>
          <w:rtl/>
        </w:rPr>
        <w:tab/>
      </w:r>
      <w:r w:rsidRPr="008A5EB8">
        <w:rPr>
          <w:rFonts w:hint="cs"/>
          <w:i/>
          <w:iCs/>
          <w:rtl/>
        </w:rPr>
        <w:t>وإذ نلاحظ</w:t>
      </w:r>
      <w:r w:rsidRPr="00427240">
        <w:rPr>
          <w:rFonts w:hint="cs"/>
          <w:rtl/>
        </w:rPr>
        <w:t xml:space="preserve"> أن تقرير مفوضة الأمم المتحدة السامية لحقوق الإنسان عن تعزيز الهيئات المنشأة بموجب معاهدات حقوق الإنسان (</w:t>
      </w:r>
      <w:r w:rsidRPr="00427240">
        <w:t>A/66/860</w:t>
      </w:r>
      <w:r w:rsidRPr="00427240">
        <w:rPr>
          <w:rFonts w:hint="cs"/>
          <w:rtl/>
        </w:rPr>
        <w:t>)، الذي جاء نتاج مشاورات مستفيضة مع جميع أصحاب المصلحة، يؤكد صلاحيات هيئات المعاهدات لاتخاذ قرارات بشأن طرق عملها ونظامها الداخلي ولضمان استقلالها على النحو المحدد في المعاهدات ذات</w:t>
      </w:r>
      <w:r w:rsidRPr="00427240">
        <w:rPr>
          <w:rFonts w:hint="eastAsia"/>
          <w:rtl/>
        </w:rPr>
        <w:t> </w:t>
      </w:r>
      <w:r w:rsidRPr="00427240">
        <w:rPr>
          <w:rFonts w:hint="cs"/>
          <w:rtl/>
        </w:rPr>
        <w:t>الصلة،</w:t>
      </w:r>
    </w:p>
    <w:p w:rsidR="008A4524" w:rsidRPr="00427240" w:rsidRDefault="008A4524" w:rsidP="006D2A7F">
      <w:pPr>
        <w:pStyle w:val="SingleTxtGA"/>
        <w:rPr>
          <w:rFonts w:hint="cs"/>
          <w:rtl/>
        </w:rPr>
      </w:pPr>
      <w:r w:rsidRPr="00427240">
        <w:rPr>
          <w:rFonts w:hint="cs"/>
          <w:rtl/>
        </w:rPr>
        <w:tab/>
      </w:r>
      <w:r w:rsidRPr="006B65D4">
        <w:rPr>
          <w:rFonts w:hint="cs"/>
          <w:i/>
          <w:iCs/>
          <w:rtl/>
        </w:rPr>
        <w:t>وإذ نلاحظ</w:t>
      </w:r>
      <w:r w:rsidRPr="00427240">
        <w:rPr>
          <w:rFonts w:hint="cs"/>
          <w:rtl/>
        </w:rPr>
        <w:t xml:space="preserve"> مع التقدير أن الجمعية العامة قد سلّمت</w:t>
      </w:r>
      <w:r>
        <w:rPr>
          <w:rFonts w:hint="cs"/>
          <w:rtl/>
        </w:rPr>
        <w:t xml:space="preserve"> أيضاً</w:t>
      </w:r>
      <w:r w:rsidRPr="00427240">
        <w:rPr>
          <w:rFonts w:hint="cs"/>
          <w:rtl/>
        </w:rPr>
        <w:t xml:space="preserve"> بالدور والمساهمة الهامين والقيّمين والفريدين لكل هيئة من هيئات معاهدات حقوق الإنسان في تعزيز وحماية حقوق الإنسان والحريات الأساسية،</w:t>
      </w:r>
    </w:p>
    <w:p w:rsidR="008A4524" w:rsidRPr="00427240" w:rsidRDefault="008A4524" w:rsidP="006D2A7F">
      <w:pPr>
        <w:pStyle w:val="SingleTxtGA"/>
        <w:rPr>
          <w:rFonts w:hint="cs"/>
          <w:rtl/>
        </w:rPr>
      </w:pPr>
      <w:r w:rsidRPr="00427240">
        <w:rPr>
          <w:rFonts w:hint="cs"/>
          <w:rtl/>
        </w:rPr>
        <w:tab/>
      </w:r>
      <w:r w:rsidRPr="008A5EB8">
        <w:rPr>
          <w:rFonts w:hint="cs"/>
          <w:i/>
          <w:iCs/>
          <w:rtl/>
        </w:rPr>
        <w:t>وإذ نذكّر</w:t>
      </w:r>
      <w:r w:rsidRPr="00427240">
        <w:rPr>
          <w:rFonts w:hint="cs"/>
          <w:rtl/>
        </w:rPr>
        <w:t xml:space="preserve"> بحق كل هيئة من هيئات المعاهدات واختصاصها القانوني في اعتماد نظامها الداخلي، </w:t>
      </w:r>
    </w:p>
    <w:p w:rsidR="008A4524" w:rsidRPr="00251904" w:rsidRDefault="008E2EC1" w:rsidP="008E2EC1">
      <w:pPr>
        <w:pStyle w:val="SingleTxtGA"/>
        <w:rPr>
          <w:rFonts w:hint="cs"/>
          <w:spacing w:val="-2"/>
          <w:rtl/>
        </w:rPr>
      </w:pPr>
      <w:r w:rsidRPr="00251904">
        <w:rPr>
          <w:rFonts w:hint="cs"/>
          <w:spacing w:val="-2"/>
          <w:rtl/>
        </w:rPr>
        <w:t>1</w:t>
      </w:r>
      <w:r w:rsidR="008A4524" w:rsidRPr="00251904">
        <w:rPr>
          <w:rFonts w:hint="cs"/>
          <w:spacing w:val="-2"/>
          <w:rtl/>
        </w:rPr>
        <w:t>-</w:t>
      </w:r>
      <w:r w:rsidR="008A4524" w:rsidRPr="00251904">
        <w:rPr>
          <w:rFonts w:hint="cs"/>
          <w:spacing w:val="-2"/>
          <w:rtl/>
        </w:rPr>
        <w:tab/>
        <w:t>إن رؤساء هيئات معاهدات الأمم المتحدة، في اجتماعهم الرابع والعشرين، عقب القرار الذي اتخذوه في اجتماعهم الثالث والعشرين في عام 2011 وبعد التشاور مع لجنة كل منهم، ناقشوا واعتمدوا المبادئ التوجيهية بشأن استقلال وحياد أعضاء هيئات المعاهدات (</w:t>
      </w:r>
      <w:r w:rsidRPr="00251904">
        <w:rPr>
          <w:rFonts w:hint="cs"/>
          <w:spacing w:val="-2"/>
          <w:rtl/>
        </w:rPr>
        <w:t>"</w:t>
      </w:r>
      <w:r w:rsidR="008A4524" w:rsidRPr="00251904">
        <w:rPr>
          <w:rFonts w:hint="eastAsia"/>
          <w:spacing w:val="-2"/>
          <w:rtl/>
        </w:rPr>
        <w:t>مبادئ أديس أبابا التوجيهية</w:t>
      </w:r>
      <w:r w:rsidRPr="00251904">
        <w:rPr>
          <w:rFonts w:hint="cs"/>
          <w:spacing w:val="-2"/>
          <w:rtl/>
        </w:rPr>
        <w:t>"</w:t>
      </w:r>
      <w:r w:rsidR="008A4524" w:rsidRPr="00251904">
        <w:rPr>
          <w:rFonts w:hint="cs"/>
          <w:spacing w:val="-2"/>
          <w:rtl/>
        </w:rPr>
        <w:t>)، التي يوصون كل هيئة من هيئات معاهداتهم بشدة</w:t>
      </w:r>
      <w:r w:rsidRPr="00251904">
        <w:rPr>
          <w:rFonts w:hint="cs"/>
          <w:spacing w:val="-2"/>
          <w:rtl/>
        </w:rPr>
        <w:t xml:space="preserve"> </w:t>
      </w:r>
      <w:r w:rsidR="008A4524" w:rsidRPr="00251904">
        <w:rPr>
          <w:rFonts w:hint="cs"/>
          <w:spacing w:val="-2"/>
          <w:rtl/>
        </w:rPr>
        <w:t>باعتمادها فورا</w:t>
      </w:r>
      <w:r w:rsidR="000F62EC">
        <w:rPr>
          <w:rFonts w:hint="cs"/>
          <w:spacing w:val="-2"/>
          <w:rtl/>
        </w:rPr>
        <w:t>ً</w:t>
      </w:r>
      <w:r w:rsidR="008A4524" w:rsidRPr="00251904">
        <w:rPr>
          <w:rFonts w:hint="cs"/>
          <w:spacing w:val="-2"/>
          <w:rtl/>
        </w:rPr>
        <w:t>، عن طريق أمور في جملتها إدراجها، على النحو المناسب، في</w:t>
      </w:r>
      <w:r w:rsidRPr="00251904">
        <w:rPr>
          <w:rFonts w:hint="cs"/>
          <w:spacing w:val="-2"/>
          <w:rtl/>
        </w:rPr>
        <w:t xml:space="preserve"> </w:t>
      </w:r>
      <w:r w:rsidR="008A4524" w:rsidRPr="00251904">
        <w:rPr>
          <w:rFonts w:hint="cs"/>
          <w:spacing w:val="-2"/>
          <w:rtl/>
        </w:rPr>
        <w:t>نظامها</w:t>
      </w:r>
      <w:r w:rsidRPr="00251904">
        <w:rPr>
          <w:rFonts w:hint="cs"/>
          <w:spacing w:val="-2"/>
          <w:rtl/>
        </w:rPr>
        <w:t xml:space="preserve"> </w:t>
      </w:r>
      <w:r w:rsidR="008A4524" w:rsidRPr="00251904">
        <w:rPr>
          <w:rFonts w:hint="cs"/>
          <w:spacing w:val="-2"/>
          <w:rtl/>
        </w:rPr>
        <w:t>الداخلي.</w:t>
      </w:r>
    </w:p>
    <w:p w:rsidR="008A4524" w:rsidRPr="00427240" w:rsidRDefault="00443CA1" w:rsidP="00443CA1">
      <w:pPr>
        <w:pStyle w:val="HChGA"/>
        <w:spacing w:before="120"/>
        <w:rPr>
          <w:rFonts w:hint="cs"/>
          <w:rtl/>
        </w:rPr>
      </w:pPr>
      <w:r>
        <w:rPr>
          <w:rFonts w:hint="cs"/>
          <w:rtl/>
        </w:rPr>
        <w:tab/>
        <w:t>ثانياً</w:t>
      </w:r>
      <w:r w:rsidR="008A4524" w:rsidRPr="00427240">
        <w:rPr>
          <w:rFonts w:hint="cs"/>
          <w:rtl/>
        </w:rPr>
        <w:t>-</w:t>
      </w:r>
      <w:r w:rsidR="008A4524" w:rsidRPr="00427240">
        <w:rPr>
          <w:rFonts w:hint="cs"/>
          <w:rtl/>
        </w:rPr>
        <w:tab/>
        <w:t>مبادئ عامة</w:t>
      </w:r>
    </w:p>
    <w:p w:rsidR="008A4524" w:rsidRPr="00427240" w:rsidRDefault="00443CA1" w:rsidP="00443CA1">
      <w:pPr>
        <w:pStyle w:val="SingleTxtGA"/>
        <w:rPr>
          <w:rFonts w:hint="cs"/>
          <w:rtl/>
        </w:rPr>
      </w:pPr>
      <w:r>
        <w:rPr>
          <w:rFonts w:hint="cs"/>
          <w:rtl/>
        </w:rPr>
        <w:t>2</w:t>
      </w:r>
      <w:r w:rsidR="008A4524" w:rsidRPr="00427240">
        <w:rPr>
          <w:rFonts w:hint="cs"/>
          <w:rtl/>
        </w:rPr>
        <w:t>-</w:t>
      </w:r>
      <w:r w:rsidR="008A4524" w:rsidRPr="00427240">
        <w:rPr>
          <w:rFonts w:hint="cs"/>
          <w:rtl/>
        </w:rPr>
        <w:tab/>
        <w:t>استقلال وحياد أعضاء هيئات معاهدات حقوق الإنسان أمر جوهري لأداء واجباتهم ومسؤولياتهم ويتطلب توليهم لعملهم بصفتهم الشخصية. ولا يكفي أن يكون أعضاء هيئات المعاهدات مستقلين ومحايدين فحسب، وإنما ينبغي لأي مراقب رشيد أن يراهم كذلك أيضا</w:t>
      </w:r>
      <w:r>
        <w:rPr>
          <w:rFonts w:hint="cs"/>
          <w:rtl/>
        </w:rPr>
        <w:t>ً</w:t>
      </w:r>
      <w:r w:rsidR="008A4524" w:rsidRPr="00427240">
        <w:rPr>
          <w:rFonts w:hint="cs"/>
          <w:rtl/>
        </w:rPr>
        <w:t>.</w:t>
      </w:r>
    </w:p>
    <w:p w:rsidR="008A4524" w:rsidRPr="00427240" w:rsidRDefault="00443CA1" w:rsidP="00443CA1">
      <w:pPr>
        <w:pStyle w:val="SingleTxtGA"/>
        <w:rPr>
          <w:rFonts w:hint="cs"/>
          <w:rtl/>
        </w:rPr>
      </w:pPr>
      <w:r>
        <w:rPr>
          <w:rFonts w:hint="cs"/>
          <w:rtl/>
        </w:rPr>
        <w:t>3</w:t>
      </w:r>
      <w:r w:rsidR="008A4524" w:rsidRPr="00427240">
        <w:rPr>
          <w:rFonts w:hint="cs"/>
          <w:rtl/>
        </w:rPr>
        <w:t>-</w:t>
      </w:r>
      <w:r w:rsidR="008A4524" w:rsidRPr="00427240">
        <w:rPr>
          <w:rFonts w:hint="cs"/>
          <w:rtl/>
        </w:rPr>
        <w:tab/>
      </w:r>
      <w:r w:rsidR="008A4524">
        <w:rPr>
          <w:rFonts w:hint="cs"/>
          <w:rtl/>
        </w:rPr>
        <w:t>قد يتولد</w:t>
      </w:r>
      <w:r w:rsidR="008A4524" w:rsidRPr="00427240">
        <w:rPr>
          <w:rFonts w:hint="cs"/>
          <w:rtl/>
        </w:rPr>
        <w:t xml:space="preserve"> أي تضارب حقيقي أو متصوَّر في المصالح </w:t>
      </w:r>
      <w:r w:rsidR="008A4524">
        <w:rPr>
          <w:rFonts w:hint="cs"/>
          <w:rtl/>
        </w:rPr>
        <w:t>وأي مبرر للطعن</w:t>
      </w:r>
      <w:r w:rsidR="008A4524" w:rsidRPr="00427240">
        <w:rPr>
          <w:rFonts w:hint="cs"/>
          <w:rtl/>
        </w:rPr>
        <w:t xml:space="preserve"> في متطلبات الاستقلال والنزاهة عن عوامل عديدة، مثل جنسية العضو، أو مكان إقامته، أو عمله الحالي والسابق، </w:t>
      </w:r>
      <w:r w:rsidR="008A4524">
        <w:rPr>
          <w:rFonts w:hint="cs"/>
          <w:rtl/>
        </w:rPr>
        <w:t>أ</w:t>
      </w:r>
      <w:r w:rsidR="008A4524" w:rsidRPr="00427240">
        <w:rPr>
          <w:rFonts w:hint="cs"/>
          <w:rtl/>
        </w:rPr>
        <w:t>و</w:t>
      </w:r>
      <w:r w:rsidR="008A4524">
        <w:rPr>
          <w:rFonts w:hint="cs"/>
          <w:rtl/>
        </w:rPr>
        <w:t xml:space="preserve"> </w:t>
      </w:r>
      <w:r w:rsidR="008A4524" w:rsidRPr="00427240">
        <w:rPr>
          <w:rFonts w:hint="cs"/>
          <w:rtl/>
        </w:rPr>
        <w:t>عضويته في منظمة أو انتسابه إليها، أو أسرته وعلاقاته الاجتماعية. وبالإضافة إلى ذلك، قد ينشأ تضارب المصالح أيضا</w:t>
      </w:r>
      <w:r w:rsidR="001B3F86">
        <w:rPr>
          <w:rFonts w:hint="cs"/>
          <w:rtl/>
        </w:rPr>
        <w:t>ً</w:t>
      </w:r>
      <w:r w:rsidR="008A4524" w:rsidRPr="00427240">
        <w:rPr>
          <w:rFonts w:hint="cs"/>
          <w:rtl/>
        </w:rPr>
        <w:t xml:space="preserve"> في ما يتصّل بمصلحة دولة يكون العضو من مواطنيها أو</w:t>
      </w:r>
      <w:r w:rsidR="008A4524" w:rsidRPr="00427240">
        <w:rPr>
          <w:rFonts w:hint="eastAsia"/>
          <w:rtl/>
        </w:rPr>
        <w:t> </w:t>
      </w:r>
      <w:r w:rsidR="008A4524" w:rsidRPr="00427240">
        <w:rPr>
          <w:rFonts w:hint="cs"/>
          <w:rtl/>
        </w:rPr>
        <w:t>من المقيمين فيها. وبناء على ذلك، لا يعتبر أن لدى عضو هيئة معاهدة تضارب حقيقي أو</w:t>
      </w:r>
      <w:r>
        <w:rPr>
          <w:rFonts w:hint="eastAsia"/>
          <w:rtl/>
        </w:rPr>
        <w:t> </w:t>
      </w:r>
      <w:r w:rsidR="008A4524" w:rsidRPr="00427240">
        <w:rPr>
          <w:rFonts w:hint="cs"/>
          <w:rtl/>
        </w:rPr>
        <w:t xml:space="preserve">متصوَّر في المصالح نتيجة جنسه أو أصله العرقي أو دينه أو نوع جنسه أو إصابته بحالة </w:t>
      </w:r>
      <w:r w:rsidR="008A4524">
        <w:rPr>
          <w:rFonts w:hint="cs"/>
          <w:rtl/>
        </w:rPr>
        <w:t>إعاقة</w:t>
      </w:r>
      <w:r w:rsidR="008A4524" w:rsidRPr="00427240">
        <w:rPr>
          <w:rFonts w:hint="cs"/>
          <w:rtl/>
        </w:rPr>
        <w:t xml:space="preserve"> أو لونه أو سلالته أو أي أساس آخر للتمييز كما هو معرَّف في المعاهدات الدولية الأساسية لحقوق الإنسان.</w:t>
      </w:r>
    </w:p>
    <w:p w:rsidR="008A4524" w:rsidRPr="00427240" w:rsidRDefault="00B920BA" w:rsidP="00B920BA">
      <w:pPr>
        <w:pStyle w:val="SingleTxtGA"/>
        <w:rPr>
          <w:rFonts w:hint="cs"/>
          <w:rtl/>
        </w:rPr>
      </w:pPr>
      <w:r>
        <w:rPr>
          <w:rFonts w:hint="cs"/>
          <w:rtl/>
        </w:rPr>
        <w:t>4</w:t>
      </w:r>
      <w:r w:rsidR="008A4524" w:rsidRPr="00427240">
        <w:rPr>
          <w:rFonts w:hint="cs"/>
          <w:rtl/>
        </w:rPr>
        <w:t>-</w:t>
      </w:r>
      <w:r w:rsidR="008A4524" w:rsidRPr="00427240">
        <w:rPr>
          <w:rFonts w:hint="cs"/>
          <w:rtl/>
        </w:rPr>
        <w:tab/>
        <w:t>يلتزم أعضاء هيئة المعاهدة بالتقيّد بمبادئ الاستقلال والحياد عند أدائهم العهد الرسمي بموجب المعاهدة ذات الصلة.</w:t>
      </w:r>
    </w:p>
    <w:p w:rsidR="008A4524" w:rsidRPr="00427240" w:rsidRDefault="00B920BA" w:rsidP="00B920BA">
      <w:pPr>
        <w:pStyle w:val="SingleTxtGA"/>
        <w:rPr>
          <w:rFonts w:hint="cs"/>
          <w:rtl/>
        </w:rPr>
      </w:pPr>
      <w:r>
        <w:rPr>
          <w:rFonts w:hint="cs"/>
          <w:rtl/>
        </w:rPr>
        <w:t>5</w:t>
      </w:r>
      <w:r w:rsidR="008A4524" w:rsidRPr="00427240">
        <w:rPr>
          <w:rFonts w:hint="cs"/>
          <w:rtl/>
        </w:rPr>
        <w:t>-</w:t>
      </w:r>
      <w:r w:rsidR="008A4524" w:rsidRPr="00427240">
        <w:rPr>
          <w:rFonts w:hint="cs"/>
          <w:rtl/>
        </w:rPr>
        <w:tab/>
        <w:t>يتطلب مبدأ الاستقلال عدم إلغاء عضوية أعضاء أثناء فترة ولايتهم، إلا حسب ما</w:t>
      </w:r>
      <w:r w:rsidR="008A4524">
        <w:rPr>
          <w:rFonts w:hint="eastAsia"/>
          <w:rtl/>
        </w:rPr>
        <w:t> </w:t>
      </w:r>
      <w:r w:rsidR="008A4524" w:rsidRPr="00427240">
        <w:rPr>
          <w:rFonts w:hint="cs"/>
          <w:rtl/>
        </w:rPr>
        <w:t>تقضي به المعاهدة المعنية. ولا يتلقون توجيهات أو يُمارس عليهم نفوذ من أي نوع، أو</w:t>
      </w:r>
      <w:r w:rsidR="008A4524" w:rsidRPr="00427240">
        <w:rPr>
          <w:rFonts w:hint="eastAsia"/>
          <w:rtl/>
        </w:rPr>
        <w:t> </w:t>
      </w:r>
      <w:r w:rsidR="008A4524" w:rsidRPr="00427240">
        <w:rPr>
          <w:rFonts w:hint="cs"/>
          <w:rtl/>
        </w:rPr>
        <w:t>يتعرضون لضغط من الدولة التي يحملون جنسيتها أو أي دولة أخرى أو وكالاتها، ولا</w:t>
      </w:r>
      <w:r w:rsidR="008A4524" w:rsidRPr="00427240">
        <w:rPr>
          <w:rFonts w:hint="eastAsia"/>
          <w:rtl/>
        </w:rPr>
        <w:t> </w:t>
      </w:r>
      <w:r w:rsidR="008A4524" w:rsidRPr="00427240">
        <w:rPr>
          <w:rFonts w:hint="cs"/>
          <w:rtl/>
        </w:rPr>
        <w:t xml:space="preserve">يلتمسون أو </w:t>
      </w:r>
      <w:r w:rsidR="008A4524">
        <w:rPr>
          <w:rFonts w:hint="cs"/>
          <w:rtl/>
        </w:rPr>
        <w:t>يتقبلون</w:t>
      </w:r>
      <w:r w:rsidR="008A4524" w:rsidRPr="00427240">
        <w:rPr>
          <w:rFonts w:hint="cs"/>
          <w:rtl/>
        </w:rPr>
        <w:t xml:space="preserve"> تعليمات من أي شخص فيما يتعلق بأداء واجباتهم. وبناء على ذلك، لا يكون الأعضاء </w:t>
      </w:r>
      <w:proofErr w:type="spellStart"/>
      <w:r w:rsidR="008A4524" w:rsidRPr="00427240">
        <w:rPr>
          <w:rFonts w:hint="cs"/>
          <w:rtl/>
        </w:rPr>
        <w:t>مسؤولين</w:t>
      </w:r>
      <w:proofErr w:type="spellEnd"/>
      <w:r w:rsidR="008A4524" w:rsidRPr="00427240">
        <w:rPr>
          <w:rFonts w:hint="cs"/>
          <w:rtl/>
        </w:rPr>
        <w:t xml:space="preserve"> إلا أمام ضمائرهم وهيئة المعاهدة ذات الصلة وليس أمام دولهم أو أي دولة أخرى.</w:t>
      </w:r>
    </w:p>
    <w:p w:rsidR="008A4524" w:rsidRPr="00DE270A" w:rsidRDefault="00B920BA" w:rsidP="00DE270A">
      <w:pPr>
        <w:pStyle w:val="SingleTxtGA"/>
        <w:rPr>
          <w:rFonts w:hint="cs"/>
          <w:spacing w:val="-4"/>
          <w:rtl/>
        </w:rPr>
      </w:pPr>
      <w:r w:rsidRPr="00DE270A">
        <w:rPr>
          <w:rFonts w:hint="cs"/>
          <w:spacing w:val="-4"/>
          <w:rtl/>
        </w:rPr>
        <w:t>6</w:t>
      </w:r>
      <w:r w:rsidR="008A4524" w:rsidRPr="00DE270A">
        <w:rPr>
          <w:rFonts w:hint="cs"/>
          <w:spacing w:val="-4"/>
          <w:rtl/>
        </w:rPr>
        <w:t>-</w:t>
      </w:r>
      <w:r w:rsidR="008A4524" w:rsidRPr="00DE270A">
        <w:rPr>
          <w:rFonts w:hint="cs"/>
          <w:spacing w:val="-4"/>
          <w:rtl/>
        </w:rPr>
        <w:tab/>
        <w:t>ونظر</w:t>
      </w:r>
      <w:r w:rsidR="00046B3A">
        <w:rPr>
          <w:rFonts w:hint="cs"/>
          <w:spacing w:val="-4"/>
          <w:rtl/>
        </w:rPr>
        <w:t xml:space="preserve">اً </w:t>
      </w:r>
      <w:r w:rsidR="008A4524" w:rsidRPr="00DE270A">
        <w:rPr>
          <w:rFonts w:hint="cs"/>
          <w:spacing w:val="-4"/>
          <w:rtl/>
        </w:rPr>
        <w:t xml:space="preserve">لأنه داخل كل هيئة من هيئات المعاهدات، يكون الأعضاء من مواطني عدد محدود فقط من الدول الأطراف، من المهم ألا يؤدي انتخاب أحد مواطنيها في هيئة معاهدة معينة إلى </w:t>
      </w:r>
      <w:proofErr w:type="spellStart"/>
      <w:r w:rsidR="008A4524" w:rsidRPr="00DE270A">
        <w:rPr>
          <w:rFonts w:hint="cs"/>
          <w:spacing w:val="-4"/>
          <w:rtl/>
        </w:rPr>
        <w:t>إيلاء</w:t>
      </w:r>
      <w:proofErr w:type="spellEnd"/>
      <w:r w:rsidR="008A4524" w:rsidRPr="00DE270A">
        <w:rPr>
          <w:rFonts w:hint="cs"/>
          <w:spacing w:val="-4"/>
          <w:rtl/>
        </w:rPr>
        <w:t xml:space="preserve"> معاملة أكثر تفضيلا</w:t>
      </w:r>
      <w:r w:rsidR="006944EE" w:rsidRPr="00DE270A">
        <w:rPr>
          <w:rFonts w:hint="cs"/>
          <w:spacing w:val="-4"/>
          <w:rtl/>
        </w:rPr>
        <w:t>ً</w:t>
      </w:r>
      <w:r w:rsidR="008A4524" w:rsidRPr="00DE270A">
        <w:rPr>
          <w:rFonts w:hint="cs"/>
          <w:spacing w:val="-4"/>
          <w:rtl/>
        </w:rPr>
        <w:t xml:space="preserve"> للدولة أو الدول، حسب الحالة، التي يكون العضو من مواطنيها، أو</w:t>
      </w:r>
      <w:r w:rsidR="00DE270A">
        <w:rPr>
          <w:rFonts w:hint="eastAsia"/>
          <w:spacing w:val="-4"/>
          <w:rtl/>
        </w:rPr>
        <w:t> </w:t>
      </w:r>
      <w:r w:rsidR="008A4524" w:rsidRPr="00DE270A">
        <w:rPr>
          <w:rFonts w:hint="cs"/>
          <w:spacing w:val="-4"/>
          <w:rtl/>
        </w:rPr>
        <w:t>أن يُعتقد أن انتخابه سيؤدي إلى ذلك. وفي هذا الصدد، يقوم الأعضاء الذين يحملون جنسيات متعددة، من تلقاء أنفسهم، بإعلام رئيس هيئة المعاهدة ذات الصلة وأمانتها وفق</w:t>
      </w:r>
      <w:r w:rsidR="00046B3A">
        <w:rPr>
          <w:rFonts w:hint="cs"/>
          <w:spacing w:val="-4"/>
          <w:rtl/>
        </w:rPr>
        <w:t xml:space="preserve">اً </w:t>
      </w:r>
      <w:r w:rsidR="008A4524" w:rsidRPr="00DE270A">
        <w:rPr>
          <w:rFonts w:hint="cs"/>
          <w:spacing w:val="-4"/>
          <w:rtl/>
        </w:rPr>
        <w:t>لذلك. ولا</w:t>
      </w:r>
      <w:r w:rsidR="00DE270A">
        <w:rPr>
          <w:rFonts w:hint="eastAsia"/>
          <w:spacing w:val="-4"/>
          <w:rtl/>
        </w:rPr>
        <w:t> </w:t>
      </w:r>
      <w:r w:rsidR="008A4524" w:rsidRPr="00DE270A">
        <w:rPr>
          <w:rFonts w:hint="cs"/>
          <w:spacing w:val="-4"/>
          <w:rtl/>
        </w:rPr>
        <w:t>يشترك الأعضاء الذين يحملون جنسيات متعددة في النظر في تقارير تتعلق</w:t>
      </w:r>
      <w:r w:rsidR="002A4989" w:rsidRPr="00DE270A">
        <w:rPr>
          <w:rFonts w:hint="cs"/>
          <w:spacing w:val="-4"/>
          <w:rtl/>
        </w:rPr>
        <w:t xml:space="preserve"> </w:t>
      </w:r>
      <w:r w:rsidR="008A4524" w:rsidRPr="00DE270A">
        <w:rPr>
          <w:rFonts w:hint="cs"/>
          <w:spacing w:val="-4"/>
          <w:rtl/>
        </w:rPr>
        <w:t>بأي دول هم من مواطنيها أو شكاوى فردية منها أو يشتركون في زيارات أو</w:t>
      </w:r>
      <w:r w:rsidR="002A4989" w:rsidRPr="00DE270A">
        <w:rPr>
          <w:rFonts w:hint="cs"/>
          <w:spacing w:val="-4"/>
          <w:rtl/>
        </w:rPr>
        <w:t xml:space="preserve"> </w:t>
      </w:r>
      <w:r w:rsidR="008A4524" w:rsidRPr="00DE270A">
        <w:rPr>
          <w:rFonts w:hint="cs"/>
          <w:spacing w:val="-4"/>
          <w:rtl/>
        </w:rPr>
        <w:t>استفسارات تتعلق بها.</w:t>
      </w:r>
    </w:p>
    <w:p w:rsidR="008A4524" w:rsidRPr="00427240" w:rsidRDefault="000F6970" w:rsidP="000F6970">
      <w:pPr>
        <w:pStyle w:val="SingleTxtGA"/>
        <w:rPr>
          <w:rFonts w:hint="cs"/>
          <w:rtl/>
        </w:rPr>
      </w:pPr>
      <w:r>
        <w:rPr>
          <w:rFonts w:hint="cs"/>
          <w:rtl/>
        </w:rPr>
        <w:t>7</w:t>
      </w:r>
      <w:r w:rsidR="008A4524" w:rsidRPr="00427240">
        <w:rPr>
          <w:rFonts w:hint="cs"/>
          <w:rtl/>
        </w:rPr>
        <w:t>-</w:t>
      </w:r>
      <w:r w:rsidR="008A4524" w:rsidRPr="00427240">
        <w:rPr>
          <w:rFonts w:hint="cs"/>
          <w:rtl/>
        </w:rPr>
        <w:tab/>
        <w:t xml:space="preserve">يتلافى جميع الأعضاء اتخاذ أي إجراء يتصل بعمل </w:t>
      </w:r>
      <w:r w:rsidR="008A4524">
        <w:rPr>
          <w:rFonts w:hint="cs"/>
          <w:rtl/>
        </w:rPr>
        <w:t>هيئة معاهدتهم</w:t>
      </w:r>
      <w:r w:rsidR="008A4524" w:rsidRPr="00427240">
        <w:rPr>
          <w:rFonts w:hint="cs"/>
          <w:rtl/>
        </w:rPr>
        <w:t xml:space="preserve"> قد يؤدي إلى تحيّز ضد دول أو قد يرى مراقب رشيد أنه يؤدي إلى التحيز ضدها. ويتلافى الأعضاء بصورة خاصة اتخاذ أي إجراء قد يعطي الانطباع بأن دولتهم أو أي دولة معينة تتلقى معاملة أكثر تفضيل</w:t>
      </w:r>
      <w:r w:rsidR="00046B3A">
        <w:rPr>
          <w:rFonts w:hint="cs"/>
          <w:rtl/>
        </w:rPr>
        <w:t xml:space="preserve">اً </w:t>
      </w:r>
      <w:r w:rsidR="008A4524" w:rsidRPr="00427240">
        <w:rPr>
          <w:rFonts w:hint="cs"/>
          <w:rtl/>
        </w:rPr>
        <w:t>أو أقل تفضيل</w:t>
      </w:r>
      <w:r w:rsidR="00046B3A">
        <w:rPr>
          <w:rFonts w:hint="cs"/>
          <w:rtl/>
        </w:rPr>
        <w:t xml:space="preserve">اً </w:t>
      </w:r>
      <w:r w:rsidR="008A4524" w:rsidRPr="00427240">
        <w:rPr>
          <w:rFonts w:hint="cs"/>
          <w:rtl/>
        </w:rPr>
        <w:t>من</w:t>
      </w:r>
      <w:r w:rsidR="00CD0F8A">
        <w:rPr>
          <w:rFonts w:hint="cs"/>
          <w:rtl/>
        </w:rPr>
        <w:t xml:space="preserve"> المعاملة التي تُمنح لدول أخرى.</w:t>
      </w:r>
    </w:p>
    <w:p w:rsidR="008A4524" w:rsidRPr="00427240" w:rsidRDefault="00CD0F8A" w:rsidP="00CD0F8A">
      <w:pPr>
        <w:pStyle w:val="HChGA"/>
        <w:spacing w:before="120"/>
        <w:rPr>
          <w:rFonts w:hint="cs"/>
          <w:rtl/>
        </w:rPr>
      </w:pPr>
      <w:r>
        <w:rPr>
          <w:rFonts w:hint="cs"/>
          <w:rtl/>
        </w:rPr>
        <w:tab/>
        <w:t>ثالثاً</w:t>
      </w:r>
      <w:r w:rsidR="008A4524" w:rsidRPr="00427240">
        <w:rPr>
          <w:rFonts w:hint="cs"/>
          <w:rtl/>
        </w:rPr>
        <w:t>-</w:t>
      </w:r>
      <w:r w:rsidR="008A4524" w:rsidRPr="00427240">
        <w:rPr>
          <w:rFonts w:hint="cs"/>
          <w:rtl/>
        </w:rPr>
        <w:tab/>
        <w:t>تطبيق المبادئ العامة</w:t>
      </w:r>
    </w:p>
    <w:p w:rsidR="008A4524" w:rsidRDefault="008A4524" w:rsidP="00356F3F">
      <w:pPr>
        <w:pStyle w:val="H1GA"/>
        <w:rPr>
          <w:rFonts w:hint="cs"/>
          <w:rtl/>
        </w:rPr>
      </w:pPr>
      <w:r w:rsidRPr="00427240">
        <w:rPr>
          <w:rFonts w:hint="cs"/>
          <w:rtl/>
        </w:rPr>
        <w:tab/>
        <w:t>ألف-</w:t>
      </w:r>
      <w:r w:rsidRPr="00427240">
        <w:rPr>
          <w:rFonts w:hint="cs"/>
          <w:rtl/>
        </w:rPr>
        <w:tab/>
        <w:t>المشاركة في النظر في تقارير دولة طرف وغيرها من الإجراءات ذات</w:t>
      </w:r>
      <w:r w:rsidR="00356F3F">
        <w:rPr>
          <w:rFonts w:hint="cs"/>
          <w:rtl/>
        </w:rPr>
        <w:t xml:space="preserve"> </w:t>
      </w:r>
      <w:r w:rsidRPr="00427240">
        <w:rPr>
          <w:rFonts w:hint="cs"/>
          <w:rtl/>
        </w:rPr>
        <w:t>الصلة</w:t>
      </w:r>
      <w:r w:rsidR="00356F3F">
        <w:rPr>
          <w:rFonts w:hint="cs"/>
          <w:rtl/>
        </w:rPr>
        <w:t xml:space="preserve"> </w:t>
      </w:r>
      <w:r w:rsidRPr="00427240">
        <w:rPr>
          <w:rFonts w:hint="cs"/>
          <w:rtl/>
        </w:rPr>
        <w:t>بالتقارير</w:t>
      </w:r>
    </w:p>
    <w:p w:rsidR="008A4524" w:rsidRPr="005E6AE2" w:rsidRDefault="00356F3F" w:rsidP="00356F3F">
      <w:pPr>
        <w:pStyle w:val="SingleTxtGA"/>
        <w:rPr>
          <w:rFonts w:hint="cs"/>
          <w:rtl/>
        </w:rPr>
      </w:pPr>
      <w:r>
        <w:rPr>
          <w:rFonts w:hint="cs"/>
          <w:rtl/>
        </w:rPr>
        <w:t>8</w:t>
      </w:r>
      <w:r w:rsidR="008A4524" w:rsidRPr="005E6AE2">
        <w:rPr>
          <w:rFonts w:hint="cs"/>
          <w:rtl/>
        </w:rPr>
        <w:t>-</w:t>
      </w:r>
      <w:r w:rsidR="008A4524" w:rsidRPr="005E6AE2">
        <w:rPr>
          <w:rFonts w:hint="cs"/>
          <w:rtl/>
        </w:rPr>
        <w:tab/>
        <w:t xml:space="preserve">لا </w:t>
      </w:r>
      <w:r w:rsidR="008A4524">
        <w:rPr>
          <w:rFonts w:hint="cs"/>
          <w:rtl/>
        </w:rPr>
        <w:t>يشترك</w:t>
      </w:r>
      <w:r w:rsidR="008A4524" w:rsidRPr="005E6AE2">
        <w:rPr>
          <w:rFonts w:hint="cs"/>
          <w:rtl/>
        </w:rPr>
        <w:t xml:space="preserve"> عضو أو يؤثر بأي شكل من الأشكال في نظر هيئة المعاهدة، أو أي هيئات فرعية تابعة لها، في تقرير دولة طرف، إذا رأى مراقب رشيد أن لديه تضارب في المصالح فيما يتعلق بتلك الدولة الطرف. وينطبق هذا المبدأ نفسه على أي إجراء آخر لهيئة معاهدة</w:t>
      </w:r>
      <w:r w:rsidR="008A4524">
        <w:rPr>
          <w:rFonts w:hint="cs"/>
          <w:rtl/>
        </w:rPr>
        <w:t>،</w:t>
      </w:r>
      <w:r w:rsidR="008A4524" w:rsidRPr="005E6AE2">
        <w:rPr>
          <w:rFonts w:hint="cs"/>
          <w:rtl/>
        </w:rPr>
        <w:t xml:space="preserve"> مثل المتابعة أو الإنذار المبكر أو اتخاذ إجراءات عاجلة، لا يُذكر</w:t>
      </w:r>
      <w:r w:rsidR="008A4524">
        <w:rPr>
          <w:rFonts w:hint="cs"/>
          <w:rtl/>
        </w:rPr>
        <w:t xml:space="preserve"> على وجه</w:t>
      </w:r>
      <w:r w:rsidR="008A4524" w:rsidRPr="005E6AE2">
        <w:rPr>
          <w:rFonts w:hint="cs"/>
          <w:rtl/>
        </w:rPr>
        <w:t xml:space="preserve"> التحديد في هذه المبادئ التوجيهية.</w:t>
      </w:r>
    </w:p>
    <w:p w:rsidR="008A4524" w:rsidRPr="005E6AE2" w:rsidRDefault="00356F3F" w:rsidP="00356F3F">
      <w:pPr>
        <w:pStyle w:val="SingleTxtGA"/>
        <w:rPr>
          <w:rFonts w:hint="cs"/>
          <w:rtl/>
        </w:rPr>
      </w:pPr>
      <w:r>
        <w:rPr>
          <w:rFonts w:hint="cs"/>
          <w:rtl/>
        </w:rPr>
        <w:t>9</w:t>
      </w:r>
      <w:r w:rsidR="008A4524" w:rsidRPr="005E6AE2">
        <w:rPr>
          <w:rFonts w:hint="cs"/>
          <w:rtl/>
        </w:rPr>
        <w:t>-</w:t>
      </w:r>
      <w:r w:rsidR="008A4524" w:rsidRPr="005E6AE2">
        <w:rPr>
          <w:rFonts w:hint="cs"/>
          <w:rtl/>
        </w:rPr>
        <w:tab/>
        <w:t xml:space="preserve">في حالة </w:t>
      </w:r>
      <w:r w:rsidR="008A4524" w:rsidRPr="00356F3F">
        <w:rPr>
          <w:rFonts w:hint="cs"/>
          <w:rtl/>
        </w:rPr>
        <w:t>وجود</w:t>
      </w:r>
      <w:r w:rsidR="008A4524" w:rsidRPr="005E6AE2">
        <w:rPr>
          <w:rFonts w:hint="cs"/>
          <w:rtl/>
        </w:rPr>
        <w:t xml:space="preserve"> تضارب حقيقي أو متصور في المصالح فيما يتعلق بدولة طرف، فإن</w:t>
      </w:r>
      <w:r w:rsidR="008A4524">
        <w:rPr>
          <w:rFonts w:hint="eastAsia"/>
          <w:rtl/>
        </w:rPr>
        <w:t> </w:t>
      </w:r>
      <w:r w:rsidR="008A4524" w:rsidRPr="005E6AE2">
        <w:rPr>
          <w:rFonts w:hint="cs"/>
          <w:rtl/>
        </w:rPr>
        <w:t>العضو:</w:t>
      </w:r>
    </w:p>
    <w:p w:rsidR="008A4524" w:rsidRPr="005E6AE2" w:rsidRDefault="008A4524" w:rsidP="00356F3F">
      <w:pPr>
        <w:pStyle w:val="SingleTxtGA"/>
        <w:rPr>
          <w:rFonts w:hint="cs"/>
          <w:rtl/>
        </w:rPr>
      </w:pPr>
      <w:r w:rsidRPr="005E6AE2">
        <w:rPr>
          <w:rFonts w:hint="cs"/>
          <w:rtl/>
        </w:rPr>
        <w:tab/>
        <w:t>(أ)</w:t>
      </w:r>
      <w:r w:rsidRPr="005E6AE2">
        <w:rPr>
          <w:rFonts w:hint="cs"/>
          <w:rtl/>
        </w:rPr>
        <w:tab/>
        <w:t>لا يشترك أو يؤثر بأي شكل من الأشكال في إعداد أو سير أو نتائج الحوارات أو المناقشات أو أي اجتماعات عامة أخرى تعقدها هيئة المعاهدة، إلا أنه قد يحضر كمراقب؛</w:t>
      </w:r>
    </w:p>
    <w:p w:rsidR="008A4524" w:rsidRPr="005E6AE2" w:rsidRDefault="008A4524" w:rsidP="00356F3F">
      <w:pPr>
        <w:pStyle w:val="SingleTxtGA"/>
        <w:rPr>
          <w:rFonts w:hint="cs"/>
          <w:rtl/>
        </w:rPr>
      </w:pPr>
      <w:r w:rsidRPr="005E6AE2">
        <w:rPr>
          <w:rFonts w:hint="cs"/>
          <w:rtl/>
        </w:rPr>
        <w:tab/>
        <w:t>(ب)</w:t>
      </w:r>
      <w:r w:rsidRPr="005E6AE2">
        <w:rPr>
          <w:rFonts w:hint="cs"/>
          <w:rtl/>
        </w:rPr>
        <w:tab/>
        <w:t xml:space="preserve">لا يحضر أثناء أي </w:t>
      </w:r>
      <w:r>
        <w:rPr>
          <w:rFonts w:hint="cs"/>
          <w:rtl/>
        </w:rPr>
        <w:t>مشاورات</w:t>
      </w:r>
      <w:r w:rsidRPr="005E6AE2">
        <w:rPr>
          <w:rFonts w:hint="cs"/>
          <w:rtl/>
        </w:rPr>
        <w:t xml:space="preserve"> أو إحاطات أو اجتماعات غير علنية تركز على بلد واحد تعقدها هيئة معاهدته مع كيانات أخرى أو شركاء آخرين، مثل كيانات الأمم المتحدة والمؤسسات الوطنية لحقوق الإنسان ومنظمات المجتمع المدني. بيد أن للعضو أن يحصل على الوثائق ذات الصلة؛</w:t>
      </w:r>
    </w:p>
    <w:p w:rsidR="008A4524" w:rsidRPr="005E6AE2" w:rsidRDefault="008A4524" w:rsidP="00356F3F">
      <w:pPr>
        <w:pStyle w:val="SingleTxtGA"/>
        <w:rPr>
          <w:rFonts w:hint="cs"/>
          <w:rtl/>
        </w:rPr>
      </w:pPr>
      <w:r w:rsidRPr="005E6AE2">
        <w:rPr>
          <w:rFonts w:hint="cs"/>
          <w:rtl/>
        </w:rPr>
        <w:tab/>
        <w:t>(ج)</w:t>
      </w:r>
      <w:r w:rsidRPr="005E6AE2">
        <w:rPr>
          <w:rFonts w:hint="cs"/>
          <w:rtl/>
        </w:rPr>
        <w:tab/>
        <w:t>لا يحضر أثناء مناقشات أو مداولات أو أي اجتماعات غير علنية تعقدها هيئة معاهدته، لأغراض مثل إعداد وصياغة ومناقشة واعتماد ملاحظات ختامية أو أي وثائق أخرى ذات صلة لهيئة المعاهدة.</w:t>
      </w:r>
    </w:p>
    <w:p w:rsidR="008A4524" w:rsidRPr="005E6AE2" w:rsidRDefault="00356F3F" w:rsidP="00356F3F">
      <w:pPr>
        <w:pStyle w:val="H1GA"/>
        <w:rPr>
          <w:rFonts w:hint="cs"/>
          <w:rtl/>
        </w:rPr>
      </w:pPr>
      <w:r>
        <w:rPr>
          <w:rFonts w:hint="cs"/>
          <w:rtl/>
        </w:rPr>
        <w:tab/>
        <w:t>باء</w:t>
      </w:r>
      <w:r w:rsidR="008A4524" w:rsidRPr="005E6AE2">
        <w:rPr>
          <w:rFonts w:hint="cs"/>
          <w:rtl/>
        </w:rPr>
        <w:t>-</w:t>
      </w:r>
      <w:r w:rsidR="008A4524" w:rsidRPr="005E6AE2">
        <w:rPr>
          <w:rFonts w:hint="cs"/>
          <w:rtl/>
        </w:rPr>
        <w:tab/>
        <w:t>المشاركة في النظر في الرسائل</w:t>
      </w:r>
    </w:p>
    <w:p w:rsidR="008A4524" w:rsidRPr="00356F3F" w:rsidRDefault="00356F3F" w:rsidP="00356F3F">
      <w:pPr>
        <w:pStyle w:val="SingleTxtGA"/>
        <w:rPr>
          <w:rFonts w:hint="cs"/>
          <w:spacing w:val="-2"/>
          <w:rtl/>
        </w:rPr>
      </w:pPr>
      <w:r w:rsidRPr="00356F3F">
        <w:rPr>
          <w:rFonts w:hint="cs"/>
          <w:spacing w:val="-2"/>
          <w:rtl/>
        </w:rPr>
        <w:t>10</w:t>
      </w:r>
      <w:r w:rsidR="008A4524" w:rsidRPr="00356F3F">
        <w:rPr>
          <w:rFonts w:hint="cs"/>
          <w:spacing w:val="-2"/>
          <w:rtl/>
        </w:rPr>
        <w:t>-</w:t>
      </w:r>
      <w:r w:rsidR="008A4524" w:rsidRPr="00356F3F">
        <w:rPr>
          <w:rFonts w:hint="cs"/>
          <w:spacing w:val="-2"/>
          <w:rtl/>
        </w:rPr>
        <w:tab/>
        <w:t xml:space="preserve">لا يشترك عضو في دراسة رسالة أو يحضر أثناء دراستها أو يؤثر بأي شكل من الأشكال في دراستها، سواء في مرحلة تحديد </w:t>
      </w:r>
      <w:proofErr w:type="spellStart"/>
      <w:r w:rsidR="008A4524" w:rsidRPr="00356F3F">
        <w:rPr>
          <w:rFonts w:hint="cs"/>
          <w:spacing w:val="-2"/>
          <w:rtl/>
        </w:rPr>
        <w:t>مقبوليتها</w:t>
      </w:r>
      <w:proofErr w:type="spellEnd"/>
      <w:r w:rsidR="008A4524" w:rsidRPr="00356F3F">
        <w:rPr>
          <w:rFonts w:hint="cs"/>
          <w:spacing w:val="-2"/>
          <w:rtl/>
        </w:rPr>
        <w:t xml:space="preserve"> أو مرحلة أسسها الموضوعية، إذا</w:t>
      </w:r>
      <w:r w:rsidR="008A4524" w:rsidRPr="00356F3F">
        <w:rPr>
          <w:rFonts w:hint="eastAsia"/>
          <w:spacing w:val="-2"/>
          <w:rtl/>
        </w:rPr>
        <w:t> </w:t>
      </w:r>
      <w:r w:rsidR="008A4524" w:rsidRPr="00356F3F">
        <w:rPr>
          <w:rFonts w:hint="cs"/>
          <w:spacing w:val="-2"/>
          <w:rtl/>
        </w:rPr>
        <w:t>كان:</w:t>
      </w:r>
    </w:p>
    <w:p w:rsidR="008A4524" w:rsidRPr="005E6AE2" w:rsidRDefault="008A4524" w:rsidP="007700FE">
      <w:pPr>
        <w:pStyle w:val="SingleTxtGA"/>
        <w:rPr>
          <w:rFonts w:hint="cs"/>
          <w:rtl/>
        </w:rPr>
      </w:pPr>
      <w:r w:rsidRPr="005E6AE2">
        <w:rPr>
          <w:rFonts w:hint="cs"/>
          <w:rtl/>
        </w:rPr>
        <w:tab/>
        <w:t>(أ)</w:t>
      </w:r>
      <w:r w:rsidRPr="005E6AE2">
        <w:rPr>
          <w:rFonts w:hint="cs"/>
          <w:rtl/>
        </w:rPr>
        <w:tab/>
        <w:t xml:space="preserve">العضو من </w:t>
      </w:r>
      <w:r>
        <w:rPr>
          <w:rFonts w:hint="cs"/>
          <w:rtl/>
        </w:rPr>
        <w:t>مواطني</w:t>
      </w:r>
      <w:r w:rsidRPr="005E6AE2">
        <w:rPr>
          <w:rFonts w:hint="cs"/>
          <w:rtl/>
        </w:rPr>
        <w:t xml:space="preserve"> الدولة التي تطعن الرسالة في أعمالها أو يوجد لديه أي تضارب في المصالح الشخصية أو المهنية في القضية، أو إذا وجد أي تضارب حقيقي أو</w:t>
      </w:r>
      <w:r w:rsidRPr="005E6AE2">
        <w:rPr>
          <w:rFonts w:hint="eastAsia"/>
          <w:rtl/>
        </w:rPr>
        <w:t> </w:t>
      </w:r>
      <w:r w:rsidRPr="005E6AE2">
        <w:rPr>
          <w:rFonts w:hint="cs"/>
          <w:rtl/>
        </w:rPr>
        <w:t>متصور آخر في المصالح؛</w:t>
      </w:r>
    </w:p>
    <w:p w:rsidR="008A4524" w:rsidRPr="005E6AE2" w:rsidRDefault="008A4524" w:rsidP="00926F1F">
      <w:pPr>
        <w:pStyle w:val="SingleTxtGA"/>
        <w:rPr>
          <w:rFonts w:hint="cs"/>
          <w:rtl/>
        </w:rPr>
      </w:pPr>
      <w:r w:rsidRPr="005E6AE2">
        <w:rPr>
          <w:rFonts w:hint="cs"/>
          <w:rtl/>
        </w:rPr>
        <w:tab/>
        <w:t>(ب)</w:t>
      </w:r>
      <w:r w:rsidRPr="005E6AE2">
        <w:rPr>
          <w:rFonts w:hint="cs"/>
          <w:rtl/>
        </w:rPr>
        <w:tab/>
        <w:t xml:space="preserve">أن يكون العضو قد </w:t>
      </w:r>
      <w:r>
        <w:rPr>
          <w:rFonts w:hint="cs"/>
          <w:rtl/>
        </w:rPr>
        <w:t>اشترك</w:t>
      </w:r>
      <w:r w:rsidRPr="005E6AE2">
        <w:rPr>
          <w:rFonts w:hint="cs"/>
          <w:rtl/>
        </w:rPr>
        <w:t xml:space="preserve"> بأي صفة، غير صفته كعضو في هيئة معاهدته، في صنع أي قرار بشأن القضية التي تتناولها الرسالة.</w:t>
      </w:r>
    </w:p>
    <w:p w:rsidR="008A4524" w:rsidRPr="005E6AE2" w:rsidRDefault="00A1448A" w:rsidP="00A1448A">
      <w:pPr>
        <w:pStyle w:val="H1GA"/>
        <w:spacing w:before="120"/>
        <w:rPr>
          <w:rFonts w:hint="cs"/>
          <w:rtl/>
        </w:rPr>
      </w:pPr>
      <w:r>
        <w:rPr>
          <w:rFonts w:hint="cs"/>
          <w:rtl/>
        </w:rPr>
        <w:tab/>
        <w:t>جيم</w:t>
      </w:r>
      <w:r w:rsidR="008A4524" w:rsidRPr="005E6AE2">
        <w:rPr>
          <w:rFonts w:hint="cs"/>
          <w:rtl/>
        </w:rPr>
        <w:t>-</w:t>
      </w:r>
      <w:r w:rsidR="008A4524" w:rsidRPr="005E6AE2">
        <w:rPr>
          <w:rFonts w:hint="cs"/>
          <w:rtl/>
        </w:rPr>
        <w:tab/>
        <w:t>المشاركة في الزيارات القطرية والاستفسارات</w:t>
      </w:r>
    </w:p>
    <w:p w:rsidR="008A4524" w:rsidRPr="005E6AE2" w:rsidRDefault="00A1448A" w:rsidP="00A1448A">
      <w:pPr>
        <w:pStyle w:val="SingleTxtGA"/>
        <w:rPr>
          <w:rFonts w:hint="cs"/>
          <w:rtl/>
        </w:rPr>
      </w:pPr>
      <w:r>
        <w:rPr>
          <w:rFonts w:hint="cs"/>
          <w:rtl/>
        </w:rPr>
        <w:t>11</w:t>
      </w:r>
      <w:r w:rsidR="008A4524" w:rsidRPr="005E6AE2">
        <w:rPr>
          <w:rFonts w:hint="cs"/>
          <w:rtl/>
        </w:rPr>
        <w:t>-</w:t>
      </w:r>
      <w:r w:rsidR="008A4524" w:rsidRPr="005E6AE2">
        <w:rPr>
          <w:rFonts w:hint="cs"/>
          <w:rtl/>
        </w:rPr>
        <w:tab/>
        <w:t>لا يشارك العضو في إعداد أو إجراء أو متابعة زيارة قطرية أو استفسار أو في النظر في تقارير تنجم عن ذلك إذا وجد أي تضارب حقيقي أو متصور في المصالح.</w:t>
      </w:r>
    </w:p>
    <w:p w:rsidR="008A4524" w:rsidRPr="005E6AE2" w:rsidRDefault="00A1448A" w:rsidP="00A1448A">
      <w:pPr>
        <w:pStyle w:val="H1GA"/>
        <w:rPr>
          <w:rFonts w:hint="cs"/>
          <w:rtl/>
        </w:rPr>
      </w:pPr>
      <w:r>
        <w:rPr>
          <w:rFonts w:hint="cs"/>
          <w:rtl/>
        </w:rPr>
        <w:tab/>
        <w:t>دال</w:t>
      </w:r>
      <w:r w:rsidR="008A4524" w:rsidRPr="005E6AE2">
        <w:rPr>
          <w:rFonts w:hint="cs"/>
          <w:rtl/>
        </w:rPr>
        <w:t>-</w:t>
      </w:r>
      <w:r w:rsidR="008A4524" w:rsidRPr="005E6AE2">
        <w:rPr>
          <w:rFonts w:hint="cs"/>
          <w:rtl/>
        </w:rPr>
        <w:tab/>
        <w:t>العلاقة مع الدول</w:t>
      </w:r>
    </w:p>
    <w:p w:rsidR="008A4524" w:rsidRPr="0087182B" w:rsidRDefault="00A1448A" w:rsidP="0087182B">
      <w:pPr>
        <w:pStyle w:val="SingleTxtGA"/>
        <w:rPr>
          <w:rFonts w:hint="cs"/>
          <w:rtl/>
        </w:rPr>
      </w:pPr>
      <w:r w:rsidRPr="0087182B">
        <w:rPr>
          <w:rFonts w:hint="cs"/>
          <w:rtl/>
        </w:rPr>
        <w:t>12</w:t>
      </w:r>
      <w:r w:rsidR="008A4524" w:rsidRPr="0087182B">
        <w:rPr>
          <w:rFonts w:hint="cs"/>
          <w:rtl/>
        </w:rPr>
        <w:t>-</w:t>
      </w:r>
      <w:r w:rsidR="008A4524" w:rsidRPr="0087182B">
        <w:rPr>
          <w:rFonts w:hint="cs"/>
          <w:rtl/>
        </w:rPr>
        <w:tab/>
        <w:t>من شأن الطابع السياسي لانتساب أعضاء هيئة معاهدة إلى الفرع التنفيذي في الدولة أن يمس باستقلالهم وحيادهم. وبالتالي يتلافى أعضاء هيئات المعاهدات الوظائف أو الأنشطة التي تتعارض مع التزامات ومسؤوليات الخبراء المستقلين بموجب المعاهدات ذات الصلة أو</w:t>
      </w:r>
      <w:r w:rsidR="0087182B">
        <w:rPr>
          <w:rFonts w:hint="eastAsia"/>
          <w:rtl/>
        </w:rPr>
        <w:t> </w:t>
      </w:r>
      <w:r w:rsidR="008A4524" w:rsidRPr="0087182B">
        <w:rPr>
          <w:rFonts w:hint="cs"/>
          <w:rtl/>
        </w:rPr>
        <w:t>يتلافون</w:t>
      </w:r>
      <w:r w:rsidR="0087182B">
        <w:rPr>
          <w:rFonts w:hint="cs"/>
          <w:rtl/>
        </w:rPr>
        <w:t xml:space="preserve"> </w:t>
      </w:r>
      <w:r w:rsidR="008A4524" w:rsidRPr="0087182B">
        <w:rPr>
          <w:rFonts w:hint="cs"/>
          <w:rtl/>
        </w:rPr>
        <w:t>الوظائف أو الأنشطة التي يرى مراقب رشيد أنها تتعارض مع هذه الالتزامات والمسؤوليات.</w:t>
      </w:r>
    </w:p>
    <w:p w:rsidR="008A4524" w:rsidRPr="005E6AE2" w:rsidRDefault="00B60A46" w:rsidP="00B5505E">
      <w:pPr>
        <w:pStyle w:val="SingleTxt"/>
        <w:rPr>
          <w:rFonts w:hint="cs"/>
          <w:rtl/>
        </w:rPr>
      </w:pPr>
      <w:r>
        <w:rPr>
          <w:rFonts w:hint="cs"/>
          <w:rtl/>
        </w:rPr>
        <w:t>13</w:t>
      </w:r>
      <w:r w:rsidR="008A4524" w:rsidRPr="005E6AE2">
        <w:rPr>
          <w:rFonts w:hint="cs"/>
          <w:rtl/>
        </w:rPr>
        <w:t>-</w:t>
      </w:r>
      <w:r w:rsidR="008A4524" w:rsidRPr="005E6AE2">
        <w:rPr>
          <w:rFonts w:hint="cs"/>
          <w:rtl/>
        </w:rPr>
        <w:tab/>
        <w:t>عند العمل كخبير استشاري أو مستشار لأي دولة فيما يتصل بعملية تقديم التقارير إلى هيئ</w:t>
      </w:r>
      <w:r w:rsidR="008A4524">
        <w:rPr>
          <w:rFonts w:hint="cs"/>
          <w:rtl/>
        </w:rPr>
        <w:t>ة</w:t>
      </w:r>
      <w:r w:rsidR="008A4524" w:rsidRPr="005E6AE2">
        <w:rPr>
          <w:rFonts w:hint="cs"/>
          <w:rtl/>
        </w:rPr>
        <w:t xml:space="preserve"> المعاهدة التي يعمل فيها أعضاء هيئة المعاهدة أو في أي مسألة أخرى قد</w:t>
      </w:r>
      <w:r w:rsidR="00B5505E">
        <w:rPr>
          <w:rFonts w:hint="eastAsia"/>
          <w:rtl/>
        </w:rPr>
        <w:t> </w:t>
      </w:r>
      <w:r w:rsidR="008A4524" w:rsidRPr="005E6AE2">
        <w:rPr>
          <w:rFonts w:hint="cs"/>
          <w:rtl/>
        </w:rPr>
        <w:t>تطرح للنظر فيها أمام هيئة معاهدته، يتخذ هؤلاء الأعضاء جميع التدابير اللازمة لكفالة عدم وجود تضارب في المصالح لهم وأنه ليس هناك من المراقبين الراشدين من يرى وجود تضارب في المصالح في هذا الشأن.</w:t>
      </w:r>
    </w:p>
    <w:p w:rsidR="008A4524" w:rsidRPr="005E6AE2" w:rsidRDefault="00DC7275" w:rsidP="00DC7275">
      <w:pPr>
        <w:pStyle w:val="H1GA"/>
        <w:rPr>
          <w:rFonts w:hint="cs"/>
          <w:rtl/>
        </w:rPr>
      </w:pPr>
      <w:r>
        <w:rPr>
          <w:rFonts w:hint="cs"/>
          <w:rtl/>
        </w:rPr>
        <w:tab/>
        <w:t>هاء</w:t>
      </w:r>
      <w:r w:rsidR="008A4524" w:rsidRPr="005E6AE2">
        <w:rPr>
          <w:rFonts w:hint="cs"/>
          <w:rtl/>
        </w:rPr>
        <w:t>-</w:t>
      </w:r>
      <w:r w:rsidR="008A4524" w:rsidRPr="005E6AE2">
        <w:rPr>
          <w:rFonts w:hint="cs"/>
          <w:rtl/>
        </w:rPr>
        <w:tab/>
        <w:t>حالات أخرى قد تنطوي على حالة تضارب محتملة في المصالح</w:t>
      </w:r>
    </w:p>
    <w:p w:rsidR="008A4524" w:rsidRPr="006D4CBD" w:rsidRDefault="006D4CBD" w:rsidP="006D4CBD">
      <w:pPr>
        <w:pStyle w:val="SingleTxtGA"/>
        <w:rPr>
          <w:rFonts w:hint="cs"/>
          <w:spacing w:val="-4"/>
          <w:rtl/>
        </w:rPr>
      </w:pPr>
      <w:r w:rsidRPr="006D4CBD">
        <w:rPr>
          <w:rFonts w:hint="cs"/>
          <w:spacing w:val="-4"/>
          <w:rtl/>
        </w:rPr>
        <w:t>14</w:t>
      </w:r>
      <w:r w:rsidR="008A4524" w:rsidRPr="006D4CBD">
        <w:rPr>
          <w:rFonts w:hint="cs"/>
          <w:spacing w:val="-4"/>
          <w:rtl/>
        </w:rPr>
        <w:t>-</w:t>
      </w:r>
      <w:r w:rsidR="008A4524" w:rsidRPr="006D4CBD">
        <w:rPr>
          <w:rFonts w:hint="cs"/>
          <w:spacing w:val="-4"/>
          <w:rtl/>
        </w:rPr>
        <w:tab/>
        <w:t>لا يقوم الأفراد الذين يشغلون أو يتولون مناصب صنع القرار في أي منظمة أو كيان قد تؤدي إلى وجود تضارب حقيقي أو متصور في المصالح مع المسؤوليات المتجسدة في صلب الولاية كعضو في هيئة معاهدة، كلما تطلب الأمر ذلك، بأي مهام أو أنشطة قد يبدو أنها لا</w:t>
      </w:r>
      <w:r w:rsidRPr="006D4CBD">
        <w:rPr>
          <w:rFonts w:hint="eastAsia"/>
          <w:spacing w:val="-4"/>
          <w:rtl/>
        </w:rPr>
        <w:t> </w:t>
      </w:r>
      <w:r w:rsidR="008A4524" w:rsidRPr="006D4CBD">
        <w:rPr>
          <w:rFonts w:hint="cs"/>
          <w:spacing w:val="-4"/>
          <w:rtl/>
        </w:rPr>
        <w:t>تتفق بسهولة مع مفهوم الاستقلال والحياد. وقد تشمل هذه المنظمات أو الكيانات شركات أو</w:t>
      </w:r>
      <w:r>
        <w:rPr>
          <w:rFonts w:hint="eastAsia"/>
          <w:spacing w:val="-4"/>
          <w:rtl/>
        </w:rPr>
        <w:t> </w:t>
      </w:r>
      <w:r w:rsidR="008A4524" w:rsidRPr="006D4CBD">
        <w:rPr>
          <w:rFonts w:hint="cs"/>
          <w:spacing w:val="-4"/>
          <w:rtl/>
        </w:rPr>
        <w:t>كيانات خاصة، أو منظمات المجتمع المدني، أو مؤسسات أكاديمية، أو</w:t>
      </w:r>
      <w:r w:rsidR="008A4524" w:rsidRPr="006D4CBD">
        <w:rPr>
          <w:rFonts w:hint="eastAsia"/>
          <w:spacing w:val="-4"/>
          <w:rtl/>
        </w:rPr>
        <w:t> </w:t>
      </w:r>
      <w:r w:rsidR="008A4524" w:rsidRPr="006D4CBD">
        <w:rPr>
          <w:rFonts w:hint="cs"/>
          <w:spacing w:val="-4"/>
          <w:rtl/>
        </w:rPr>
        <w:t>منظمات ترتبط بالدولة.</w:t>
      </w:r>
    </w:p>
    <w:p w:rsidR="008A4524" w:rsidRPr="005E6AE2" w:rsidRDefault="00F0484F" w:rsidP="00F0484F">
      <w:pPr>
        <w:pStyle w:val="H1GA"/>
        <w:rPr>
          <w:rFonts w:hint="cs"/>
          <w:rtl/>
        </w:rPr>
      </w:pPr>
      <w:r>
        <w:rPr>
          <w:rFonts w:hint="cs"/>
          <w:rtl/>
        </w:rPr>
        <w:tab/>
        <w:t>واو-</w:t>
      </w:r>
      <w:r w:rsidR="008A4524" w:rsidRPr="005E6AE2">
        <w:rPr>
          <w:rFonts w:hint="cs"/>
          <w:rtl/>
        </w:rPr>
        <w:tab/>
        <w:t>المشاركة في أنشطة أخرى لحقوق الإنسان</w:t>
      </w:r>
    </w:p>
    <w:p w:rsidR="008A4524" w:rsidRPr="005E6AE2" w:rsidRDefault="00F0484F" w:rsidP="00F0484F">
      <w:pPr>
        <w:pStyle w:val="SingleTxtGA"/>
        <w:rPr>
          <w:rFonts w:hint="cs"/>
          <w:rtl/>
        </w:rPr>
      </w:pPr>
      <w:r>
        <w:rPr>
          <w:rFonts w:hint="cs"/>
          <w:rtl/>
        </w:rPr>
        <w:t>15</w:t>
      </w:r>
      <w:r w:rsidR="008A4524" w:rsidRPr="005E6AE2">
        <w:rPr>
          <w:rFonts w:hint="cs"/>
          <w:rtl/>
        </w:rPr>
        <w:t>-</w:t>
      </w:r>
      <w:r w:rsidR="008A4524" w:rsidRPr="005E6AE2">
        <w:rPr>
          <w:rFonts w:hint="cs"/>
          <w:rtl/>
        </w:rPr>
        <w:tab/>
        <w:t xml:space="preserve">حينما </w:t>
      </w:r>
      <w:r w:rsidR="008A4524">
        <w:rPr>
          <w:rFonts w:hint="cs"/>
          <w:rtl/>
        </w:rPr>
        <w:t>يشترك</w:t>
      </w:r>
      <w:r w:rsidR="008A4524" w:rsidRPr="005E6AE2">
        <w:rPr>
          <w:rFonts w:hint="cs"/>
          <w:rtl/>
        </w:rPr>
        <w:t xml:space="preserve"> عضو هيئة معاهدة في أنشطة أخرى</w:t>
      </w:r>
      <w:r w:rsidR="008A4524">
        <w:rPr>
          <w:rFonts w:hint="cs"/>
          <w:rtl/>
        </w:rPr>
        <w:t xml:space="preserve"> تتصل</w:t>
      </w:r>
      <w:r w:rsidR="008A4524" w:rsidRPr="005E6AE2">
        <w:rPr>
          <w:rFonts w:hint="cs"/>
          <w:rtl/>
        </w:rPr>
        <w:t xml:space="preserve"> بحقوق الإنسان تضطلع بها منظمات حكومية دولية، مثل حلقات النقاش والدورات التدريبية والحلقات الدراسية، ينبغي لهم أن يوضحوا أن الآراء التي يعربون عنها هي آراؤهم الخاصة ولا تعبر عن آراء هيئة المعاهدة المعنية إلا إذا كلفت تلك الهيئة الأعضاء صراحة بذلك. وينطبق الشيء نفسه على </w:t>
      </w:r>
      <w:r w:rsidR="008A4524">
        <w:rPr>
          <w:rFonts w:hint="cs"/>
          <w:rtl/>
        </w:rPr>
        <w:t>الا</w:t>
      </w:r>
      <w:r w:rsidR="008A4524" w:rsidRPr="005E6AE2">
        <w:rPr>
          <w:rFonts w:hint="cs"/>
          <w:rtl/>
        </w:rPr>
        <w:t>جتماعات</w:t>
      </w:r>
      <w:r w:rsidR="008A4524">
        <w:rPr>
          <w:rFonts w:hint="cs"/>
          <w:rtl/>
        </w:rPr>
        <w:t xml:space="preserve"> التي تنظمها</w:t>
      </w:r>
      <w:r w:rsidR="008A4524" w:rsidRPr="005E6AE2">
        <w:rPr>
          <w:rFonts w:hint="cs"/>
          <w:rtl/>
        </w:rPr>
        <w:t xml:space="preserve"> الدول ومنظمات المجتمع المدني والمؤسسات الوطنية لحقوق الإنسان.</w:t>
      </w:r>
    </w:p>
    <w:p w:rsidR="008A4524" w:rsidRPr="005E6AE2" w:rsidRDefault="00791BAE" w:rsidP="00791BAE">
      <w:pPr>
        <w:pStyle w:val="H1GA"/>
        <w:spacing w:before="120"/>
        <w:rPr>
          <w:rFonts w:hint="cs"/>
          <w:rtl/>
        </w:rPr>
      </w:pPr>
      <w:r>
        <w:rPr>
          <w:rFonts w:hint="cs"/>
          <w:rtl/>
        </w:rPr>
        <w:tab/>
        <w:t>زاي</w:t>
      </w:r>
      <w:r w:rsidR="008A4524" w:rsidRPr="005E6AE2">
        <w:rPr>
          <w:rFonts w:hint="cs"/>
          <w:rtl/>
        </w:rPr>
        <w:t>-</w:t>
      </w:r>
      <w:r w:rsidR="008A4524" w:rsidRPr="005E6AE2">
        <w:rPr>
          <w:rFonts w:hint="cs"/>
          <w:rtl/>
        </w:rPr>
        <w:tab/>
        <w:t>المساءلة</w:t>
      </w:r>
    </w:p>
    <w:p w:rsidR="008A4524" w:rsidRDefault="00791BAE" w:rsidP="00791BAE">
      <w:pPr>
        <w:pStyle w:val="SingleTxtGA"/>
        <w:rPr>
          <w:rFonts w:hint="cs"/>
          <w:rtl/>
        </w:rPr>
      </w:pPr>
      <w:r>
        <w:rPr>
          <w:rFonts w:hint="cs"/>
          <w:rtl/>
        </w:rPr>
        <w:t>16</w:t>
      </w:r>
      <w:r w:rsidR="008A4524" w:rsidRPr="005E6AE2">
        <w:rPr>
          <w:rFonts w:hint="cs"/>
          <w:rtl/>
        </w:rPr>
        <w:t>-</w:t>
      </w:r>
      <w:r w:rsidR="008A4524" w:rsidRPr="005E6AE2">
        <w:rPr>
          <w:rFonts w:hint="cs"/>
          <w:rtl/>
        </w:rPr>
        <w:tab/>
        <w:t>مراعاة المبادئ التوجيهية المذكورة أعلاه هي أول</w:t>
      </w:r>
      <w:r w:rsidR="00046B3A">
        <w:rPr>
          <w:rFonts w:hint="cs"/>
          <w:rtl/>
        </w:rPr>
        <w:t xml:space="preserve">اً </w:t>
      </w:r>
      <w:r w:rsidR="008A4524" w:rsidRPr="005E6AE2">
        <w:rPr>
          <w:rFonts w:hint="cs"/>
          <w:rtl/>
        </w:rPr>
        <w:t>وقبل كل شيء تندرج في إطار المسؤولية الفردية لكل عضو في هيئة معاهدة وضميره وإذا رأى عضو لأي سبب من الأسباب أنه يواجه تضارب</w:t>
      </w:r>
      <w:r w:rsidR="00046B3A">
        <w:rPr>
          <w:rFonts w:hint="cs"/>
          <w:rtl/>
        </w:rPr>
        <w:t xml:space="preserve">اً </w:t>
      </w:r>
      <w:r w:rsidR="008A4524" w:rsidRPr="005E6AE2">
        <w:rPr>
          <w:rFonts w:hint="cs"/>
          <w:rtl/>
        </w:rPr>
        <w:t>محتمل</w:t>
      </w:r>
      <w:r w:rsidR="00046B3A">
        <w:rPr>
          <w:rFonts w:hint="cs"/>
          <w:rtl/>
        </w:rPr>
        <w:t xml:space="preserve">اً </w:t>
      </w:r>
      <w:r w:rsidR="008A4524" w:rsidRPr="005E6AE2">
        <w:rPr>
          <w:rFonts w:hint="cs"/>
          <w:rtl/>
        </w:rPr>
        <w:t>في المصالح، عليه أن يبادر فور</w:t>
      </w:r>
      <w:r w:rsidR="00046B3A">
        <w:rPr>
          <w:rFonts w:hint="cs"/>
          <w:rtl/>
        </w:rPr>
        <w:t xml:space="preserve">اً </w:t>
      </w:r>
      <w:r w:rsidR="008A4524" w:rsidRPr="005E6AE2">
        <w:rPr>
          <w:rFonts w:hint="cs"/>
          <w:rtl/>
        </w:rPr>
        <w:t>بإبلاغ رئيس هيئة المعاهدة المعنية بذلك. وعلاوة على ذلك، إذا ومتى كان ذلك ضروريا</w:t>
      </w:r>
      <w:r w:rsidR="009560DB">
        <w:rPr>
          <w:rFonts w:hint="cs"/>
          <w:rtl/>
        </w:rPr>
        <w:t>ً</w:t>
      </w:r>
      <w:r w:rsidR="008A4524" w:rsidRPr="005E6AE2">
        <w:rPr>
          <w:rFonts w:hint="cs"/>
          <w:rtl/>
        </w:rPr>
        <w:t xml:space="preserve">، من واجب رئيس هيئة المعاهدة ذات الصلة أن يذكّر </w:t>
      </w:r>
      <w:r w:rsidR="008A4524">
        <w:rPr>
          <w:rFonts w:hint="cs"/>
          <w:rtl/>
        </w:rPr>
        <w:t>كل عضو</w:t>
      </w:r>
      <w:r w:rsidR="008A4524" w:rsidRPr="005E6AE2">
        <w:rPr>
          <w:rFonts w:hint="cs"/>
          <w:rtl/>
        </w:rPr>
        <w:t xml:space="preserve"> على حدة بمحتويات هذه المبادئ التوجيهية، إذا</w:t>
      </w:r>
      <w:r w:rsidR="008A4524" w:rsidRPr="005E6AE2">
        <w:rPr>
          <w:rFonts w:hint="eastAsia"/>
          <w:rtl/>
        </w:rPr>
        <w:t> </w:t>
      </w:r>
      <w:r w:rsidR="008A4524" w:rsidRPr="005E6AE2">
        <w:rPr>
          <w:rFonts w:hint="cs"/>
          <w:rtl/>
        </w:rPr>
        <w:t>كان الوضع يتطلب ذلك. وفي نهاية المطاف، تتخذ اللجنة ذات الصلة</w:t>
      </w:r>
      <w:r w:rsidR="008A4524">
        <w:rPr>
          <w:rFonts w:hint="cs"/>
          <w:rtl/>
        </w:rPr>
        <w:t xml:space="preserve"> ككل</w:t>
      </w:r>
      <w:r w:rsidR="008A4524" w:rsidRPr="005E6AE2">
        <w:rPr>
          <w:rFonts w:hint="cs"/>
          <w:rtl/>
        </w:rPr>
        <w:t xml:space="preserve"> أي تدابير ترى أنها ضرورية للحفاظ على متطلبات استقلال وحياد أعضا</w:t>
      </w:r>
      <w:r w:rsidR="008A4524">
        <w:rPr>
          <w:rFonts w:hint="cs"/>
          <w:rtl/>
        </w:rPr>
        <w:t>ئ</w:t>
      </w:r>
      <w:r w:rsidR="008A4524" w:rsidRPr="005E6AE2">
        <w:rPr>
          <w:rFonts w:hint="cs"/>
          <w:rtl/>
        </w:rPr>
        <w:t>ها.</w:t>
      </w:r>
    </w:p>
    <w:p w:rsidR="008A4524" w:rsidRPr="0058320A" w:rsidRDefault="0058320A" w:rsidP="0058320A">
      <w:pPr>
        <w:spacing w:before="120"/>
        <w:jc w:val="center"/>
        <w:rPr>
          <w:rFonts w:hint="cs"/>
          <w:u w:val="single"/>
          <w:rtl/>
        </w:rPr>
      </w:pPr>
      <w:r>
        <w:rPr>
          <w:u w:val="single"/>
          <w:rtl/>
        </w:rPr>
        <w:tab/>
      </w:r>
      <w:r>
        <w:rPr>
          <w:u w:val="single"/>
          <w:rtl/>
        </w:rPr>
        <w:tab/>
      </w:r>
      <w:r>
        <w:rPr>
          <w:u w:val="single"/>
          <w:rtl/>
        </w:rPr>
        <w:tab/>
      </w:r>
    </w:p>
    <w:sectPr w:rsidR="008A4524" w:rsidRPr="0058320A" w:rsidSect="008A4524">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BA" w:rsidRPr="00FE6865" w:rsidRDefault="009642BA" w:rsidP="00FE6865">
      <w:pPr>
        <w:pStyle w:val="Footer"/>
      </w:pPr>
    </w:p>
  </w:endnote>
  <w:endnote w:type="continuationSeparator" w:id="0">
    <w:p w:rsidR="009642BA" w:rsidRDefault="00964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A" w:rsidRPr="008A4524" w:rsidRDefault="009642BA" w:rsidP="008A4524">
    <w:pPr>
      <w:pStyle w:val="Footer"/>
      <w:tabs>
        <w:tab w:val="right" w:pos="9598"/>
      </w:tabs>
    </w:pPr>
    <w:r>
      <w:t>GE.13-42685</w:t>
    </w:r>
    <w:r>
      <w:tab/>
    </w:r>
    <w:r w:rsidRPr="008A4524">
      <w:rPr>
        <w:b/>
        <w:sz w:val="18"/>
      </w:rPr>
      <w:fldChar w:fldCharType="begin"/>
    </w:r>
    <w:r w:rsidRPr="008A4524">
      <w:rPr>
        <w:b/>
        <w:sz w:val="18"/>
      </w:rPr>
      <w:instrText xml:space="preserve"> PAGE  \* MERGEFORMAT </w:instrText>
    </w:r>
    <w:r w:rsidRPr="008A4524">
      <w:rPr>
        <w:b/>
        <w:sz w:val="18"/>
      </w:rPr>
      <w:fldChar w:fldCharType="separate"/>
    </w:r>
    <w:r>
      <w:rPr>
        <w:b/>
        <w:noProof/>
        <w:sz w:val="18"/>
      </w:rPr>
      <w:t>32</w:t>
    </w:r>
    <w:r w:rsidRPr="008A4524">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A" w:rsidRPr="008A4524" w:rsidRDefault="009642BA" w:rsidP="008A4524">
    <w:pPr>
      <w:pStyle w:val="Footer"/>
      <w:tabs>
        <w:tab w:val="right" w:pos="9598"/>
      </w:tabs>
      <w:rPr>
        <w:b/>
        <w:sz w:val="18"/>
      </w:rPr>
    </w:pPr>
    <w:r w:rsidRPr="008A4524">
      <w:rPr>
        <w:b/>
        <w:sz w:val="18"/>
      </w:rPr>
      <w:fldChar w:fldCharType="begin"/>
    </w:r>
    <w:r w:rsidRPr="008A4524">
      <w:rPr>
        <w:b/>
        <w:sz w:val="18"/>
      </w:rPr>
      <w:instrText xml:space="preserve"> PAGE  \* MERGEFORMAT </w:instrText>
    </w:r>
    <w:r w:rsidRPr="008A4524">
      <w:rPr>
        <w:b/>
        <w:sz w:val="18"/>
      </w:rPr>
      <w:fldChar w:fldCharType="separate"/>
    </w:r>
    <w:r>
      <w:rPr>
        <w:b/>
        <w:noProof/>
        <w:sz w:val="18"/>
      </w:rPr>
      <w:t>31</w:t>
    </w:r>
    <w:r w:rsidRPr="008A4524">
      <w:rPr>
        <w:b/>
        <w:sz w:val="18"/>
      </w:rPr>
      <w:fldChar w:fldCharType="end"/>
    </w:r>
    <w:r>
      <w:rPr>
        <w:b/>
        <w:sz w:val="18"/>
      </w:rPr>
      <w:tab/>
    </w:r>
    <w:r>
      <w:t>GE.13-42685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A" w:rsidRDefault="009642BA" w:rsidP="0021761B">
    <w:pPr>
      <w:pStyle w:val="Footer"/>
      <w:jc w:val="right"/>
    </w:pPr>
    <w:r>
      <w:rPr>
        <w:sz w:val="20"/>
      </w:rPr>
      <w:t>(A)   GE.13-42685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pt;margin-top:-3.1pt;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010513    030513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BA" w:rsidRDefault="009642BA" w:rsidP="00DC09F9">
      <w:pPr>
        <w:pStyle w:val="Footer"/>
        <w:bidi/>
        <w:spacing w:after="80" w:line="200" w:lineRule="exact"/>
        <w:ind w:left="680"/>
      </w:pPr>
      <w:r>
        <w:rPr>
          <w:rFonts w:hint="cs"/>
          <w:rtl/>
        </w:rPr>
        <w:t>__________</w:t>
      </w:r>
    </w:p>
  </w:footnote>
  <w:footnote w:type="continuationSeparator" w:id="0">
    <w:p w:rsidR="009642BA" w:rsidRDefault="009642BA" w:rsidP="00DC09F9">
      <w:pPr>
        <w:pStyle w:val="Footer"/>
        <w:bidi/>
        <w:spacing w:after="80" w:line="200" w:lineRule="exact"/>
        <w:ind w:left="680"/>
      </w:pPr>
      <w:r>
        <w:rPr>
          <w:rFonts w:hint="cs"/>
          <w:rtl/>
        </w:rPr>
        <w:t>__________</w:t>
      </w:r>
    </w:p>
  </w:footnote>
  <w:footnote w:id="1">
    <w:p w:rsidR="009642BA" w:rsidRPr="00D05CB9" w:rsidRDefault="009642BA" w:rsidP="00D05CB9">
      <w:pPr>
        <w:pStyle w:val="footnoteText0"/>
        <w:rPr>
          <w:rFonts w:hint="cs"/>
          <w:rtl/>
        </w:rPr>
      </w:pPr>
      <w:r w:rsidRPr="00D05CB9">
        <w:rPr>
          <w:rtl/>
        </w:rPr>
        <w:tab/>
      </w:r>
      <w:r w:rsidRPr="00D05CB9">
        <w:rPr>
          <w:rStyle w:val="FootnoteReference"/>
          <w:szCs w:val="26"/>
          <w:vertAlign w:val="baseline"/>
          <w:rtl/>
        </w:rPr>
        <w:t>*</w:t>
      </w:r>
      <w:r w:rsidRPr="00D05CB9">
        <w:rPr>
          <w:rtl/>
        </w:rPr>
        <w:tab/>
      </w:r>
      <w:r w:rsidRPr="00D05CB9">
        <w:rPr>
          <w:rFonts w:hint="cs"/>
          <w:rtl/>
        </w:rPr>
        <w:t>اعتمدت اللجنة النظام الداخلي المؤقت في جلستها الثانية والعشرين (الدورة الأولى) ونقحته في دوراتها الثالثة والثلاثين والخامسة والخمسين والثانية والستين تباعا</w:t>
      </w:r>
      <w:r>
        <w:rPr>
          <w:rFonts w:hint="cs"/>
          <w:rtl/>
        </w:rPr>
        <w:t>ً</w:t>
      </w:r>
      <w:r w:rsidRPr="00D05CB9">
        <w:rPr>
          <w:rFonts w:hint="cs"/>
          <w:rtl/>
        </w:rPr>
        <w:t>.</w:t>
      </w:r>
    </w:p>
  </w:footnote>
  <w:footnote w:id="2">
    <w:p w:rsidR="009642BA" w:rsidRPr="002229CD" w:rsidRDefault="009642BA" w:rsidP="001C34C5">
      <w:pPr>
        <w:pStyle w:val="FootnoteText"/>
        <w:numPr>
          <w:ilvl w:val="0"/>
          <w:numId w:val="37"/>
        </w:numPr>
        <w:tabs>
          <w:tab w:val="clear" w:pos="1292"/>
        </w:tabs>
        <w:spacing w:after="60" w:line="280" w:lineRule="exact"/>
        <w:ind w:left="1248" w:right="1247"/>
        <w:rPr>
          <w:rFonts w:hint="cs"/>
          <w:sz w:val="18"/>
          <w:szCs w:val="26"/>
        </w:rPr>
      </w:pPr>
      <w:r>
        <w:rPr>
          <w:rFonts w:hint="cs"/>
          <w:sz w:val="18"/>
          <w:szCs w:val="26"/>
          <w:rtl/>
        </w:rPr>
        <w:t>رأى</w:t>
      </w:r>
      <w:r w:rsidRPr="002229CD">
        <w:rPr>
          <w:rFonts w:hint="cs"/>
          <w:sz w:val="18"/>
          <w:szCs w:val="26"/>
          <w:rtl/>
        </w:rPr>
        <w:t xml:space="preserve"> أعضاء اللجنة </w:t>
      </w:r>
      <w:r>
        <w:rPr>
          <w:rFonts w:hint="cs"/>
          <w:sz w:val="18"/>
          <w:szCs w:val="26"/>
          <w:rtl/>
        </w:rPr>
        <w:t>أن</w:t>
      </w:r>
      <w:r w:rsidRPr="002229CD">
        <w:rPr>
          <w:rFonts w:hint="cs"/>
          <w:sz w:val="18"/>
          <w:szCs w:val="26"/>
          <w:rtl/>
        </w:rPr>
        <w:t xml:space="preserve"> أسلوب عملها ينبغي أن يسمح عادة بمحاولات للتوصل إلى اتخاذ المقررات بتوافق الآراء قبل التصويت، شر</w:t>
      </w:r>
      <w:r>
        <w:rPr>
          <w:rFonts w:hint="cs"/>
          <w:sz w:val="18"/>
          <w:szCs w:val="26"/>
          <w:rtl/>
        </w:rPr>
        <w:t>يطة مراعاة أحكام الاتفاقية و</w:t>
      </w:r>
      <w:r w:rsidRPr="002229CD">
        <w:rPr>
          <w:rFonts w:hint="cs"/>
          <w:sz w:val="18"/>
          <w:szCs w:val="26"/>
          <w:rtl/>
        </w:rPr>
        <w:t>النظام الداخلي.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A" w:rsidRPr="008A4524" w:rsidRDefault="009642BA" w:rsidP="008A4524">
    <w:pPr>
      <w:pStyle w:val="Header"/>
      <w:jc w:val="right"/>
    </w:pPr>
    <w:r w:rsidRPr="008A4524">
      <w:t>CRC/C/4/Rev.3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BA" w:rsidRPr="008A4524" w:rsidRDefault="009642BA" w:rsidP="008A4524">
    <w:pPr>
      <w:pStyle w:val="Header"/>
      <w:jc w:val="left"/>
    </w:pPr>
    <w:r w:rsidRPr="008A4524">
      <w:t>CRC/C/4/Rev.3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E66C6D"/>
    <w:multiLevelType w:val="hybridMultilevel"/>
    <w:tmpl w:val="B2CCEC3C"/>
    <w:lvl w:ilvl="0" w:tplc="7F44D590">
      <w:start w:val="1"/>
      <w:numFmt w:val="decimal"/>
      <w:lvlRestart w:val="0"/>
      <w:lvlText w:val="(%1)"/>
      <w:lvlJc w:val="right"/>
      <w:pPr>
        <w:tabs>
          <w:tab w:val="num" w:pos="1294"/>
        </w:tabs>
        <w:ind w:left="1294"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9FF"/>
    <w:rsid w:val="00040E25"/>
    <w:rsid w:val="00042149"/>
    <w:rsid w:val="00046B3A"/>
    <w:rsid w:val="00050E00"/>
    <w:rsid w:val="00061C77"/>
    <w:rsid w:val="00061E34"/>
    <w:rsid w:val="00063998"/>
    <w:rsid w:val="000648EA"/>
    <w:rsid w:val="000776FB"/>
    <w:rsid w:val="000778F3"/>
    <w:rsid w:val="00093DD4"/>
    <w:rsid w:val="000957C8"/>
    <w:rsid w:val="000B08D6"/>
    <w:rsid w:val="000B52F2"/>
    <w:rsid w:val="000B737F"/>
    <w:rsid w:val="000C02EF"/>
    <w:rsid w:val="000C3874"/>
    <w:rsid w:val="000C71A4"/>
    <w:rsid w:val="000D034C"/>
    <w:rsid w:val="000D0EAE"/>
    <w:rsid w:val="000D5380"/>
    <w:rsid w:val="000D6654"/>
    <w:rsid w:val="000E071C"/>
    <w:rsid w:val="000E326D"/>
    <w:rsid w:val="000F0264"/>
    <w:rsid w:val="000F2EBF"/>
    <w:rsid w:val="000F5FF6"/>
    <w:rsid w:val="000F6194"/>
    <w:rsid w:val="000F62EC"/>
    <w:rsid w:val="000F6970"/>
    <w:rsid w:val="001013C7"/>
    <w:rsid w:val="00113FA5"/>
    <w:rsid w:val="00117C61"/>
    <w:rsid w:val="00121DED"/>
    <w:rsid w:val="00124159"/>
    <w:rsid w:val="00130824"/>
    <w:rsid w:val="00134386"/>
    <w:rsid w:val="001346EF"/>
    <w:rsid w:val="00136F6D"/>
    <w:rsid w:val="00143E04"/>
    <w:rsid w:val="001455A0"/>
    <w:rsid w:val="00146ED3"/>
    <w:rsid w:val="00155803"/>
    <w:rsid w:val="00156059"/>
    <w:rsid w:val="001602A3"/>
    <w:rsid w:val="001627A0"/>
    <w:rsid w:val="001629CA"/>
    <w:rsid w:val="00165489"/>
    <w:rsid w:val="00170E88"/>
    <w:rsid w:val="00171DA3"/>
    <w:rsid w:val="001A5161"/>
    <w:rsid w:val="001A60BD"/>
    <w:rsid w:val="001B0254"/>
    <w:rsid w:val="001B154F"/>
    <w:rsid w:val="001B3F86"/>
    <w:rsid w:val="001C1B6B"/>
    <w:rsid w:val="001C34C5"/>
    <w:rsid w:val="001C367F"/>
    <w:rsid w:val="001C587B"/>
    <w:rsid w:val="001D3922"/>
    <w:rsid w:val="001F1571"/>
    <w:rsid w:val="002013F9"/>
    <w:rsid w:val="002030EC"/>
    <w:rsid w:val="002058EF"/>
    <w:rsid w:val="00213792"/>
    <w:rsid w:val="0021761B"/>
    <w:rsid w:val="00220451"/>
    <w:rsid w:val="0022155A"/>
    <w:rsid w:val="002229CD"/>
    <w:rsid w:val="00226BCA"/>
    <w:rsid w:val="00226D7E"/>
    <w:rsid w:val="002318C0"/>
    <w:rsid w:val="00233CA9"/>
    <w:rsid w:val="0023736D"/>
    <w:rsid w:val="002375D7"/>
    <w:rsid w:val="00242EA9"/>
    <w:rsid w:val="00251904"/>
    <w:rsid w:val="00257225"/>
    <w:rsid w:val="00265A1B"/>
    <w:rsid w:val="002735C6"/>
    <w:rsid w:val="00276DE7"/>
    <w:rsid w:val="0028244F"/>
    <w:rsid w:val="002A3957"/>
    <w:rsid w:val="002A4989"/>
    <w:rsid w:val="002B1B7E"/>
    <w:rsid w:val="002C0887"/>
    <w:rsid w:val="002C0AC1"/>
    <w:rsid w:val="002D184B"/>
    <w:rsid w:val="002E4365"/>
    <w:rsid w:val="002F57B2"/>
    <w:rsid w:val="00310160"/>
    <w:rsid w:val="003376F7"/>
    <w:rsid w:val="00341A8C"/>
    <w:rsid w:val="00343EC4"/>
    <w:rsid w:val="00346FBE"/>
    <w:rsid w:val="003519E6"/>
    <w:rsid w:val="00356F3F"/>
    <w:rsid w:val="00397DED"/>
    <w:rsid w:val="003B4356"/>
    <w:rsid w:val="003C7729"/>
    <w:rsid w:val="003E4DDE"/>
    <w:rsid w:val="003F08A8"/>
    <w:rsid w:val="003F5EDD"/>
    <w:rsid w:val="003F7595"/>
    <w:rsid w:val="00407554"/>
    <w:rsid w:val="00424DF7"/>
    <w:rsid w:val="004250E3"/>
    <w:rsid w:val="004335AD"/>
    <w:rsid w:val="0043538E"/>
    <w:rsid w:val="00435F45"/>
    <w:rsid w:val="00437201"/>
    <w:rsid w:val="00441389"/>
    <w:rsid w:val="004430D3"/>
    <w:rsid w:val="00443CA1"/>
    <w:rsid w:val="004627C9"/>
    <w:rsid w:val="00465308"/>
    <w:rsid w:val="00472A81"/>
    <w:rsid w:val="004A2E61"/>
    <w:rsid w:val="004B2C92"/>
    <w:rsid w:val="004B376E"/>
    <w:rsid w:val="004C0D9C"/>
    <w:rsid w:val="004D0DCD"/>
    <w:rsid w:val="004D3516"/>
    <w:rsid w:val="004D5252"/>
    <w:rsid w:val="004D6A3A"/>
    <w:rsid w:val="004F4AD7"/>
    <w:rsid w:val="004F5DED"/>
    <w:rsid w:val="0051113A"/>
    <w:rsid w:val="00512A20"/>
    <w:rsid w:val="00517785"/>
    <w:rsid w:val="005226A9"/>
    <w:rsid w:val="00522D5E"/>
    <w:rsid w:val="005330DA"/>
    <w:rsid w:val="0053752B"/>
    <w:rsid w:val="00540B43"/>
    <w:rsid w:val="00557CD3"/>
    <w:rsid w:val="00561356"/>
    <w:rsid w:val="00570BA8"/>
    <w:rsid w:val="00571323"/>
    <w:rsid w:val="00571432"/>
    <w:rsid w:val="005732A2"/>
    <w:rsid w:val="005762A5"/>
    <w:rsid w:val="00576375"/>
    <w:rsid w:val="00581A80"/>
    <w:rsid w:val="005827F0"/>
    <w:rsid w:val="0058320A"/>
    <w:rsid w:val="0058458D"/>
    <w:rsid w:val="00590BA3"/>
    <w:rsid w:val="00591851"/>
    <w:rsid w:val="005B3238"/>
    <w:rsid w:val="005B7AE0"/>
    <w:rsid w:val="005D319F"/>
    <w:rsid w:val="005D746C"/>
    <w:rsid w:val="005E3751"/>
    <w:rsid w:val="005F146F"/>
    <w:rsid w:val="005F2984"/>
    <w:rsid w:val="005F2AD6"/>
    <w:rsid w:val="005F71B6"/>
    <w:rsid w:val="00600170"/>
    <w:rsid w:val="00603CEB"/>
    <w:rsid w:val="006041C4"/>
    <w:rsid w:val="0060530A"/>
    <w:rsid w:val="00621EF1"/>
    <w:rsid w:val="006346C4"/>
    <w:rsid w:val="00640484"/>
    <w:rsid w:val="0065125D"/>
    <w:rsid w:val="00651888"/>
    <w:rsid w:val="006534B9"/>
    <w:rsid w:val="00660FD4"/>
    <w:rsid w:val="00673F04"/>
    <w:rsid w:val="00693BEE"/>
    <w:rsid w:val="006944EE"/>
    <w:rsid w:val="006A0F8C"/>
    <w:rsid w:val="006A4425"/>
    <w:rsid w:val="006B0A27"/>
    <w:rsid w:val="006B312A"/>
    <w:rsid w:val="006B37F0"/>
    <w:rsid w:val="006B4669"/>
    <w:rsid w:val="006B4DDC"/>
    <w:rsid w:val="006B560D"/>
    <w:rsid w:val="006B65D4"/>
    <w:rsid w:val="006C0FE4"/>
    <w:rsid w:val="006C4192"/>
    <w:rsid w:val="006C689F"/>
    <w:rsid w:val="006D2A7F"/>
    <w:rsid w:val="006D33C3"/>
    <w:rsid w:val="006D4CBD"/>
    <w:rsid w:val="006D5C11"/>
    <w:rsid w:val="006E5EDE"/>
    <w:rsid w:val="006F6BF8"/>
    <w:rsid w:val="00707BDF"/>
    <w:rsid w:val="00710727"/>
    <w:rsid w:val="00715ADF"/>
    <w:rsid w:val="00715F45"/>
    <w:rsid w:val="0071660E"/>
    <w:rsid w:val="00731B84"/>
    <w:rsid w:val="0073203D"/>
    <w:rsid w:val="007341E7"/>
    <w:rsid w:val="00734AE7"/>
    <w:rsid w:val="00764F55"/>
    <w:rsid w:val="00767D13"/>
    <w:rsid w:val="007700FE"/>
    <w:rsid w:val="00787282"/>
    <w:rsid w:val="00791BAE"/>
    <w:rsid w:val="0079577D"/>
    <w:rsid w:val="007B6661"/>
    <w:rsid w:val="007B7EE9"/>
    <w:rsid w:val="007C50D0"/>
    <w:rsid w:val="007D0796"/>
    <w:rsid w:val="007E197F"/>
    <w:rsid w:val="007F087C"/>
    <w:rsid w:val="007F1D6A"/>
    <w:rsid w:val="007F68C4"/>
    <w:rsid w:val="00800988"/>
    <w:rsid w:val="00803075"/>
    <w:rsid w:val="00813900"/>
    <w:rsid w:val="008153DE"/>
    <w:rsid w:val="0082245F"/>
    <w:rsid w:val="00823C1F"/>
    <w:rsid w:val="00847F96"/>
    <w:rsid w:val="00852A10"/>
    <w:rsid w:val="00862634"/>
    <w:rsid w:val="00866C59"/>
    <w:rsid w:val="0087182B"/>
    <w:rsid w:val="00877306"/>
    <w:rsid w:val="0087735A"/>
    <w:rsid w:val="00886F14"/>
    <w:rsid w:val="00896187"/>
    <w:rsid w:val="008A22D1"/>
    <w:rsid w:val="008A3052"/>
    <w:rsid w:val="008A4524"/>
    <w:rsid w:val="008A5EB8"/>
    <w:rsid w:val="008A6242"/>
    <w:rsid w:val="008B4BC6"/>
    <w:rsid w:val="008B7048"/>
    <w:rsid w:val="008C01B4"/>
    <w:rsid w:val="008C44ED"/>
    <w:rsid w:val="008D1B54"/>
    <w:rsid w:val="008E09A8"/>
    <w:rsid w:val="008E2EC1"/>
    <w:rsid w:val="008F161F"/>
    <w:rsid w:val="008F1931"/>
    <w:rsid w:val="008F2252"/>
    <w:rsid w:val="008F755E"/>
    <w:rsid w:val="009009D7"/>
    <w:rsid w:val="00901E57"/>
    <w:rsid w:val="009055D9"/>
    <w:rsid w:val="009060C9"/>
    <w:rsid w:val="00921157"/>
    <w:rsid w:val="00926F1F"/>
    <w:rsid w:val="00935F0E"/>
    <w:rsid w:val="00942E66"/>
    <w:rsid w:val="00944F1F"/>
    <w:rsid w:val="0095208F"/>
    <w:rsid w:val="00954842"/>
    <w:rsid w:val="00954E8B"/>
    <w:rsid w:val="009560DB"/>
    <w:rsid w:val="00962CF5"/>
    <w:rsid w:val="009642BA"/>
    <w:rsid w:val="0097296C"/>
    <w:rsid w:val="00977B3F"/>
    <w:rsid w:val="009814AE"/>
    <w:rsid w:val="00981876"/>
    <w:rsid w:val="009859B7"/>
    <w:rsid w:val="009874AE"/>
    <w:rsid w:val="00990480"/>
    <w:rsid w:val="00994685"/>
    <w:rsid w:val="0099544D"/>
    <w:rsid w:val="00996BBE"/>
    <w:rsid w:val="00997C18"/>
    <w:rsid w:val="009B14D2"/>
    <w:rsid w:val="009C6DD8"/>
    <w:rsid w:val="009D1DD5"/>
    <w:rsid w:val="009E7917"/>
    <w:rsid w:val="00A02E0D"/>
    <w:rsid w:val="00A1189F"/>
    <w:rsid w:val="00A11DDA"/>
    <w:rsid w:val="00A1448A"/>
    <w:rsid w:val="00A26157"/>
    <w:rsid w:val="00A265C3"/>
    <w:rsid w:val="00A40925"/>
    <w:rsid w:val="00A43F9A"/>
    <w:rsid w:val="00A543D4"/>
    <w:rsid w:val="00A5645C"/>
    <w:rsid w:val="00A578E1"/>
    <w:rsid w:val="00A70B55"/>
    <w:rsid w:val="00A715E6"/>
    <w:rsid w:val="00A73D69"/>
    <w:rsid w:val="00A85294"/>
    <w:rsid w:val="00A9023A"/>
    <w:rsid w:val="00A94F08"/>
    <w:rsid w:val="00A96A00"/>
    <w:rsid w:val="00AB30F4"/>
    <w:rsid w:val="00AC2A5F"/>
    <w:rsid w:val="00AD0014"/>
    <w:rsid w:val="00AD4CF2"/>
    <w:rsid w:val="00AF0BBA"/>
    <w:rsid w:val="00B0446B"/>
    <w:rsid w:val="00B158F9"/>
    <w:rsid w:val="00B30468"/>
    <w:rsid w:val="00B32D84"/>
    <w:rsid w:val="00B35CF5"/>
    <w:rsid w:val="00B37C4E"/>
    <w:rsid w:val="00B4097F"/>
    <w:rsid w:val="00B5505E"/>
    <w:rsid w:val="00B57AEE"/>
    <w:rsid w:val="00B60A46"/>
    <w:rsid w:val="00B63019"/>
    <w:rsid w:val="00B64DBD"/>
    <w:rsid w:val="00B660FC"/>
    <w:rsid w:val="00B70011"/>
    <w:rsid w:val="00B71B23"/>
    <w:rsid w:val="00B7773A"/>
    <w:rsid w:val="00B84897"/>
    <w:rsid w:val="00B920BA"/>
    <w:rsid w:val="00B935E4"/>
    <w:rsid w:val="00B946F3"/>
    <w:rsid w:val="00B95FD3"/>
    <w:rsid w:val="00BB2C41"/>
    <w:rsid w:val="00BC55C8"/>
    <w:rsid w:val="00BC5C10"/>
    <w:rsid w:val="00BD305C"/>
    <w:rsid w:val="00BD33DD"/>
    <w:rsid w:val="00BD601B"/>
    <w:rsid w:val="00BE2964"/>
    <w:rsid w:val="00BF4406"/>
    <w:rsid w:val="00BF4877"/>
    <w:rsid w:val="00BF6882"/>
    <w:rsid w:val="00C01FE0"/>
    <w:rsid w:val="00C20582"/>
    <w:rsid w:val="00C248AB"/>
    <w:rsid w:val="00C24FBD"/>
    <w:rsid w:val="00C301C2"/>
    <w:rsid w:val="00C30CCC"/>
    <w:rsid w:val="00C30CE4"/>
    <w:rsid w:val="00C31928"/>
    <w:rsid w:val="00C32F3D"/>
    <w:rsid w:val="00C33A73"/>
    <w:rsid w:val="00C35F2D"/>
    <w:rsid w:val="00C473BA"/>
    <w:rsid w:val="00C51FC8"/>
    <w:rsid w:val="00C611ED"/>
    <w:rsid w:val="00C6490A"/>
    <w:rsid w:val="00C64FE1"/>
    <w:rsid w:val="00C76CB4"/>
    <w:rsid w:val="00C76EDB"/>
    <w:rsid w:val="00C8345E"/>
    <w:rsid w:val="00C92CD3"/>
    <w:rsid w:val="00C97BD6"/>
    <w:rsid w:val="00C97DFA"/>
    <w:rsid w:val="00CA123E"/>
    <w:rsid w:val="00CA18F1"/>
    <w:rsid w:val="00CA50FB"/>
    <w:rsid w:val="00CA5F7C"/>
    <w:rsid w:val="00CB3B8F"/>
    <w:rsid w:val="00CC0BA6"/>
    <w:rsid w:val="00CD0F8A"/>
    <w:rsid w:val="00CD1087"/>
    <w:rsid w:val="00CD44B1"/>
    <w:rsid w:val="00CE61AF"/>
    <w:rsid w:val="00D04BDA"/>
    <w:rsid w:val="00D05CB9"/>
    <w:rsid w:val="00D07C55"/>
    <w:rsid w:val="00D334A0"/>
    <w:rsid w:val="00D36C74"/>
    <w:rsid w:val="00D46C02"/>
    <w:rsid w:val="00D51067"/>
    <w:rsid w:val="00D53028"/>
    <w:rsid w:val="00D62A2A"/>
    <w:rsid w:val="00D70E2F"/>
    <w:rsid w:val="00D71F24"/>
    <w:rsid w:val="00D75657"/>
    <w:rsid w:val="00D81291"/>
    <w:rsid w:val="00D81CC9"/>
    <w:rsid w:val="00D93086"/>
    <w:rsid w:val="00D960AD"/>
    <w:rsid w:val="00DA0E0E"/>
    <w:rsid w:val="00DA55EF"/>
    <w:rsid w:val="00DB0C39"/>
    <w:rsid w:val="00DB352F"/>
    <w:rsid w:val="00DB3F87"/>
    <w:rsid w:val="00DB7679"/>
    <w:rsid w:val="00DC09F9"/>
    <w:rsid w:val="00DC7275"/>
    <w:rsid w:val="00DD6099"/>
    <w:rsid w:val="00DD793F"/>
    <w:rsid w:val="00DE270A"/>
    <w:rsid w:val="00DE38D9"/>
    <w:rsid w:val="00DE7D57"/>
    <w:rsid w:val="00DE7F41"/>
    <w:rsid w:val="00DF1702"/>
    <w:rsid w:val="00DF3C6C"/>
    <w:rsid w:val="00DF4DD8"/>
    <w:rsid w:val="00DF4EA0"/>
    <w:rsid w:val="00DF668E"/>
    <w:rsid w:val="00E10E47"/>
    <w:rsid w:val="00E11B93"/>
    <w:rsid w:val="00E14D2B"/>
    <w:rsid w:val="00E20DBA"/>
    <w:rsid w:val="00E277FC"/>
    <w:rsid w:val="00E317EB"/>
    <w:rsid w:val="00E32B56"/>
    <w:rsid w:val="00E37427"/>
    <w:rsid w:val="00E5012F"/>
    <w:rsid w:val="00E62CD7"/>
    <w:rsid w:val="00E660D6"/>
    <w:rsid w:val="00E72A36"/>
    <w:rsid w:val="00E765F9"/>
    <w:rsid w:val="00E771AB"/>
    <w:rsid w:val="00E957D6"/>
    <w:rsid w:val="00EA19F3"/>
    <w:rsid w:val="00EA796F"/>
    <w:rsid w:val="00EB077B"/>
    <w:rsid w:val="00EC2393"/>
    <w:rsid w:val="00EC3F6C"/>
    <w:rsid w:val="00EC50B9"/>
    <w:rsid w:val="00ED26A0"/>
    <w:rsid w:val="00ED4C66"/>
    <w:rsid w:val="00EE5C3F"/>
    <w:rsid w:val="00EF6AC3"/>
    <w:rsid w:val="00EF7D69"/>
    <w:rsid w:val="00F009AE"/>
    <w:rsid w:val="00F03F8F"/>
    <w:rsid w:val="00F0484F"/>
    <w:rsid w:val="00F0799A"/>
    <w:rsid w:val="00F10C6B"/>
    <w:rsid w:val="00F1727A"/>
    <w:rsid w:val="00F206B6"/>
    <w:rsid w:val="00F22942"/>
    <w:rsid w:val="00F31ED3"/>
    <w:rsid w:val="00F34764"/>
    <w:rsid w:val="00F46E8E"/>
    <w:rsid w:val="00F54E3C"/>
    <w:rsid w:val="00F6523B"/>
    <w:rsid w:val="00F77819"/>
    <w:rsid w:val="00F8577E"/>
    <w:rsid w:val="00F87216"/>
    <w:rsid w:val="00F874BD"/>
    <w:rsid w:val="00F901F0"/>
    <w:rsid w:val="00FA33D7"/>
    <w:rsid w:val="00FB3505"/>
    <w:rsid w:val="00FB73A2"/>
    <w:rsid w:val="00FC0A18"/>
    <w:rsid w:val="00FD0DF6"/>
    <w:rsid w:val="00FD19FF"/>
    <w:rsid w:val="00FD2616"/>
    <w:rsid w:val="00FE0CF4"/>
    <w:rsid w:val="00FE1EAD"/>
    <w:rsid w:val="00FE4325"/>
    <w:rsid w:val="00FE4F14"/>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link w:val="HMGAChar"/>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link w:val="H1GAChar"/>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H1">
    <w:name w:val="_ H_1"/>
    <w:basedOn w:val="Normal"/>
    <w:next w:val="SingleTxt"/>
    <w:rsid w:val="008A4524"/>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8A4524"/>
    <w:pPr>
      <w:spacing w:line="450" w:lineRule="exact"/>
    </w:pPr>
    <w:rPr>
      <w:spacing w:val="-2"/>
      <w:sz w:val="28"/>
      <w:szCs w:val="38"/>
    </w:rPr>
  </w:style>
  <w:style w:type="paragraph" w:customStyle="1" w:styleId="SingleTxt">
    <w:name w:val="__Single Txt"/>
    <w:basedOn w:val="Normal"/>
    <w:rsid w:val="008A452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customStyle="1" w:styleId="HMGAChar">
    <w:name w:val="_ H __M_GA Char"/>
    <w:basedOn w:val="DefaultParagraphFont"/>
    <w:link w:val="HMGA"/>
    <w:rsid w:val="003376F7"/>
    <w:rPr>
      <w:rFonts w:cs="Traditional Arabic"/>
      <w:b/>
      <w:bCs/>
      <w:sz w:val="34"/>
      <w:szCs w:val="44"/>
      <w:lang w:val="en-US" w:eastAsia="en-US" w:bidi="ar-SA"/>
    </w:rPr>
  </w:style>
  <w:style w:type="character" w:customStyle="1" w:styleId="H1GAChar">
    <w:name w:val="_ H_1_GA Char"/>
    <w:basedOn w:val="DefaultParagraphFont"/>
    <w:link w:val="H1GA"/>
    <w:rsid w:val="005226A9"/>
    <w:rPr>
      <w:rFonts w:cs="Traditional Arabic"/>
      <w:b/>
      <w:bCs/>
      <w:sz w:val="24"/>
      <w:szCs w:val="34"/>
      <w:lang w:val="en-US" w:eastAsia="en-US" w:bidi="ar-SA"/>
    </w:rPr>
  </w:style>
  <w:style w:type="character" w:customStyle="1" w:styleId="SingleTxtGAChar">
    <w:name w:val="_ Single Txt_GA Char"/>
    <w:basedOn w:val="DefaultParagraphFont"/>
    <w:link w:val="SingleTxtGA"/>
    <w:rsid w:val="00B946F3"/>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32</Pages>
  <Words>5652</Words>
  <Characters>32223</Characters>
  <Application>Microsoft Office Outlook</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CRC/C/4/Rev.3</vt:lpstr>
    </vt:vector>
  </TitlesOfParts>
  <Company>CSD</Company>
  <LinksUpToDate>false</LinksUpToDate>
  <CharactersWithSpaces>37800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CRC/C/4/Rev.3</dc:title>
  <dc:subject>Belfalah - Alaoui</dc:subject>
  <dc:creator>Joumana</dc:creator>
  <cp:keywords/>
  <dc:description/>
  <cp:lastModifiedBy>Joumana</cp:lastModifiedBy>
  <cp:revision>2</cp:revision>
  <cp:lastPrinted>2013-05-02T09:49:00Z</cp:lastPrinted>
  <dcterms:created xsi:type="dcterms:W3CDTF">2013-05-03T14:20:00Z</dcterms:created>
  <dcterms:modified xsi:type="dcterms:W3CDTF">2013-05-03T14:20:00Z</dcterms:modified>
</cp:coreProperties>
</file>