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887"/>
        <w:gridCol w:w="3074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2DD6">
            <w:pPr>
              <w:pStyle w:val="H1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2DD6" w:rsidP="00B82DD6">
            <w:pPr>
              <w:jc w:val="right"/>
            </w:pPr>
            <w:r w:rsidRPr="00B82DD6">
              <w:rPr>
                <w:sz w:val="40"/>
              </w:rPr>
              <w:t>CRPD</w:t>
            </w:r>
            <w:r>
              <w:t>/C/GBR/Q/1</w:t>
            </w:r>
          </w:p>
        </w:tc>
      </w:tr>
      <w:tr w:rsidR="002D5AAC" w:rsidRPr="00DA56B4" w:rsidTr="00B82DD6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162CD4" wp14:editId="10C2B7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82DD6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82DD6" w:rsidRDefault="00B82DD6" w:rsidP="00B82D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April 2017</w:t>
            </w:r>
          </w:p>
          <w:p w:rsidR="00B82DD6" w:rsidRDefault="00B82DD6" w:rsidP="00B82D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82DD6" w:rsidRPr="008934D2" w:rsidRDefault="00B82DD6" w:rsidP="00B82D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  <w:t>English, Russian and Spanish only</w:t>
            </w:r>
          </w:p>
        </w:tc>
      </w:tr>
    </w:tbl>
    <w:p w:rsidR="00B82DD6" w:rsidRPr="00B82DD6" w:rsidRDefault="00B82DD6" w:rsidP="00B82DD6">
      <w:pPr>
        <w:spacing w:before="120"/>
        <w:rPr>
          <w:b/>
          <w:sz w:val="24"/>
          <w:szCs w:val="24"/>
        </w:rPr>
      </w:pPr>
      <w:r w:rsidRPr="00B82DD6">
        <w:rPr>
          <w:b/>
          <w:sz w:val="24"/>
          <w:szCs w:val="24"/>
        </w:rPr>
        <w:t>Комитет по правам инвалидов</w:t>
      </w:r>
    </w:p>
    <w:p w:rsidR="00B82DD6" w:rsidRPr="00B82DD6" w:rsidRDefault="00B82DD6" w:rsidP="00B82DD6">
      <w:pPr>
        <w:pStyle w:val="HChGR"/>
      </w:pPr>
      <w:r w:rsidRPr="00B82DD6">
        <w:tab/>
      </w:r>
      <w:r w:rsidRPr="00B82DD6">
        <w:tab/>
        <w:t>Перечень вопросов в связи с первоначальным до</w:t>
      </w:r>
      <w:r>
        <w:t>кладом Соединенного Королевства</w:t>
      </w:r>
      <w:r w:rsidRPr="00B82DD6">
        <w:br/>
        <w:t>Великобритании и Северной Ирландии</w:t>
      </w:r>
      <w:r w:rsidRPr="00B82DD6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B82DD6" w:rsidRPr="00B82DD6" w:rsidRDefault="00B82DD6" w:rsidP="00B82DD6">
      <w:pPr>
        <w:pStyle w:val="H1GR"/>
      </w:pPr>
      <w:r w:rsidRPr="00B82DD6">
        <w:tab/>
        <w:t>A.</w:t>
      </w:r>
      <w:r w:rsidRPr="00B82DD6">
        <w:tab/>
        <w:t>Цель и общие обязательства (статьи 1–4)</w:t>
      </w:r>
    </w:p>
    <w:p w:rsidR="00B82DD6" w:rsidRPr="00DA56B4" w:rsidRDefault="00B82DD6" w:rsidP="00B82DD6">
      <w:pPr>
        <w:pStyle w:val="SingleTxtGR"/>
      </w:pPr>
      <w:r w:rsidRPr="00B82DD6">
        <w:t>1.</w:t>
      </w:r>
      <w:r w:rsidRPr="00B82DD6">
        <w:tab/>
        <w:t>Просьба предс</w:t>
      </w:r>
      <w:r>
        <w:t>тавить информацию относительно: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a)</w:t>
      </w:r>
      <w:r w:rsidRPr="00B82DD6">
        <w:tab/>
        <w:t>инициатив, направленных на</w:t>
      </w:r>
      <w:r>
        <w:t xml:space="preserve"> адаптацию существующих моделей</w:t>
      </w:r>
      <w:r w:rsidRPr="00B82DD6">
        <w:br/>
        <w:t>с точки зрения требований правозащитной модели в том, что касается поним</w:t>
      </w:r>
      <w:r w:rsidRPr="00B82DD6">
        <w:t>а</w:t>
      </w:r>
      <w:r w:rsidRPr="00B82DD6">
        <w:t xml:space="preserve">ния развивающейся концепции инвалидности; </w:t>
      </w:r>
    </w:p>
    <w:p w:rsidR="00B82DD6" w:rsidRPr="00B82DD6" w:rsidRDefault="00B82DD6" w:rsidP="00B82DD6">
      <w:pPr>
        <w:pStyle w:val="SingleTxtGR"/>
      </w:pPr>
      <w:r w:rsidRPr="00B82DD6">
        <w:tab/>
        <w:t>b)</w:t>
      </w:r>
      <w:r w:rsidRPr="00B82DD6">
        <w:tab/>
        <w:t>инициатив, направленных на анализ условий жизни инвалидов в заморских территориях;</w:t>
      </w:r>
    </w:p>
    <w:p w:rsidR="00B82DD6" w:rsidRPr="00B82DD6" w:rsidRDefault="00B82DD6" w:rsidP="00B82DD6">
      <w:pPr>
        <w:pStyle w:val="SingleTxtGR"/>
      </w:pPr>
      <w:r w:rsidRPr="00B82DD6">
        <w:tab/>
        <w:t>c)</w:t>
      </w:r>
      <w:r w:rsidRPr="00B82DD6">
        <w:tab/>
        <w:t>мер, направленных на систематическое включение требований Конвенции в руководящие документы, выполнение ее положений и координ</w:t>
      </w:r>
      <w:r w:rsidRPr="00B82DD6">
        <w:t>а</w:t>
      </w:r>
      <w:r w:rsidRPr="00B82DD6">
        <w:t>цию соответствующей деятельности всеми автономными образованиями и местными органами власти во всех областях политики, а также способов пр</w:t>
      </w:r>
      <w:r w:rsidRPr="00B82DD6">
        <w:t>о</w:t>
      </w:r>
      <w:r w:rsidRPr="00B82DD6">
        <w:t>ведения в рамках таких процессов консультаций</w:t>
      </w:r>
      <w:r>
        <w:t xml:space="preserve"> с организациями инвалидов,</w:t>
      </w:r>
      <w:r w:rsidRPr="00B82DD6">
        <w:br/>
        <w:t>в том числе организациями женщин-инвалидов и детей-инвалидов;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d)</w:t>
      </w:r>
      <w:r w:rsidRPr="00B82DD6">
        <w:tab/>
        <w:t>инициатив государства-участника, автономных образований и местных органов власти по обеспечению надлежащего понимания концепции инвалидности в соответствии со статьей 1 Конвенции. Просьба также указать, какие средства правовой защиты имеются в распоряжении лиц, требующих з</w:t>
      </w:r>
      <w:r w:rsidRPr="00B82DD6">
        <w:t>а</w:t>
      </w:r>
      <w:r w:rsidRPr="00B82DD6">
        <w:t>щиты своих прав в соответствии с Конвенцией;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e)</w:t>
      </w:r>
      <w:r w:rsidRPr="00B82DD6">
        <w:tab/>
        <w:t xml:space="preserve">хода и результатов осуществления стратегии </w:t>
      </w:r>
      <w:r>
        <w:t>«</w:t>
      </w:r>
      <w:r w:rsidRPr="00B82DD6">
        <w:t>Реализация потенц</w:t>
      </w:r>
      <w:r w:rsidRPr="00B82DD6">
        <w:t>и</w:t>
      </w:r>
      <w:r w:rsidRPr="00B82DD6">
        <w:t>ала: как этого добиться</w:t>
      </w:r>
      <w:r>
        <w:t>»</w:t>
      </w:r>
      <w:r w:rsidRPr="00B82DD6">
        <w:t>, а также обновленную информацию о стратегиях и планах действий всех автономных образова</w:t>
      </w:r>
      <w:r>
        <w:t>ний по осуществлению Конвенции;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f)</w:t>
      </w:r>
      <w:r w:rsidRPr="00B82DD6">
        <w:tab/>
        <w:t>мер, принятых для защиты права на жизнь инвалидов наравне с другими и преодоления неравенства в показателях ожидаемой продолжительн</w:t>
      </w:r>
      <w:r w:rsidRPr="00B82DD6">
        <w:t>о</w:t>
      </w:r>
      <w:r w:rsidRPr="00B82DD6">
        <w:t>сти жизни инвалидов и оказываемых им услугах по уходу за пожилыми и неи</w:t>
      </w:r>
      <w:r w:rsidRPr="00B82DD6">
        <w:t>з</w:t>
      </w:r>
      <w:r w:rsidRPr="00B82DD6">
        <w:t>лечимо больными лицами.</w:t>
      </w:r>
    </w:p>
    <w:p w:rsidR="00B82DD6" w:rsidRPr="00B82DD6" w:rsidRDefault="00B82DD6" w:rsidP="00B82DD6">
      <w:pPr>
        <w:pStyle w:val="H1GR"/>
        <w:pageBreakBefore/>
      </w:pPr>
      <w:r w:rsidRPr="00B82DD6">
        <w:lastRenderedPageBreak/>
        <w:tab/>
        <w:t>B.</w:t>
      </w:r>
      <w:r w:rsidRPr="00B82DD6">
        <w:tab/>
        <w:t>Конкретные права (статьи 5−30)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Равенство и недискриминация (статья 5)</w:t>
      </w:r>
    </w:p>
    <w:p w:rsidR="00B82DD6" w:rsidRPr="00B82DD6" w:rsidRDefault="00B82DD6" w:rsidP="00B82DD6">
      <w:pPr>
        <w:pStyle w:val="SingleTxtGR"/>
        <w:spacing w:after="100" w:line="230" w:lineRule="atLeast"/>
      </w:pPr>
      <w:r w:rsidRPr="00B82DD6">
        <w:t>2.</w:t>
      </w:r>
      <w:r w:rsidRPr="00B82DD6">
        <w:tab/>
        <w:t>Просьба представить информацию о следующем:</w:t>
      </w:r>
    </w:p>
    <w:p w:rsidR="00B82DD6" w:rsidRPr="00B82DD6" w:rsidRDefault="00B82DD6" w:rsidP="00B82DD6">
      <w:pPr>
        <w:pStyle w:val="SingleTxtGR"/>
        <w:spacing w:after="100" w:line="230" w:lineRule="atLeast"/>
      </w:pPr>
      <w:r>
        <w:tab/>
      </w:r>
      <w:r w:rsidRPr="00B82DD6">
        <w:t>a)</w:t>
      </w:r>
      <w:r w:rsidRPr="00B82DD6">
        <w:tab/>
        <w:t>принимаемых мерах по предупреждению дискриминации по пр</w:t>
      </w:r>
      <w:r w:rsidRPr="00B82DD6">
        <w:t>и</w:t>
      </w:r>
      <w:r w:rsidRPr="00B82DD6">
        <w:t>знаку потенциальной инвалидности в случае прерывания беременности;</w:t>
      </w:r>
    </w:p>
    <w:p w:rsidR="00B82DD6" w:rsidRPr="00B82DD6" w:rsidRDefault="00B82DD6" w:rsidP="00B82DD6">
      <w:pPr>
        <w:pStyle w:val="SingleTxtGR"/>
        <w:spacing w:after="100" w:line="230" w:lineRule="atLeast"/>
      </w:pPr>
      <w:r>
        <w:tab/>
      </w:r>
      <w:r w:rsidRPr="00B82DD6">
        <w:t>b)</w:t>
      </w:r>
      <w:r w:rsidRPr="00B82DD6">
        <w:tab/>
        <w:t>конкретных мерах по недопущению и искоренению множественной и перекрестной дискриминации по признаку инвалидности, возрасту и полу, что предусмотрено целевыми показателями 10.2 и 10.3 целей в области усто</w:t>
      </w:r>
      <w:r w:rsidRPr="00B82DD6">
        <w:t>й</w:t>
      </w:r>
      <w:r w:rsidR="006D7633">
        <w:t>чивого развития;</w:t>
      </w:r>
    </w:p>
    <w:p w:rsidR="00B82DD6" w:rsidRPr="00B82DD6" w:rsidRDefault="00B82DD6" w:rsidP="00B82DD6">
      <w:pPr>
        <w:pStyle w:val="SingleTxtGR"/>
        <w:spacing w:after="100" w:line="230" w:lineRule="atLeast"/>
      </w:pPr>
      <w:r>
        <w:tab/>
      </w:r>
      <w:r w:rsidRPr="00B82DD6">
        <w:t>c)</w:t>
      </w:r>
      <w:r w:rsidRPr="00B82DD6">
        <w:tab/>
        <w:t xml:space="preserve">мерах, принимаемых для борьбы с дискриминацией и расизмом в отношении инвалидов, принадлежащих к этническим меньшинствам; </w:t>
      </w:r>
    </w:p>
    <w:p w:rsidR="00B82DD6" w:rsidRPr="00B82DD6" w:rsidRDefault="00B82DD6" w:rsidP="00B82DD6">
      <w:pPr>
        <w:pStyle w:val="SingleTxtGR"/>
        <w:spacing w:after="100" w:line="230" w:lineRule="atLeast"/>
      </w:pPr>
      <w:r>
        <w:tab/>
      </w:r>
      <w:r w:rsidRPr="00B82DD6">
        <w:t>d)</w:t>
      </w:r>
      <w:r w:rsidRPr="00B82DD6">
        <w:tab/>
        <w:t>мерах, принимаемых государством-участником, в частности авт</w:t>
      </w:r>
      <w:r w:rsidRPr="00B82DD6">
        <w:t>о</w:t>
      </w:r>
      <w:r w:rsidRPr="00B82DD6">
        <w:t>номными образованиями, в целях устранения законодательных пробелов в о</w:t>
      </w:r>
      <w:r w:rsidRPr="00B82DD6">
        <w:t>б</w:t>
      </w:r>
      <w:r w:rsidRPr="00B82DD6">
        <w:t>ласти защиты инвалидов от дискриминации по признаку инвалидности, вкл</w:t>
      </w:r>
      <w:r w:rsidRPr="00B82DD6">
        <w:t>ю</w:t>
      </w:r>
      <w:r w:rsidRPr="00B82DD6">
        <w:t>чая отказ в разумном приспособлении. Просьба также сообщить о мерах, пр</w:t>
      </w:r>
      <w:r w:rsidRPr="00B82DD6">
        <w:t>и</w:t>
      </w:r>
      <w:r w:rsidRPr="00B82DD6">
        <w:t>нимаемых с целью ввести в действие оставшиеся положения Закона о равенстве 2010 года и привести Закон Северной Ирландии о дискриминации по признаку инвалидности 1995 года в соответствие с Конвенцией.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Женщины-инвалиды (статья 6)</w:t>
      </w:r>
    </w:p>
    <w:p w:rsidR="00B82DD6" w:rsidRPr="00B82DD6" w:rsidRDefault="00B82DD6" w:rsidP="00B82DD6">
      <w:pPr>
        <w:pStyle w:val="SingleTxtGR"/>
        <w:spacing w:after="100" w:line="230" w:lineRule="atLeast"/>
      </w:pPr>
      <w:r w:rsidRPr="00B82DD6">
        <w:t>3.</w:t>
      </w:r>
      <w:r w:rsidRPr="00B82DD6">
        <w:tab/>
        <w:t>Просьба представить информацию о следующем:</w:t>
      </w:r>
    </w:p>
    <w:p w:rsidR="00B82DD6" w:rsidRPr="00B82DD6" w:rsidRDefault="00B82DD6" w:rsidP="00B82DD6">
      <w:pPr>
        <w:pStyle w:val="SingleTxtGR"/>
        <w:spacing w:after="100" w:line="230" w:lineRule="atLeast"/>
      </w:pPr>
      <w:r>
        <w:tab/>
      </w:r>
      <w:r w:rsidRPr="00B82DD6">
        <w:t>a)</w:t>
      </w:r>
      <w:r w:rsidRPr="00B82DD6">
        <w:tab/>
        <w:t>каким образом интересы женщин-инвалидов учитываются при ра</w:t>
      </w:r>
      <w:r w:rsidRPr="00B82DD6">
        <w:t>з</w:t>
      </w:r>
      <w:r w:rsidRPr="00B82DD6">
        <w:t>работке гендерной политики соответствующими органами на территории гос</w:t>
      </w:r>
      <w:r w:rsidRPr="00B82DD6">
        <w:t>у</w:t>
      </w:r>
      <w:r w:rsidRPr="00B82DD6">
        <w:t>дарства-участника и автономных образований. Просьба также сообщить о м</w:t>
      </w:r>
      <w:r w:rsidRPr="00B82DD6">
        <w:t>е</w:t>
      </w:r>
      <w:r w:rsidRPr="00B82DD6">
        <w:t>рах, принимаемых для искоренения множественной и перекрестной дискрим</w:t>
      </w:r>
      <w:r w:rsidRPr="00B82DD6">
        <w:t>и</w:t>
      </w:r>
      <w:r w:rsidRPr="00B82DD6">
        <w:t>нации женщин и девочек, особенно с интеллектуальными и/или психосоциал</w:t>
      </w:r>
      <w:r w:rsidRPr="00B82DD6">
        <w:t>ь</w:t>
      </w:r>
      <w:r w:rsidRPr="00B82DD6">
        <w:t xml:space="preserve">ными нарушениями, в сфере образования, занятости, здравоохранения, для борьбы с нищетой, насилием и обеспечения их доступа к правосудию, а также об имеющихся данных по ним в соответствии с задачами 5.1, 5.2 и 5.5 целей </w:t>
      </w:r>
      <w:r>
        <w:t>в области устойчивого развития;</w:t>
      </w:r>
    </w:p>
    <w:p w:rsidR="00B82DD6" w:rsidRPr="00B82DD6" w:rsidRDefault="00B82DD6" w:rsidP="00B82DD6">
      <w:pPr>
        <w:pStyle w:val="SingleTxtGR"/>
        <w:spacing w:after="100" w:line="230" w:lineRule="atLeast"/>
      </w:pPr>
      <w:r>
        <w:tab/>
      </w:r>
      <w:r w:rsidRPr="00B82DD6">
        <w:t>b)</w:t>
      </w:r>
      <w:r w:rsidRPr="00B82DD6">
        <w:tab/>
        <w:t>мерах, принимаемых для борьбы со всеми формами насилия в о</w:t>
      </w:r>
      <w:r w:rsidRPr="00B82DD6">
        <w:t>т</w:t>
      </w:r>
      <w:r w:rsidRPr="00B82DD6">
        <w:t>ношении женщин-инвалидов, в том числе с бытовым и сексуальным насилием, и оказания эффективной помощи пострадавшим женщинам и девочкам в соо</w:t>
      </w:r>
      <w:r w:rsidRPr="00B82DD6">
        <w:t>т</w:t>
      </w:r>
      <w:r w:rsidRPr="00B82DD6">
        <w:t>ветствии с принятым Комитетом замечанием общего порядка № 3 (2016) о женщинах-</w:t>
      </w:r>
      <w:r>
        <w:t>инвалидах и девочках-инвалидах.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Дети-инвалиды (статья 7)</w:t>
      </w:r>
    </w:p>
    <w:p w:rsidR="00B82DD6" w:rsidRPr="00B82DD6" w:rsidRDefault="00B82DD6" w:rsidP="00B82DD6">
      <w:pPr>
        <w:pStyle w:val="SingleTxtGR"/>
        <w:spacing w:after="100" w:line="230" w:lineRule="atLeast"/>
      </w:pPr>
      <w:r w:rsidRPr="00B82DD6">
        <w:t>4.</w:t>
      </w:r>
      <w:r w:rsidRPr="00B82DD6">
        <w:tab/>
        <w:t>Просьба представить информацию относ</w:t>
      </w:r>
      <w:r w:rsidR="006D7633">
        <w:t>ительно:</w:t>
      </w:r>
    </w:p>
    <w:p w:rsidR="00B82DD6" w:rsidRPr="00B82DD6" w:rsidRDefault="00B82DD6" w:rsidP="00B82DD6">
      <w:pPr>
        <w:pStyle w:val="SingleTxtGR"/>
        <w:spacing w:after="100" w:line="230" w:lineRule="atLeast"/>
      </w:pPr>
      <w:r w:rsidRPr="00B82DD6">
        <w:tab/>
        <w:t>а)</w:t>
      </w:r>
      <w:r w:rsidRPr="00B82DD6">
        <w:tab/>
        <w:t>действий, предпринимаемых с целью решения проблемы более в</w:t>
      </w:r>
      <w:r w:rsidRPr="00B82DD6">
        <w:t>ы</w:t>
      </w:r>
      <w:r w:rsidRPr="00B82DD6">
        <w:t>сокого уровня бедности среди семей с детьми-инвалидами;</w:t>
      </w:r>
    </w:p>
    <w:p w:rsidR="00B82DD6" w:rsidRPr="00B82DD6" w:rsidRDefault="00B82DD6" w:rsidP="00B82DD6">
      <w:pPr>
        <w:pStyle w:val="SingleTxtGR"/>
        <w:spacing w:after="100" w:line="230" w:lineRule="atLeast"/>
      </w:pPr>
      <w:r>
        <w:tab/>
      </w:r>
      <w:r w:rsidRPr="00B82DD6">
        <w:t>b)</w:t>
      </w:r>
      <w:r w:rsidRPr="00B82DD6">
        <w:tab/>
        <w:t>действий, предпринимаемых в целях отслеживания случаев ди</w:t>
      </w:r>
      <w:r w:rsidRPr="00B82DD6">
        <w:t>с</w:t>
      </w:r>
      <w:r w:rsidRPr="00B82DD6">
        <w:t xml:space="preserve">криминации и/или преследования по признаку инвалидности во всех </w:t>
      </w:r>
      <w:r w:rsidR="00736707">
        <w:t>школах,</w:t>
      </w:r>
      <w:r w:rsidR="00736707">
        <w:br/>
      </w:r>
      <w:r w:rsidRPr="00B82DD6">
        <w:t>и доступных жертвам средств правовой защиты, таких как компенсация и с</w:t>
      </w:r>
      <w:r w:rsidRPr="00B82DD6">
        <w:t>у</w:t>
      </w:r>
      <w:r w:rsidRPr="00B82DD6">
        <w:t xml:space="preserve">дебный запрет; </w:t>
      </w:r>
    </w:p>
    <w:p w:rsidR="00B82DD6" w:rsidRPr="00B82DD6" w:rsidRDefault="00B82DD6" w:rsidP="00B82DD6">
      <w:pPr>
        <w:pStyle w:val="SingleTxtGR"/>
        <w:spacing w:after="100" w:line="230" w:lineRule="atLeast"/>
      </w:pPr>
      <w:r>
        <w:tab/>
      </w:r>
      <w:r w:rsidRPr="00B82DD6">
        <w:t>c)</w:t>
      </w:r>
      <w:r w:rsidRPr="00B82DD6">
        <w:tab/>
        <w:t>путей обеспечения участия детей-инвалидов и их семей в процессе принятия решений относительно методик оц</w:t>
      </w:r>
      <w:r w:rsidR="006D7633">
        <w:t>енки и распределения поддержки.</w:t>
      </w:r>
    </w:p>
    <w:p w:rsidR="00B82DD6" w:rsidRPr="00B82DD6" w:rsidRDefault="00B82DD6" w:rsidP="00B82DD6">
      <w:pPr>
        <w:pStyle w:val="H23GR"/>
      </w:pPr>
      <w:bookmarkStart w:id="1" w:name="_Toc469494169"/>
      <w:r w:rsidRPr="00B82DD6">
        <w:tab/>
      </w:r>
      <w:r w:rsidRPr="00B82DD6">
        <w:tab/>
        <w:t>Просветительно-воспитательная работа (статья 8)</w:t>
      </w:r>
      <w:bookmarkEnd w:id="1"/>
    </w:p>
    <w:p w:rsidR="00B82DD6" w:rsidRPr="00B82DD6" w:rsidRDefault="00B82DD6" w:rsidP="00B82DD6">
      <w:pPr>
        <w:pStyle w:val="SingleTxtGR"/>
        <w:spacing w:after="100" w:line="230" w:lineRule="atLeast"/>
      </w:pPr>
      <w:r w:rsidRPr="00B82DD6">
        <w:t>5.</w:t>
      </w:r>
      <w:r w:rsidRPr="00B82DD6">
        <w:tab/>
        <w:t>Просьба представить информацию о мерах, принимаемых государством и автономными образованиями для преодоления предрассудков и негативных ст</w:t>
      </w:r>
      <w:r w:rsidRPr="00B82DD6">
        <w:t>е</w:t>
      </w:r>
      <w:r w:rsidRPr="00B82DD6">
        <w:t>реотипов в отношении инвалидов, в частности лиц с такими неврологическими расстройствами, как слабоумие, и с интеллектуальными и/или психосоциал</w:t>
      </w:r>
      <w:r w:rsidRPr="00B82DD6">
        <w:t>ь</w:t>
      </w:r>
      <w:r w:rsidRPr="00B82DD6">
        <w:t>ными нарушениями.</w:t>
      </w:r>
    </w:p>
    <w:p w:rsidR="00B82DD6" w:rsidRPr="00B82DD6" w:rsidRDefault="00B82DD6" w:rsidP="00B82DD6">
      <w:pPr>
        <w:pStyle w:val="H23GR"/>
      </w:pPr>
      <w:r w:rsidRPr="00B82DD6">
        <w:lastRenderedPageBreak/>
        <w:tab/>
      </w:r>
      <w:r w:rsidRPr="00B82DD6">
        <w:tab/>
        <w:t>Доступность (статья 9)</w:t>
      </w:r>
    </w:p>
    <w:p w:rsidR="00B82DD6" w:rsidRPr="00B82DD6" w:rsidRDefault="00B82DD6" w:rsidP="00B82DD6">
      <w:pPr>
        <w:pStyle w:val="SingleTxtGR"/>
      </w:pPr>
      <w:r w:rsidRPr="00B82DD6">
        <w:t>6.</w:t>
      </w:r>
      <w:r w:rsidRPr="00B82DD6">
        <w:tab/>
        <w:t>Просьба представить обновленную информацию о применении стро</w:t>
      </w:r>
      <w:r w:rsidRPr="00B82DD6">
        <w:t>и</w:t>
      </w:r>
      <w:r w:rsidRPr="00B82DD6">
        <w:t>тельных нормативов и планов с точки зрения доступности общественных об</w:t>
      </w:r>
      <w:r w:rsidRPr="00B82DD6">
        <w:t>ъ</w:t>
      </w:r>
      <w:r w:rsidRPr="00B82DD6">
        <w:t>ектов, транспортной и информационно-коммуникационной инфраструктуры, включая информационно-коммуникационные технологии, о координации де</w:t>
      </w:r>
      <w:r w:rsidRPr="00B82DD6">
        <w:t>я</w:t>
      </w:r>
      <w:r w:rsidRPr="00B82DD6">
        <w:t>тельности по их применению, отслеживании их соблюдения и санкциях, пр</w:t>
      </w:r>
      <w:r w:rsidRPr="00B82DD6">
        <w:t>и</w:t>
      </w:r>
      <w:r w:rsidRPr="00B82DD6">
        <w:t>меняемых к нарушителям, как в городских, так и в сельских районах, в соо</w:t>
      </w:r>
      <w:r w:rsidRPr="00B82DD6">
        <w:t>т</w:t>
      </w:r>
      <w:r w:rsidRPr="00B82DD6">
        <w:t>ветствии с задачами 11.2 и 11.7 целей в области устойчивого развития, в том числе в рамках автономных образований.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Равенство перед законом (статья 12)</w:t>
      </w:r>
    </w:p>
    <w:p w:rsidR="00B82DD6" w:rsidRPr="00B82DD6" w:rsidRDefault="00B82DD6" w:rsidP="00B82DD6">
      <w:pPr>
        <w:pStyle w:val="SingleTxtGR"/>
      </w:pPr>
      <w:r w:rsidRPr="00B82DD6">
        <w:t>7.</w:t>
      </w:r>
      <w:r w:rsidRPr="00B82DD6">
        <w:tab/>
        <w:t>Просьба представить информацию о мерах, принимаемых для отмены з</w:t>
      </w:r>
      <w:r w:rsidRPr="00B82DD6">
        <w:t>а</w:t>
      </w:r>
      <w:r w:rsidRPr="00B82DD6">
        <w:t>конодательства, ограничивающего полную правоспособность инвалидов на о</w:t>
      </w:r>
      <w:r w:rsidRPr="00B82DD6">
        <w:t>с</w:t>
      </w:r>
      <w:r w:rsidRPr="00B82DD6">
        <w:t>нове действительного или предполагаемого наличия отклонений (см. CRPD/C/</w:t>
      </w:r>
      <w:r w:rsidR="006D7633">
        <w:t xml:space="preserve"> </w:t>
      </w:r>
      <w:r w:rsidRPr="00B82DD6">
        <w:t>GBR/1, пункты 104, 105, 107, 108, 111 и 114). Просьба также сообщить о мерах, принятых со времени ратификации Конвенции для восстановления полной пр</w:t>
      </w:r>
      <w:r w:rsidRPr="00B82DD6">
        <w:t>а</w:t>
      </w:r>
      <w:r w:rsidRPr="00B82DD6">
        <w:t>воспособности инвалидов и о мерах по обеспечению доступа к индивидуализ</w:t>
      </w:r>
      <w:r w:rsidRPr="00B82DD6">
        <w:t>и</w:t>
      </w:r>
      <w:r w:rsidRPr="00B82DD6">
        <w:t>рованной поддержке, оказываемой с учетом самостоятельности, пожеланий и предпочтений инвалидов. Просьба также объяснить, каким образом автономные образования поддерживают в реализации правоспособности просителей уб</w:t>
      </w:r>
      <w:r w:rsidRPr="00B82DD6">
        <w:t>е</w:t>
      </w:r>
      <w:r w:rsidRPr="00B82DD6">
        <w:t>жища и беженцев с психосоциальными и/или умственными расстройствами, чья правоспособность ограничена.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Доступ к правосудию (статья 13)</w:t>
      </w:r>
    </w:p>
    <w:p w:rsidR="00B82DD6" w:rsidRPr="00B82DD6" w:rsidRDefault="00B82DD6" w:rsidP="00B82DD6">
      <w:pPr>
        <w:pStyle w:val="SingleTxtGR"/>
      </w:pPr>
      <w:r w:rsidRPr="00B82DD6">
        <w:t>8.</w:t>
      </w:r>
      <w:r w:rsidRPr="00B82DD6">
        <w:tab/>
        <w:t>Просьба представить информацию о следующем:</w:t>
      </w:r>
    </w:p>
    <w:p w:rsidR="00B82DD6" w:rsidRPr="00B82DD6" w:rsidRDefault="00B82DD6" w:rsidP="00B82DD6">
      <w:pPr>
        <w:pStyle w:val="SingleTxtGR"/>
      </w:pPr>
      <w:r w:rsidRPr="00B82DD6">
        <w:tab/>
        <w:t>а)</w:t>
      </w:r>
      <w:r w:rsidRPr="00B82DD6">
        <w:tab/>
        <w:t>шагах, предпринятых в целях оказания максимальной поддержки лицам с умственными нарушениями в осуществлении ими своей правоспосо</w:t>
      </w:r>
      <w:r w:rsidRPr="00B82DD6">
        <w:t>б</w:t>
      </w:r>
      <w:r w:rsidRPr="00B82DD6">
        <w:t>ности, особенно в том, что касается обеспечения доступа к правосудию посре</w:t>
      </w:r>
      <w:r w:rsidRPr="00B82DD6">
        <w:t>д</w:t>
      </w:r>
      <w:r w:rsidRPr="00B82DD6">
        <w:t>ством оперативных, эффективных и действенных процедур, а также для обе</w:t>
      </w:r>
      <w:r w:rsidRPr="00B82DD6">
        <w:t>с</w:t>
      </w:r>
      <w:r w:rsidRPr="00B82DD6">
        <w:t>печения их освобождения от любых понесенных рас</w:t>
      </w:r>
      <w:r>
        <w:t>ходов наравне с другими лицами;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b)</w:t>
      </w:r>
      <w:r w:rsidRPr="00B82DD6">
        <w:tab/>
        <w:t>средствах правовой защиты и правовой помощи, доступных инв</w:t>
      </w:r>
      <w:r w:rsidRPr="00B82DD6">
        <w:t>а</w:t>
      </w:r>
      <w:r w:rsidRPr="00B82DD6">
        <w:t>лидам, чьи предусмотренные Конвенцией права были нарушены, а также о п</w:t>
      </w:r>
      <w:r w:rsidRPr="00B82DD6">
        <w:t>о</w:t>
      </w:r>
      <w:r w:rsidRPr="00B82DD6">
        <w:t>следствиях принятия Закона Англии и Уэльса 2012 года о юридической помощи лицам, совершившим преступление, их осуждении и наказании, введения сб</w:t>
      </w:r>
      <w:r w:rsidRPr="00B82DD6">
        <w:t>о</w:t>
      </w:r>
      <w:r w:rsidRPr="00B82DD6">
        <w:t>ров на работу трибуналов по трудовым спорам и о мерах, принятых для устр</w:t>
      </w:r>
      <w:r w:rsidRPr="00B82DD6">
        <w:t>а</w:t>
      </w:r>
      <w:r w:rsidRPr="00B82DD6">
        <w:t>нения любых негативных последствий этих законодательных изменений для инвалидов;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c)</w:t>
      </w:r>
      <w:r w:rsidRPr="00B82DD6">
        <w:tab/>
        <w:t>условиях, при которых глухие и слабослышащие лица могут учас</w:t>
      </w:r>
      <w:r w:rsidRPr="00B82DD6">
        <w:t>т</w:t>
      </w:r>
      <w:r w:rsidRPr="00B82DD6">
        <w:t>вовать в процедуре отбора присяжных наравне с другими лицами;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d)</w:t>
      </w:r>
      <w:r w:rsidRPr="00B82DD6">
        <w:tab/>
        <w:t>подготовке судей и обеспечении разумного приспособления в инт</w:t>
      </w:r>
      <w:r w:rsidRPr="00B82DD6">
        <w:t>е</w:t>
      </w:r>
      <w:r w:rsidRPr="00B82DD6">
        <w:t>ресах обеспечения инвалидам доступа к системе правосудия.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Свобода и личная неприкосновенность (статья 14)</w:t>
      </w:r>
    </w:p>
    <w:p w:rsidR="00B82DD6" w:rsidRPr="00B82DD6" w:rsidRDefault="00B82DD6" w:rsidP="00B82DD6">
      <w:pPr>
        <w:pStyle w:val="SingleTxtGR"/>
      </w:pPr>
      <w:r w:rsidRPr="00B82DD6">
        <w:t>9.</w:t>
      </w:r>
      <w:r w:rsidRPr="00B82DD6">
        <w:tab/>
        <w:t>Просьба представить информацию относительно: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a)</w:t>
      </w:r>
      <w:r w:rsidRPr="00B82DD6">
        <w:tab/>
        <w:t>законодательных гарантий защиты инвалидов от лишения свободы на основании инвалидности;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b)</w:t>
      </w:r>
      <w:r w:rsidRPr="00B82DD6">
        <w:tab/>
        <w:t xml:space="preserve">мер, принятых в целях искоренения принудительного содержания инвалидов в психиатрических больницах, учреждениях и/или детских домах по признаку действительного или предполагаемого наличия отклонений и мер, принятых в ответ на жестокое обращение с </w:t>
      </w:r>
      <w:r>
        <w:t>инвалидами в таких учреждениях.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B82DD6" w:rsidRPr="00B82DD6" w:rsidRDefault="00B82DD6" w:rsidP="00B82DD6">
      <w:pPr>
        <w:pStyle w:val="SingleTxtGR"/>
      </w:pPr>
      <w:r w:rsidRPr="00B82DD6">
        <w:t>10.</w:t>
      </w:r>
      <w:r w:rsidRPr="00B82DD6">
        <w:tab/>
        <w:t>Просьба представить информацию относительно: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a)</w:t>
      </w:r>
      <w:r w:rsidRPr="00B82DD6">
        <w:tab/>
        <w:t>использования всех форм ограничений и мер, принятых для отмены таких ограничений во всех условиях;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b)</w:t>
      </w:r>
      <w:r w:rsidRPr="00B82DD6">
        <w:tab/>
        <w:t>мер, принятых в целях выполнения рекомендаций, сформулирова</w:t>
      </w:r>
      <w:r w:rsidRPr="00B82DD6">
        <w:t>н</w:t>
      </w:r>
      <w:r w:rsidRPr="00B82DD6">
        <w:t xml:space="preserve">ных Комиссией по вопросам равенства и прав человека по итогам исследования по вопросу о </w:t>
      </w:r>
      <w:r>
        <w:t>«</w:t>
      </w:r>
      <w:r w:rsidRPr="00B82DD6">
        <w:t>предотвращении смерти взрослых лиц с психическими расстро</w:t>
      </w:r>
      <w:r w:rsidRPr="00B82DD6">
        <w:t>й</w:t>
      </w:r>
      <w:r w:rsidRPr="00B82DD6">
        <w:t>ствами в период содержания под стражей</w:t>
      </w:r>
      <w:r>
        <w:t>»</w:t>
      </w:r>
      <w:r w:rsidRPr="00B82DD6">
        <w:t xml:space="preserve"> и направленных на более действе</w:t>
      </w:r>
      <w:r w:rsidRPr="00B82DD6">
        <w:t>н</w:t>
      </w:r>
      <w:r w:rsidRPr="00B82DD6">
        <w:t>ное выполнения статьи 2 Конвенции о защите прав человека и основных св</w:t>
      </w:r>
      <w:r w:rsidRPr="00B82DD6">
        <w:t>о</w:t>
      </w:r>
      <w:r w:rsidRPr="00B82DD6">
        <w:t>бод.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Свобода от эксплуатации, насилия и надругательства (статья 16)</w:t>
      </w:r>
    </w:p>
    <w:p w:rsidR="00B82DD6" w:rsidRPr="00B82DD6" w:rsidRDefault="00B82DD6" w:rsidP="00B82DD6">
      <w:pPr>
        <w:pStyle w:val="SingleTxtGR"/>
      </w:pPr>
      <w:r w:rsidRPr="00B82DD6">
        <w:t>11.</w:t>
      </w:r>
      <w:r w:rsidRPr="00B82DD6">
        <w:tab/>
        <w:t>Просьба представить информацию о следующем: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a)</w:t>
      </w:r>
      <w:r w:rsidRPr="00B82DD6">
        <w:tab/>
        <w:t>механизмах защиты женщин, детей, интерсексуалов, престарелых и инвалидов, ставших жертвами злоупотреблений, жестокого обращения, секс</w:t>
      </w:r>
      <w:r w:rsidRPr="00B82DD6">
        <w:t>у</w:t>
      </w:r>
      <w:r w:rsidRPr="00B82DD6">
        <w:t>ального насилия и/или эксплуатации, защиты и обеспечения им доступа к пр</w:t>
      </w:r>
      <w:r w:rsidRPr="00B82DD6">
        <w:t>а</w:t>
      </w:r>
      <w:r w:rsidRPr="00B82DD6">
        <w:t>восудию в соответствии с задачей 16.3 целей в области устойчивого развития;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b)</w:t>
      </w:r>
      <w:r w:rsidRPr="00B82DD6">
        <w:tab/>
        <w:t>программе работы по борьбе с преступлениями на почве ненависти (см. CRPD/C/GBR/1, пункт 153), о мерах по изучению и искоренению причин проблемы заниженной статистики преступлений на почве ненависти и случаев преследования, а также о том, как государство-участник, в том числе его авт</w:t>
      </w:r>
      <w:r w:rsidRPr="00B82DD6">
        <w:t>о</w:t>
      </w:r>
      <w:r w:rsidRPr="00B82DD6">
        <w:t>номные образования, обеспечивают возбуждение уголовных дел в связи с так</w:t>
      </w:r>
      <w:r w:rsidRPr="00B82DD6">
        <w:t>и</w:t>
      </w:r>
      <w:r>
        <w:t>ми инцидентами;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c)</w:t>
      </w:r>
      <w:r w:rsidRPr="00B82DD6">
        <w:tab/>
        <w:t>обстоятельствах, при которых в различных автономных образов</w:t>
      </w:r>
      <w:r w:rsidRPr="00B82DD6">
        <w:t>а</w:t>
      </w:r>
      <w:r w:rsidRPr="00B82DD6">
        <w:t>ниях и особенно в Северной Ирландии допускается использование электрош</w:t>
      </w:r>
      <w:r w:rsidRPr="00B82DD6">
        <w:t>о</w:t>
      </w:r>
      <w:r w:rsidRPr="00B82DD6">
        <w:t>ковой терапии без согласия пациента. Просьба представить информацию о м</w:t>
      </w:r>
      <w:r w:rsidRPr="00B82DD6">
        <w:t>е</w:t>
      </w:r>
      <w:r w:rsidRPr="00B82DD6">
        <w:t>рах, принятых государством-участником и автономными образованиями в целях отказа от практики применения где бы то ни было смирительных средств по причи</w:t>
      </w:r>
      <w:r>
        <w:t>нам, связанным с инвалидностью.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Защита личной целостности (статья 17)</w:t>
      </w:r>
    </w:p>
    <w:p w:rsidR="00B82DD6" w:rsidRPr="00B82DD6" w:rsidRDefault="00B82DD6" w:rsidP="00B82DD6">
      <w:pPr>
        <w:pStyle w:val="SingleTxtGR"/>
      </w:pPr>
      <w:r w:rsidRPr="00B82DD6">
        <w:t>12.</w:t>
      </w:r>
      <w:r w:rsidRPr="00B82DD6">
        <w:tab/>
        <w:t>Просьба сообщить о мерах, принятых в целях установления уголовной ответственности за стерилизацию женщин и девочек-инвалидов и интерсексу</w:t>
      </w:r>
      <w:r w:rsidRPr="00B82DD6">
        <w:t>а</w:t>
      </w:r>
      <w:r w:rsidRPr="00B82DD6">
        <w:t>лов с согласия любой третьей стороны, а не их собственного свободного и ос</w:t>
      </w:r>
      <w:r w:rsidRPr="00B82DD6">
        <w:t>о</w:t>
      </w:r>
      <w:r>
        <w:t>знанного согласия.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Свобода передвижения и гражданство (статья 18)</w:t>
      </w:r>
    </w:p>
    <w:p w:rsidR="00B82DD6" w:rsidRPr="00B82DD6" w:rsidRDefault="00B82DD6" w:rsidP="00B82DD6">
      <w:pPr>
        <w:pStyle w:val="SingleTxtGR"/>
      </w:pPr>
      <w:r w:rsidRPr="00B82DD6">
        <w:t>13.</w:t>
      </w:r>
      <w:r w:rsidRPr="00B82DD6">
        <w:tab/>
        <w:t>Просьба представить информацию о том, когда и каким образом госуда</w:t>
      </w:r>
      <w:r w:rsidRPr="00B82DD6">
        <w:t>р</w:t>
      </w:r>
      <w:r w:rsidRPr="00B82DD6">
        <w:t>ство-участник намеревается снять свою</w:t>
      </w:r>
      <w:r>
        <w:t xml:space="preserve"> оговорку к статье 18 Конвенции</w:t>
      </w:r>
      <w:r>
        <w:br/>
      </w:r>
      <w:r w:rsidRPr="00B82DD6">
        <w:t xml:space="preserve">(см. CRPD/C/GBR/1, пункт 171). 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Самостоятельный образ жизни и вовлеченность в местное сообщество (статья 19)</w:t>
      </w:r>
    </w:p>
    <w:p w:rsidR="00B82DD6" w:rsidRPr="00B82DD6" w:rsidRDefault="00B82DD6" w:rsidP="00B82DD6">
      <w:pPr>
        <w:pStyle w:val="SingleTxtGR"/>
      </w:pPr>
      <w:r w:rsidRPr="00B82DD6">
        <w:t>14.</w:t>
      </w:r>
      <w:r w:rsidRPr="00B82DD6">
        <w:tab/>
        <w:t>Просьба представить информацию относительно: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a)</w:t>
      </w:r>
      <w:r w:rsidRPr="00B82DD6">
        <w:tab/>
        <w:t>шагов, предпринятых для закрепления законного права всех лиц на самостоятельны</w:t>
      </w:r>
      <w:r w:rsidR="00736707">
        <w:t>й образ жизни во всех ее формах</w:t>
      </w:r>
      <w:r w:rsidRPr="00B82DD6">
        <w:t xml:space="preserve"> независимо от того, где и с кем они живут, и на вовл</w:t>
      </w:r>
      <w:r>
        <w:t>еченность в местное сообщество;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b)</w:t>
      </w:r>
      <w:r w:rsidRPr="00B82DD6">
        <w:tab/>
        <w:t>механизмов, доступных инвалидам для отстаивания своего права на самостоятельный образ жизни;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c)</w:t>
      </w:r>
      <w:r w:rsidRPr="00B82DD6">
        <w:tab/>
        <w:t>применяемой государством-участником методики сопоставления расходов на создание условий для независимой жизни инвалидов и расходов, связанных с  их помещением</w:t>
      </w:r>
      <w:r>
        <w:t xml:space="preserve"> в специальные учреждения;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d)</w:t>
      </w:r>
      <w:r w:rsidRPr="00B82DD6">
        <w:tab/>
        <w:t>мер, принимаемых каждым из автономных образований и замо</w:t>
      </w:r>
      <w:r w:rsidRPr="00B82DD6">
        <w:t>р</w:t>
      </w:r>
      <w:r w:rsidRPr="00B82DD6">
        <w:t>скими территориями для обеспечения доступа к достаточным бюджетным а</w:t>
      </w:r>
      <w:r w:rsidRPr="00B82DD6">
        <w:t>с</w:t>
      </w:r>
      <w:r w:rsidRPr="00B82DD6">
        <w:t>сигнованиям на создание условий для независимой жизни инвалидов.</w:t>
      </w:r>
    </w:p>
    <w:p w:rsidR="00B82DD6" w:rsidRPr="00B82DD6" w:rsidRDefault="00B82DD6" w:rsidP="00B82DD6">
      <w:pPr>
        <w:pStyle w:val="SingleTxtGR"/>
      </w:pPr>
      <w:r w:rsidRPr="00B82DD6">
        <w:t>15.</w:t>
      </w:r>
      <w:r w:rsidRPr="00B82DD6">
        <w:tab/>
        <w:t>Просьба представить информацию о реализуемых правовых инициативах по сохранению существующих и созданию новых возможностей в области вспомогательного обслуживания детей, подростков и взрослых с инвалидн</w:t>
      </w:r>
      <w:r w:rsidRPr="00B82DD6">
        <w:t>о</w:t>
      </w:r>
      <w:r w:rsidRPr="00B82DD6">
        <w:t>стью, позволяющего им жить независимо в выбранном самостоятельно доме или квартире и по собственной инициативе участвовать в жизни сообщества и быть его частью.</w:t>
      </w:r>
    </w:p>
    <w:p w:rsidR="00B82DD6" w:rsidRPr="00B82DD6" w:rsidRDefault="00B82DD6" w:rsidP="00B82DD6">
      <w:pPr>
        <w:pStyle w:val="SingleTxtGR"/>
      </w:pPr>
      <w:r w:rsidRPr="00B82DD6">
        <w:t>16.</w:t>
      </w:r>
      <w:r w:rsidRPr="00B82DD6">
        <w:tab/>
        <w:t>Просьба сообщить о том, каким образом автономные образования оказ</w:t>
      </w:r>
      <w:r w:rsidRPr="00B82DD6">
        <w:t>ы</w:t>
      </w:r>
      <w:r w:rsidRPr="00B82DD6">
        <w:t>вают инвалидам поддержку в ведении независимой жизни, включая персонал</w:t>
      </w:r>
      <w:r w:rsidRPr="00B82DD6">
        <w:t>ь</w:t>
      </w:r>
      <w:r w:rsidRPr="00B82DD6">
        <w:t>ную помо</w:t>
      </w:r>
      <w:r>
        <w:t>щь и помощь сопровождающих лиц.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Свобода выражения мнения и убеждений и доступ к информа</w:t>
      </w:r>
      <w:r>
        <w:t>ции</w:t>
      </w:r>
      <w:r>
        <w:br/>
      </w:r>
      <w:r w:rsidRPr="00B82DD6">
        <w:t>(статья 21)</w:t>
      </w:r>
    </w:p>
    <w:p w:rsidR="00B82DD6" w:rsidRPr="00B82DD6" w:rsidRDefault="00B82DD6" w:rsidP="00B82DD6">
      <w:pPr>
        <w:pStyle w:val="SingleTxtGR"/>
      </w:pPr>
      <w:r w:rsidRPr="00B82DD6">
        <w:t>17.</w:t>
      </w:r>
      <w:r w:rsidRPr="00B82DD6">
        <w:tab/>
        <w:t xml:space="preserve">Просьба представить информацию о мерах, в частности мерах, принятых автономными образованиями, с целью обеспечить сертификацию переводчиков </w:t>
      </w:r>
      <w:r w:rsidRPr="00B82DD6">
        <w:rPr>
          <w:lang w:val="en-US"/>
        </w:rPr>
        <w:t>c</w:t>
      </w:r>
      <w:r w:rsidRPr="00B82DD6">
        <w:t xml:space="preserve"> жестового языка, а также выделение достаточного финансирования на подг</w:t>
      </w:r>
      <w:r w:rsidRPr="00B82DD6">
        <w:t>о</w:t>
      </w:r>
      <w:r w:rsidRPr="00B82DD6">
        <w:t xml:space="preserve">товку высококлассных квалифицированных переводчиков </w:t>
      </w:r>
      <w:r w:rsidRPr="00B82DD6">
        <w:rPr>
          <w:lang w:val="en-US"/>
        </w:rPr>
        <w:t>c</w:t>
      </w:r>
      <w:r w:rsidRPr="00B82DD6">
        <w:t xml:space="preserve"> жестового языка в интересах полной интеграции инвалидов в контексте образования, трудовой д</w:t>
      </w:r>
      <w:r w:rsidRPr="00B82DD6">
        <w:t>е</w:t>
      </w:r>
      <w:r w:rsidRPr="00B82DD6">
        <w:t>ятельности, медицинских услуг и досуга. Просьба также сообщить, насколько доступными для глухих и слепоглухих детей, их семей и других лиц, например одноклассников или сослуживцев глухих и слепоглухих лиц, являются курсы британского тактильного и жестового языка.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Образование (статья 24)</w:t>
      </w:r>
    </w:p>
    <w:p w:rsidR="00B82DD6" w:rsidRPr="00B82DD6" w:rsidRDefault="00B82DD6" w:rsidP="00B82DD6">
      <w:pPr>
        <w:pStyle w:val="SingleTxtGR"/>
      </w:pPr>
      <w:r w:rsidRPr="00B82DD6">
        <w:t>18.</w:t>
      </w:r>
      <w:r w:rsidRPr="00B82DD6">
        <w:tab/>
        <w:t>Просьба представить инфо</w:t>
      </w:r>
      <w:r>
        <w:t>рмацию относительно следующего: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a)</w:t>
      </w:r>
      <w:r w:rsidRPr="00B82DD6">
        <w:tab/>
        <w:t>когда и каким образом государство-участник намерено отозвать свою оговорку к статье 24 Конвенции;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b)</w:t>
      </w:r>
      <w:r w:rsidRPr="00B82DD6">
        <w:tab/>
        <w:t>прогресса, достигнутого в деле внедрения инклюзивного образов</w:t>
      </w:r>
      <w:r w:rsidRPr="00B82DD6">
        <w:t>а</w:t>
      </w:r>
      <w:r w:rsidRPr="00B82DD6">
        <w:t>ния для учащихся-инвалидов на всех уровнях, того, какие в эту систему зал</w:t>
      </w:r>
      <w:r w:rsidRPr="00B82DD6">
        <w:t>о</w:t>
      </w:r>
      <w:r w:rsidRPr="00B82DD6">
        <w:t>жены механизмы, позволяющие обеспечивать ее соответствие требованиям и</w:t>
      </w:r>
      <w:r w:rsidRPr="00B82DD6">
        <w:t>н</w:t>
      </w:r>
      <w:r w:rsidRPr="00B82DD6">
        <w:t>клюзивного образования, в том числе с точки зрения педагогических возможн</w:t>
      </w:r>
      <w:r w:rsidRPr="00B82DD6">
        <w:t>о</w:t>
      </w:r>
      <w:r w:rsidRPr="00B82DD6">
        <w:t>стей, а также относительно инициатив, реали</w:t>
      </w:r>
      <w:r>
        <w:t>зуемых в соответствии с зад</w:t>
      </w:r>
      <w:r>
        <w:t>а</w:t>
      </w:r>
      <w:r>
        <w:t>чей </w:t>
      </w:r>
      <w:r w:rsidRPr="00B82DD6">
        <w:t>4.5 целей в области устойчивого развития;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c)</w:t>
      </w:r>
      <w:r w:rsidRPr="00B82DD6">
        <w:tab/>
        <w:t>числа и доли учащихся-инвалидов в сегрегированной и общей с</w:t>
      </w:r>
      <w:r w:rsidRPr="00B82DD6">
        <w:t>и</w:t>
      </w:r>
      <w:r w:rsidRPr="00B82DD6">
        <w:t>стемах образования в разбивке по типу инвалидности, возрасту, полу, генде</w:t>
      </w:r>
      <w:r>
        <w:t>ру и этнической принадлежности;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d)</w:t>
      </w:r>
      <w:r w:rsidRPr="00B82DD6">
        <w:tab/>
        <w:t xml:space="preserve">просветительско-пропагандистских инициатив, ориентированных на родителей детей-инвалидов, отвергающих идею инклюзивного образования </w:t>
      </w:r>
      <w:r>
        <w:t>и не признающих его потенциала;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e)</w:t>
      </w:r>
      <w:r w:rsidRPr="00B82DD6">
        <w:tab/>
        <w:t>мер, принимаемых для обеспечения доступа молодых людей с ограниченными возможностями к образованию, в частности молодых людей из семей с низким уровнем доходов, в условиях сокращения в Англии размера п</w:t>
      </w:r>
      <w:r w:rsidRPr="00B82DD6">
        <w:t>о</w:t>
      </w:r>
      <w:r w:rsidRPr="00B82DD6">
        <w:t>собия для учащихся-инвалидов;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f)</w:t>
      </w:r>
      <w:r w:rsidRPr="00B82DD6">
        <w:tab/>
        <w:t>программ образования и/или профессиональной подготовки для учителей по вопросу об обучении детей-инвалидов в рамках общей системы образования в целях обеспечения ее инклюзивности и оптимальной эффекти</w:t>
      </w:r>
      <w:r w:rsidRPr="00B82DD6">
        <w:t>в</w:t>
      </w:r>
      <w:r>
        <w:t>ности для учащихся-инвалидов.</w:t>
      </w:r>
    </w:p>
    <w:p w:rsidR="00B82DD6" w:rsidRPr="00B82DD6" w:rsidRDefault="00B82DD6" w:rsidP="006D7633">
      <w:pPr>
        <w:pStyle w:val="H23GR"/>
        <w:pageBreakBefore/>
      </w:pPr>
      <w:r w:rsidRPr="00B82DD6">
        <w:tab/>
      </w:r>
      <w:r w:rsidRPr="00B82DD6">
        <w:tab/>
        <w:t>Здоровье (статья 25)</w:t>
      </w:r>
    </w:p>
    <w:p w:rsidR="00B82DD6" w:rsidRPr="00B82DD6" w:rsidRDefault="00B82DD6" w:rsidP="006D7633">
      <w:pPr>
        <w:pStyle w:val="SingleTxtGR"/>
        <w:spacing w:line="230" w:lineRule="atLeast"/>
      </w:pPr>
      <w:r w:rsidRPr="00B82DD6">
        <w:t>19</w:t>
      </w:r>
      <w:r>
        <w:t>.</w:t>
      </w:r>
      <w:r>
        <w:tab/>
        <w:t>Просьба сообщить о следующем:</w:t>
      </w:r>
    </w:p>
    <w:p w:rsidR="00B82DD6" w:rsidRPr="00B82DD6" w:rsidRDefault="00B82DD6" w:rsidP="006D7633">
      <w:pPr>
        <w:pStyle w:val="SingleTxtGR"/>
        <w:spacing w:line="230" w:lineRule="atLeast"/>
      </w:pPr>
      <w:r>
        <w:tab/>
      </w:r>
      <w:r w:rsidRPr="00B82DD6">
        <w:t>a)</w:t>
      </w:r>
      <w:r w:rsidRPr="00B82DD6">
        <w:tab/>
        <w:t>предусмотренных для инвалидов гарантиях соблюдения принципа свободного и осознанного согласия в отношении любых медицинских проц</w:t>
      </w:r>
      <w:r w:rsidRPr="00B82DD6">
        <w:t>е</w:t>
      </w:r>
      <w:r w:rsidRPr="00B82DD6">
        <w:t>дур, хирургических операций, инвазивного или психиатрического лечения;</w:t>
      </w:r>
    </w:p>
    <w:p w:rsidR="00B82DD6" w:rsidRPr="00B82DD6" w:rsidRDefault="00B82DD6" w:rsidP="006D7633">
      <w:pPr>
        <w:pStyle w:val="SingleTxtGR"/>
        <w:spacing w:line="230" w:lineRule="atLeast"/>
      </w:pPr>
      <w:r>
        <w:tab/>
      </w:r>
      <w:r w:rsidRPr="00B82DD6">
        <w:t>b)</w:t>
      </w:r>
      <w:r w:rsidRPr="00B82DD6">
        <w:tab/>
        <w:t>мерах, предусмотренных для обеспечения доступа инвалидов к м</w:t>
      </w:r>
      <w:r w:rsidRPr="00B82DD6">
        <w:t>е</w:t>
      </w:r>
      <w:r w:rsidRPr="00B82DD6">
        <w:t>дицинскому обслуживанию, включая физический доступ, специальную мебель и оборудование, высококачественные медицинские услуги и материалы, а также специальную подготовку специалистов и информационно-коммуникационные средства;</w:t>
      </w:r>
    </w:p>
    <w:p w:rsidR="00B82DD6" w:rsidRPr="00B82DD6" w:rsidRDefault="00B82DD6" w:rsidP="006D7633">
      <w:pPr>
        <w:pStyle w:val="SingleTxtGR"/>
        <w:spacing w:line="230" w:lineRule="atLeast"/>
      </w:pPr>
      <w:r>
        <w:tab/>
      </w:r>
      <w:r w:rsidRPr="00B82DD6">
        <w:t>c)</w:t>
      </w:r>
      <w:r w:rsidRPr="00B82DD6">
        <w:tab/>
        <w:t>мерах по обеспечению женщинам-инвалидам доступа к информ</w:t>
      </w:r>
      <w:r w:rsidRPr="00B82DD6">
        <w:t>а</w:t>
      </w:r>
      <w:r w:rsidRPr="00B82DD6">
        <w:t>ции о сексуальном и репродуктивном здоровье и к соответствующим услугам наравне с другими;</w:t>
      </w:r>
    </w:p>
    <w:p w:rsidR="00B82DD6" w:rsidRPr="00B82DD6" w:rsidRDefault="00B82DD6" w:rsidP="006D7633">
      <w:pPr>
        <w:pStyle w:val="SingleTxtGR"/>
        <w:spacing w:line="230" w:lineRule="atLeast"/>
      </w:pPr>
      <w:r>
        <w:tab/>
      </w:r>
      <w:r w:rsidRPr="00B82DD6">
        <w:t>d)</w:t>
      </w:r>
      <w:r w:rsidRPr="00B82DD6">
        <w:tab/>
        <w:t>усилиях по информированию медицинских работников о правах инвалидов в соответствии с задачей 3.7 целей в области устойчивого развития и методике оценки их воздействия;</w:t>
      </w:r>
    </w:p>
    <w:p w:rsidR="00B82DD6" w:rsidRPr="00B82DD6" w:rsidRDefault="00B82DD6" w:rsidP="006D7633">
      <w:pPr>
        <w:pStyle w:val="SingleTxtGR"/>
        <w:spacing w:line="230" w:lineRule="atLeast"/>
      </w:pPr>
      <w:r>
        <w:tab/>
      </w:r>
      <w:r w:rsidRPr="00B82DD6">
        <w:t>e)</w:t>
      </w:r>
      <w:r w:rsidRPr="00B82DD6">
        <w:tab/>
        <w:t>средствах отслеживания и искоренения в области здравоохранения проявлений неравного положения инвалидов, в частности лиц с психосоциал</w:t>
      </w:r>
      <w:r w:rsidRPr="00B82DD6">
        <w:t>ь</w:t>
      </w:r>
      <w:r w:rsidRPr="00B82DD6">
        <w:t>ными и умственными отклонениями, по сравнению с остальными лицами;</w:t>
      </w:r>
    </w:p>
    <w:p w:rsidR="00B82DD6" w:rsidRPr="00B82DD6" w:rsidRDefault="00B82DD6" w:rsidP="006D7633">
      <w:pPr>
        <w:pStyle w:val="SingleTxtGR"/>
        <w:spacing w:line="230" w:lineRule="atLeast"/>
      </w:pPr>
      <w:r>
        <w:tab/>
      </w:r>
      <w:r w:rsidRPr="00B82DD6">
        <w:t>f)</w:t>
      </w:r>
      <w:r w:rsidRPr="00B82DD6">
        <w:tab/>
        <w:t>критериях выдачи распоряжений не проводить реанимационных процедур над лицами с умственными и/или психосоциальными отклонениями;</w:t>
      </w:r>
    </w:p>
    <w:p w:rsidR="00B82DD6" w:rsidRPr="00B82DD6" w:rsidRDefault="00B82DD6" w:rsidP="006D7633">
      <w:pPr>
        <w:pStyle w:val="SingleTxtGR"/>
        <w:spacing w:line="230" w:lineRule="atLeast"/>
      </w:pPr>
      <w:r>
        <w:tab/>
      </w:r>
      <w:r w:rsidRPr="00B82DD6">
        <w:t>g)</w:t>
      </w:r>
      <w:r w:rsidRPr="00B82DD6">
        <w:tab/>
        <w:t>мероприятиях, проводимых государством-участником, автономн</w:t>
      </w:r>
      <w:r w:rsidRPr="00B82DD6">
        <w:t>ы</w:t>
      </w:r>
      <w:r w:rsidRPr="00B82DD6">
        <w:t>ми образованиями и заморскими территориями в целях борьбы с проблемой самоубийств среди инвалидов, в том числе связанных с дискриминацией по признаку инвалидности.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Тру</w:t>
      </w:r>
      <w:r>
        <w:t>д и занятость (статья 27)</w:t>
      </w:r>
    </w:p>
    <w:p w:rsidR="00B82DD6" w:rsidRPr="00B82DD6" w:rsidRDefault="00B82DD6" w:rsidP="006D7633">
      <w:pPr>
        <w:pStyle w:val="SingleTxtGR"/>
        <w:spacing w:line="230" w:lineRule="atLeast"/>
      </w:pPr>
      <w:r w:rsidRPr="00B82DD6">
        <w:t>20.</w:t>
      </w:r>
      <w:r w:rsidRPr="00B82DD6">
        <w:tab/>
        <w:t>Просьба представить информацию о мерах, в том числе конкретных ц</w:t>
      </w:r>
      <w:r w:rsidRPr="00B82DD6">
        <w:t>е</w:t>
      </w:r>
      <w:r w:rsidRPr="00B82DD6">
        <w:t>левых показателях,  по обеспечению недискриминации, позитивных действий и разумного приспособления на рабочем месте в соответствии с правилами Евр</w:t>
      </w:r>
      <w:r w:rsidRPr="00B82DD6">
        <w:t>о</w:t>
      </w:r>
      <w:r w:rsidRPr="00B82DD6">
        <w:t>пейского союза по сокращению безработицы среди инвалидов. Просьба указать, каким образом отслеживается и измеряется прогресс и какие санкции пред</w:t>
      </w:r>
      <w:r w:rsidRPr="00B82DD6">
        <w:t>у</w:t>
      </w:r>
      <w:r w:rsidRPr="00B82DD6">
        <w:t>смотрены за несоблюдение.</w:t>
      </w:r>
    </w:p>
    <w:p w:rsidR="00B82DD6" w:rsidRPr="00B82DD6" w:rsidRDefault="00B82DD6" w:rsidP="006D7633">
      <w:pPr>
        <w:pStyle w:val="SingleTxtGR"/>
        <w:spacing w:line="230" w:lineRule="atLeast"/>
      </w:pPr>
      <w:r w:rsidRPr="00B82DD6">
        <w:t>21.</w:t>
      </w:r>
      <w:r w:rsidRPr="00B82DD6">
        <w:tab/>
        <w:t>Просьба представить информацию о методике оценки и путях преодол</w:t>
      </w:r>
      <w:r w:rsidRPr="00B82DD6">
        <w:t>е</w:t>
      </w:r>
      <w:r w:rsidRPr="00B82DD6">
        <w:t>ния разрыва в оплате труда между инвалидами и людьми, не имеющими инв</w:t>
      </w:r>
      <w:r w:rsidRPr="00B82DD6">
        <w:t>а</w:t>
      </w:r>
      <w:r w:rsidRPr="00B82DD6">
        <w:t>лидности, за труд равной ценности в соответствии с задачей 8.5 целей в обл</w:t>
      </w:r>
      <w:r w:rsidRPr="00B82DD6">
        <w:t>а</w:t>
      </w:r>
      <w:r w:rsidRPr="00B82DD6">
        <w:t>сти устойчивого развития.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 xml:space="preserve">Достаточный жизненный уровень </w:t>
      </w:r>
      <w:r>
        <w:t>и социальная защита (статья 28)</w:t>
      </w:r>
    </w:p>
    <w:p w:rsidR="00B82DD6" w:rsidRPr="00B82DD6" w:rsidRDefault="00B82DD6" w:rsidP="006D7633">
      <w:pPr>
        <w:pStyle w:val="SingleTxtGR"/>
        <w:spacing w:line="230" w:lineRule="atLeast"/>
      </w:pPr>
      <w:r w:rsidRPr="00B82DD6">
        <w:t>22.</w:t>
      </w:r>
      <w:r w:rsidRPr="00B82DD6">
        <w:tab/>
        <w:t>Просьба представить информацию о мерах, принятых в целях монит</w:t>
      </w:r>
      <w:r w:rsidRPr="00B82DD6">
        <w:t>о</w:t>
      </w:r>
      <w:r w:rsidRPr="00B82DD6">
        <w:t>ринга и смягчения последствий реформирования системы социального обесп</w:t>
      </w:r>
      <w:r w:rsidRPr="00B82DD6">
        <w:t>е</w:t>
      </w:r>
      <w:r w:rsidRPr="00B82DD6">
        <w:t>чения и инициатив по борьбе с нищетой, реализованных в ответ на финансовый кризис 2008 года, с точки зрения достаточного уровня жизни инвалидов и их семей, включая расх</w:t>
      </w:r>
      <w:r>
        <w:t>оды, связанные с инвалидностью.</w:t>
      </w:r>
    </w:p>
    <w:p w:rsidR="00B82DD6" w:rsidRPr="00B82DD6" w:rsidRDefault="00B82DD6" w:rsidP="006D7633">
      <w:pPr>
        <w:pStyle w:val="SingleTxtGR"/>
        <w:spacing w:line="230" w:lineRule="atLeast"/>
      </w:pPr>
      <w:r w:rsidRPr="00B82DD6">
        <w:t>23.</w:t>
      </w:r>
      <w:r w:rsidRPr="00B82DD6">
        <w:tab/>
        <w:t>Просьба представить также инфор</w:t>
      </w:r>
      <w:r w:rsidR="00736707">
        <w:t>мацию о действиях, предпринятых</w:t>
      </w:r>
      <w:r w:rsidR="00736707">
        <w:br/>
      </w:r>
      <w:r w:rsidRPr="00B82DD6">
        <w:t>государством-участником и автономными образованиями в целях:</w:t>
      </w:r>
    </w:p>
    <w:p w:rsidR="00B82DD6" w:rsidRPr="00B82DD6" w:rsidRDefault="00B82DD6" w:rsidP="006D7633">
      <w:pPr>
        <w:pStyle w:val="SingleTxtGR"/>
        <w:spacing w:line="230" w:lineRule="atLeast"/>
      </w:pPr>
      <w:r w:rsidRPr="00B82DD6">
        <w:tab/>
        <w:t>а)</w:t>
      </w:r>
      <w:r w:rsidRPr="00B82DD6">
        <w:tab/>
        <w:t>решения проблемы нищеты среди инвалидов и о результатах ре</w:t>
      </w:r>
      <w:r w:rsidRPr="00B82DD6">
        <w:t>а</w:t>
      </w:r>
      <w:r w:rsidRPr="00B82DD6">
        <w:t>лизации стратегий борьбы с нищ</w:t>
      </w:r>
      <w:r>
        <w:t>етой;</w:t>
      </w:r>
    </w:p>
    <w:p w:rsidR="00B82DD6" w:rsidRPr="00B82DD6" w:rsidRDefault="00B82DD6" w:rsidP="006D7633">
      <w:pPr>
        <w:pStyle w:val="SingleTxtGR"/>
        <w:spacing w:line="230" w:lineRule="atLeast"/>
      </w:pPr>
      <w:r>
        <w:tab/>
      </w:r>
      <w:r w:rsidRPr="00B82DD6">
        <w:t>b)</w:t>
      </w:r>
      <w:r w:rsidRPr="00B82DD6">
        <w:tab/>
        <w:t>отслеживания воздействия реформ системы социального обеспеч</w:t>
      </w:r>
      <w:r w:rsidRPr="00B82DD6">
        <w:t>е</w:t>
      </w:r>
      <w:r w:rsidRPr="00B82DD6">
        <w:t>ния и налоговой системы на инвалидов, включая совокупное воздействие о</w:t>
      </w:r>
      <w:r w:rsidRPr="00B82DD6">
        <w:t>т</w:t>
      </w:r>
      <w:r>
        <w:t>дельных стратегий;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c)</w:t>
      </w:r>
      <w:r w:rsidRPr="00B82DD6">
        <w:tab/>
        <w:t>обеспечения равного доступа ко всем видам социальной поддержки для инвалидов вне зависимости от типа инвалидности, степени необходимой поддержки, пола, возраста, социального происхождения, этнической прина</w:t>
      </w:r>
      <w:r w:rsidRPr="00B82DD6">
        <w:t>д</w:t>
      </w:r>
      <w:r w:rsidRPr="00B82DD6">
        <w:t>лежности или статуса мигранта, просителя убежища или беженца;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d)</w:t>
      </w:r>
      <w:r w:rsidRPr="00B82DD6">
        <w:tab/>
        <w:t>обеспечения оказания поддержки инвалидам-родителям и родит</w:t>
      </w:r>
      <w:r w:rsidRPr="00B82DD6">
        <w:t>е</w:t>
      </w:r>
      <w:r w:rsidRPr="00B82DD6">
        <w:t>лям детей-ин</w:t>
      </w:r>
      <w:r>
        <w:t>валидов;</w:t>
      </w:r>
    </w:p>
    <w:p w:rsidR="00B82DD6" w:rsidRPr="00B82DD6" w:rsidRDefault="00B82DD6" w:rsidP="00B82DD6">
      <w:pPr>
        <w:pStyle w:val="SingleTxtGR"/>
      </w:pPr>
      <w:r>
        <w:tab/>
      </w:r>
      <w:r w:rsidRPr="00B82DD6">
        <w:t>e)</w:t>
      </w:r>
      <w:r w:rsidRPr="00B82DD6">
        <w:tab/>
        <w:t>обеспечения проведения оценок трудоспособности на основе инд</w:t>
      </w:r>
      <w:r w:rsidRPr="00B82DD6">
        <w:t>и</w:t>
      </w:r>
      <w:r w:rsidRPr="00B82DD6">
        <w:t>видуального подхода и правозащитной модели инвалидности независимо от х</w:t>
      </w:r>
      <w:r w:rsidRPr="00B82DD6">
        <w:t>а</w:t>
      </w:r>
      <w:r w:rsidRPr="00B82DD6">
        <w:t>рактера инвалидности.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Участие в политической и общественной жизни (статья 29)</w:t>
      </w:r>
    </w:p>
    <w:p w:rsidR="00B82DD6" w:rsidRPr="00B82DD6" w:rsidRDefault="00B82DD6" w:rsidP="00B82DD6">
      <w:pPr>
        <w:pStyle w:val="SingleTxtGR"/>
      </w:pPr>
      <w:r w:rsidRPr="00B82DD6">
        <w:t>24.</w:t>
      </w:r>
      <w:r w:rsidRPr="00B82DD6">
        <w:tab/>
        <w:t>Просьба сообщить о том, какие меры принимаются и какие сроки уст</w:t>
      </w:r>
      <w:r w:rsidRPr="00B82DD6">
        <w:t>а</w:t>
      </w:r>
      <w:r w:rsidRPr="00B82DD6">
        <w:t>новлены для обеспечения права, стимулов и условий для голосования всех и</w:t>
      </w:r>
      <w:r w:rsidRPr="00B82DD6">
        <w:t>н</w:t>
      </w:r>
      <w:r w:rsidRPr="00B82DD6">
        <w:t xml:space="preserve">валидов наедине или в сопровождении помощника по своему выбору </w:t>
      </w:r>
      <w:r>
        <w:t>на всех выборах и референдумах.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Участие в культурной жизни, проведении досуга и отдыха и занятии спортом (статья 30)</w:t>
      </w:r>
    </w:p>
    <w:p w:rsidR="00B82DD6" w:rsidRPr="00B82DD6" w:rsidRDefault="00B82DD6" w:rsidP="00B82DD6">
      <w:pPr>
        <w:pStyle w:val="SingleTxtGR"/>
      </w:pPr>
      <w:r w:rsidRPr="00B82DD6">
        <w:t>25.</w:t>
      </w:r>
      <w:r w:rsidRPr="00B82DD6">
        <w:tab/>
        <w:t>Просьба представить информацию о созданных для инвалидов, следящих за событиями в мире спорта, условиях просмотра соревнований в инклюзивной сред</w:t>
      </w:r>
      <w:r>
        <w:t>е, вместе с родными и друзьями.</w:t>
      </w:r>
    </w:p>
    <w:p w:rsidR="00B82DD6" w:rsidRPr="00B82DD6" w:rsidRDefault="00B82DD6" w:rsidP="00B82DD6">
      <w:pPr>
        <w:pStyle w:val="H1GR"/>
      </w:pPr>
      <w:r w:rsidRPr="00B82DD6">
        <w:tab/>
        <w:t>C.</w:t>
      </w:r>
      <w:r w:rsidRPr="00B82DD6">
        <w:tab/>
        <w:t>Конкретные обязательства (статьи 31–33)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Статистика и сбор данных (статья 31)</w:t>
      </w:r>
    </w:p>
    <w:p w:rsidR="00B82DD6" w:rsidRPr="00B82DD6" w:rsidRDefault="00B82DD6" w:rsidP="00B82DD6">
      <w:pPr>
        <w:pStyle w:val="SingleTxtGR"/>
      </w:pPr>
      <w:r w:rsidRPr="00B82DD6">
        <w:t>26.</w:t>
      </w:r>
      <w:r w:rsidRPr="00B82DD6">
        <w:tab/>
        <w:t>Просьба представить информацию о разработке и применении показат</w:t>
      </w:r>
      <w:r w:rsidRPr="00B82DD6">
        <w:t>е</w:t>
      </w:r>
      <w:r w:rsidRPr="00B82DD6">
        <w:t>лей равенства инвалидов в соответствии с задачей 17 целей в области устойч</w:t>
      </w:r>
      <w:r w:rsidRPr="00B82DD6">
        <w:t>и</w:t>
      </w:r>
      <w:r w:rsidRPr="00B82DD6">
        <w:t>вого развития и о порядке проведения государством-участником в этой связи консульт</w:t>
      </w:r>
      <w:r>
        <w:t>аций с организациями инвалидов.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Международное сотрудничество (статья 32)</w:t>
      </w:r>
    </w:p>
    <w:p w:rsidR="00B82DD6" w:rsidRPr="00B82DD6" w:rsidRDefault="00B82DD6" w:rsidP="00B82DD6">
      <w:pPr>
        <w:pStyle w:val="SingleTxtGR"/>
      </w:pPr>
      <w:r w:rsidRPr="00B82DD6">
        <w:t>27.</w:t>
      </w:r>
      <w:r w:rsidRPr="00B82DD6">
        <w:tab/>
        <w:t>Просьба представить информацию о стратегиях, программах и мерах, к</w:t>
      </w:r>
      <w:r w:rsidRPr="00B82DD6">
        <w:t>о</w:t>
      </w:r>
      <w:r w:rsidRPr="00B82DD6">
        <w:t>торые государство-участник планирует принять для защиты инвалидов от нег</w:t>
      </w:r>
      <w:r w:rsidRPr="00B82DD6">
        <w:t>а</w:t>
      </w:r>
      <w:r w:rsidRPr="00B82DD6">
        <w:t>тивных последствий применения статьи 5</w:t>
      </w:r>
      <w:r>
        <w:t>0 Договора о Европейском союзе.</w:t>
      </w:r>
    </w:p>
    <w:p w:rsidR="00B82DD6" w:rsidRPr="00B82DD6" w:rsidRDefault="00B82DD6" w:rsidP="00B82DD6">
      <w:pPr>
        <w:pStyle w:val="SingleTxtGR"/>
      </w:pPr>
      <w:r w:rsidRPr="00B82DD6">
        <w:t>28.</w:t>
      </w:r>
      <w:r w:rsidRPr="00B82DD6">
        <w:tab/>
        <w:t>Просьба сообщить, каким образом и в какой степени инвалиды вовлеч</w:t>
      </w:r>
      <w:r w:rsidRPr="00B82DD6">
        <w:t>е</w:t>
      </w:r>
      <w:r w:rsidRPr="00B82DD6">
        <w:t>ны в международное сотрудничество, в частности в программы, направленные на осуществление Повестки дня в области устойчивого развития на период до 2030 года.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Национальное осуществление и мониторинг (статья 33)</w:t>
      </w:r>
    </w:p>
    <w:p w:rsidR="00B82DD6" w:rsidRPr="00B82DD6" w:rsidRDefault="00B82DD6" w:rsidP="00B82DD6">
      <w:pPr>
        <w:pStyle w:val="SingleTxtGR"/>
      </w:pPr>
      <w:r w:rsidRPr="00B82DD6">
        <w:t>29.</w:t>
      </w:r>
      <w:r w:rsidRPr="00B82DD6">
        <w:tab/>
        <w:t>Просьба представить подробную информацию о круге ведения координ</w:t>
      </w:r>
      <w:r w:rsidRPr="00B82DD6">
        <w:t>а</w:t>
      </w:r>
      <w:r w:rsidRPr="00B82DD6">
        <w:t>тора и механизмов, осуществляющих координацию, в том числе с заморскими территориями, по осуществлению Конвенции при взаимодействии с организ</w:t>
      </w:r>
      <w:r w:rsidRPr="00B82DD6">
        <w:t>а</w:t>
      </w:r>
      <w:r w:rsidRPr="00B82DD6">
        <w:t>циями инвалидов. Просьба также сообщить о конкретных мерах, принятых для обеспечения участия организаций инвалидов в мониторинге осуществления Конвенции и представлении соответствующих отчетных документов, об объеме финансовых ресурсов, выделяемых на эти цели, а также о том, выделяются ли достаточные средства на функциони</w:t>
      </w:r>
      <w:r>
        <w:t>рование механизмов мониторинга.</w:t>
      </w:r>
    </w:p>
    <w:p w:rsidR="00B82DD6" w:rsidRPr="00B82DD6" w:rsidRDefault="00B82DD6" w:rsidP="00B82DD6">
      <w:pPr>
        <w:pStyle w:val="H23GR"/>
      </w:pPr>
      <w:r w:rsidRPr="00B82DD6">
        <w:tab/>
      </w:r>
      <w:r w:rsidRPr="00B82DD6">
        <w:tab/>
        <w:t>Последующая деятельность в соответствии с Факультативным протоколом</w:t>
      </w:r>
    </w:p>
    <w:p w:rsidR="00B82DD6" w:rsidRPr="00B82DD6" w:rsidRDefault="00B82DD6" w:rsidP="00B82DD6">
      <w:pPr>
        <w:pStyle w:val="SingleTxtGR"/>
      </w:pPr>
      <w:r w:rsidRPr="00B82DD6">
        <w:t>30.</w:t>
      </w:r>
      <w:r w:rsidRPr="00B82DD6">
        <w:tab/>
        <w:t>Просьба сообщить в соответствии с правилом 90.2 правил процедуры Комитета о мерах, принятых государством-участником в ответ на выводы и р</w:t>
      </w:r>
      <w:r w:rsidRPr="00B82DD6">
        <w:t>е</w:t>
      </w:r>
      <w:r w:rsidRPr="00B82DD6">
        <w:t>комендации, принятые Комитетом в его докладе о расследовании, проведенном в соответствии со стать</w:t>
      </w:r>
      <w:r>
        <w:t>ей 6 Факультативного протокола.</w:t>
      </w:r>
    </w:p>
    <w:p w:rsidR="00B82DD6" w:rsidRPr="00B82DD6" w:rsidRDefault="00B82DD6" w:rsidP="00B82DD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2DD6" w:rsidRPr="00B82DD6" w:rsidSect="00B82DD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E1" w:rsidRPr="00A312BC" w:rsidRDefault="00767DE1" w:rsidP="00A312BC"/>
  </w:endnote>
  <w:endnote w:type="continuationSeparator" w:id="0">
    <w:p w:rsidR="00767DE1" w:rsidRPr="00A312BC" w:rsidRDefault="00767D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D6" w:rsidRPr="00B82DD6" w:rsidRDefault="00B82DD6">
    <w:pPr>
      <w:pStyle w:val="a8"/>
    </w:pPr>
    <w:r w:rsidRPr="00B82DD6">
      <w:rPr>
        <w:b/>
        <w:sz w:val="18"/>
      </w:rPr>
      <w:fldChar w:fldCharType="begin"/>
    </w:r>
    <w:r w:rsidRPr="00B82DD6">
      <w:rPr>
        <w:b/>
        <w:sz w:val="18"/>
      </w:rPr>
      <w:instrText xml:space="preserve"> PAGE  \* MERGEFORMAT </w:instrText>
    </w:r>
    <w:r w:rsidRPr="00B82DD6">
      <w:rPr>
        <w:b/>
        <w:sz w:val="18"/>
      </w:rPr>
      <w:fldChar w:fldCharType="separate"/>
    </w:r>
    <w:r w:rsidR="00DA56B4">
      <w:rPr>
        <w:b/>
        <w:noProof/>
        <w:sz w:val="18"/>
      </w:rPr>
      <w:t>2</w:t>
    </w:r>
    <w:r w:rsidRPr="00B82DD6">
      <w:rPr>
        <w:b/>
        <w:sz w:val="18"/>
      </w:rPr>
      <w:fldChar w:fldCharType="end"/>
    </w:r>
    <w:r>
      <w:rPr>
        <w:b/>
        <w:sz w:val="18"/>
      </w:rPr>
      <w:tab/>
    </w:r>
    <w:r>
      <w:t>GE.17-06328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D6" w:rsidRPr="00B82DD6" w:rsidRDefault="00B82DD6" w:rsidP="00B82DD6">
    <w:pPr>
      <w:pStyle w:val="a8"/>
      <w:tabs>
        <w:tab w:val="clear" w:pos="9639"/>
        <w:tab w:val="right" w:pos="9638"/>
      </w:tabs>
      <w:rPr>
        <w:b/>
        <w:sz w:val="18"/>
      </w:rPr>
    </w:pPr>
    <w:r>
      <w:t>GE.17-06328</w:t>
    </w:r>
    <w:r>
      <w:tab/>
    </w:r>
    <w:r w:rsidRPr="00B82DD6">
      <w:rPr>
        <w:b/>
        <w:sz w:val="18"/>
      </w:rPr>
      <w:fldChar w:fldCharType="begin"/>
    </w:r>
    <w:r w:rsidRPr="00B82DD6">
      <w:rPr>
        <w:b/>
        <w:sz w:val="18"/>
      </w:rPr>
      <w:instrText xml:space="preserve"> PAGE  \* MERGEFORMAT </w:instrText>
    </w:r>
    <w:r w:rsidRPr="00B82DD6">
      <w:rPr>
        <w:b/>
        <w:sz w:val="18"/>
      </w:rPr>
      <w:fldChar w:fldCharType="separate"/>
    </w:r>
    <w:r w:rsidR="00DA56B4">
      <w:rPr>
        <w:b/>
        <w:noProof/>
        <w:sz w:val="18"/>
      </w:rPr>
      <w:t>7</w:t>
    </w:r>
    <w:r w:rsidRPr="00B82D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82DD6" w:rsidRDefault="00B82DD6" w:rsidP="00B82DD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DFBFF92" wp14:editId="178845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17-06328  (R)</w:t>
    </w:r>
    <w:r>
      <w:rPr>
        <w:lang w:val="en-US"/>
      </w:rPr>
      <w:t xml:space="preserve">  050517  080517</w:t>
    </w:r>
    <w:r>
      <w:br/>
    </w:r>
    <w:r w:rsidRPr="00B82DD6">
      <w:rPr>
        <w:rFonts w:ascii="C39T30Lfz" w:hAnsi="C39T30Lfz"/>
        <w:spacing w:val="0"/>
        <w:w w:val="100"/>
        <w:sz w:val="56"/>
      </w:rPr>
      <w:t></w:t>
    </w:r>
    <w:r w:rsidRPr="00B82DD6">
      <w:rPr>
        <w:rFonts w:ascii="C39T30Lfz" w:hAnsi="C39T30Lfz"/>
        <w:spacing w:val="0"/>
        <w:w w:val="100"/>
        <w:sz w:val="56"/>
      </w:rPr>
      <w:t></w:t>
    </w:r>
    <w:r w:rsidRPr="00B82DD6">
      <w:rPr>
        <w:rFonts w:ascii="C39T30Lfz" w:hAnsi="C39T30Lfz"/>
        <w:spacing w:val="0"/>
        <w:w w:val="100"/>
        <w:sz w:val="56"/>
      </w:rPr>
      <w:t></w:t>
    </w:r>
    <w:r w:rsidRPr="00B82DD6">
      <w:rPr>
        <w:rFonts w:ascii="C39T30Lfz" w:hAnsi="C39T30Lfz"/>
        <w:spacing w:val="0"/>
        <w:w w:val="100"/>
        <w:sz w:val="56"/>
      </w:rPr>
      <w:t></w:t>
    </w:r>
    <w:r w:rsidRPr="00B82DD6">
      <w:rPr>
        <w:rFonts w:ascii="C39T30Lfz" w:hAnsi="C39T30Lfz"/>
        <w:spacing w:val="0"/>
        <w:w w:val="100"/>
        <w:sz w:val="56"/>
      </w:rPr>
      <w:t></w:t>
    </w:r>
    <w:r w:rsidRPr="00B82DD6">
      <w:rPr>
        <w:rFonts w:ascii="C39T30Lfz" w:hAnsi="C39T30Lfz"/>
        <w:spacing w:val="0"/>
        <w:w w:val="100"/>
        <w:sz w:val="56"/>
      </w:rPr>
      <w:t></w:t>
    </w:r>
    <w:r w:rsidRPr="00B82DD6">
      <w:rPr>
        <w:rFonts w:ascii="C39T30Lfz" w:hAnsi="C39T30Lfz"/>
        <w:spacing w:val="0"/>
        <w:w w:val="100"/>
        <w:sz w:val="56"/>
      </w:rPr>
      <w:t></w:t>
    </w:r>
    <w:r w:rsidRPr="00B82DD6">
      <w:rPr>
        <w:rFonts w:ascii="C39T30Lfz" w:hAnsi="C39T30Lfz"/>
        <w:spacing w:val="0"/>
        <w:w w:val="100"/>
        <w:sz w:val="56"/>
      </w:rPr>
      <w:t></w:t>
    </w:r>
    <w:r w:rsidRPr="00B82DD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GBR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GBR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E1" w:rsidRPr="001075E9" w:rsidRDefault="00767D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7DE1" w:rsidRDefault="00767D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2DD6" w:rsidRPr="00E36BA8" w:rsidRDefault="00B82DD6" w:rsidP="00B82DD6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Принят предсессионной рабочей группой на ее </w:t>
      </w:r>
      <w:r w:rsidR="00623FE1">
        <w:rPr>
          <w:lang w:val="ru-RU"/>
        </w:rPr>
        <w:t>седьмой</w:t>
      </w:r>
      <w:bookmarkStart w:id="0" w:name="_GoBack"/>
      <w:bookmarkEnd w:id="0"/>
      <w:r>
        <w:rPr>
          <w:lang w:val="ru-RU"/>
        </w:rPr>
        <w:t xml:space="preserve"> сессии</w:t>
      </w:r>
      <w:r>
        <w:rPr>
          <w:lang w:val="ru-RU"/>
        </w:rPr>
        <w:br/>
        <w:t>(13–20 марта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D6" w:rsidRPr="00B82DD6" w:rsidRDefault="00DA56B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CRPD/C/GBR/Q/1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D6" w:rsidRPr="00B82DD6" w:rsidRDefault="00DA56B4" w:rsidP="00B82DD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CRPD/C/GBR/Q/1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E1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41DF9"/>
    <w:rsid w:val="005709E0"/>
    <w:rsid w:val="00572E19"/>
    <w:rsid w:val="005961C8"/>
    <w:rsid w:val="005966F1"/>
    <w:rsid w:val="005D7914"/>
    <w:rsid w:val="005E2B41"/>
    <w:rsid w:val="005F0B42"/>
    <w:rsid w:val="00623FE1"/>
    <w:rsid w:val="00681A10"/>
    <w:rsid w:val="006A1ED8"/>
    <w:rsid w:val="006B5625"/>
    <w:rsid w:val="006C2031"/>
    <w:rsid w:val="006D461A"/>
    <w:rsid w:val="006D7633"/>
    <w:rsid w:val="006F35EE"/>
    <w:rsid w:val="007021FF"/>
    <w:rsid w:val="00712895"/>
    <w:rsid w:val="00736707"/>
    <w:rsid w:val="00757357"/>
    <w:rsid w:val="00767DE1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82DD6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A56B4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94155"/>
    <w:rsid w:val="00F9783F"/>
    <w:rsid w:val="00FD242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BE79-C4F6-462F-9E06-3FB997AD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7</Pages>
  <Words>2872</Words>
  <Characters>16377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CRPD/C/GBR/Q/1</vt:lpstr>
      <vt:lpstr>A/</vt:lpstr>
    </vt:vector>
  </TitlesOfParts>
  <Company>DCM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CRPD/C/GBR/Q/1</dc:title>
  <dc:subject/>
  <dc:creator>Kisseleva</dc:creator>
  <cp:keywords/>
  <cp:lastModifiedBy>Kisseleva</cp:lastModifiedBy>
  <cp:revision>3</cp:revision>
  <cp:lastPrinted>2017-05-08T12:26:00Z</cp:lastPrinted>
  <dcterms:created xsi:type="dcterms:W3CDTF">2017-05-08T12:26:00Z</dcterms:created>
  <dcterms:modified xsi:type="dcterms:W3CDTF">2017-05-08T12:26:00Z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