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FE" w:rsidRDefault="00BD26FE" w:rsidP="00BD26FE">
      <w:pPr>
        <w:spacing w:line="60" w:lineRule="exact"/>
        <w:rPr>
          <w:lang w:val="en-US"/>
        </w:rPr>
        <w:sectPr w:rsidR="00BD26FE" w:rsidSect="00BD26F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08"/>
          <w:noEndnote/>
          <w:titlePg/>
          <w:docGrid w:linePitch="360"/>
        </w:sectPr>
      </w:pPr>
      <w:commentRangeStart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00.75pt;margin-top:681.65pt;width:57.9pt;height:57.9pt;z-index:1;mso-position-horizontal-relative:page;mso-position-vertical-relative:page" o:preferrelative="f">
            <v:imagedata r:id="rId13" o:title="7-8&amp;Size =1&amp;Lang = R"/>
            <w10:wrap anchorx="page" anchory="page"/>
          </v:shape>
        </w:pict>
      </w:r>
      <w:commentRangeEnd w:id="0"/>
      <w:r>
        <w:rPr>
          <w:rStyle w:val="CommentReference"/>
        </w:rPr>
        <w:commentReference w:id="0"/>
      </w:r>
    </w:p>
    <w:p w:rsidR="00E27A8B" w:rsidRPr="00E27A8B" w:rsidRDefault="00E27A8B" w:rsidP="00E27A8B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E27A8B">
        <w:t xml:space="preserve">Комитет по ликвидации дискриминации </w:t>
      </w:r>
      <w:r w:rsidRPr="00E27A8B">
        <w:br/>
        <w:t>в отношении женщин</w:t>
      </w:r>
    </w:p>
    <w:p w:rsidR="00E27A8B" w:rsidRPr="00E27A8B" w:rsidRDefault="00E27A8B" w:rsidP="00E27A8B">
      <w:r w:rsidRPr="00E27A8B">
        <w:rPr>
          <w:b/>
          <w:bCs/>
        </w:rPr>
        <w:t>Пятьдесят пятая сессия</w:t>
      </w:r>
      <w:r w:rsidRPr="00E27A8B">
        <w:br/>
        <w:t>8–26</w:t>
      </w:r>
      <w:r>
        <w:rPr>
          <w:lang w:val="en-US"/>
        </w:rPr>
        <w:t> </w:t>
      </w:r>
      <w:r w:rsidRPr="00E27A8B">
        <w:t>июля 2013</w:t>
      </w:r>
      <w:r>
        <w:rPr>
          <w:lang w:val="en-US"/>
        </w:rPr>
        <w:t> </w:t>
      </w:r>
      <w:r w:rsidRPr="00E27A8B">
        <w:t>года</w:t>
      </w:r>
    </w:p>
    <w:p w:rsidR="00E27A8B" w:rsidRPr="00E27A8B" w:rsidRDefault="00E27A8B" w:rsidP="00E27A8B">
      <w:pPr>
        <w:pStyle w:val="SingleTxt"/>
      </w:pPr>
    </w:p>
    <w:p w:rsidR="00E27A8B" w:rsidRPr="00E27A8B" w:rsidRDefault="00E27A8B" w:rsidP="00E27A8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 w:rsidRPr="00FB2061">
        <w:tab/>
      </w:r>
      <w:r w:rsidRPr="00E27A8B">
        <w:t>Ответы на перечень тем и вопросов в связи</w:t>
      </w:r>
      <w:r w:rsidRPr="00E27A8B">
        <w:br/>
        <w:t>с рассмотрением периодических докладов</w:t>
      </w:r>
    </w:p>
    <w:p w:rsidR="00E27A8B" w:rsidRPr="00E27A8B" w:rsidRDefault="00E27A8B" w:rsidP="00E27A8B">
      <w:pPr>
        <w:pStyle w:val="SingleTxt"/>
        <w:spacing w:after="0" w:line="120" w:lineRule="exact"/>
        <w:rPr>
          <w:sz w:val="10"/>
        </w:rPr>
      </w:pPr>
    </w:p>
    <w:p w:rsidR="00E27A8B" w:rsidRPr="00E27A8B" w:rsidRDefault="00E27A8B" w:rsidP="00E27A8B">
      <w:pPr>
        <w:pStyle w:val="SingleTxt"/>
        <w:spacing w:after="0" w:line="120" w:lineRule="exact"/>
        <w:rPr>
          <w:sz w:val="10"/>
        </w:rPr>
      </w:pPr>
    </w:p>
    <w:p w:rsidR="00E27A8B" w:rsidRDefault="00E27A8B" w:rsidP="00E27A8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E27A8B">
        <w:tab/>
      </w:r>
      <w:r w:rsidRPr="00E27A8B">
        <w:tab/>
        <w:t>Куба</w:t>
      </w:r>
    </w:p>
    <w:p w:rsidR="00E27A8B" w:rsidRPr="00E27A8B" w:rsidRDefault="00E27A8B" w:rsidP="00E27A8B">
      <w:pPr>
        <w:pStyle w:val="SingleTxt"/>
        <w:spacing w:after="0" w:line="120" w:lineRule="exact"/>
        <w:rPr>
          <w:sz w:val="10"/>
          <w:lang w:val="en-US"/>
        </w:rPr>
      </w:pPr>
    </w:p>
    <w:p w:rsidR="00E27A8B" w:rsidRPr="00E27A8B" w:rsidRDefault="00E27A8B" w:rsidP="00E27A8B">
      <w:pPr>
        <w:pStyle w:val="SingleTxt"/>
        <w:spacing w:after="0" w:line="120" w:lineRule="exact"/>
        <w:rPr>
          <w:sz w:val="10"/>
          <w:lang w:val="en-US"/>
        </w:rPr>
      </w:pPr>
    </w:p>
    <w:p w:rsidR="00E27A8B" w:rsidRPr="00CB3125" w:rsidRDefault="00E27A8B" w:rsidP="00E27A8B">
      <w:pPr>
        <w:pStyle w:val="SingleTxt"/>
      </w:pPr>
      <w:r>
        <w:rPr>
          <w:lang w:val="en-US"/>
        </w:rPr>
        <w:tab/>
      </w:r>
      <w:r w:rsidRPr="00E27A8B">
        <w:t>Предсессионная группа изучила сводный седьмой и восьмой периодич</w:t>
      </w:r>
      <w:r w:rsidRPr="00E27A8B">
        <w:t>е</w:t>
      </w:r>
      <w:r w:rsidRPr="00E27A8B">
        <w:t>ский доклад Кубы (</w:t>
      </w:r>
      <w:r w:rsidRPr="00E27A8B">
        <w:rPr>
          <w:lang w:val="en-GB"/>
        </w:rPr>
        <w:t>CEDAW</w:t>
      </w:r>
      <w:r w:rsidRPr="00E27A8B">
        <w:t>/</w:t>
      </w:r>
      <w:r w:rsidRPr="00E27A8B">
        <w:rPr>
          <w:lang w:val="en-GB"/>
        </w:rPr>
        <w:t>C</w:t>
      </w:r>
      <w:r w:rsidRPr="00E27A8B">
        <w:t>/</w:t>
      </w:r>
      <w:r w:rsidRPr="00E27A8B">
        <w:rPr>
          <w:lang w:val="en-GB"/>
        </w:rPr>
        <w:t>CUB</w:t>
      </w:r>
      <w:r w:rsidRPr="00E27A8B">
        <w:t>/7</w:t>
      </w:r>
      <w:r w:rsidR="00CB3125">
        <w:t>-</w:t>
      </w:r>
      <w:r w:rsidRPr="00E27A8B">
        <w:t>8).</w:t>
      </w:r>
    </w:p>
    <w:p w:rsidR="00E27A8B" w:rsidRPr="00CB3125" w:rsidRDefault="00E27A8B" w:rsidP="00E27A8B">
      <w:pPr>
        <w:pStyle w:val="SingleTxt"/>
        <w:spacing w:after="0" w:line="120" w:lineRule="exact"/>
        <w:rPr>
          <w:sz w:val="10"/>
        </w:rPr>
      </w:pPr>
    </w:p>
    <w:p w:rsidR="00E27A8B" w:rsidRDefault="00E27A8B" w:rsidP="00E27A8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E27A8B">
        <w:tab/>
      </w:r>
      <w:r w:rsidRPr="00E27A8B">
        <w:tab/>
        <w:t xml:space="preserve">Конституциональные, законодательные и институциональные основы </w:t>
      </w:r>
      <w:bookmarkStart w:id="1" w:name="_GoBack"/>
      <w:bookmarkEnd w:id="1"/>
    </w:p>
    <w:p w:rsidR="00E27A8B" w:rsidRPr="00E27A8B" w:rsidRDefault="00E27A8B" w:rsidP="00E27A8B">
      <w:pPr>
        <w:pStyle w:val="SingleTxt"/>
        <w:spacing w:after="0" w:line="120" w:lineRule="exact"/>
        <w:rPr>
          <w:sz w:val="10"/>
          <w:lang w:val="en-US"/>
        </w:rPr>
      </w:pPr>
    </w:p>
    <w:p w:rsidR="00E27A8B" w:rsidRPr="00E27A8B" w:rsidRDefault="00E27A8B" w:rsidP="00E27A8B">
      <w:pPr>
        <w:pStyle w:val="SingleTxt"/>
      </w:pPr>
      <w:r w:rsidRPr="00E27A8B">
        <w:t>1.</w:t>
      </w:r>
      <w:r w:rsidRPr="00E27A8B">
        <w:tab/>
        <w:t>Как указано в пунктах</w:t>
      </w:r>
      <w:r>
        <w:rPr>
          <w:lang w:val="en-US"/>
        </w:rPr>
        <w:t> </w:t>
      </w:r>
      <w:r w:rsidRPr="00E27A8B">
        <w:t>32 и 314</w:t>
      </w:r>
      <w:r w:rsidRPr="00CB3125">
        <w:rPr>
          <w:vertAlign w:val="superscript"/>
          <w:lang w:val="en-GB"/>
        </w:rPr>
        <w:footnoteReference w:id="1"/>
      </w:r>
      <w:r w:rsidRPr="00E27A8B">
        <w:t>, на момент подготовки доклада предвар</w:t>
      </w:r>
      <w:r w:rsidRPr="00E27A8B">
        <w:t>и</w:t>
      </w:r>
      <w:r w:rsidRPr="00E27A8B">
        <w:t>тельный проект Семейного кодекса уже был внесен в текущую законодател</w:t>
      </w:r>
      <w:r w:rsidRPr="00E27A8B">
        <w:t>ь</w:t>
      </w:r>
      <w:r w:rsidRPr="00E27A8B">
        <w:t>ную повестку дня. Просьба представить информацию о том, как на данный момент обстоят дела с проектом Семейного кодекса, и более подробно указать, каким образом в новых положениях этого документа будет обеспечен должный учет гендерных аспектов.</w:t>
      </w:r>
      <w:r w:rsidR="006706B9">
        <w:t xml:space="preserve"> </w:t>
      </w:r>
      <w:r w:rsidRPr="00E27A8B">
        <w:t xml:space="preserve"> </w:t>
      </w:r>
    </w:p>
    <w:p w:rsidR="00E27A8B" w:rsidRDefault="00E27A8B" w:rsidP="00E27A8B">
      <w:pPr>
        <w:pStyle w:val="SingleTxt"/>
        <w:rPr>
          <w:lang w:val="en-US"/>
        </w:rPr>
      </w:pPr>
      <w:r w:rsidRPr="00E27A8B">
        <w:t>2.</w:t>
      </w:r>
      <w:r w:rsidRPr="00E27A8B">
        <w:tab/>
        <w:t>В докладе отмечен тот факт, что в государстве-участнике отсутствует полное понимание и осознание проблемы дискриминации в отношении же</w:t>
      </w:r>
      <w:r w:rsidRPr="00E27A8B">
        <w:t>н</w:t>
      </w:r>
      <w:r w:rsidRPr="00E27A8B">
        <w:t>щин, в частности в силу сохраняющихся сложностей со сбором качественной статистической и научной информации</w:t>
      </w:r>
      <w:r w:rsidR="00CB3125">
        <w:t xml:space="preserve"> — </w:t>
      </w:r>
      <w:r w:rsidRPr="00E27A8B">
        <w:t>особенно в сфере правосудия,</w:t>
      </w:r>
      <w:r w:rsidR="00CB3125">
        <w:t xml:space="preserve"> — </w:t>
      </w:r>
      <w:r w:rsidRPr="00E27A8B">
        <w:t>к</w:t>
      </w:r>
      <w:r w:rsidRPr="00E27A8B">
        <w:t>о</w:t>
      </w:r>
      <w:r w:rsidRPr="00E27A8B">
        <w:t>торая позволила бы выявлять феномен дискриминации как в прямом, так и в косвенных его проявлениях. Просьба представить информацию о мерах, пр</w:t>
      </w:r>
      <w:r w:rsidRPr="00E27A8B">
        <w:t>и</w:t>
      </w:r>
      <w:r w:rsidRPr="00E27A8B">
        <w:t>нятых для обеспечения регулярного сбора и анализа данных, в ч</w:t>
      </w:r>
      <w:r w:rsidRPr="00E27A8B">
        <w:t>а</w:t>
      </w:r>
      <w:r w:rsidRPr="00E27A8B">
        <w:t>стности в сфере правосудия, для оценки истинного положения дел с дискриминацией в отношении же</w:t>
      </w:r>
      <w:r w:rsidRPr="00E27A8B">
        <w:t>н</w:t>
      </w:r>
      <w:r w:rsidRPr="00E27A8B">
        <w:t xml:space="preserve">щин в государстве-участнике. </w:t>
      </w:r>
    </w:p>
    <w:p w:rsidR="00405FF1" w:rsidRPr="00405FF1" w:rsidRDefault="00405FF1" w:rsidP="00405FF1">
      <w:pPr>
        <w:pStyle w:val="SingleTxt"/>
        <w:spacing w:after="0" w:line="120" w:lineRule="exact"/>
        <w:rPr>
          <w:sz w:val="10"/>
          <w:lang w:val="en-US"/>
        </w:rPr>
      </w:pPr>
    </w:p>
    <w:p w:rsidR="00E27A8B" w:rsidRDefault="00E27A8B" w:rsidP="003E2E66">
      <w:pPr>
        <w:pStyle w:val="H23"/>
        <w:keepNext w:val="0"/>
        <w:keepLines w:val="0"/>
        <w:pageBreakBefore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  <w:rPr>
          <w:lang w:val="en-GB"/>
        </w:rPr>
      </w:pPr>
      <w:r w:rsidRPr="00E27A8B">
        <w:tab/>
      </w:r>
      <w:r w:rsidRPr="00E27A8B">
        <w:tab/>
        <w:t>Национальный</w:t>
      </w:r>
      <w:r w:rsidRPr="00E27A8B">
        <w:rPr>
          <w:lang w:val="en-GB"/>
        </w:rPr>
        <w:t xml:space="preserve"> </w:t>
      </w:r>
      <w:r w:rsidRPr="00E27A8B">
        <w:t>механизм</w:t>
      </w:r>
      <w:r w:rsidRPr="00E27A8B">
        <w:rPr>
          <w:lang w:val="en-GB"/>
        </w:rPr>
        <w:t xml:space="preserve"> </w:t>
      </w:r>
      <w:r w:rsidRPr="00E27A8B">
        <w:t>улучшения</w:t>
      </w:r>
      <w:r w:rsidRPr="00E27A8B">
        <w:rPr>
          <w:lang w:val="en-GB"/>
        </w:rPr>
        <w:t xml:space="preserve"> </w:t>
      </w:r>
      <w:r w:rsidRPr="00E27A8B">
        <w:t>положения</w:t>
      </w:r>
      <w:r w:rsidRPr="00E27A8B">
        <w:rPr>
          <w:lang w:val="en-GB"/>
        </w:rPr>
        <w:t xml:space="preserve"> </w:t>
      </w:r>
      <w:r w:rsidRPr="00E27A8B">
        <w:t>женщин</w:t>
      </w:r>
      <w:r w:rsidRPr="00E27A8B">
        <w:rPr>
          <w:lang w:val="en-GB"/>
        </w:rPr>
        <w:t xml:space="preserve"> </w:t>
      </w:r>
    </w:p>
    <w:p w:rsidR="00405FF1" w:rsidRPr="00405FF1" w:rsidRDefault="00405FF1" w:rsidP="00405FF1">
      <w:pPr>
        <w:pStyle w:val="SingleTxt"/>
        <w:spacing w:after="0" w:line="120" w:lineRule="exact"/>
        <w:rPr>
          <w:sz w:val="10"/>
          <w:lang w:val="en-GB"/>
        </w:rPr>
      </w:pPr>
    </w:p>
    <w:p w:rsidR="00E27A8B" w:rsidRPr="00E27A8B" w:rsidRDefault="00E27A8B" w:rsidP="00E27A8B">
      <w:pPr>
        <w:pStyle w:val="SingleTxt"/>
      </w:pPr>
      <w:r w:rsidRPr="00E27A8B">
        <w:t>3.</w:t>
      </w:r>
      <w:r w:rsidRPr="00E27A8B">
        <w:tab/>
        <w:t>Просьба представить информацию о мерах, принятых для обеспечения Федерации кубинских женщин финансовыми и людскими ресурсами, необх</w:t>
      </w:r>
      <w:r w:rsidRPr="00E27A8B">
        <w:t>о</w:t>
      </w:r>
      <w:r w:rsidRPr="00E27A8B">
        <w:t>димыми ей для координации осуществления Конвенции, как было рекоменд</w:t>
      </w:r>
      <w:r w:rsidRPr="00E27A8B">
        <w:t>о</w:t>
      </w:r>
      <w:r w:rsidRPr="00E27A8B">
        <w:t>вано Комитетом в его предыдущих заключительных замечаниях (</w:t>
      </w:r>
      <w:r w:rsidRPr="00E27A8B">
        <w:rPr>
          <w:lang w:val="en-GB"/>
        </w:rPr>
        <w:t>CEDAW</w:t>
      </w:r>
      <w:r w:rsidRPr="00E27A8B">
        <w:t>/</w:t>
      </w:r>
      <w:r w:rsidRPr="00E27A8B">
        <w:rPr>
          <w:lang w:val="en-GB"/>
        </w:rPr>
        <w:t>C</w:t>
      </w:r>
      <w:r w:rsidRPr="00E27A8B">
        <w:t>/</w:t>
      </w:r>
      <w:r w:rsidRPr="00E27A8B">
        <w:rPr>
          <w:lang w:val="en-GB"/>
        </w:rPr>
        <w:t>CUB</w:t>
      </w:r>
      <w:r w:rsidRPr="00E27A8B">
        <w:t>/</w:t>
      </w:r>
      <w:r w:rsidRPr="00E27A8B">
        <w:rPr>
          <w:lang w:val="en-GB"/>
        </w:rPr>
        <w:t>CO</w:t>
      </w:r>
      <w:r w:rsidRPr="00E27A8B">
        <w:t>/6, пункт</w:t>
      </w:r>
      <w:r w:rsidR="00405FF1">
        <w:rPr>
          <w:lang w:val="en-US"/>
        </w:rPr>
        <w:t> </w:t>
      </w:r>
      <w:r w:rsidRPr="00E27A8B">
        <w:t xml:space="preserve">16). </w:t>
      </w:r>
    </w:p>
    <w:p w:rsidR="00E27A8B" w:rsidRPr="00405FF1" w:rsidRDefault="00E27A8B" w:rsidP="00E27A8B">
      <w:pPr>
        <w:pStyle w:val="SingleTxt"/>
      </w:pPr>
      <w:r w:rsidRPr="00E27A8B">
        <w:t>4.</w:t>
      </w:r>
      <w:r w:rsidRPr="00E27A8B">
        <w:tab/>
        <w:t>В докладе был упомянут Национальный план действий по контролю за осуществлением решений Пекинской конференции 1997</w:t>
      </w:r>
      <w:r w:rsidR="00CB3125">
        <w:t> </w:t>
      </w:r>
      <w:r w:rsidRPr="00E27A8B">
        <w:t>года; этот план вкл</w:t>
      </w:r>
      <w:r w:rsidRPr="00E27A8B">
        <w:t>ю</w:t>
      </w:r>
      <w:r w:rsidRPr="00E27A8B">
        <w:t>чает важнейшие направления Пекинской платформы действий, а также другие аспекты, связанные с Конвенцией. Просьба представить информацию о том, предполагается ли разработать конкретный национальный план действий по осуществлению Конве</w:t>
      </w:r>
      <w:r w:rsidRPr="00E27A8B">
        <w:t>н</w:t>
      </w:r>
      <w:r w:rsidR="00405FF1">
        <w:t>ции.</w:t>
      </w:r>
    </w:p>
    <w:p w:rsidR="00E27A8B" w:rsidRDefault="00E27A8B" w:rsidP="00E27A8B">
      <w:pPr>
        <w:pStyle w:val="SingleTxt"/>
        <w:rPr>
          <w:lang w:val="en-US"/>
        </w:rPr>
      </w:pPr>
      <w:r w:rsidRPr="00E27A8B">
        <w:t>5.</w:t>
      </w:r>
      <w:r w:rsidRPr="00E27A8B">
        <w:tab/>
        <w:t>В пункте</w:t>
      </w:r>
      <w:r w:rsidR="00405FF1">
        <w:rPr>
          <w:lang w:val="en-US"/>
        </w:rPr>
        <w:t> </w:t>
      </w:r>
      <w:r w:rsidRPr="00E27A8B">
        <w:t>47 указано, что на момент подготовки доклада государство-участник готовило Третий национальный семинар по оценке для анализа ре</w:t>
      </w:r>
      <w:r w:rsidRPr="00E27A8B">
        <w:t>а</w:t>
      </w:r>
      <w:r w:rsidRPr="00E27A8B">
        <w:t>лизации Пекинской платформы действий, а также политики по улучшению п</w:t>
      </w:r>
      <w:r w:rsidRPr="00E27A8B">
        <w:t>о</w:t>
      </w:r>
      <w:r w:rsidRPr="00E27A8B">
        <w:t>ложения женщин. Просьба представить информацию о результатах этой оце</w:t>
      </w:r>
      <w:r w:rsidRPr="00E27A8B">
        <w:t>н</w:t>
      </w:r>
      <w:r w:rsidRPr="00E27A8B">
        <w:t>ки, а также о мерах, принятых в государстве-участнике для более эффективн</w:t>
      </w:r>
      <w:r w:rsidRPr="00E27A8B">
        <w:t>о</w:t>
      </w:r>
      <w:r w:rsidRPr="00E27A8B">
        <w:t xml:space="preserve">го улучшения положения женщин. </w:t>
      </w:r>
    </w:p>
    <w:p w:rsidR="00405FF1" w:rsidRPr="00405FF1" w:rsidRDefault="00405FF1" w:rsidP="00405FF1">
      <w:pPr>
        <w:pStyle w:val="SingleTxt"/>
        <w:spacing w:after="0" w:line="120" w:lineRule="exact"/>
        <w:rPr>
          <w:sz w:val="10"/>
          <w:lang w:val="en-US"/>
        </w:rPr>
      </w:pPr>
    </w:p>
    <w:p w:rsidR="00E27A8B" w:rsidRDefault="00E27A8B" w:rsidP="00405FF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GB"/>
        </w:rPr>
      </w:pPr>
      <w:r w:rsidRPr="00E27A8B">
        <w:tab/>
      </w:r>
      <w:r w:rsidRPr="00E27A8B">
        <w:tab/>
        <w:t>Стереотипы</w:t>
      </w:r>
      <w:r w:rsidRPr="00E27A8B">
        <w:rPr>
          <w:lang w:val="en-GB"/>
        </w:rPr>
        <w:t xml:space="preserve"> </w:t>
      </w:r>
      <w:r w:rsidRPr="00E27A8B">
        <w:t>и</w:t>
      </w:r>
      <w:r w:rsidRPr="00E27A8B">
        <w:rPr>
          <w:lang w:val="en-GB"/>
        </w:rPr>
        <w:t xml:space="preserve"> </w:t>
      </w:r>
      <w:r w:rsidRPr="00E27A8B">
        <w:t>культурные</w:t>
      </w:r>
      <w:r w:rsidRPr="00E27A8B">
        <w:rPr>
          <w:lang w:val="en-GB"/>
        </w:rPr>
        <w:t xml:space="preserve"> </w:t>
      </w:r>
      <w:r w:rsidRPr="00E27A8B">
        <w:t>традиции</w:t>
      </w:r>
      <w:r w:rsidRPr="00E27A8B">
        <w:rPr>
          <w:lang w:val="en-GB"/>
        </w:rPr>
        <w:t xml:space="preserve"> </w:t>
      </w:r>
    </w:p>
    <w:p w:rsidR="00405FF1" w:rsidRPr="00405FF1" w:rsidRDefault="00405FF1" w:rsidP="00405FF1">
      <w:pPr>
        <w:pStyle w:val="SingleTxt"/>
        <w:spacing w:after="0" w:line="120" w:lineRule="exact"/>
        <w:rPr>
          <w:sz w:val="10"/>
          <w:lang w:val="en-GB"/>
        </w:rPr>
      </w:pPr>
    </w:p>
    <w:p w:rsidR="00E27A8B" w:rsidRDefault="00E27A8B" w:rsidP="00E27A8B">
      <w:pPr>
        <w:pStyle w:val="SingleTxt"/>
        <w:rPr>
          <w:lang w:val="en-US"/>
        </w:rPr>
      </w:pPr>
      <w:r w:rsidRPr="00E27A8B">
        <w:t>6.</w:t>
      </w:r>
      <w:r w:rsidRPr="00E27A8B">
        <w:tab/>
        <w:t>В пункте</w:t>
      </w:r>
      <w:r w:rsidR="00405FF1">
        <w:rPr>
          <w:lang w:val="en-US"/>
        </w:rPr>
        <w:t> </w:t>
      </w:r>
      <w:r w:rsidRPr="00E27A8B">
        <w:t>129 признается тот факт, что на выдвижение кандидатур же</w:t>
      </w:r>
      <w:r w:rsidRPr="00E27A8B">
        <w:t>н</w:t>
      </w:r>
      <w:r w:rsidRPr="00E27A8B">
        <w:t>щин и их избрание до сих пор влияют субъективные факторы, связанные с в</w:t>
      </w:r>
      <w:r w:rsidRPr="00E27A8B">
        <w:t>е</w:t>
      </w:r>
      <w:r w:rsidRPr="00E27A8B">
        <w:t>рованиями, предрассудками и культурными стереотипами</w:t>
      </w:r>
      <w:r w:rsidR="00CB3125">
        <w:t xml:space="preserve"> — </w:t>
      </w:r>
      <w:r w:rsidRPr="00E27A8B">
        <w:t>наследием кла</w:t>
      </w:r>
      <w:r w:rsidRPr="00E27A8B">
        <w:t>с</w:t>
      </w:r>
      <w:r w:rsidRPr="00E27A8B">
        <w:t xml:space="preserve">сового, сексистского общества, которое закрепляло за мужчиной сферу труда и государственной власти, а женщине отводило лишь дом, семью и бытовые </w:t>
      </w:r>
      <w:r w:rsidR="002A0607" w:rsidRPr="00E27A8B">
        <w:t>об</w:t>
      </w:r>
      <w:r w:rsidR="002A0607" w:rsidRPr="00E27A8B">
        <w:t>я</w:t>
      </w:r>
      <w:r w:rsidR="002A0607" w:rsidRPr="00E27A8B">
        <w:t>занности</w:t>
      </w:r>
      <w:r w:rsidRPr="00E27A8B">
        <w:t>.</w:t>
      </w:r>
      <w:r w:rsidRPr="00E27A8B" w:rsidDel="00A23479">
        <w:t xml:space="preserve"> </w:t>
      </w:r>
      <w:r w:rsidRPr="00E27A8B">
        <w:t>В пункте</w:t>
      </w:r>
      <w:r w:rsidR="00405FF1">
        <w:rPr>
          <w:lang w:val="en-US"/>
        </w:rPr>
        <w:t> </w:t>
      </w:r>
      <w:r w:rsidRPr="00E27A8B">
        <w:t>24 утвержд</w:t>
      </w:r>
      <w:r w:rsidRPr="00E27A8B">
        <w:t>а</w:t>
      </w:r>
      <w:r w:rsidRPr="00E27A8B">
        <w:t>ется, что по итогам оценки Декрета-закона</w:t>
      </w:r>
      <w:r w:rsidR="00405FF1">
        <w:rPr>
          <w:lang w:val="en-US"/>
        </w:rPr>
        <w:t> </w:t>
      </w:r>
      <w:r w:rsidR="00405FF1">
        <w:t>№</w:t>
      </w:r>
      <w:r w:rsidR="00405FF1">
        <w:rPr>
          <w:lang w:val="en-US"/>
        </w:rPr>
        <w:t> </w:t>
      </w:r>
      <w:r w:rsidRPr="00E27A8B">
        <w:t>234 (2003)</w:t>
      </w:r>
      <w:r w:rsidR="006706B9">
        <w:t xml:space="preserve"> </w:t>
      </w:r>
      <w:r w:rsidRPr="00E27A8B">
        <w:t>о материнстве работающей женщины было установлено, что недостаточно одного только укрепления правовых основ равенства и изм</w:t>
      </w:r>
      <w:r w:rsidRPr="00E27A8B">
        <w:t>е</w:t>
      </w:r>
      <w:r w:rsidRPr="00E27A8B">
        <w:t>нения па</w:t>
      </w:r>
      <w:r w:rsidRPr="00E27A8B">
        <w:t>т</w:t>
      </w:r>
      <w:r w:rsidRPr="00E27A8B">
        <w:t>риархальных устоев и гендерных стереотипов. Просьба представить информацию о мерах, принятых для обеспечения применения этого закона, а также для решения проблемы гендерных стереотипов, препятствующих улу</w:t>
      </w:r>
      <w:r w:rsidRPr="00E27A8B">
        <w:t>ч</w:t>
      </w:r>
      <w:r w:rsidRPr="00E27A8B">
        <w:t>шению п</w:t>
      </w:r>
      <w:r w:rsidRPr="00E27A8B">
        <w:t>о</w:t>
      </w:r>
      <w:r w:rsidRPr="00E27A8B">
        <w:t>ложения женщин в обществе.</w:t>
      </w:r>
      <w:r w:rsidR="006706B9">
        <w:t xml:space="preserve"> </w:t>
      </w:r>
    </w:p>
    <w:p w:rsidR="00405FF1" w:rsidRPr="00405FF1" w:rsidRDefault="00405FF1" w:rsidP="00405FF1">
      <w:pPr>
        <w:pStyle w:val="SingleTxt"/>
        <w:spacing w:after="0" w:line="120" w:lineRule="exact"/>
        <w:rPr>
          <w:sz w:val="10"/>
          <w:lang w:val="en-US"/>
        </w:rPr>
      </w:pPr>
    </w:p>
    <w:p w:rsidR="00E27A8B" w:rsidRDefault="00E27A8B" w:rsidP="00405FF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E27A8B">
        <w:tab/>
      </w:r>
      <w:r w:rsidRPr="00E27A8B">
        <w:tab/>
        <w:t>Насилие в отношении женщин</w:t>
      </w:r>
    </w:p>
    <w:p w:rsidR="00405FF1" w:rsidRPr="00405FF1" w:rsidRDefault="00405FF1" w:rsidP="00405FF1">
      <w:pPr>
        <w:pStyle w:val="SingleTxt"/>
        <w:spacing w:after="0" w:line="120" w:lineRule="exact"/>
        <w:rPr>
          <w:sz w:val="10"/>
          <w:lang w:val="en-US"/>
        </w:rPr>
      </w:pPr>
    </w:p>
    <w:p w:rsidR="00E27A8B" w:rsidRPr="00E27A8B" w:rsidRDefault="00E27A8B" w:rsidP="00E27A8B">
      <w:pPr>
        <w:pStyle w:val="SingleTxt"/>
      </w:pPr>
      <w:r w:rsidRPr="00E27A8B">
        <w:t>7.</w:t>
      </w:r>
      <w:r w:rsidRPr="00E27A8B">
        <w:tab/>
        <w:t>В пункте</w:t>
      </w:r>
      <w:r w:rsidR="00405FF1">
        <w:rPr>
          <w:lang w:val="en-US"/>
        </w:rPr>
        <w:t> </w:t>
      </w:r>
      <w:r w:rsidRPr="00E27A8B">
        <w:t>33 указано, что нередко отсутствие достаточного количества ж</w:t>
      </w:r>
      <w:r w:rsidRPr="00E27A8B">
        <w:t>а</w:t>
      </w:r>
      <w:r w:rsidRPr="00E27A8B">
        <w:t>лоб на дискриминацию, насилие и надругательства, пережитые женщинами, ошибочно воспринимается как отсутствие дискриминации. Просьба предст</w:t>
      </w:r>
      <w:r w:rsidRPr="00E27A8B">
        <w:t>а</w:t>
      </w:r>
      <w:r w:rsidRPr="00E27A8B">
        <w:t>вить информацию о кампаниях, разработанных для повышения осведомленн</w:t>
      </w:r>
      <w:r w:rsidRPr="00E27A8B">
        <w:t>о</w:t>
      </w:r>
      <w:r w:rsidRPr="00E27A8B">
        <w:t>сти о таком явлении среди всех заинтересованных сторон, в том числе с и</w:t>
      </w:r>
      <w:r w:rsidRPr="00E27A8B">
        <w:t>с</w:t>
      </w:r>
      <w:r w:rsidRPr="00E27A8B">
        <w:t>пользованием средств массовой информации. Просьба также представить и</w:t>
      </w:r>
      <w:r w:rsidRPr="00E27A8B">
        <w:t>н</w:t>
      </w:r>
      <w:r w:rsidRPr="00E27A8B">
        <w:t xml:space="preserve">формацию о любых механизмах, созданных для рассмотрения жалоб на случаи насилия в отношении женщин, с учетом масштабов, </w:t>
      </w:r>
      <w:r w:rsidR="00405FF1">
        <w:t>в</w:t>
      </w:r>
      <w:r w:rsidRPr="00E27A8B">
        <w:t>и</w:t>
      </w:r>
      <w:r w:rsidR="00405FF1">
        <w:t>д</w:t>
      </w:r>
      <w:r w:rsidRPr="00E27A8B">
        <w:t>ов и проявлений нас</w:t>
      </w:r>
      <w:r w:rsidRPr="00E27A8B">
        <w:t>и</w:t>
      </w:r>
      <w:r w:rsidRPr="00E27A8B">
        <w:t>лия в отношении женщин в зависимости от их возраста, места проживания и других социоэкономических критериев.</w:t>
      </w:r>
    </w:p>
    <w:p w:rsidR="00E27A8B" w:rsidRDefault="00405FF1" w:rsidP="003E2E66">
      <w:pPr>
        <w:pStyle w:val="SingleTxt"/>
        <w:pageBreakBefore/>
      </w:pPr>
      <w:r>
        <w:t>8.</w:t>
      </w:r>
      <w:r>
        <w:tab/>
        <w:t>В пункте </w:t>
      </w:r>
      <w:r w:rsidR="00E27A8B" w:rsidRPr="00E27A8B">
        <w:t>103 указано, что в государстве-участнике рассматривается пр</w:t>
      </w:r>
      <w:r w:rsidR="00E27A8B" w:rsidRPr="00E27A8B">
        <w:t>о</w:t>
      </w:r>
      <w:r w:rsidR="00E27A8B" w:rsidRPr="00E27A8B">
        <w:t>ект о совершенствовании оказания специализированной помощи в сфере здр</w:t>
      </w:r>
      <w:r w:rsidR="00E27A8B" w:rsidRPr="00E27A8B">
        <w:t>а</w:t>
      </w:r>
      <w:r w:rsidR="00E27A8B" w:rsidRPr="00E27A8B">
        <w:t>воохранения жертвам насилия и жестокого обращения. Также сказано о пр</w:t>
      </w:r>
      <w:r w:rsidR="00E27A8B" w:rsidRPr="00E27A8B">
        <w:t>о</w:t>
      </w:r>
      <w:r w:rsidR="00E27A8B" w:rsidRPr="00E27A8B">
        <w:t>должении анализа целесообразности и возможности создания юридической нормы, закона или декрета-закона, который включал бы в себя определение и порядок рассмотрения случаев бытового насилия, с особым акцентом на пр</w:t>
      </w:r>
      <w:r w:rsidR="00E27A8B" w:rsidRPr="00E27A8B">
        <w:t>о</w:t>
      </w:r>
      <w:r w:rsidR="00E27A8B" w:rsidRPr="00E27A8B">
        <w:t xml:space="preserve">филактические и образовательные действия. Просьба пояснить, какой </w:t>
      </w:r>
      <w:r>
        <w:t>вид</w:t>
      </w:r>
      <w:r w:rsidR="00E27A8B" w:rsidRPr="00E27A8B">
        <w:t xml:space="preserve"> сп</w:t>
      </w:r>
      <w:r w:rsidR="00E27A8B" w:rsidRPr="00E27A8B">
        <w:t>е</w:t>
      </w:r>
      <w:r w:rsidR="00E27A8B" w:rsidRPr="00E27A8B">
        <w:t>циализированной помощи будет предоставляться жертвам насилия и агрессии, и представить последние сведения о том, на каком этапе находится этот проект.</w:t>
      </w:r>
      <w:r w:rsidR="006706B9">
        <w:t xml:space="preserve"> </w:t>
      </w:r>
      <w:r w:rsidR="00E27A8B" w:rsidRPr="00E27A8B">
        <w:t>Просьба сообщить о результатах упомянутого анализа проблемы бытового н</w:t>
      </w:r>
      <w:r w:rsidR="00E27A8B" w:rsidRPr="00E27A8B">
        <w:t>а</w:t>
      </w:r>
      <w:r w:rsidR="00E27A8B" w:rsidRPr="00E27A8B">
        <w:t>силия, а также о мерах, принятых для того, чтобы положения указанного зак</w:t>
      </w:r>
      <w:r w:rsidR="00E27A8B" w:rsidRPr="00E27A8B">
        <w:t>о</w:t>
      </w:r>
      <w:r w:rsidR="00E27A8B" w:rsidRPr="00E27A8B">
        <w:t>нопроекта в обязательном порядке охватывали профилактические и образов</w:t>
      </w:r>
      <w:r w:rsidR="00E27A8B" w:rsidRPr="00E27A8B">
        <w:t>а</w:t>
      </w:r>
      <w:r w:rsidR="00E27A8B" w:rsidRPr="00E27A8B">
        <w:t>тельные дейс</w:t>
      </w:r>
      <w:r w:rsidR="00E27A8B" w:rsidRPr="00E27A8B">
        <w:t>т</w:t>
      </w:r>
      <w:r w:rsidR="00E27A8B" w:rsidRPr="00E27A8B">
        <w:t xml:space="preserve">вия, а также предусматривали наказание в отношении виновных и </w:t>
      </w:r>
      <w:r>
        <w:t>адекватные</w:t>
      </w:r>
      <w:r w:rsidR="00E27A8B" w:rsidRPr="00E27A8B">
        <w:t xml:space="preserve"> меры восстановления правосудия и помощи для жертв.</w:t>
      </w:r>
      <w:r w:rsidR="006706B9">
        <w:t xml:space="preserve"> </w:t>
      </w:r>
    </w:p>
    <w:p w:rsidR="00405FF1" w:rsidRPr="00405FF1" w:rsidRDefault="00405FF1" w:rsidP="00405FF1">
      <w:pPr>
        <w:pStyle w:val="SingleTxt"/>
        <w:spacing w:after="0" w:line="120" w:lineRule="exact"/>
        <w:rPr>
          <w:sz w:val="10"/>
        </w:rPr>
      </w:pPr>
    </w:p>
    <w:p w:rsidR="00E27A8B" w:rsidRDefault="00E27A8B" w:rsidP="00405FF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27A8B">
        <w:tab/>
      </w:r>
      <w:r w:rsidRPr="00E27A8B">
        <w:tab/>
        <w:t>Торговля</w:t>
      </w:r>
      <w:r w:rsidRPr="00E27A8B">
        <w:rPr>
          <w:lang w:val="en-GB"/>
        </w:rPr>
        <w:t xml:space="preserve"> </w:t>
      </w:r>
      <w:r w:rsidRPr="00E27A8B">
        <w:t>людьми</w:t>
      </w:r>
      <w:r w:rsidRPr="00E27A8B">
        <w:rPr>
          <w:lang w:val="en-GB"/>
        </w:rPr>
        <w:t xml:space="preserve"> </w:t>
      </w:r>
      <w:r w:rsidRPr="00E27A8B">
        <w:t>и</w:t>
      </w:r>
      <w:r w:rsidRPr="00E27A8B">
        <w:rPr>
          <w:lang w:val="en-GB"/>
        </w:rPr>
        <w:t xml:space="preserve"> </w:t>
      </w:r>
      <w:r w:rsidRPr="00E27A8B">
        <w:t>эксплуатация</w:t>
      </w:r>
      <w:r w:rsidRPr="00E27A8B">
        <w:rPr>
          <w:lang w:val="en-GB"/>
        </w:rPr>
        <w:t xml:space="preserve"> </w:t>
      </w:r>
      <w:r w:rsidRPr="00E27A8B">
        <w:t>проституции</w:t>
      </w:r>
      <w:r w:rsidRPr="00E27A8B">
        <w:rPr>
          <w:lang w:val="en-GB"/>
        </w:rPr>
        <w:t xml:space="preserve"> </w:t>
      </w:r>
    </w:p>
    <w:p w:rsidR="00405FF1" w:rsidRPr="00405FF1" w:rsidRDefault="00405FF1" w:rsidP="00405FF1">
      <w:pPr>
        <w:pStyle w:val="SingleTxt"/>
        <w:spacing w:after="0" w:line="120" w:lineRule="exact"/>
        <w:rPr>
          <w:sz w:val="10"/>
        </w:rPr>
      </w:pPr>
    </w:p>
    <w:p w:rsidR="00E27A8B" w:rsidRPr="00E27A8B" w:rsidRDefault="00E27A8B" w:rsidP="00E27A8B">
      <w:pPr>
        <w:pStyle w:val="SingleTxt"/>
      </w:pPr>
      <w:r w:rsidRPr="00E27A8B">
        <w:t>9.</w:t>
      </w:r>
      <w:r w:rsidRPr="00E27A8B">
        <w:tab/>
        <w:t>Хотя в докладе не раз говорится о различных мерах по предотвращению торговли женщинами и девочками и борьбе с ней, в нем не представлено к</w:t>
      </w:r>
      <w:r w:rsidRPr="00E27A8B">
        <w:t>а</w:t>
      </w:r>
      <w:r w:rsidRPr="00E27A8B">
        <w:t>кой-либо информации о существовании всеобъемлющей стратегии координ</w:t>
      </w:r>
      <w:r w:rsidRPr="00E27A8B">
        <w:t>а</w:t>
      </w:r>
      <w:r w:rsidRPr="00E27A8B">
        <w:t>ции. Просьба описать такую стратегию координации между заинтересованн</w:t>
      </w:r>
      <w:r w:rsidRPr="00E27A8B">
        <w:t>ы</w:t>
      </w:r>
      <w:r w:rsidRPr="00E27A8B">
        <w:t>ми сторонами, направленную на решение проблемы торговли людьми и эк</w:t>
      </w:r>
      <w:r w:rsidRPr="00E27A8B">
        <w:t>с</w:t>
      </w:r>
      <w:r w:rsidRPr="00E27A8B">
        <w:t>плуатации проституции. В пункте</w:t>
      </w:r>
      <w:r w:rsidR="00551AE0">
        <w:t> </w:t>
      </w:r>
      <w:r w:rsidRPr="00E27A8B">
        <w:t>124 говорится, что действующий Уголовный кодекс предусматривает наказание за продажу детей и то</w:t>
      </w:r>
      <w:r w:rsidRPr="00E27A8B">
        <w:t>р</w:t>
      </w:r>
      <w:r w:rsidRPr="00E27A8B">
        <w:t>говлю ими. Просьба сообщить, планирует ли государство-участник принять комплексное законод</w:t>
      </w:r>
      <w:r w:rsidRPr="00E27A8B">
        <w:t>а</w:t>
      </w:r>
      <w:r w:rsidRPr="00E27A8B">
        <w:t>тельство по борьбе с торговлей людьми и внести изменения в Уголовный к</w:t>
      </w:r>
      <w:r w:rsidRPr="00E27A8B">
        <w:t>о</w:t>
      </w:r>
      <w:r w:rsidRPr="00E27A8B">
        <w:t>декс, предусматривающие наказание за продажу любых лиц и торговлю люб</w:t>
      </w:r>
      <w:r w:rsidRPr="00E27A8B">
        <w:t>ы</w:t>
      </w:r>
      <w:r w:rsidRPr="00E27A8B">
        <w:t>ми лицами, в том числе женщинами. Просьба указать, предполагает ли гос</w:t>
      </w:r>
      <w:r w:rsidRPr="00E27A8B">
        <w:t>у</w:t>
      </w:r>
      <w:r w:rsidRPr="00E27A8B">
        <w:t>дарство-участник присоединиться к Протоколу о предупреждении и пресеч</w:t>
      </w:r>
      <w:r w:rsidRPr="00E27A8B">
        <w:t>е</w:t>
      </w:r>
      <w:r w:rsidRPr="00E27A8B">
        <w:t>нии торговли людьми, особенно женщинами и детьми, и наказании за нее, д</w:t>
      </w:r>
      <w:r w:rsidRPr="00E27A8B">
        <w:t>о</w:t>
      </w:r>
      <w:r w:rsidRPr="00E27A8B">
        <w:t>полняющему Конвенцию Организации Объединенных Наций против трансн</w:t>
      </w:r>
      <w:r w:rsidRPr="00E27A8B">
        <w:t>а</w:t>
      </w:r>
      <w:r w:rsidRPr="00E27A8B">
        <w:t>циональной организованной преступности.</w:t>
      </w:r>
    </w:p>
    <w:p w:rsidR="00E27A8B" w:rsidRPr="00E27A8B" w:rsidRDefault="00E27A8B" w:rsidP="00E27A8B">
      <w:pPr>
        <w:pStyle w:val="SingleTxt"/>
      </w:pPr>
      <w:r w:rsidRPr="00E27A8B">
        <w:t>10.</w:t>
      </w:r>
      <w:r w:rsidRPr="00E27A8B">
        <w:tab/>
        <w:t>В своих предыдущих заключительных замечаниях (</w:t>
      </w:r>
      <w:r w:rsidRPr="00E27A8B">
        <w:rPr>
          <w:lang w:val="en-GB"/>
        </w:rPr>
        <w:t>CEDAW</w:t>
      </w:r>
      <w:r w:rsidRPr="00E27A8B">
        <w:t>/</w:t>
      </w:r>
      <w:r w:rsidRPr="00E27A8B">
        <w:rPr>
          <w:lang w:val="en-GB"/>
        </w:rPr>
        <w:t>C</w:t>
      </w:r>
      <w:r w:rsidRPr="00E27A8B">
        <w:t>/</w:t>
      </w:r>
      <w:r w:rsidRPr="00E27A8B">
        <w:rPr>
          <w:lang w:val="en-GB"/>
        </w:rPr>
        <w:t>CUB</w:t>
      </w:r>
      <w:r w:rsidRPr="00E27A8B">
        <w:t>/</w:t>
      </w:r>
      <w:r w:rsidRPr="00E27A8B">
        <w:rPr>
          <w:lang w:val="en-GB"/>
        </w:rPr>
        <w:t>CO</w:t>
      </w:r>
      <w:r w:rsidRPr="00E27A8B">
        <w:t>/6, пункт</w:t>
      </w:r>
      <w:r w:rsidR="00551AE0">
        <w:t> </w:t>
      </w:r>
      <w:r w:rsidRPr="00E27A8B">
        <w:t>22) Комитет просил государство-участник провести исследования для определения коренных причин, заставляющих женщин заниматься простит</w:t>
      </w:r>
      <w:r w:rsidRPr="00E27A8B">
        <w:t>у</w:t>
      </w:r>
      <w:r w:rsidRPr="00E27A8B">
        <w:t>цией, а также принять меры для того, чтобы снизить среди мужчин спрос на проституцию. Просьбы представить информацию о мерах, принятых для в</w:t>
      </w:r>
      <w:r w:rsidRPr="00E27A8B">
        <w:t>ы</w:t>
      </w:r>
      <w:r w:rsidRPr="00E27A8B">
        <w:t xml:space="preserve">полнения этой просьбы. </w:t>
      </w:r>
    </w:p>
    <w:p w:rsidR="00E27A8B" w:rsidRDefault="00E27A8B" w:rsidP="00E27A8B">
      <w:pPr>
        <w:pStyle w:val="SingleTxt"/>
      </w:pPr>
      <w:r w:rsidRPr="00E27A8B">
        <w:t>11.</w:t>
      </w:r>
      <w:r w:rsidRPr="00E27A8B">
        <w:tab/>
        <w:t>В пункте</w:t>
      </w:r>
      <w:r w:rsidR="00551AE0">
        <w:t> </w:t>
      </w:r>
      <w:r w:rsidRPr="00E27A8B">
        <w:t>113 указано, что государство-участник заняло в отношении пр</w:t>
      </w:r>
      <w:r w:rsidRPr="00E27A8B">
        <w:t>о</w:t>
      </w:r>
      <w:r w:rsidRPr="00E27A8B">
        <w:t>ституции однозначную позицию нетерпимости. Тем не менее, проституция не считается правонарушением. Было указано, что государство-участник прин</w:t>
      </w:r>
      <w:r w:rsidRPr="00E27A8B">
        <w:t>и</w:t>
      </w:r>
      <w:r w:rsidRPr="00E27A8B">
        <w:t>мает меры безопасности, призванные помочь изменить настрой женщин, кот</w:t>
      </w:r>
      <w:r w:rsidRPr="00E27A8B">
        <w:t>о</w:t>
      </w:r>
      <w:r w:rsidRPr="00E27A8B">
        <w:t>рым свойственно антисоциальное поведение и которые занимаются простит</w:t>
      </w:r>
      <w:r w:rsidRPr="00E27A8B">
        <w:t>у</w:t>
      </w:r>
      <w:r w:rsidRPr="00E27A8B">
        <w:t>цией, в частности таковых направляют в реабилитационные центры. Просьба представить информацию о том, что именно понимае</w:t>
      </w:r>
      <w:r w:rsidRPr="00E27A8B">
        <w:t>т</w:t>
      </w:r>
      <w:r w:rsidRPr="00E27A8B">
        <w:t xml:space="preserve">ся под «антисоциальным поведением», а также о критериях применения мер безопасности, и указать, есть ли какие-либо процедуры, регулирующие этот вопрос. Просьбы сообщить, какие меры были приняты для реабилитации женщин и девочек, оказавшихся жертвами торговли людьми, эксплуатации проституции и секс-туризма. </w:t>
      </w:r>
    </w:p>
    <w:p w:rsidR="00551AE0" w:rsidRPr="00551AE0" w:rsidRDefault="00551AE0" w:rsidP="00551AE0">
      <w:pPr>
        <w:pStyle w:val="SingleTxt"/>
        <w:spacing w:after="0" w:line="120" w:lineRule="exact"/>
        <w:rPr>
          <w:sz w:val="10"/>
        </w:rPr>
      </w:pPr>
    </w:p>
    <w:p w:rsidR="00E27A8B" w:rsidRDefault="00E27A8B" w:rsidP="00551AE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27A8B">
        <w:tab/>
      </w:r>
      <w:r w:rsidRPr="00E27A8B">
        <w:tab/>
        <w:t>Здравоохранение</w:t>
      </w:r>
    </w:p>
    <w:p w:rsidR="00551AE0" w:rsidRPr="00551AE0" w:rsidRDefault="00551AE0" w:rsidP="00551AE0">
      <w:pPr>
        <w:pStyle w:val="SingleTxt"/>
        <w:spacing w:after="0" w:line="120" w:lineRule="exact"/>
        <w:rPr>
          <w:sz w:val="10"/>
        </w:rPr>
      </w:pPr>
    </w:p>
    <w:p w:rsidR="00E27A8B" w:rsidRPr="00E27A8B" w:rsidRDefault="00E27A8B" w:rsidP="00E27A8B">
      <w:pPr>
        <w:pStyle w:val="SingleTxt"/>
      </w:pPr>
      <w:r w:rsidRPr="00E27A8B">
        <w:t>12.</w:t>
      </w:r>
      <w:r w:rsidRPr="00E27A8B">
        <w:tab/>
        <w:t>В своих предыдущих заключительных замечаниях (</w:t>
      </w:r>
      <w:r w:rsidRPr="00E27A8B">
        <w:rPr>
          <w:lang w:val="en-GB"/>
        </w:rPr>
        <w:t>CEDAW</w:t>
      </w:r>
      <w:r w:rsidRPr="00E27A8B">
        <w:t>/</w:t>
      </w:r>
      <w:r w:rsidRPr="00E27A8B">
        <w:rPr>
          <w:lang w:val="en-GB"/>
        </w:rPr>
        <w:t>C</w:t>
      </w:r>
      <w:r w:rsidRPr="00E27A8B">
        <w:t>/</w:t>
      </w:r>
      <w:r w:rsidRPr="00E27A8B">
        <w:rPr>
          <w:lang w:val="en-GB"/>
        </w:rPr>
        <w:t>CUB</w:t>
      </w:r>
      <w:r w:rsidRPr="00E27A8B">
        <w:t>/</w:t>
      </w:r>
      <w:r w:rsidRPr="00E27A8B">
        <w:rPr>
          <w:lang w:val="en-GB"/>
        </w:rPr>
        <w:t>CO</w:t>
      </w:r>
      <w:r w:rsidRPr="00E27A8B">
        <w:t>/6, пункт</w:t>
      </w:r>
      <w:r w:rsidR="00551AE0">
        <w:t> </w:t>
      </w:r>
      <w:r w:rsidRPr="00E27A8B">
        <w:t xml:space="preserve">28) Комитет просил государство-участник представить </w:t>
      </w:r>
      <w:r w:rsidR="002A0607" w:rsidRPr="00E27A8B">
        <w:t>полноценную</w:t>
      </w:r>
      <w:r w:rsidRPr="00E27A8B">
        <w:t xml:space="preserve"> информацию о масштабах и эффективности принятых мер, а также дезагрег</w:t>
      </w:r>
      <w:r w:rsidRPr="00E27A8B">
        <w:t>и</w:t>
      </w:r>
      <w:r w:rsidRPr="00E27A8B">
        <w:t>рованные по возрастному признаку данные о частоте абортов среди сельских и городских женщин и тенденциях за конкретный промежуток времени. Просьба представить запрошенную информацию.</w:t>
      </w:r>
    </w:p>
    <w:p w:rsidR="00E27A8B" w:rsidRDefault="00E27A8B" w:rsidP="00E27A8B">
      <w:pPr>
        <w:pStyle w:val="SingleTxt"/>
      </w:pPr>
      <w:r w:rsidRPr="00E27A8B">
        <w:t>13.</w:t>
      </w:r>
      <w:r w:rsidRPr="00E27A8B">
        <w:tab/>
        <w:t>В пункте</w:t>
      </w:r>
      <w:r w:rsidR="00551AE0">
        <w:t> </w:t>
      </w:r>
      <w:r w:rsidRPr="00E27A8B">
        <w:t>230 указано, что государство</w:t>
      </w:r>
      <w:r w:rsidR="00CB3125">
        <w:t>-</w:t>
      </w:r>
      <w:r w:rsidRPr="00E27A8B">
        <w:t>участник сталкивается со сложн</w:t>
      </w:r>
      <w:r w:rsidRPr="00E27A8B">
        <w:t>о</w:t>
      </w:r>
      <w:r w:rsidRPr="00E27A8B">
        <w:t>стями в удовлетворении потребностей в области планирования семьи, в час</w:t>
      </w:r>
      <w:r w:rsidRPr="00E27A8B">
        <w:t>т</w:t>
      </w:r>
      <w:r w:rsidRPr="00E27A8B">
        <w:t>ности речь идет о нехватке высококачественных средств контрацепции. Прос</w:t>
      </w:r>
      <w:r w:rsidRPr="00E27A8B">
        <w:t>ь</w:t>
      </w:r>
      <w:r w:rsidRPr="00E27A8B">
        <w:t>ба представить информацию о мерах, принятых в этой связи для устранения указанных сложностей.</w:t>
      </w:r>
    </w:p>
    <w:p w:rsidR="00551AE0" w:rsidRPr="00551AE0" w:rsidRDefault="00551AE0" w:rsidP="00551AE0">
      <w:pPr>
        <w:pStyle w:val="SingleTxt"/>
        <w:spacing w:after="0" w:line="120" w:lineRule="exact"/>
        <w:rPr>
          <w:sz w:val="10"/>
        </w:rPr>
      </w:pPr>
    </w:p>
    <w:p w:rsidR="00E27A8B" w:rsidRDefault="00E27A8B" w:rsidP="00551AE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27A8B">
        <w:tab/>
      </w:r>
      <w:r w:rsidRPr="00E27A8B">
        <w:tab/>
        <w:t>Занятость</w:t>
      </w:r>
    </w:p>
    <w:p w:rsidR="00551AE0" w:rsidRPr="00551AE0" w:rsidRDefault="00551AE0" w:rsidP="00551AE0">
      <w:pPr>
        <w:pStyle w:val="SingleTxt"/>
        <w:spacing w:after="0" w:line="120" w:lineRule="exact"/>
        <w:rPr>
          <w:sz w:val="10"/>
        </w:rPr>
      </w:pPr>
    </w:p>
    <w:p w:rsidR="00E27A8B" w:rsidRPr="00E27A8B" w:rsidRDefault="00E27A8B" w:rsidP="00E27A8B">
      <w:pPr>
        <w:pStyle w:val="SingleTxt"/>
      </w:pPr>
      <w:r w:rsidRPr="00E27A8B">
        <w:t>14.</w:t>
      </w:r>
      <w:r w:rsidRPr="00E27A8B">
        <w:tab/>
        <w:t>В пункте</w:t>
      </w:r>
      <w:r w:rsidR="00551AE0">
        <w:t> </w:t>
      </w:r>
      <w:r w:rsidRPr="00E27A8B">
        <w:t>32 государство-участник указывает, что предполагается более глубоко изучить трудовую проблематику. Просьба представить информацию о том, какие положения, касающиеся сферы занятости, государство-участник планирует изменить в целях содействия представленности женщин на рынке труда и для решения таких проблем, как дискриминация в сфере занятости и сексуальные домогательства на р</w:t>
      </w:r>
      <w:r w:rsidRPr="00E27A8B">
        <w:t>а</w:t>
      </w:r>
      <w:r w:rsidRPr="00E27A8B">
        <w:t>бочем месте.</w:t>
      </w:r>
      <w:r w:rsidR="006706B9">
        <w:t xml:space="preserve"> </w:t>
      </w:r>
    </w:p>
    <w:p w:rsidR="00E27A8B" w:rsidRPr="00E27A8B" w:rsidRDefault="00E27A8B" w:rsidP="00E27A8B">
      <w:pPr>
        <w:pStyle w:val="SingleTxt"/>
      </w:pPr>
      <w:r w:rsidRPr="00E27A8B">
        <w:t>15.</w:t>
      </w:r>
      <w:r w:rsidRPr="00E27A8B">
        <w:tab/>
        <w:t>В пункте</w:t>
      </w:r>
      <w:r w:rsidR="00551AE0">
        <w:t> </w:t>
      </w:r>
      <w:r w:rsidRPr="00E27A8B">
        <w:t>16 государство-участник указывает, что оно недавно утвердило положения об индивидуальной трудовой деятельности (Указ</w:t>
      </w:r>
      <w:r w:rsidR="00551AE0">
        <w:t> № </w:t>
      </w:r>
      <w:r w:rsidRPr="00E27A8B">
        <w:t>32 Министе</w:t>
      </w:r>
      <w:r w:rsidRPr="00E27A8B">
        <w:t>р</w:t>
      </w:r>
      <w:r w:rsidRPr="00E27A8B">
        <w:t>ства труда и социального обеспечения и Декрет-закон</w:t>
      </w:r>
      <w:r w:rsidR="00551AE0">
        <w:t> </w:t>
      </w:r>
      <w:r w:rsidRPr="00E27A8B">
        <w:t>№</w:t>
      </w:r>
      <w:r w:rsidR="00551AE0">
        <w:t> </w:t>
      </w:r>
      <w:r w:rsidRPr="00E27A8B">
        <w:t>278 от 30</w:t>
      </w:r>
      <w:r w:rsidR="00551AE0">
        <w:t> </w:t>
      </w:r>
      <w:r w:rsidRPr="00E27A8B">
        <w:t>сентября 2010</w:t>
      </w:r>
      <w:r w:rsidR="00551AE0">
        <w:t> </w:t>
      </w:r>
      <w:r w:rsidRPr="00E27A8B">
        <w:t>года об особом режиме для индивидуальных предпринимателей). Просьба представить информацию о схемах социального обеспечения, применяемых для защиты женщин-индивидуальных предпринимателей, в сравнении со сх</w:t>
      </w:r>
      <w:r w:rsidRPr="00E27A8B">
        <w:t>е</w:t>
      </w:r>
      <w:r w:rsidRPr="00E27A8B">
        <w:t xml:space="preserve">мами, применяемыми в отношении других типов занятости. </w:t>
      </w:r>
    </w:p>
    <w:p w:rsidR="00E27A8B" w:rsidRDefault="00E27A8B" w:rsidP="00E27A8B">
      <w:pPr>
        <w:pStyle w:val="SingleTxt"/>
      </w:pPr>
      <w:r w:rsidRPr="00E27A8B">
        <w:t>16.</w:t>
      </w:r>
      <w:r w:rsidRPr="00E27A8B">
        <w:tab/>
        <w:t>В пунктах</w:t>
      </w:r>
      <w:r w:rsidR="00551AE0">
        <w:t> </w:t>
      </w:r>
      <w:r w:rsidRPr="00E27A8B">
        <w:t>50</w:t>
      </w:r>
      <w:r w:rsidR="00551AE0">
        <w:t>–</w:t>
      </w:r>
      <w:r w:rsidRPr="00E27A8B">
        <w:t>52 говорится о комиссиях по женской занятости, которые получают жалобы в отношении случаев трудовой дискриминации, рассматр</w:t>
      </w:r>
      <w:r w:rsidRPr="00E27A8B">
        <w:t>и</w:t>
      </w:r>
      <w:r w:rsidRPr="00E27A8B">
        <w:t>вают их и принимают по ним решения. Просьба представить информацию о том, какие шаги предпринимают эти комитеты для урегулирования случаев труд</w:t>
      </w:r>
      <w:r w:rsidRPr="00E27A8B">
        <w:t>о</w:t>
      </w:r>
      <w:r w:rsidRPr="00E27A8B">
        <w:t xml:space="preserve">вой дискриминации как в государственном, так и в частном секторах, включая сферу индивидуального предпринимательства. </w:t>
      </w:r>
    </w:p>
    <w:p w:rsidR="00551AE0" w:rsidRPr="00551AE0" w:rsidRDefault="00551AE0" w:rsidP="00551AE0">
      <w:pPr>
        <w:pStyle w:val="SingleTxt"/>
        <w:spacing w:after="0" w:line="120" w:lineRule="exact"/>
        <w:rPr>
          <w:sz w:val="10"/>
        </w:rPr>
      </w:pPr>
    </w:p>
    <w:p w:rsidR="00E27A8B" w:rsidRDefault="00E27A8B" w:rsidP="00551AE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27A8B">
        <w:tab/>
      </w:r>
      <w:r w:rsidRPr="00E27A8B">
        <w:tab/>
        <w:t>Женщины</w:t>
      </w:r>
      <w:r w:rsidRPr="00E27A8B">
        <w:rPr>
          <w:lang w:val="en-GB"/>
        </w:rPr>
        <w:t>-</w:t>
      </w:r>
      <w:r w:rsidRPr="00E27A8B">
        <w:t>инвалиды</w:t>
      </w:r>
    </w:p>
    <w:p w:rsidR="00551AE0" w:rsidRPr="00551AE0" w:rsidRDefault="00551AE0" w:rsidP="00551AE0">
      <w:pPr>
        <w:pStyle w:val="SingleTxt"/>
        <w:spacing w:after="0" w:line="120" w:lineRule="exact"/>
        <w:rPr>
          <w:sz w:val="10"/>
        </w:rPr>
      </w:pPr>
    </w:p>
    <w:p w:rsidR="00E27A8B" w:rsidRDefault="00E27A8B" w:rsidP="00E27A8B">
      <w:pPr>
        <w:pStyle w:val="SingleTxt"/>
      </w:pPr>
      <w:r w:rsidRPr="00E27A8B">
        <w:t>17.</w:t>
      </w:r>
      <w:r w:rsidRPr="00E27A8B">
        <w:tab/>
        <w:t>В пункте</w:t>
      </w:r>
      <w:r w:rsidR="00551AE0">
        <w:t> </w:t>
      </w:r>
      <w:r w:rsidRPr="00E27A8B">
        <w:t>236 указано, что в государстве-участнике имеется 26</w:t>
      </w:r>
      <w:r w:rsidR="00551AE0">
        <w:t> </w:t>
      </w:r>
      <w:r w:rsidRPr="00E27A8B">
        <w:t>домов и</w:t>
      </w:r>
      <w:r w:rsidRPr="00E27A8B">
        <w:t>н</w:t>
      </w:r>
      <w:r w:rsidRPr="00E27A8B">
        <w:t>валидов для постоянного и временного проживания людей с физическими и психическими отклонениями. Не вполне понятно, какие правовые положения регулируют размещение женщин и девочек из числа инвалидов в таких це</w:t>
      </w:r>
      <w:r w:rsidRPr="00E27A8B">
        <w:t>н</w:t>
      </w:r>
      <w:r w:rsidRPr="00E27A8B">
        <w:t xml:space="preserve">трах, </w:t>
      </w:r>
      <w:r w:rsidR="00551AE0">
        <w:t>а</w:t>
      </w:r>
      <w:r w:rsidRPr="00E27A8B">
        <w:t xml:space="preserve"> также имеются ли какие-либо меры, гарантирующие применение пол</w:t>
      </w:r>
      <w:r w:rsidRPr="00E27A8B">
        <w:t>и</w:t>
      </w:r>
      <w:r w:rsidRPr="00E27A8B">
        <w:t>тики в области психического здор</w:t>
      </w:r>
      <w:r w:rsidRPr="00E27A8B">
        <w:t>о</w:t>
      </w:r>
      <w:r w:rsidRPr="00E27A8B">
        <w:t>вья и оказание медицинских услуг только на основе свободного и осведомленного согласия соответствующего лица. Прос</w:t>
      </w:r>
      <w:r w:rsidRPr="00E27A8B">
        <w:t>ь</w:t>
      </w:r>
      <w:r w:rsidRPr="00E27A8B">
        <w:t>ба также указать, имеются ли дома, приспособленные под нужды женщин и д</w:t>
      </w:r>
      <w:r w:rsidRPr="00E27A8B">
        <w:t>е</w:t>
      </w:r>
      <w:r w:rsidRPr="00E27A8B">
        <w:t>вочек из числа инвалидов. Просьба представить информацию о мерах, прин</w:t>
      </w:r>
      <w:r w:rsidRPr="00E27A8B">
        <w:t>и</w:t>
      </w:r>
      <w:r w:rsidRPr="00E27A8B">
        <w:t>маемых для разработки плана дейс</w:t>
      </w:r>
      <w:r w:rsidRPr="00E27A8B">
        <w:t>т</w:t>
      </w:r>
      <w:r w:rsidRPr="00E27A8B">
        <w:t xml:space="preserve">вий в отношении женщин-инвалидов. </w:t>
      </w:r>
    </w:p>
    <w:p w:rsidR="00551AE0" w:rsidRPr="00551AE0" w:rsidRDefault="00551AE0" w:rsidP="00551AE0">
      <w:pPr>
        <w:pStyle w:val="SingleTxt"/>
        <w:spacing w:after="0" w:line="120" w:lineRule="exact"/>
        <w:rPr>
          <w:sz w:val="10"/>
        </w:rPr>
      </w:pPr>
    </w:p>
    <w:p w:rsidR="00E27A8B" w:rsidRDefault="00E27A8B" w:rsidP="003E2E66">
      <w:pPr>
        <w:pStyle w:val="H23"/>
        <w:keepNext w:val="0"/>
        <w:keepLines w:val="0"/>
        <w:pageBreakBefore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r w:rsidRPr="00E27A8B">
        <w:tab/>
      </w:r>
      <w:r w:rsidRPr="00E27A8B">
        <w:tab/>
        <w:t>Сельские</w:t>
      </w:r>
      <w:r w:rsidRPr="00E27A8B">
        <w:rPr>
          <w:lang w:val="en-GB"/>
        </w:rPr>
        <w:t xml:space="preserve"> </w:t>
      </w:r>
      <w:r w:rsidRPr="00E27A8B">
        <w:t>женщины</w:t>
      </w:r>
    </w:p>
    <w:p w:rsidR="00551AE0" w:rsidRPr="00551AE0" w:rsidRDefault="00551AE0" w:rsidP="00551AE0">
      <w:pPr>
        <w:pStyle w:val="SingleTxt"/>
        <w:spacing w:after="0" w:line="120" w:lineRule="exact"/>
        <w:rPr>
          <w:sz w:val="10"/>
        </w:rPr>
      </w:pPr>
    </w:p>
    <w:p w:rsidR="00E27A8B" w:rsidRPr="00E27A8B" w:rsidRDefault="00E27A8B" w:rsidP="00E27A8B">
      <w:pPr>
        <w:pStyle w:val="SingleTxt"/>
      </w:pPr>
      <w:r w:rsidRPr="00E27A8B">
        <w:t>18.</w:t>
      </w:r>
      <w:r w:rsidRPr="00E27A8B">
        <w:tab/>
        <w:t>В пункте</w:t>
      </w:r>
      <w:r w:rsidR="00551AE0">
        <w:t> </w:t>
      </w:r>
      <w:r w:rsidRPr="00E27A8B">
        <w:t>281, указано, что женщины составляют 22</w:t>
      </w:r>
      <w:r w:rsidR="00551AE0">
        <w:t> </w:t>
      </w:r>
      <w:r w:rsidRPr="00E27A8B">
        <w:t>процента рабочей с</w:t>
      </w:r>
      <w:r w:rsidRPr="00E27A8B">
        <w:t>и</w:t>
      </w:r>
      <w:r w:rsidRPr="00E27A8B">
        <w:t>лы и занимают 9</w:t>
      </w:r>
      <w:r w:rsidR="00551AE0">
        <w:t> </w:t>
      </w:r>
      <w:r w:rsidRPr="00E27A8B">
        <w:t>проце</w:t>
      </w:r>
      <w:r w:rsidRPr="00E27A8B">
        <w:t>н</w:t>
      </w:r>
      <w:r w:rsidRPr="00E27A8B">
        <w:t>тов руководящих постов в сахарной промышленности. В пункте</w:t>
      </w:r>
      <w:r w:rsidR="00551AE0">
        <w:t> </w:t>
      </w:r>
      <w:r w:rsidRPr="00E27A8B">
        <w:t>285 говорится, что женщины составляют только 18,3</w:t>
      </w:r>
      <w:r w:rsidR="00551AE0">
        <w:t> </w:t>
      </w:r>
      <w:r w:rsidRPr="00E27A8B">
        <w:t>процента членов Национальной ассоциации мелких сельскохозяйственных производителей. Просьба представить информацию о мерах, принятых для расширения прав и возможностей сельских женщин, включая их представленность на руковод</w:t>
      </w:r>
      <w:r w:rsidRPr="00E27A8B">
        <w:t>я</w:t>
      </w:r>
      <w:r w:rsidRPr="00E27A8B">
        <w:t xml:space="preserve">щих должностях и участие в программах по обеспечению продовольственной безопасности. </w:t>
      </w:r>
    </w:p>
    <w:p w:rsidR="00E27A8B" w:rsidRDefault="00E27A8B" w:rsidP="00E27A8B">
      <w:pPr>
        <w:pStyle w:val="SingleTxt"/>
      </w:pPr>
      <w:r w:rsidRPr="00E27A8B">
        <w:t>19.</w:t>
      </w:r>
      <w:r w:rsidRPr="00E27A8B">
        <w:tab/>
        <w:t>Просьба указать, не подвержены ли сельские женщины большему риску оказаться в нищете и стать жертвами насилия из-за своей традиционной роли в обществе. Просьба представить информацию о стр</w:t>
      </w:r>
      <w:r w:rsidRPr="00E27A8B">
        <w:t>а</w:t>
      </w:r>
      <w:r w:rsidRPr="00E27A8B">
        <w:t>тегиях, разработа</w:t>
      </w:r>
      <w:r w:rsidR="00551AE0">
        <w:t>нных для решения этой проблемы.</w:t>
      </w:r>
    </w:p>
    <w:p w:rsidR="00551AE0" w:rsidRPr="00551AE0" w:rsidRDefault="00551AE0" w:rsidP="00551AE0">
      <w:pPr>
        <w:pStyle w:val="SingleTxt"/>
        <w:spacing w:after="0" w:line="120" w:lineRule="exact"/>
        <w:rPr>
          <w:sz w:val="10"/>
        </w:rPr>
      </w:pPr>
    </w:p>
    <w:p w:rsidR="00E27A8B" w:rsidRDefault="00E27A8B" w:rsidP="00551AE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27A8B">
        <w:tab/>
      </w:r>
      <w:r w:rsidRPr="00E27A8B">
        <w:tab/>
        <w:t>Стихийные</w:t>
      </w:r>
      <w:r w:rsidRPr="00E27A8B">
        <w:rPr>
          <w:lang w:val="en-GB"/>
        </w:rPr>
        <w:t xml:space="preserve"> </w:t>
      </w:r>
      <w:r w:rsidRPr="00E27A8B">
        <w:t>бедствия</w:t>
      </w:r>
    </w:p>
    <w:p w:rsidR="00551AE0" w:rsidRPr="00551AE0" w:rsidRDefault="00551AE0" w:rsidP="00551AE0">
      <w:pPr>
        <w:pStyle w:val="SingleTxt"/>
        <w:spacing w:after="0" w:line="120" w:lineRule="exact"/>
        <w:rPr>
          <w:sz w:val="10"/>
        </w:rPr>
      </w:pPr>
    </w:p>
    <w:p w:rsidR="00E27A8B" w:rsidRDefault="00E27A8B" w:rsidP="00E27A8B">
      <w:pPr>
        <w:pStyle w:val="SingleTxt"/>
      </w:pPr>
      <w:r w:rsidRPr="00E27A8B">
        <w:t>20.</w:t>
      </w:r>
      <w:r w:rsidRPr="00E27A8B">
        <w:tab/>
        <w:t>Государство-участник в ходе отчетного периода испытало на себе катас</w:t>
      </w:r>
      <w:r w:rsidRPr="00E27A8B">
        <w:t>т</w:t>
      </w:r>
      <w:r w:rsidRPr="00E27A8B">
        <w:t>рофические последствия трех ураганов. Просьба указать, какие меры были приняты для привлечения женщин к мероприятиям по обеспечению готовности к бедствиям и ликвидации их последствий.</w:t>
      </w:r>
      <w:r w:rsidR="006706B9">
        <w:t xml:space="preserve"> </w:t>
      </w:r>
    </w:p>
    <w:p w:rsidR="00551AE0" w:rsidRPr="00551AE0" w:rsidRDefault="00551AE0" w:rsidP="00551AE0">
      <w:pPr>
        <w:pStyle w:val="SingleTxt"/>
        <w:spacing w:after="0" w:line="240" w:lineRule="auto"/>
      </w:pPr>
      <w:r>
        <w:rPr>
          <w:noProof/>
          <w:w w:val="100"/>
          <w:lang w:eastAsia="ru-RU"/>
        </w:rPr>
        <w:pict>
          <v:line id="_x0000_s1028" style="position:absolute;left:0;text-align:left;z-index:2" from="210.2pt,30pt" to="282.2pt,30pt" strokeweight=".25pt"/>
        </w:pict>
      </w:r>
    </w:p>
    <w:sectPr w:rsidR="00551AE0" w:rsidRPr="00551AE0" w:rsidSect="00BD26FE">
      <w:type w:val="continuous"/>
      <w:pgSz w:w="12240" w:h="15840" w:code="1"/>
      <w:pgMar w:top="1742" w:right="1195" w:bottom="1898" w:left="1195" w:header="576" w:footer="1030" w:gutter="0"/>
      <w:pgNumType w:start="1"/>
      <w:cols w:space="708"/>
      <w:noEndnote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tart" w:date="2012-11-16T19:10:00Z" w:initials="Start">
    <w:p w:rsidR="0035629E" w:rsidRPr="00E27A8B" w:rsidRDefault="0035629E">
      <w:pPr>
        <w:pStyle w:val="CommentText"/>
        <w:rPr>
          <w:lang w:val="en-US"/>
        </w:rPr>
      </w:pPr>
      <w:r>
        <w:fldChar w:fldCharType="begin"/>
      </w:r>
      <w:r w:rsidRPr="00E27A8B">
        <w:rPr>
          <w:rStyle w:val="CommentReference"/>
          <w:lang w:val="en-US"/>
        </w:rPr>
        <w:instrText xml:space="preserve"> </w:instrText>
      </w:r>
      <w:r w:rsidRPr="00E27A8B">
        <w:rPr>
          <w:lang w:val="en-US"/>
        </w:rPr>
        <w:instrText>PAGE \# "'Page: '#'</w:instrText>
      </w:r>
      <w:r w:rsidRPr="00E27A8B">
        <w:rPr>
          <w:lang w:val="en-US"/>
        </w:rPr>
        <w:br/>
        <w:instrText>'"</w:instrText>
      </w:r>
      <w:r w:rsidRPr="00E27A8B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E27A8B">
        <w:rPr>
          <w:lang w:val="en-US"/>
        </w:rPr>
        <w:t>&lt;&lt;ODS JOB NO&gt;&gt;N1257187R&lt;&lt;ODS JOB NO&gt;&gt;</w:t>
      </w:r>
    </w:p>
    <w:p w:rsidR="0035629E" w:rsidRPr="00E27A8B" w:rsidRDefault="0035629E">
      <w:pPr>
        <w:pStyle w:val="CommentText"/>
        <w:rPr>
          <w:lang w:val="en-US"/>
        </w:rPr>
      </w:pPr>
      <w:r w:rsidRPr="00E27A8B">
        <w:rPr>
          <w:lang w:val="en-US"/>
        </w:rPr>
        <w:t>&lt;&lt;ODS DOC SYMBOL1&gt;&gt;CEDAW/C/CUB/Q/7-8&lt;&lt;ODS DOC SYMBOL1&gt;&gt;</w:t>
      </w:r>
    </w:p>
    <w:p w:rsidR="0035629E" w:rsidRPr="00E27A8B" w:rsidRDefault="0035629E">
      <w:pPr>
        <w:pStyle w:val="CommentText"/>
        <w:rPr>
          <w:lang w:val="en-US"/>
        </w:rPr>
      </w:pPr>
      <w:r w:rsidRPr="00E27A8B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EB2" w:rsidRDefault="00F15EB2">
      <w:r>
        <w:separator/>
      </w:r>
    </w:p>
  </w:endnote>
  <w:endnote w:type="continuationSeparator" w:id="0">
    <w:p w:rsidR="00F15EB2" w:rsidRDefault="00F15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33"/>
      <w:gridCol w:w="5033"/>
    </w:tblGrid>
    <w:tr w:rsidR="0035629E" w:rsidTr="00BD26FE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35629E" w:rsidRPr="00BD26FE" w:rsidRDefault="0035629E" w:rsidP="00BD26FE">
          <w:pPr>
            <w:pStyle w:val="Footer"/>
          </w:pPr>
          <w:fldSimple w:instr=" PAGE  \* MERGEFORMAT ">
            <w:r w:rsidR="008A31D0">
              <w:t>2</w:t>
            </w:r>
          </w:fldSimple>
        </w:p>
      </w:tc>
      <w:tc>
        <w:tcPr>
          <w:tcW w:w="5033" w:type="dxa"/>
          <w:shd w:val="clear" w:color="auto" w:fill="auto"/>
          <w:vAlign w:val="bottom"/>
        </w:tcPr>
        <w:p w:rsidR="0035629E" w:rsidRPr="00BD26FE" w:rsidRDefault="0035629E" w:rsidP="00BD26FE">
          <w:pPr>
            <w:pStyle w:val="Footer"/>
            <w:jc w:val="right"/>
            <w:rPr>
              <w:b w:val="0"/>
              <w:sz w:val="14"/>
            </w:rPr>
          </w:pPr>
          <w:fldSimple w:instr=" DOCVARIABLE &quot;FooterJN&quot; \* MERGEFORMAT ">
            <w:r>
              <w:rPr>
                <w:b w:val="0"/>
                <w:sz w:val="14"/>
              </w:rPr>
              <w:t>12-57187</w:t>
            </w:r>
          </w:fldSimple>
        </w:p>
      </w:tc>
    </w:tr>
  </w:tbl>
  <w:p w:rsidR="0035629E" w:rsidRPr="00BD26FE" w:rsidRDefault="0035629E" w:rsidP="00BD26F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33"/>
      <w:gridCol w:w="5033"/>
    </w:tblGrid>
    <w:tr w:rsidR="0035629E" w:rsidTr="00BD26FE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35629E" w:rsidRPr="00BD26FE" w:rsidRDefault="0035629E" w:rsidP="00BD26FE">
          <w:pPr>
            <w:pStyle w:val="Footer"/>
            <w:rPr>
              <w:b w:val="0"/>
              <w:sz w:val="14"/>
            </w:rPr>
          </w:pPr>
          <w:fldSimple w:instr=" DOCVARIABLE &quot;FooterJN&quot; \* MERGEFORMAT ">
            <w:r>
              <w:rPr>
                <w:b w:val="0"/>
                <w:sz w:val="14"/>
              </w:rPr>
              <w:t>12-57187</w:t>
            </w:r>
          </w:fldSimple>
        </w:p>
      </w:tc>
      <w:tc>
        <w:tcPr>
          <w:tcW w:w="5033" w:type="dxa"/>
          <w:shd w:val="clear" w:color="auto" w:fill="auto"/>
          <w:vAlign w:val="bottom"/>
        </w:tcPr>
        <w:p w:rsidR="0035629E" w:rsidRPr="00BD26FE" w:rsidRDefault="0035629E" w:rsidP="00BD26FE">
          <w:pPr>
            <w:pStyle w:val="Footer"/>
            <w:jc w:val="right"/>
          </w:pPr>
          <w:fldSimple w:instr=" PAGE  \* MERGEFORMAT ">
            <w:r w:rsidR="00650437">
              <w:t>3</w:t>
            </w:r>
          </w:fldSimple>
        </w:p>
      </w:tc>
    </w:tr>
  </w:tbl>
  <w:p w:rsidR="0035629E" w:rsidRPr="00BD26FE" w:rsidRDefault="0035629E" w:rsidP="00BD26F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29E" w:rsidRDefault="0035629E">
    <w:pPr>
      <w:pStyle w:val="Footer"/>
    </w:pPr>
  </w:p>
  <w:tbl>
    <w:tblPr>
      <w:tblW w:w="0" w:type="auto"/>
      <w:tblLayout w:type="fixed"/>
      <w:tblLook w:val="0000"/>
    </w:tblPr>
    <w:tblGrid>
      <w:gridCol w:w="3830"/>
      <w:gridCol w:w="5033"/>
    </w:tblGrid>
    <w:tr w:rsidR="0035629E" w:rsidTr="00BD26FE">
      <w:tblPrEx>
        <w:tblCellMar>
          <w:top w:w="0" w:type="dxa"/>
          <w:bottom w:w="0" w:type="dxa"/>
        </w:tblCellMar>
      </w:tblPrEx>
      <w:tc>
        <w:tcPr>
          <w:tcW w:w="3830" w:type="dxa"/>
        </w:tcPr>
        <w:p w:rsidR="0035629E" w:rsidRDefault="0035629E" w:rsidP="00BD26FE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t>12-57187 (R)    161112    201112</w:t>
          </w:r>
        </w:p>
        <w:p w:rsidR="0035629E" w:rsidRPr="00BD26FE" w:rsidRDefault="0035629E" w:rsidP="00BD26FE">
          <w:pPr>
            <w:pStyle w:val="Footer"/>
            <w:spacing w:before="80" w:line="210" w:lineRule="exact"/>
            <w:rPr>
              <w:rFonts w:ascii="Barcode 3 of 9 by request" w:hAnsi="Barcode 3 of 9 by request"/>
              <w:b w:val="0"/>
              <w:sz w:val="24"/>
            </w:rPr>
          </w:pPr>
          <w:fldSimple w:instr=" DOCVARIABLE &quot;Barcode&quot; \* MERGEFORMAT ">
            <w:r>
              <w:rPr>
                <w:rFonts w:ascii="Barcode 3 of 9 by request" w:hAnsi="Barcode 3 of 9 by request"/>
                <w:b w:val="0"/>
                <w:sz w:val="24"/>
              </w:rPr>
              <w:t>*1257187*</w:t>
            </w:r>
          </w:fldSimple>
        </w:p>
      </w:tc>
      <w:tc>
        <w:tcPr>
          <w:tcW w:w="5033" w:type="dxa"/>
        </w:tcPr>
        <w:p w:rsidR="0035629E" w:rsidRDefault="0035629E" w:rsidP="00BD26FE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 w:rsidRPr="00BD26FE">
            <w:rPr>
              <w:b w:val="0"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</w:tr>
  </w:tbl>
  <w:p w:rsidR="0035629E" w:rsidRPr="00BD26FE" w:rsidRDefault="0035629E" w:rsidP="00BD26FE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EB2" w:rsidRPr="00CB3125" w:rsidRDefault="00F15EB2" w:rsidP="00CB3125">
      <w:pPr>
        <w:pStyle w:val="Footer"/>
        <w:spacing w:after="80"/>
        <w:ind w:left="792"/>
        <w:rPr>
          <w:sz w:val="16"/>
        </w:rPr>
      </w:pPr>
      <w:r w:rsidRPr="00CB3125">
        <w:rPr>
          <w:sz w:val="16"/>
        </w:rPr>
        <w:t>__________________</w:t>
      </w:r>
    </w:p>
  </w:footnote>
  <w:footnote w:type="continuationSeparator" w:id="0">
    <w:p w:rsidR="00F15EB2" w:rsidRPr="00CB3125" w:rsidRDefault="00F15EB2" w:rsidP="00CB3125">
      <w:pPr>
        <w:pStyle w:val="Footer"/>
        <w:spacing w:after="80"/>
        <w:ind w:left="792"/>
        <w:rPr>
          <w:sz w:val="16"/>
        </w:rPr>
      </w:pPr>
      <w:r w:rsidRPr="00CB3125">
        <w:rPr>
          <w:sz w:val="16"/>
        </w:rPr>
        <w:t>__________________</w:t>
      </w:r>
    </w:p>
  </w:footnote>
  <w:footnote w:id="1">
    <w:p w:rsidR="0035629E" w:rsidRPr="000164D4" w:rsidRDefault="0035629E" w:rsidP="00CB3125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 w:rsidRPr="000164D4">
        <w:tab/>
      </w:r>
      <w:r>
        <w:t>Если</w:t>
      </w:r>
      <w:r w:rsidRPr="000164D4">
        <w:t xml:space="preserve"> </w:t>
      </w:r>
      <w:r>
        <w:t>не</w:t>
      </w:r>
      <w:r w:rsidRPr="000164D4">
        <w:t xml:space="preserve"> </w:t>
      </w:r>
      <w:r>
        <w:t>указано</w:t>
      </w:r>
      <w:r w:rsidRPr="000164D4">
        <w:t xml:space="preserve"> </w:t>
      </w:r>
      <w:r>
        <w:t>иное</w:t>
      </w:r>
      <w:r w:rsidRPr="000164D4">
        <w:t xml:space="preserve">, </w:t>
      </w:r>
      <w:r>
        <w:t>приводимые</w:t>
      </w:r>
      <w:r w:rsidRPr="000164D4">
        <w:t xml:space="preserve"> </w:t>
      </w:r>
      <w:r>
        <w:t>номера</w:t>
      </w:r>
      <w:r w:rsidRPr="000164D4">
        <w:t xml:space="preserve"> </w:t>
      </w:r>
      <w:r>
        <w:t>пунктов</w:t>
      </w:r>
      <w:r w:rsidRPr="000164D4">
        <w:t xml:space="preserve"> </w:t>
      </w:r>
      <w:r>
        <w:t>относятся</w:t>
      </w:r>
      <w:r w:rsidRPr="000164D4">
        <w:t xml:space="preserve"> </w:t>
      </w:r>
      <w:r>
        <w:t>к</w:t>
      </w:r>
      <w:r w:rsidRPr="000164D4">
        <w:t xml:space="preserve"> </w:t>
      </w:r>
      <w:r>
        <w:t>сводному</w:t>
      </w:r>
      <w:r w:rsidRPr="000164D4">
        <w:t xml:space="preserve"> </w:t>
      </w:r>
      <w:r>
        <w:t>седьмому</w:t>
      </w:r>
      <w:r w:rsidRPr="000164D4">
        <w:t xml:space="preserve"> </w:t>
      </w:r>
      <w:r>
        <w:t>и</w:t>
      </w:r>
      <w:r>
        <w:rPr>
          <w:lang w:val="en-US"/>
        </w:rPr>
        <w:t> </w:t>
      </w:r>
      <w:r>
        <w:t>восьмому</w:t>
      </w:r>
      <w:r w:rsidRPr="000164D4">
        <w:t xml:space="preserve"> </w:t>
      </w:r>
      <w:r>
        <w:t>периодическому</w:t>
      </w:r>
      <w:r w:rsidRPr="000164D4">
        <w:t xml:space="preserve"> </w:t>
      </w:r>
      <w:r>
        <w:t>докладу</w:t>
      </w:r>
      <w:r w:rsidRPr="000164D4">
        <w:t xml:space="preserve"> </w:t>
      </w:r>
      <w:r>
        <w:t>государства</w:t>
      </w:r>
      <w:r w:rsidRPr="000164D4">
        <w:t>-</w:t>
      </w:r>
      <w:r>
        <w:t>участника</w:t>
      </w:r>
      <w:r w:rsidRPr="000164D4">
        <w:t xml:space="preserve"> (</w:t>
      </w:r>
      <w:r>
        <w:t>CEDAW</w:t>
      </w:r>
      <w:r w:rsidRPr="000164D4">
        <w:t>/</w:t>
      </w:r>
      <w:r>
        <w:t>C</w:t>
      </w:r>
      <w:r w:rsidRPr="000164D4">
        <w:t>/</w:t>
      </w:r>
      <w:r>
        <w:t>CUB</w:t>
      </w:r>
      <w:r w:rsidRPr="000164D4">
        <w:t>/7</w:t>
      </w:r>
      <w:r>
        <w:t>-</w:t>
      </w:r>
      <w:r w:rsidRPr="000164D4">
        <w:t>8).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38"/>
      <w:gridCol w:w="5033"/>
    </w:tblGrid>
    <w:tr w:rsidR="0035629E" w:rsidTr="00BD26FE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35629E" w:rsidRPr="00BD26FE" w:rsidRDefault="0035629E" w:rsidP="00BD26FE">
          <w:pPr>
            <w:pStyle w:val="Header"/>
            <w:spacing w:after="80"/>
            <w:rPr>
              <w:b/>
            </w:rPr>
          </w:pPr>
          <w:fldSimple w:instr=" DOCVARIABLE &quot;sss1&quot; \* MERGEFORMAT ">
            <w:r>
              <w:rPr>
                <w:b/>
              </w:rPr>
              <w:t>CEDAW/C/CUB/Q/7-8</w:t>
            </w:r>
          </w:fldSimple>
        </w:p>
      </w:tc>
      <w:tc>
        <w:tcPr>
          <w:tcW w:w="5033" w:type="dxa"/>
          <w:shd w:val="clear" w:color="auto" w:fill="auto"/>
          <w:vAlign w:val="bottom"/>
        </w:tcPr>
        <w:p w:rsidR="0035629E" w:rsidRDefault="0035629E" w:rsidP="00BD26FE">
          <w:pPr>
            <w:pStyle w:val="Header"/>
          </w:pPr>
        </w:p>
      </w:tc>
    </w:tr>
  </w:tbl>
  <w:p w:rsidR="0035629E" w:rsidRPr="00BD26FE" w:rsidRDefault="0035629E" w:rsidP="00BD26F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38"/>
      <w:gridCol w:w="5033"/>
    </w:tblGrid>
    <w:tr w:rsidR="0035629E" w:rsidTr="00BD26FE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35629E" w:rsidRDefault="0035629E" w:rsidP="00BD26FE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35629E" w:rsidRPr="00BD26FE" w:rsidRDefault="0035629E" w:rsidP="00BD26FE">
          <w:pPr>
            <w:pStyle w:val="Header"/>
            <w:spacing w:after="80"/>
            <w:jc w:val="right"/>
            <w:rPr>
              <w:b/>
            </w:rPr>
          </w:pPr>
          <w:fldSimple w:instr=" DOCVARIABLE &quot;sss1&quot; \* MERGEFORMAT ">
            <w:r>
              <w:rPr>
                <w:b/>
              </w:rPr>
              <w:t>CEDAW/C/CUB/Q/7-8</w:t>
            </w:r>
          </w:fldSimple>
        </w:p>
      </w:tc>
    </w:tr>
  </w:tbl>
  <w:p w:rsidR="0035629E" w:rsidRPr="00BD26FE" w:rsidRDefault="0035629E" w:rsidP="00BD26F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9" w:type="dxa"/>
      <w:tblLayout w:type="fixed"/>
      <w:tblCellMar>
        <w:left w:w="0" w:type="dxa"/>
        <w:right w:w="0" w:type="dxa"/>
      </w:tblCellMar>
      <w:tblLook w:val="0000"/>
    </w:tblPr>
    <w:tblGrid>
      <w:gridCol w:w="1267"/>
      <w:gridCol w:w="3154"/>
      <w:gridCol w:w="245"/>
      <w:gridCol w:w="1828"/>
      <w:gridCol w:w="245"/>
      <w:gridCol w:w="3140"/>
    </w:tblGrid>
    <w:tr w:rsidR="0035629E" w:rsidTr="00BD26FE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35629E" w:rsidRPr="00BD26FE" w:rsidRDefault="0035629E" w:rsidP="00BD26FE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35629E" w:rsidRDefault="0035629E" w:rsidP="00BD26FE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35629E" w:rsidRPr="00BD26FE" w:rsidRDefault="0035629E" w:rsidP="00BD26FE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/C/CUB/Q/7-8</w:t>
          </w:r>
        </w:p>
      </w:tc>
    </w:tr>
    <w:tr w:rsidR="0035629E" w:rsidRPr="00E27A8B" w:rsidTr="00BD26FE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5629E" w:rsidRDefault="0035629E" w:rsidP="00BD26FE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>
                <v:imagedata r:id="rId1" o:title="_unlogo"/>
              </v:shape>
            </w:pict>
          </w:r>
        </w:p>
        <w:p w:rsidR="0035629E" w:rsidRPr="00BD26FE" w:rsidRDefault="0035629E" w:rsidP="00BD26FE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5629E" w:rsidRPr="00BD26FE" w:rsidRDefault="0035629E" w:rsidP="00BD26FE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 форм дискриминации в 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5629E" w:rsidRPr="00E27A8B" w:rsidRDefault="0035629E" w:rsidP="00BD26FE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5629E" w:rsidRPr="00E27A8B" w:rsidRDefault="0035629E" w:rsidP="00BD26FE">
          <w:pPr>
            <w:spacing w:before="240"/>
            <w:rPr>
              <w:lang w:val="en-US"/>
            </w:rPr>
          </w:pPr>
          <w:r w:rsidRPr="00E27A8B">
            <w:rPr>
              <w:lang w:val="en-US"/>
            </w:rPr>
            <w:t>Distr.: General</w:t>
          </w:r>
        </w:p>
        <w:p w:rsidR="0035629E" w:rsidRPr="00E27A8B" w:rsidRDefault="0035629E" w:rsidP="00BD26FE">
          <w:pPr>
            <w:rPr>
              <w:lang w:val="en-US"/>
            </w:rPr>
          </w:pPr>
          <w:r w:rsidRPr="00E27A8B">
            <w:rPr>
              <w:lang w:val="en-US"/>
            </w:rPr>
            <w:t>2 November 2012</w:t>
          </w:r>
        </w:p>
        <w:p w:rsidR="0035629E" w:rsidRPr="00E27A8B" w:rsidRDefault="0035629E" w:rsidP="00BD26FE">
          <w:pPr>
            <w:rPr>
              <w:lang w:val="en-US"/>
            </w:rPr>
          </w:pPr>
          <w:r w:rsidRPr="00E27A8B">
            <w:rPr>
              <w:lang w:val="en-US"/>
            </w:rPr>
            <w:t>Russian</w:t>
          </w:r>
        </w:p>
        <w:p w:rsidR="0035629E" w:rsidRPr="00E27A8B" w:rsidRDefault="0035629E" w:rsidP="00BD26FE">
          <w:pPr>
            <w:rPr>
              <w:lang w:val="en-US"/>
            </w:rPr>
          </w:pPr>
          <w:r w:rsidRPr="00E27A8B">
            <w:rPr>
              <w:lang w:val="en-US"/>
            </w:rPr>
            <w:t>Original: English</w:t>
          </w:r>
        </w:p>
      </w:tc>
    </w:tr>
  </w:tbl>
  <w:p w:rsidR="0035629E" w:rsidRPr="00BD26FE" w:rsidRDefault="0035629E" w:rsidP="00BD26FE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42C2E0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3">
    <w:nsid w:val="0A3262A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abstractNum w:abstractNumId="16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7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B52467"/>
    <w:multiLevelType w:val="hybridMultilevel"/>
    <w:tmpl w:val="D0CA8866"/>
    <w:lvl w:ilvl="0" w:tplc="16A4D78C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9">
    <w:nsid w:val="71B20EF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75D37C2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A794A81"/>
    <w:multiLevelType w:val="hybridMultilevel"/>
    <w:tmpl w:val="6A909166"/>
    <w:lvl w:ilvl="0" w:tplc="C47C5326">
      <w:start w:val="1"/>
      <w:numFmt w:val="decimal"/>
      <w:lvlText w:val="%1."/>
      <w:lvlJc w:val="left"/>
      <w:pPr>
        <w:ind w:left="1914" w:hanging="7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15"/>
  </w:num>
  <w:num w:numId="2">
    <w:abstractNumId w:val="9"/>
  </w:num>
  <w:num w:numId="3">
    <w:abstractNumId w:val="9"/>
  </w:num>
  <w:num w:numId="4">
    <w:abstractNumId w:val="4"/>
  </w:num>
  <w:num w:numId="5">
    <w:abstractNumId w:val="4"/>
  </w:num>
  <w:num w:numId="6">
    <w:abstractNumId w:val="3"/>
  </w:num>
  <w:num w:numId="7">
    <w:abstractNumId w:val="3"/>
  </w:num>
  <w:num w:numId="8">
    <w:abstractNumId w:val="2"/>
  </w:num>
  <w:num w:numId="9">
    <w:abstractNumId w:val="2"/>
  </w:num>
  <w:num w:numId="10">
    <w:abstractNumId w:val="1"/>
  </w:num>
  <w:num w:numId="11">
    <w:abstractNumId w:val="1"/>
  </w:num>
  <w:num w:numId="12">
    <w:abstractNumId w:val="1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16"/>
  </w:num>
  <w:num w:numId="18">
    <w:abstractNumId w:val="14"/>
  </w:num>
  <w:num w:numId="19">
    <w:abstractNumId w:val="12"/>
  </w:num>
  <w:num w:numId="20">
    <w:abstractNumId w:val="11"/>
  </w:num>
  <w:num w:numId="21">
    <w:abstractNumId w:val="17"/>
  </w:num>
  <w:num w:numId="22">
    <w:abstractNumId w:val="0"/>
  </w:num>
  <w:num w:numId="23">
    <w:abstractNumId w:val="21"/>
  </w:num>
  <w:num w:numId="24">
    <w:abstractNumId w:val="18"/>
  </w:num>
  <w:num w:numId="25">
    <w:abstractNumId w:val="13"/>
  </w:num>
  <w:num w:numId="26">
    <w:abstractNumId w:val="20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arcode" w:val="*1257187*"/>
    <w:docVar w:name="CreationDt" w:val="16/11/2012 19:10:49"/>
    <w:docVar w:name="DocCategory" w:val="Doc"/>
    <w:docVar w:name="DocType" w:val="Final"/>
    <w:docVar w:name="FooterJN" w:val="12-57187"/>
    <w:docVar w:name="jobn" w:val="12-57187 (R)"/>
    <w:docVar w:name="jobnDT" w:val="12-57187 (R)   161112"/>
    <w:docVar w:name="jobnDTDT" w:val="12-57187 (R)   161112   161112"/>
    <w:docVar w:name="JobNo" w:val="1257187R"/>
    <w:docVar w:name="OandT" w:val=" "/>
    <w:docVar w:name="sss1" w:val="CEDAW/C/CUB/Q/7-8"/>
    <w:docVar w:name="sss2" w:val="-"/>
    <w:docVar w:name="Symbol1" w:val="CEDAW/C/CUB/Q/7-8"/>
    <w:docVar w:name="Symbol2" w:val="-"/>
  </w:docVars>
  <w:rsids>
    <w:rsidRoot w:val="003A2A5C"/>
    <w:rsid w:val="000121EB"/>
    <w:rsid w:val="00027C74"/>
    <w:rsid w:val="000453DA"/>
    <w:rsid w:val="000456EE"/>
    <w:rsid w:val="00051525"/>
    <w:rsid w:val="00060967"/>
    <w:rsid w:val="00067768"/>
    <w:rsid w:val="000809A5"/>
    <w:rsid w:val="00086C68"/>
    <w:rsid w:val="00094451"/>
    <w:rsid w:val="000A140F"/>
    <w:rsid w:val="000A257D"/>
    <w:rsid w:val="000B55FB"/>
    <w:rsid w:val="000C7E7B"/>
    <w:rsid w:val="000D4332"/>
    <w:rsid w:val="000E22D8"/>
    <w:rsid w:val="000E5AE4"/>
    <w:rsid w:val="0010004F"/>
    <w:rsid w:val="00101C22"/>
    <w:rsid w:val="001107C6"/>
    <w:rsid w:val="001117C6"/>
    <w:rsid w:val="0011681A"/>
    <w:rsid w:val="0012286E"/>
    <w:rsid w:val="00124792"/>
    <w:rsid w:val="00132C80"/>
    <w:rsid w:val="00137928"/>
    <w:rsid w:val="00153F7F"/>
    <w:rsid w:val="0015549A"/>
    <w:rsid w:val="00162122"/>
    <w:rsid w:val="00166134"/>
    <w:rsid w:val="001663A4"/>
    <w:rsid w:val="00187070"/>
    <w:rsid w:val="001907AF"/>
    <w:rsid w:val="00190B0F"/>
    <w:rsid w:val="00194D77"/>
    <w:rsid w:val="001A0224"/>
    <w:rsid w:val="001A1065"/>
    <w:rsid w:val="001B301A"/>
    <w:rsid w:val="001B4B9E"/>
    <w:rsid w:val="001B78EB"/>
    <w:rsid w:val="001C07B7"/>
    <w:rsid w:val="001D1AAB"/>
    <w:rsid w:val="001E0D73"/>
    <w:rsid w:val="001E2245"/>
    <w:rsid w:val="001E2434"/>
    <w:rsid w:val="001E549D"/>
    <w:rsid w:val="00204B80"/>
    <w:rsid w:val="002063C7"/>
    <w:rsid w:val="00206D99"/>
    <w:rsid w:val="002111D1"/>
    <w:rsid w:val="00224617"/>
    <w:rsid w:val="002300BF"/>
    <w:rsid w:val="0023167F"/>
    <w:rsid w:val="00252F1F"/>
    <w:rsid w:val="00254933"/>
    <w:rsid w:val="002549E8"/>
    <w:rsid w:val="0026033B"/>
    <w:rsid w:val="00263747"/>
    <w:rsid w:val="0027035E"/>
    <w:rsid w:val="00273D16"/>
    <w:rsid w:val="00274115"/>
    <w:rsid w:val="00290971"/>
    <w:rsid w:val="00295953"/>
    <w:rsid w:val="002A0607"/>
    <w:rsid w:val="002A529E"/>
    <w:rsid w:val="002B7B47"/>
    <w:rsid w:val="002E4696"/>
    <w:rsid w:val="002E6BF4"/>
    <w:rsid w:val="002F7CE3"/>
    <w:rsid w:val="00301FA0"/>
    <w:rsid w:val="00322BEE"/>
    <w:rsid w:val="00323640"/>
    <w:rsid w:val="00324CF9"/>
    <w:rsid w:val="00334763"/>
    <w:rsid w:val="00340AEC"/>
    <w:rsid w:val="00342A7A"/>
    <w:rsid w:val="003439DF"/>
    <w:rsid w:val="00350BA4"/>
    <w:rsid w:val="003546B2"/>
    <w:rsid w:val="00355ACD"/>
    <w:rsid w:val="0035629E"/>
    <w:rsid w:val="003575F3"/>
    <w:rsid w:val="0036225D"/>
    <w:rsid w:val="00363C4B"/>
    <w:rsid w:val="003723B7"/>
    <w:rsid w:val="00385C15"/>
    <w:rsid w:val="0039300A"/>
    <w:rsid w:val="003967E4"/>
    <w:rsid w:val="003A0598"/>
    <w:rsid w:val="003A2A5C"/>
    <w:rsid w:val="003A6FDC"/>
    <w:rsid w:val="003B41AA"/>
    <w:rsid w:val="003B4951"/>
    <w:rsid w:val="003C543A"/>
    <w:rsid w:val="003C5DC2"/>
    <w:rsid w:val="003E2E66"/>
    <w:rsid w:val="003E5CCD"/>
    <w:rsid w:val="003E5D5E"/>
    <w:rsid w:val="003E5F2D"/>
    <w:rsid w:val="003E730F"/>
    <w:rsid w:val="003F2AAD"/>
    <w:rsid w:val="003F31EE"/>
    <w:rsid w:val="003F6585"/>
    <w:rsid w:val="00405FF1"/>
    <w:rsid w:val="0040710C"/>
    <w:rsid w:val="00407E18"/>
    <w:rsid w:val="004106FC"/>
    <w:rsid w:val="00412514"/>
    <w:rsid w:val="004238B0"/>
    <w:rsid w:val="00425121"/>
    <w:rsid w:val="00426C2A"/>
    <w:rsid w:val="00427059"/>
    <w:rsid w:val="00450ABB"/>
    <w:rsid w:val="0045465A"/>
    <w:rsid w:val="00465704"/>
    <w:rsid w:val="00472B05"/>
    <w:rsid w:val="00476C43"/>
    <w:rsid w:val="0047733F"/>
    <w:rsid w:val="00480A82"/>
    <w:rsid w:val="0049561B"/>
    <w:rsid w:val="004A3A8A"/>
    <w:rsid w:val="004B2572"/>
    <w:rsid w:val="004B3EAA"/>
    <w:rsid w:val="004C1CDE"/>
    <w:rsid w:val="004D67BC"/>
    <w:rsid w:val="004E1B63"/>
    <w:rsid w:val="004E2D79"/>
    <w:rsid w:val="004E2F73"/>
    <w:rsid w:val="004E7281"/>
    <w:rsid w:val="00511165"/>
    <w:rsid w:val="00525B01"/>
    <w:rsid w:val="00525C54"/>
    <w:rsid w:val="005311E8"/>
    <w:rsid w:val="00541410"/>
    <w:rsid w:val="00543171"/>
    <w:rsid w:val="005447CB"/>
    <w:rsid w:val="00551AE0"/>
    <w:rsid w:val="0055246B"/>
    <w:rsid w:val="00554D90"/>
    <w:rsid w:val="00555E22"/>
    <w:rsid w:val="0056278A"/>
    <w:rsid w:val="00571248"/>
    <w:rsid w:val="005A3562"/>
    <w:rsid w:val="005A3C68"/>
    <w:rsid w:val="005B4EA0"/>
    <w:rsid w:val="005C0A7D"/>
    <w:rsid w:val="005C1AB0"/>
    <w:rsid w:val="005C45D1"/>
    <w:rsid w:val="005D2513"/>
    <w:rsid w:val="005E0023"/>
    <w:rsid w:val="005F415D"/>
    <w:rsid w:val="00601FBA"/>
    <w:rsid w:val="00602143"/>
    <w:rsid w:val="00615153"/>
    <w:rsid w:val="006176BE"/>
    <w:rsid w:val="00625E9E"/>
    <w:rsid w:val="0062643E"/>
    <w:rsid w:val="00632D0B"/>
    <w:rsid w:val="00636167"/>
    <w:rsid w:val="006373F3"/>
    <w:rsid w:val="00650437"/>
    <w:rsid w:val="00656FF1"/>
    <w:rsid w:val="00663E67"/>
    <w:rsid w:val="006706B9"/>
    <w:rsid w:val="00670BE6"/>
    <w:rsid w:val="00684F20"/>
    <w:rsid w:val="006A4674"/>
    <w:rsid w:val="006A581C"/>
    <w:rsid w:val="006A70C8"/>
    <w:rsid w:val="006B27EC"/>
    <w:rsid w:val="006C482D"/>
    <w:rsid w:val="006D7766"/>
    <w:rsid w:val="006E57BD"/>
    <w:rsid w:val="006F23E6"/>
    <w:rsid w:val="006F365F"/>
    <w:rsid w:val="0070092E"/>
    <w:rsid w:val="007211BA"/>
    <w:rsid w:val="007465AD"/>
    <w:rsid w:val="007500AD"/>
    <w:rsid w:val="007529E4"/>
    <w:rsid w:val="0075643A"/>
    <w:rsid w:val="00766EA3"/>
    <w:rsid w:val="0077752C"/>
    <w:rsid w:val="00777664"/>
    <w:rsid w:val="007807F7"/>
    <w:rsid w:val="00782033"/>
    <w:rsid w:val="00785467"/>
    <w:rsid w:val="007A7D19"/>
    <w:rsid w:val="007B0281"/>
    <w:rsid w:val="007B1F15"/>
    <w:rsid w:val="007D0821"/>
    <w:rsid w:val="007D7973"/>
    <w:rsid w:val="007E2B96"/>
    <w:rsid w:val="007E49C4"/>
    <w:rsid w:val="008014B4"/>
    <w:rsid w:val="00801F92"/>
    <w:rsid w:val="00807207"/>
    <w:rsid w:val="00814840"/>
    <w:rsid w:val="0081755B"/>
    <w:rsid w:val="0082546D"/>
    <w:rsid w:val="00825D6F"/>
    <w:rsid w:val="00840E1D"/>
    <w:rsid w:val="00842CEF"/>
    <w:rsid w:val="00864B77"/>
    <w:rsid w:val="00871EEE"/>
    <w:rsid w:val="008809D0"/>
    <w:rsid w:val="00882568"/>
    <w:rsid w:val="00890728"/>
    <w:rsid w:val="00890A51"/>
    <w:rsid w:val="008A267B"/>
    <w:rsid w:val="008A2A07"/>
    <w:rsid w:val="008A31D0"/>
    <w:rsid w:val="008B1543"/>
    <w:rsid w:val="008B2406"/>
    <w:rsid w:val="008B4830"/>
    <w:rsid w:val="008D20C2"/>
    <w:rsid w:val="008D2173"/>
    <w:rsid w:val="008D7EF0"/>
    <w:rsid w:val="008E463A"/>
    <w:rsid w:val="008F21B6"/>
    <w:rsid w:val="0091632F"/>
    <w:rsid w:val="00916CD9"/>
    <w:rsid w:val="00920724"/>
    <w:rsid w:val="009228A5"/>
    <w:rsid w:val="00927EEA"/>
    <w:rsid w:val="00930B0F"/>
    <w:rsid w:val="00944E74"/>
    <w:rsid w:val="00956090"/>
    <w:rsid w:val="00960D80"/>
    <w:rsid w:val="0097608B"/>
    <w:rsid w:val="00981D86"/>
    <w:rsid w:val="00990926"/>
    <w:rsid w:val="00996407"/>
    <w:rsid w:val="009A4712"/>
    <w:rsid w:val="009B05B0"/>
    <w:rsid w:val="009B1853"/>
    <w:rsid w:val="009B3F4B"/>
    <w:rsid w:val="009C1519"/>
    <w:rsid w:val="009C5D0D"/>
    <w:rsid w:val="009D18FE"/>
    <w:rsid w:val="009D5AA3"/>
    <w:rsid w:val="009D76A8"/>
    <w:rsid w:val="009E7068"/>
    <w:rsid w:val="009E732E"/>
    <w:rsid w:val="009F64BE"/>
    <w:rsid w:val="00A25540"/>
    <w:rsid w:val="00A506DF"/>
    <w:rsid w:val="00A66744"/>
    <w:rsid w:val="00A66F3C"/>
    <w:rsid w:val="00A72FB2"/>
    <w:rsid w:val="00A77434"/>
    <w:rsid w:val="00A932C5"/>
    <w:rsid w:val="00AA7911"/>
    <w:rsid w:val="00AB0F2F"/>
    <w:rsid w:val="00AB20FA"/>
    <w:rsid w:val="00AB749A"/>
    <w:rsid w:val="00AC27C8"/>
    <w:rsid w:val="00AC4CCE"/>
    <w:rsid w:val="00AE4E7F"/>
    <w:rsid w:val="00AF046A"/>
    <w:rsid w:val="00AF4CCE"/>
    <w:rsid w:val="00B10627"/>
    <w:rsid w:val="00B31A62"/>
    <w:rsid w:val="00B33B92"/>
    <w:rsid w:val="00B37093"/>
    <w:rsid w:val="00B41EE7"/>
    <w:rsid w:val="00B44850"/>
    <w:rsid w:val="00B46D7A"/>
    <w:rsid w:val="00B50A04"/>
    <w:rsid w:val="00B53281"/>
    <w:rsid w:val="00B54356"/>
    <w:rsid w:val="00B545A9"/>
    <w:rsid w:val="00B56633"/>
    <w:rsid w:val="00B56FC7"/>
    <w:rsid w:val="00B742FC"/>
    <w:rsid w:val="00B93D7B"/>
    <w:rsid w:val="00BA4E05"/>
    <w:rsid w:val="00BA6CEF"/>
    <w:rsid w:val="00BB39DF"/>
    <w:rsid w:val="00BB592C"/>
    <w:rsid w:val="00BC030B"/>
    <w:rsid w:val="00BD1023"/>
    <w:rsid w:val="00BD2395"/>
    <w:rsid w:val="00BD26FE"/>
    <w:rsid w:val="00BD5105"/>
    <w:rsid w:val="00BE732F"/>
    <w:rsid w:val="00BE735B"/>
    <w:rsid w:val="00BF1904"/>
    <w:rsid w:val="00C00F56"/>
    <w:rsid w:val="00C15911"/>
    <w:rsid w:val="00C22F31"/>
    <w:rsid w:val="00C323D9"/>
    <w:rsid w:val="00C3589B"/>
    <w:rsid w:val="00C35DAF"/>
    <w:rsid w:val="00C36C3D"/>
    <w:rsid w:val="00C4049B"/>
    <w:rsid w:val="00C44942"/>
    <w:rsid w:val="00C5793A"/>
    <w:rsid w:val="00C62474"/>
    <w:rsid w:val="00C62D32"/>
    <w:rsid w:val="00C636EC"/>
    <w:rsid w:val="00C6448D"/>
    <w:rsid w:val="00C67968"/>
    <w:rsid w:val="00C7271C"/>
    <w:rsid w:val="00C74A64"/>
    <w:rsid w:val="00C75B7B"/>
    <w:rsid w:val="00C77E70"/>
    <w:rsid w:val="00C8725A"/>
    <w:rsid w:val="00C91290"/>
    <w:rsid w:val="00C916ED"/>
    <w:rsid w:val="00CA13D0"/>
    <w:rsid w:val="00CA5356"/>
    <w:rsid w:val="00CA5648"/>
    <w:rsid w:val="00CB1880"/>
    <w:rsid w:val="00CB3125"/>
    <w:rsid w:val="00CB4DF3"/>
    <w:rsid w:val="00CB63B3"/>
    <w:rsid w:val="00CD1F13"/>
    <w:rsid w:val="00CD3494"/>
    <w:rsid w:val="00CE06DF"/>
    <w:rsid w:val="00CE23C8"/>
    <w:rsid w:val="00CE57D7"/>
    <w:rsid w:val="00CE5881"/>
    <w:rsid w:val="00CF623C"/>
    <w:rsid w:val="00D06046"/>
    <w:rsid w:val="00D06B8D"/>
    <w:rsid w:val="00D157DB"/>
    <w:rsid w:val="00D241AC"/>
    <w:rsid w:val="00D30806"/>
    <w:rsid w:val="00D43AF1"/>
    <w:rsid w:val="00D463F0"/>
    <w:rsid w:val="00D47558"/>
    <w:rsid w:val="00D5676A"/>
    <w:rsid w:val="00D60737"/>
    <w:rsid w:val="00D620B2"/>
    <w:rsid w:val="00D62FD0"/>
    <w:rsid w:val="00D66C34"/>
    <w:rsid w:val="00D70633"/>
    <w:rsid w:val="00D76055"/>
    <w:rsid w:val="00D91718"/>
    <w:rsid w:val="00D932CB"/>
    <w:rsid w:val="00D95BEC"/>
    <w:rsid w:val="00D95CBB"/>
    <w:rsid w:val="00D96620"/>
    <w:rsid w:val="00DA1F57"/>
    <w:rsid w:val="00DA5F52"/>
    <w:rsid w:val="00DA666E"/>
    <w:rsid w:val="00DB6461"/>
    <w:rsid w:val="00DB699A"/>
    <w:rsid w:val="00DC24D3"/>
    <w:rsid w:val="00DC32E5"/>
    <w:rsid w:val="00DC4696"/>
    <w:rsid w:val="00DE2DB0"/>
    <w:rsid w:val="00DE5E5D"/>
    <w:rsid w:val="00DF1785"/>
    <w:rsid w:val="00DF7D80"/>
    <w:rsid w:val="00E05593"/>
    <w:rsid w:val="00E05E41"/>
    <w:rsid w:val="00E16068"/>
    <w:rsid w:val="00E17DE0"/>
    <w:rsid w:val="00E27A8B"/>
    <w:rsid w:val="00E3468B"/>
    <w:rsid w:val="00E41818"/>
    <w:rsid w:val="00E45B2C"/>
    <w:rsid w:val="00E54D9D"/>
    <w:rsid w:val="00E55342"/>
    <w:rsid w:val="00E6707A"/>
    <w:rsid w:val="00E72374"/>
    <w:rsid w:val="00E825E7"/>
    <w:rsid w:val="00E840BA"/>
    <w:rsid w:val="00E9069B"/>
    <w:rsid w:val="00EA2334"/>
    <w:rsid w:val="00EB05F9"/>
    <w:rsid w:val="00EB451F"/>
    <w:rsid w:val="00EC0362"/>
    <w:rsid w:val="00EC4F9E"/>
    <w:rsid w:val="00EC55FB"/>
    <w:rsid w:val="00ED6B18"/>
    <w:rsid w:val="00EE63BD"/>
    <w:rsid w:val="00EF3CC4"/>
    <w:rsid w:val="00F01AD0"/>
    <w:rsid w:val="00F1582B"/>
    <w:rsid w:val="00F15EB2"/>
    <w:rsid w:val="00F219A2"/>
    <w:rsid w:val="00F24A3B"/>
    <w:rsid w:val="00F3094F"/>
    <w:rsid w:val="00F32208"/>
    <w:rsid w:val="00F34ED6"/>
    <w:rsid w:val="00F409BE"/>
    <w:rsid w:val="00F4347F"/>
    <w:rsid w:val="00F52825"/>
    <w:rsid w:val="00F76664"/>
    <w:rsid w:val="00F76E96"/>
    <w:rsid w:val="00F91203"/>
    <w:rsid w:val="00FA0AC9"/>
    <w:rsid w:val="00FB140E"/>
    <w:rsid w:val="00FB2061"/>
    <w:rsid w:val="00FB6F38"/>
    <w:rsid w:val="00FC381C"/>
    <w:rsid w:val="00FC49A2"/>
    <w:rsid w:val="00FC6CE4"/>
    <w:rsid w:val="00FD3C21"/>
    <w:rsid w:val="00FD49A4"/>
    <w:rsid w:val="00FF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D7A"/>
    <w:pPr>
      <w:spacing w:line="240" w:lineRule="exac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"/>
    <w:basedOn w:val="SingleTxtG"/>
    <w:next w:val="SingleTxtG"/>
    <w:qFormat/>
    <w:rsid w:val="00E27A8B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27A8B"/>
    <w:pPr>
      <w:suppressAutoHyphens/>
      <w:spacing w:line="240" w:lineRule="auto"/>
      <w:outlineLvl w:val="1"/>
    </w:pPr>
    <w:rPr>
      <w:spacing w:val="0"/>
      <w:w w:val="100"/>
      <w:kern w:val="0"/>
      <w:lang w:val="en-GB"/>
    </w:rPr>
  </w:style>
  <w:style w:type="paragraph" w:styleId="Heading3">
    <w:name w:val="heading 3"/>
    <w:basedOn w:val="Normal"/>
    <w:next w:val="Normal"/>
    <w:qFormat/>
    <w:rsid w:val="00E27A8B"/>
    <w:pPr>
      <w:suppressAutoHyphens/>
      <w:spacing w:line="240" w:lineRule="auto"/>
      <w:outlineLvl w:val="2"/>
    </w:pPr>
    <w:rPr>
      <w:spacing w:val="0"/>
      <w:w w:val="100"/>
      <w:kern w:val="0"/>
      <w:lang w:val="en-GB"/>
    </w:rPr>
  </w:style>
  <w:style w:type="paragraph" w:styleId="Heading4">
    <w:name w:val="heading 4"/>
    <w:basedOn w:val="Normal"/>
    <w:next w:val="Normal"/>
    <w:qFormat/>
    <w:rsid w:val="00E27A8B"/>
    <w:pPr>
      <w:suppressAutoHyphens/>
      <w:spacing w:line="240" w:lineRule="auto"/>
      <w:outlineLvl w:val="3"/>
    </w:pPr>
    <w:rPr>
      <w:spacing w:val="0"/>
      <w:w w:val="100"/>
      <w:kern w:val="0"/>
      <w:lang w:val="en-GB"/>
    </w:rPr>
  </w:style>
  <w:style w:type="paragraph" w:styleId="Heading5">
    <w:name w:val="heading 5"/>
    <w:basedOn w:val="Normal"/>
    <w:next w:val="Normal"/>
    <w:qFormat/>
    <w:rsid w:val="00E27A8B"/>
    <w:pPr>
      <w:suppressAutoHyphens/>
      <w:spacing w:line="240" w:lineRule="auto"/>
      <w:outlineLvl w:val="4"/>
    </w:pPr>
    <w:rPr>
      <w:spacing w:val="0"/>
      <w:w w:val="100"/>
      <w:kern w:val="0"/>
      <w:lang w:val="en-GB"/>
    </w:rPr>
  </w:style>
  <w:style w:type="paragraph" w:styleId="Heading6">
    <w:name w:val="heading 6"/>
    <w:basedOn w:val="Normal"/>
    <w:next w:val="Normal"/>
    <w:qFormat/>
    <w:rsid w:val="00E27A8B"/>
    <w:pPr>
      <w:suppressAutoHyphens/>
      <w:spacing w:line="240" w:lineRule="auto"/>
      <w:outlineLvl w:val="5"/>
    </w:pPr>
    <w:rPr>
      <w:spacing w:val="0"/>
      <w:w w:val="100"/>
      <w:kern w:val="0"/>
      <w:lang w:val="en-GB"/>
    </w:rPr>
  </w:style>
  <w:style w:type="paragraph" w:styleId="Heading7">
    <w:name w:val="heading 7"/>
    <w:basedOn w:val="Normal"/>
    <w:next w:val="Normal"/>
    <w:qFormat/>
    <w:rsid w:val="00E27A8B"/>
    <w:pPr>
      <w:suppressAutoHyphens/>
      <w:spacing w:line="240" w:lineRule="auto"/>
      <w:outlineLvl w:val="6"/>
    </w:pPr>
    <w:rPr>
      <w:spacing w:val="0"/>
      <w:w w:val="100"/>
      <w:kern w:val="0"/>
      <w:lang w:val="en-GB"/>
    </w:rPr>
  </w:style>
  <w:style w:type="paragraph" w:styleId="Heading8">
    <w:name w:val="heading 8"/>
    <w:basedOn w:val="Normal"/>
    <w:next w:val="Normal"/>
    <w:qFormat/>
    <w:rsid w:val="00E27A8B"/>
    <w:pPr>
      <w:suppressAutoHyphens/>
      <w:spacing w:line="240" w:lineRule="auto"/>
      <w:outlineLvl w:val="7"/>
    </w:pPr>
    <w:rPr>
      <w:spacing w:val="0"/>
      <w:w w:val="100"/>
      <w:kern w:val="0"/>
      <w:lang w:val="en-GB"/>
    </w:rPr>
  </w:style>
  <w:style w:type="paragraph" w:styleId="Heading9">
    <w:name w:val="heading 9"/>
    <w:basedOn w:val="Normal"/>
    <w:next w:val="Normal"/>
    <w:qFormat/>
    <w:rsid w:val="00E27A8B"/>
    <w:pPr>
      <w:suppressAutoHyphens/>
      <w:spacing w:line="240" w:lineRule="auto"/>
      <w:outlineLvl w:val="8"/>
    </w:pPr>
    <w:rPr>
      <w:spacing w:val="0"/>
      <w:w w:val="100"/>
      <w:kern w:val="0"/>
      <w:lang w:val="en-GB"/>
    </w:rPr>
  </w:style>
  <w:style w:type="character" w:default="1" w:styleId="DefaultParagraphFont">
    <w:name w:val="Default Paragraph Font"/>
    <w:semiHidden/>
    <w:rsid w:val="00B46D7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6D7A"/>
  </w:style>
  <w:style w:type="paragraph" w:customStyle="1" w:styleId="HM">
    <w:name w:val="_ H __M"/>
    <w:basedOn w:val="Normal"/>
    <w:next w:val="Normal"/>
    <w:rsid w:val="00B46D7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rsid w:val="00B46D7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rsid w:val="00B46D7A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rsid w:val="00B46D7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rsid w:val="00B46D7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B46D7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B46D7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B46D7A"/>
    <w:pPr>
      <w:ind w:left="1267" w:right="1267"/>
    </w:pPr>
  </w:style>
  <w:style w:type="paragraph" w:customStyle="1" w:styleId="SingleTxt">
    <w:name w:val="__Single Txt"/>
    <w:basedOn w:val="Normal"/>
    <w:rsid w:val="00B46D7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basedOn w:val="DefaultParagraphFont"/>
    <w:semiHidden/>
    <w:rsid w:val="00B46D7A"/>
    <w:rPr>
      <w:sz w:val="6"/>
    </w:rPr>
  </w:style>
  <w:style w:type="character" w:styleId="FootnoteReference">
    <w:name w:val="footnote reference"/>
    <w:aliases w:val="4_G"/>
    <w:basedOn w:val="DefaultParagraphFont"/>
    <w:semiHidden/>
    <w:rsid w:val="00B46D7A"/>
    <w:rPr>
      <w:spacing w:val="-5"/>
      <w:w w:val="130"/>
      <w:position w:val="-4"/>
      <w:vertAlign w:val="superscript"/>
    </w:rPr>
  </w:style>
  <w:style w:type="character" w:styleId="EndnoteReference">
    <w:name w:val="endnote reference"/>
    <w:aliases w:val="1_G"/>
    <w:basedOn w:val="FootnoteReference"/>
    <w:semiHidden/>
    <w:rsid w:val="00B46D7A"/>
  </w:style>
  <w:style w:type="paragraph" w:styleId="FootnoteText">
    <w:name w:val="footnote text"/>
    <w:aliases w:val="5_G"/>
    <w:basedOn w:val="Normal"/>
    <w:semiHidden/>
    <w:rsid w:val="00B46D7A"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aliases w:val="2_G"/>
    <w:basedOn w:val="FootnoteText"/>
    <w:semiHidden/>
    <w:rsid w:val="00B46D7A"/>
  </w:style>
  <w:style w:type="paragraph" w:styleId="Footer">
    <w:name w:val="footer"/>
    <w:aliases w:val="3_G"/>
    <w:rsid w:val="00B46D7A"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aliases w:val="6_G"/>
    <w:rsid w:val="00B46D7A"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basedOn w:val="DefaultParagraphFont"/>
    <w:rsid w:val="00B46D7A"/>
    <w:rPr>
      <w:sz w:val="14"/>
    </w:rPr>
  </w:style>
  <w:style w:type="paragraph" w:styleId="ListContinue2">
    <w:name w:val="List Continue 2"/>
    <w:basedOn w:val="Normal"/>
    <w:next w:val="Normal"/>
    <w:rsid w:val="00B46D7A"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rsid w:val="00B46D7A"/>
    <w:pPr>
      <w:numPr>
        <w:numId w:val="3"/>
      </w:numPr>
    </w:pPr>
  </w:style>
  <w:style w:type="paragraph" w:styleId="ListNumber2">
    <w:name w:val="List Number 2"/>
    <w:basedOn w:val="H23"/>
    <w:next w:val="Normal"/>
    <w:rsid w:val="00B46D7A"/>
    <w:pPr>
      <w:numPr>
        <w:numId w:val="5"/>
      </w:numPr>
    </w:pPr>
  </w:style>
  <w:style w:type="paragraph" w:styleId="ListNumber3">
    <w:name w:val="List Number 3"/>
    <w:basedOn w:val="H23"/>
    <w:next w:val="Normal"/>
    <w:rsid w:val="00B46D7A"/>
    <w:pPr>
      <w:numPr>
        <w:numId w:val="7"/>
      </w:numPr>
    </w:pPr>
  </w:style>
  <w:style w:type="paragraph" w:styleId="ListNumber4">
    <w:name w:val="List Number 4"/>
    <w:basedOn w:val="H4"/>
    <w:next w:val="Normal"/>
    <w:rsid w:val="00B46D7A"/>
    <w:pPr>
      <w:numPr>
        <w:numId w:val="9"/>
      </w:numPr>
      <w:tabs>
        <w:tab w:val="clear" w:pos="360"/>
      </w:tabs>
    </w:pPr>
  </w:style>
  <w:style w:type="paragraph" w:styleId="ListNumber5">
    <w:name w:val="List Number 5"/>
    <w:basedOn w:val="Normal"/>
    <w:next w:val="Normal"/>
    <w:rsid w:val="00B46D7A"/>
    <w:pPr>
      <w:numPr>
        <w:numId w:val="11"/>
      </w:numPr>
    </w:pPr>
  </w:style>
  <w:style w:type="paragraph" w:customStyle="1" w:styleId="Small">
    <w:name w:val="Small"/>
    <w:basedOn w:val="Normal"/>
    <w:next w:val="Normal"/>
    <w:rsid w:val="00B46D7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B46D7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B46D7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BD26FE"/>
  </w:style>
  <w:style w:type="paragraph" w:styleId="CommentSubject">
    <w:name w:val="annotation subject"/>
    <w:basedOn w:val="CommentText"/>
    <w:next w:val="CommentText"/>
    <w:semiHidden/>
    <w:rsid w:val="00BD26FE"/>
    <w:rPr>
      <w:b/>
      <w:bCs/>
    </w:rPr>
  </w:style>
  <w:style w:type="paragraph" w:customStyle="1" w:styleId="HMG">
    <w:name w:val="_ H __M_G"/>
    <w:basedOn w:val="Normal"/>
    <w:next w:val="Normal"/>
    <w:rsid w:val="00E27A8B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en-GB"/>
    </w:rPr>
  </w:style>
  <w:style w:type="paragraph" w:customStyle="1" w:styleId="HChG">
    <w:name w:val="_ H _Ch_G"/>
    <w:basedOn w:val="Normal"/>
    <w:next w:val="Normal"/>
    <w:rsid w:val="00E27A8B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paragraph" w:customStyle="1" w:styleId="SingleTxtG">
    <w:name w:val="_ Single Txt_G"/>
    <w:basedOn w:val="Normal"/>
    <w:rsid w:val="00E27A8B"/>
    <w:pPr>
      <w:suppressAutoHyphens/>
      <w:spacing w:after="120" w:line="240" w:lineRule="atLeast"/>
      <w:ind w:left="1134" w:right="1134"/>
      <w:jc w:val="both"/>
    </w:pPr>
    <w:rPr>
      <w:spacing w:val="0"/>
      <w:w w:val="100"/>
      <w:kern w:val="0"/>
      <w:lang w:val="en-GB"/>
    </w:rPr>
  </w:style>
  <w:style w:type="character" w:styleId="PageNumber">
    <w:name w:val="page number"/>
    <w:aliases w:val="7_G"/>
    <w:basedOn w:val="DefaultParagraphFont"/>
    <w:rsid w:val="00E27A8B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E27A8B"/>
    <w:pPr>
      <w:suppressAutoHyphens/>
      <w:spacing w:line="240" w:lineRule="atLeast"/>
    </w:pPr>
    <w:rPr>
      <w:rFonts w:cs="Courier New"/>
      <w:spacing w:val="0"/>
      <w:w w:val="100"/>
      <w:kern w:val="0"/>
      <w:lang w:val="en-GB"/>
    </w:rPr>
  </w:style>
  <w:style w:type="paragraph" w:styleId="BodyText">
    <w:name w:val="Body Text"/>
    <w:basedOn w:val="Normal"/>
    <w:next w:val="Normal"/>
    <w:semiHidden/>
    <w:rsid w:val="00E27A8B"/>
    <w:pPr>
      <w:suppressAutoHyphens/>
      <w:spacing w:line="240" w:lineRule="atLeast"/>
    </w:pPr>
    <w:rPr>
      <w:spacing w:val="0"/>
      <w:w w:val="100"/>
      <w:kern w:val="0"/>
      <w:lang w:val="en-GB"/>
    </w:rPr>
  </w:style>
  <w:style w:type="paragraph" w:styleId="BodyTextIndent">
    <w:name w:val="Body Text Indent"/>
    <w:basedOn w:val="Normal"/>
    <w:semiHidden/>
    <w:rsid w:val="00E27A8B"/>
    <w:pPr>
      <w:suppressAutoHyphens/>
      <w:spacing w:after="120" w:line="240" w:lineRule="atLeast"/>
      <w:ind w:left="283"/>
    </w:pPr>
    <w:rPr>
      <w:spacing w:val="0"/>
      <w:w w:val="100"/>
      <w:kern w:val="0"/>
      <w:lang w:val="en-GB"/>
    </w:rPr>
  </w:style>
  <w:style w:type="paragraph" w:styleId="BlockText">
    <w:name w:val="Block Text"/>
    <w:basedOn w:val="Normal"/>
    <w:semiHidden/>
    <w:rsid w:val="00E27A8B"/>
    <w:pPr>
      <w:suppressAutoHyphens/>
      <w:spacing w:line="240" w:lineRule="atLeast"/>
      <w:ind w:left="1440" w:right="1440"/>
    </w:pPr>
    <w:rPr>
      <w:spacing w:val="0"/>
      <w:w w:val="100"/>
      <w:kern w:val="0"/>
      <w:lang w:val="en-GB"/>
    </w:rPr>
  </w:style>
  <w:style w:type="paragraph" w:customStyle="1" w:styleId="SMG">
    <w:name w:val="__S_M_G"/>
    <w:basedOn w:val="Normal"/>
    <w:next w:val="Normal"/>
    <w:rsid w:val="00E27A8B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SLG">
    <w:name w:val="__S_L_G"/>
    <w:basedOn w:val="Normal"/>
    <w:next w:val="Normal"/>
    <w:rsid w:val="00E27A8B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en-GB"/>
    </w:rPr>
  </w:style>
  <w:style w:type="paragraph" w:customStyle="1" w:styleId="SSG">
    <w:name w:val="__S_S_G"/>
    <w:basedOn w:val="Normal"/>
    <w:next w:val="Normal"/>
    <w:rsid w:val="00E27A8B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en-GB"/>
    </w:rPr>
  </w:style>
  <w:style w:type="paragraph" w:customStyle="1" w:styleId="XLargeG">
    <w:name w:val="__XLarge_G"/>
    <w:basedOn w:val="Normal"/>
    <w:next w:val="Normal"/>
    <w:rsid w:val="00E27A8B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Bullet1G">
    <w:name w:val="_Bullet 1_G"/>
    <w:basedOn w:val="Normal"/>
    <w:rsid w:val="00E27A8B"/>
    <w:pPr>
      <w:numPr>
        <w:numId w:val="20"/>
      </w:numPr>
      <w:suppressAutoHyphens/>
      <w:spacing w:after="120" w:line="240" w:lineRule="atLeast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Bullet2G">
    <w:name w:val="_Bullet 2_G"/>
    <w:basedOn w:val="Normal"/>
    <w:rsid w:val="00E27A8B"/>
    <w:pPr>
      <w:numPr>
        <w:numId w:val="21"/>
      </w:numPr>
      <w:suppressAutoHyphens/>
      <w:spacing w:after="120" w:line="240" w:lineRule="atLeast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H1G">
    <w:name w:val="_ H_1_G"/>
    <w:basedOn w:val="Normal"/>
    <w:next w:val="Normal"/>
    <w:rsid w:val="00E27A8B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paragraph" w:customStyle="1" w:styleId="H23G">
    <w:name w:val="_ H_2/3_G"/>
    <w:basedOn w:val="Normal"/>
    <w:next w:val="Normal"/>
    <w:rsid w:val="00E27A8B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b/>
      <w:spacing w:val="0"/>
      <w:w w:val="100"/>
      <w:kern w:val="0"/>
      <w:lang w:val="en-GB"/>
    </w:rPr>
  </w:style>
  <w:style w:type="paragraph" w:customStyle="1" w:styleId="H4G">
    <w:name w:val="_ H_4_G"/>
    <w:basedOn w:val="Normal"/>
    <w:next w:val="Normal"/>
    <w:rsid w:val="00E27A8B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i/>
      <w:spacing w:val="0"/>
      <w:w w:val="100"/>
      <w:kern w:val="0"/>
      <w:lang w:val="en-GB"/>
    </w:rPr>
  </w:style>
  <w:style w:type="paragraph" w:customStyle="1" w:styleId="H56G">
    <w:name w:val="_ H_5/6_G"/>
    <w:basedOn w:val="Normal"/>
    <w:next w:val="Normal"/>
    <w:rsid w:val="00E27A8B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spacing w:val="0"/>
      <w:w w:val="100"/>
      <w:kern w:val="0"/>
      <w:lang w:val="en-GB"/>
    </w:rPr>
  </w:style>
  <w:style w:type="paragraph" w:styleId="BodyText2">
    <w:name w:val="Body Text 2"/>
    <w:basedOn w:val="Normal"/>
    <w:semiHidden/>
    <w:rsid w:val="00E27A8B"/>
    <w:pPr>
      <w:suppressAutoHyphens/>
      <w:spacing w:after="120" w:line="480" w:lineRule="auto"/>
    </w:pPr>
    <w:rPr>
      <w:spacing w:val="0"/>
      <w:w w:val="100"/>
      <w:kern w:val="0"/>
      <w:lang w:val="en-GB"/>
    </w:rPr>
  </w:style>
  <w:style w:type="paragraph" w:styleId="BodyText3">
    <w:name w:val="Body Text 3"/>
    <w:basedOn w:val="Normal"/>
    <w:semiHidden/>
    <w:rsid w:val="00E27A8B"/>
    <w:pPr>
      <w:suppressAutoHyphens/>
      <w:spacing w:after="120" w:line="240" w:lineRule="atLeast"/>
    </w:pPr>
    <w:rPr>
      <w:spacing w:val="0"/>
      <w:w w:val="100"/>
      <w:kern w:val="0"/>
      <w:sz w:val="16"/>
      <w:szCs w:val="16"/>
      <w:lang w:val="en-GB"/>
    </w:rPr>
  </w:style>
  <w:style w:type="paragraph" w:styleId="BodyTextFirstIndent">
    <w:name w:val="Body Text First Indent"/>
    <w:basedOn w:val="BodyText"/>
    <w:semiHidden/>
    <w:rsid w:val="00E27A8B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E27A8B"/>
    <w:pPr>
      <w:ind w:firstLine="210"/>
    </w:pPr>
  </w:style>
  <w:style w:type="paragraph" w:styleId="BodyTextIndent2">
    <w:name w:val="Body Text Indent 2"/>
    <w:basedOn w:val="Normal"/>
    <w:semiHidden/>
    <w:rsid w:val="00E27A8B"/>
    <w:pPr>
      <w:suppressAutoHyphens/>
      <w:spacing w:after="120" w:line="480" w:lineRule="auto"/>
      <w:ind w:left="283"/>
    </w:pPr>
    <w:rPr>
      <w:spacing w:val="0"/>
      <w:w w:val="100"/>
      <w:kern w:val="0"/>
      <w:lang w:val="en-GB"/>
    </w:rPr>
  </w:style>
  <w:style w:type="paragraph" w:styleId="BodyTextIndent3">
    <w:name w:val="Body Text Indent 3"/>
    <w:basedOn w:val="Normal"/>
    <w:semiHidden/>
    <w:rsid w:val="00E27A8B"/>
    <w:pPr>
      <w:suppressAutoHyphens/>
      <w:spacing w:after="120" w:line="240" w:lineRule="atLeast"/>
      <w:ind w:left="283"/>
    </w:pPr>
    <w:rPr>
      <w:spacing w:val="0"/>
      <w:w w:val="100"/>
      <w:kern w:val="0"/>
      <w:sz w:val="16"/>
      <w:szCs w:val="16"/>
      <w:lang w:val="en-GB"/>
    </w:rPr>
  </w:style>
  <w:style w:type="paragraph" w:styleId="Closing">
    <w:name w:val="Closing"/>
    <w:basedOn w:val="Normal"/>
    <w:semiHidden/>
    <w:rsid w:val="00E27A8B"/>
    <w:pPr>
      <w:suppressAutoHyphens/>
      <w:spacing w:line="240" w:lineRule="atLeast"/>
      <w:ind w:left="4252"/>
    </w:pPr>
    <w:rPr>
      <w:spacing w:val="0"/>
      <w:w w:val="100"/>
      <w:kern w:val="0"/>
      <w:lang w:val="en-GB"/>
    </w:rPr>
  </w:style>
  <w:style w:type="paragraph" w:styleId="Date">
    <w:name w:val="Date"/>
    <w:basedOn w:val="Normal"/>
    <w:next w:val="Normal"/>
    <w:semiHidden/>
    <w:rsid w:val="00E27A8B"/>
    <w:pPr>
      <w:suppressAutoHyphens/>
      <w:spacing w:line="240" w:lineRule="atLeast"/>
    </w:pPr>
    <w:rPr>
      <w:spacing w:val="0"/>
      <w:w w:val="100"/>
      <w:kern w:val="0"/>
      <w:lang w:val="en-GB"/>
    </w:rPr>
  </w:style>
  <w:style w:type="paragraph" w:styleId="E-mailSignature">
    <w:name w:val="E-mail Signature"/>
    <w:basedOn w:val="Normal"/>
    <w:semiHidden/>
    <w:rsid w:val="00E27A8B"/>
    <w:pPr>
      <w:suppressAutoHyphens/>
      <w:spacing w:line="240" w:lineRule="atLeast"/>
    </w:pPr>
    <w:rPr>
      <w:spacing w:val="0"/>
      <w:w w:val="100"/>
      <w:kern w:val="0"/>
      <w:lang w:val="en-GB"/>
    </w:rPr>
  </w:style>
  <w:style w:type="character" w:styleId="Emphasis">
    <w:name w:val="Emphasis"/>
    <w:basedOn w:val="DefaultParagraphFont"/>
    <w:qFormat/>
    <w:rsid w:val="00E27A8B"/>
    <w:rPr>
      <w:i/>
    </w:rPr>
  </w:style>
  <w:style w:type="paragraph" w:styleId="EnvelopeReturn">
    <w:name w:val="envelope return"/>
    <w:basedOn w:val="Normal"/>
    <w:semiHidden/>
    <w:rsid w:val="00E27A8B"/>
    <w:pPr>
      <w:suppressAutoHyphens/>
      <w:spacing w:line="240" w:lineRule="atLeast"/>
    </w:pPr>
    <w:rPr>
      <w:rFonts w:ascii="Arial" w:hAnsi="Arial" w:cs="Arial"/>
      <w:spacing w:val="0"/>
      <w:w w:val="100"/>
      <w:kern w:val="0"/>
      <w:lang w:val="en-GB"/>
    </w:rPr>
  </w:style>
  <w:style w:type="character" w:styleId="FollowedHyperlink">
    <w:name w:val="FollowedHyperlink"/>
    <w:basedOn w:val="DefaultParagraphFont"/>
    <w:semiHidden/>
    <w:rsid w:val="00E27A8B"/>
    <w:rPr>
      <w:color w:val="0000FF"/>
      <w:u w:val="none"/>
    </w:rPr>
  </w:style>
  <w:style w:type="character" w:styleId="HTMLAcronym">
    <w:name w:val="HTML Acronym"/>
    <w:basedOn w:val="DefaultParagraphFont"/>
    <w:semiHidden/>
    <w:rsid w:val="00E27A8B"/>
    <w:rPr>
      <w:rFonts w:cs="Times New Roman"/>
    </w:rPr>
  </w:style>
  <w:style w:type="paragraph" w:styleId="HTMLAddress">
    <w:name w:val="HTML Address"/>
    <w:basedOn w:val="Normal"/>
    <w:semiHidden/>
    <w:rsid w:val="00E27A8B"/>
    <w:pPr>
      <w:suppressAutoHyphens/>
      <w:spacing w:line="240" w:lineRule="atLeast"/>
    </w:pPr>
    <w:rPr>
      <w:i/>
      <w:iCs/>
      <w:spacing w:val="0"/>
      <w:w w:val="100"/>
      <w:kern w:val="0"/>
      <w:lang w:val="en-GB"/>
    </w:rPr>
  </w:style>
  <w:style w:type="character" w:styleId="HTMLCite">
    <w:name w:val="HTML Cite"/>
    <w:basedOn w:val="DefaultParagraphFont"/>
    <w:semiHidden/>
    <w:rsid w:val="00E27A8B"/>
    <w:rPr>
      <w:i/>
    </w:rPr>
  </w:style>
  <w:style w:type="character" w:styleId="HTMLCode">
    <w:name w:val="HTML Code"/>
    <w:basedOn w:val="DefaultParagraphFont"/>
    <w:semiHidden/>
    <w:rsid w:val="00E27A8B"/>
    <w:rPr>
      <w:rFonts w:ascii="Courier New" w:hAnsi="Courier New"/>
      <w:sz w:val="20"/>
    </w:rPr>
  </w:style>
  <w:style w:type="character" w:styleId="HTMLDefinition">
    <w:name w:val="HTML Definition"/>
    <w:basedOn w:val="DefaultParagraphFont"/>
    <w:semiHidden/>
    <w:rsid w:val="00E27A8B"/>
    <w:rPr>
      <w:i/>
    </w:rPr>
  </w:style>
  <w:style w:type="character" w:styleId="HTMLKeyboard">
    <w:name w:val="HTML Keyboard"/>
    <w:basedOn w:val="DefaultParagraphFont"/>
    <w:semiHidden/>
    <w:rsid w:val="00E27A8B"/>
    <w:rPr>
      <w:rFonts w:ascii="Courier New" w:hAnsi="Courier New"/>
      <w:sz w:val="20"/>
    </w:rPr>
  </w:style>
  <w:style w:type="paragraph" w:styleId="HTMLPreformatted">
    <w:name w:val="HTML Preformatted"/>
    <w:basedOn w:val="Normal"/>
    <w:semiHidden/>
    <w:rsid w:val="00E27A8B"/>
    <w:pPr>
      <w:suppressAutoHyphens/>
      <w:spacing w:line="240" w:lineRule="atLeast"/>
    </w:pPr>
    <w:rPr>
      <w:rFonts w:ascii="Courier New" w:hAnsi="Courier New" w:cs="Courier New"/>
      <w:spacing w:val="0"/>
      <w:w w:val="100"/>
      <w:kern w:val="0"/>
      <w:lang w:val="en-GB"/>
    </w:rPr>
  </w:style>
  <w:style w:type="character" w:styleId="HTMLSample">
    <w:name w:val="HTML Sample"/>
    <w:basedOn w:val="DefaultParagraphFont"/>
    <w:semiHidden/>
    <w:rsid w:val="00E27A8B"/>
    <w:rPr>
      <w:rFonts w:ascii="Courier New" w:hAnsi="Courier New"/>
    </w:rPr>
  </w:style>
  <w:style w:type="character" w:styleId="HTMLTypewriter">
    <w:name w:val="HTML Typewriter"/>
    <w:basedOn w:val="DefaultParagraphFont"/>
    <w:semiHidden/>
    <w:rsid w:val="00E27A8B"/>
    <w:rPr>
      <w:rFonts w:ascii="Courier New" w:hAnsi="Courier New"/>
      <w:sz w:val="20"/>
    </w:rPr>
  </w:style>
  <w:style w:type="character" w:styleId="HTMLVariable">
    <w:name w:val="HTML Variable"/>
    <w:basedOn w:val="DefaultParagraphFont"/>
    <w:semiHidden/>
    <w:rsid w:val="00E27A8B"/>
    <w:rPr>
      <w:i/>
    </w:rPr>
  </w:style>
  <w:style w:type="character" w:styleId="Hyperlink">
    <w:name w:val="Hyperlink"/>
    <w:basedOn w:val="DefaultParagraphFont"/>
    <w:semiHidden/>
    <w:rsid w:val="00E27A8B"/>
    <w:rPr>
      <w:color w:val="0000FF"/>
      <w:u w:val="none"/>
    </w:rPr>
  </w:style>
  <w:style w:type="paragraph" w:styleId="List">
    <w:name w:val="List"/>
    <w:basedOn w:val="Normal"/>
    <w:semiHidden/>
    <w:rsid w:val="00E27A8B"/>
    <w:pPr>
      <w:suppressAutoHyphens/>
      <w:spacing w:line="240" w:lineRule="atLeast"/>
      <w:ind w:left="283" w:hanging="283"/>
    </w:pPr>
    <w:rPr>
      <w:spacing w:val="0"/>
      <w:w w:val="100"/>
      <w:kern w:val="0"/>
      <w:lang w:val="en-GB"/>
    </w:rPr>
  </w:style>
  <w:style w:type="paragraph" w:styleId="List2">
    <w:name w:val="List 2"/>
    <w:basedOn w:val="Normal"/>
    <w:semiHidden/>
    <w:rsid w:val="00E27A8B"/>
    <w:pPr>
      <w:suppressAutoHyphens/>
      <w:spacing w:line="240" w:lineRule="atLeast"/>
      <w:ind w:left="566" w:hanging="283"/>
    </w:pPr>
    <w:rPr>
      <w:spacing w:val="0"/>
      <w:w w:val="100"/>
      <w:kern w:val="0"/>
      <w:lang w:val="en-GB"/>
    </w:rPr>
  </w:style>
  <w:style w:type="paragraph" w:styleId="List3">
    <w:name w:val="List 3"/>
    <w:basedOn w:val="Normal"/>
    <w:semiHidden/>
    <w:rsid w:val="00E27A8B"/>
    <w:pPr>
      <w:suppressAutoHyphens/>
      <w:spacing w:line="240" w:lineRule="atLeast"/>
      <w:ind w:left="849" w:hanging="283"/>
    </w:pPr>
    <w:rPr>
      <w:spacing w:val="0"/>
      <w:w w:val="100"/>
      <w:kern w:val="0"/>
      <w:lang w:val="en-GB"/>
    </w:rPr>
  </w:style>
  <w:style w:type="paragraph" w:styleId="List4">
    <w:name w:val="List 4"/>
    <w:basedOn w:val="Normal"/>
    <w:semiHidden/>
    <w:rsid w:val="00E27A8B"/>
    <w:pPr>
      <w:suppressAutoHyphens/>
      <w:spacing w:line="240" w:lineRule="atLeast"/>
      <w:ind w:left="1132" w:hanging="283"/>
    </w:pPr>
    <w:rPr>
      <w:spacing w:val="0"/>
      <w:w w:val="100"/>
      <w:kern w:val="0"/>
      <w:lang w:val="en-GB"/>
    </w:rPr>
  </w:style>
  <w:style w:type="paragraph" w:styleId="List5">
    <w:name w:val="List 5"/>
    <w:basedOn w:val="Normal"/>
    <w:semiHidden/>
    <w:rsid w:val="00E27A8B"/>
    <w:pPr>
      <w:suppressAutoHyphens/>
      <w:spacing w:line="240" w:lineRule="atLeast"/>
      <w:ind w:left="1415" w:hanging="283"/>
    </w:pPr>
    <w:rPr>
      <w:spacing w:val="0"/>
      <w:w w:val="100"/>
      <w:kern w:val="0"/>
      <w:lang w:val="en-GB"/>
    </w:rPr>
  </w:style>
  <w:style w:type="paragraph" w:styleId="ListBullet">
    <w:name w:val="List Bullet"/>
    <w:basedOn w:val="Normal"/>
    <w:semiHidden/>
    <w:rsid w:val="00E27A8B"/>
    <w:pPr>
      <w:numPr>
        <w:numId w:val="12"/>
      </w:numPr>
      <w:suppressAutoHyphens/>
      <w:spacing w:line="240" w:lineRule="atLeast"/>
    </w:pPr>
    <w:rPr>
      <w:spacing w:val="0"/>
      <w:w w:val="100"/>
      <w:kern w:val="0"/>
      <w:lang w:val="en-GB"/>
    </w:rPr>
  </w:style>
  <w:style w:type="paragraph" w:styleId="ListBullet2">
    <w:name w:val="List Bullet 2"/>
    <w:basedOn w:val="Normal"/>
    <w:semiHidden/>
    <w:rsid w:val="00E27A8B"/>
    <w:pPr>
      <w:numPr>
        <w:numId w:val="13"/>
      </w:numPr>
      <w:suppressAutoHyphens/>
      <w:spacing w:line="240" w:lineRule="atLeast"/>
    </w:pPr>
    <w:rPr>
      <w:spacing w:val="0"/>
      <w:w w:val="100"/>
      <w:kern w:val="0"/>
      <w:lang w:val="en-GB"/>
    </w:rPr>
  </w:style>
  <w:style w:type="paragraph" w:styleId="ListBullet3">
    <w:name w:val="List Bullet 3"/>
    <w:basedOn w:val="Normal"/>
    <w:semiHidden/>
    <w:rsid w:val="00E27A8B"/>
    <w:pPr>
      <w:numPr>
        <w:numId w:val="14"/>
      </w:numPr>
      <w:suppressAutoHyphens/>
      <w:spacing w:line="240" w:lineRule="atLeast"/>
    </w:pPr>
    <w:rPr>
      <w:spacing w:val="0"/>
      <w:w w:val="100"/>
      <w:kern w:val="0"/>
      <w:lang w:val="en-GB"/>
    </w:rPr>
  </w:style>
  <w:style w:type="paragraph" w:styleId="ListBullet4">
    <w:name w:val="List Bullet 4"/>
    <w:basedOn w:val="Normal"/>
    <w:semiHidden/>
    <w:rsid w:val="00E27A8B"/>
    <w:pPr>
      <w:numPr>
        <w:numId w:val="15"/>
      </w:numPr>
      <w:suppressAutoHyphens/>
      <w:spacing w:line="240" w:lineRule="atLeast"/>
    </w:pPr>
    <w:rPr>
      <w:spacing w:val="0"/>
      <w:w w:val="100"/>
      <w:kern w:val="0"/>
      <w:lang w:val="en-GB"/>
    </w:rPr>
  </w:style>
  <w:style w:type="paragraph" w:styleId="ListBullet5">
    <w:name w:val="List Bullet 5"/>
    <w:basedOn w:val="Normal"/>
    <w:semiHidden/>
    <w:rsid w:val="00E27A8B"/>
    <w:pPr>
      <w:numPr>
        <w:numId w:val="16"/>
      </w:numPr>
      <w:suppressAutoHyphens/>
      <w:spacing w:line="240" w:lineRule="atLeast"/>
    </w:pPr>
    <w:rPr>
      <w:spacing w:val="0"/>
      <w:w w:val="100"/>
      <w:kern w:val="0"/>
      <w:lang w:val="en-GB"/>
    </w:rPr>
  </w:style>
  <w:style w:type="paragraph" w:styleId="ListContinue">
    <w:name w:val="List Continue"/>
    <w:basedOn w:val="Normal"/>
    <w:semiHidden/>
    <w:rsid w:val="00E27A8B"/>
    <w:pPr>
      <w:suppressAutoHyphens/>
      <w:spacing w:after="120" w:line="240" w:lineRule="atLeast"/>
      <w:ind w:left="283"/>
    </w:pPr>
    <w:rPr>
      <w:spacing w:val="0"/>
      <w:w w:val="100"/>
      <w:kern w:val="0"/>
      <w:lang w:val="en-GB"/>
    </w:rPr>
  </w:style>
  <w:style w:type="paragraph" w:styleId="ListContinue3">
    <w:name w:val="List Continue 3"/>
    <w:basedOn w:val="Normal"/>
    <w:semiHidden/>
    <w:rsid w:val="00E27A8B"/>
    <w:pPr>
      <w:suppressAutoHyphens/>
      <w:spacing w:after="120" w:line="240" w:lineRule="atLeast"/>
      <w:ind w:left="849"/>
    </w:pPr>
    <w:rPr>
      <w:spacing w:val="0"/>
      <w:w w:val="100"/>
      <w:kern w:val="0"/>
      <w:lang w:val="en-GB"/>
    </w:rPr>
  </w:style>
  <w:style w:type="paragraph" w:styleId="ListContinue4">
    <w:name w:val="List Continue 4"/>
    <w:basedOn w:val="Normal"/>
    <w:semiHidden/>
    <w:rsid w:val="00E27A8B"/>
    <w:pPr>
      <w:suppressAutoHyphens/>
      <w:spacing w:after="120" w:line="240" w:lineRule="atLeast"/>
      <w:ind w:left="1132"/>
    </w:pPr>
    <w:rPr>
      <w:spacing w:val="0"/>
      <w:w w:val="100"/>
      <w:kern w:val="0"/>
      <w:lang w:val="en-GB"/>
    </w:rPr>
  </w:style>
  <w:style w:type="paragraph" w:styleId="ListContinue5">
    <w:name w:val="List Continue 5"/>
    <w:basedOn w:val="Normal"/>
    <w:semiHidden/>
    <w:rsid w:val="00E27A8B"/>
    <w:pPr>
      <w:suppressAutoHyphens/>
      <w:spacing w:after="120" w:line="240" w:lineRule="atLeast"/>
      <w:ind w:left="1415"/>
    </w:pPr>
    <w:rPr>
      <w:spacing w:val="0"/>
      <w:w w:val="100"/>
      <w:kern w:val="0"/>
      <w:lang w:val="en-GB"/>
    </w:rPr>
  </w:style>
  <w:style w:type="paragraph" w:styleId="MessageHeader">
    <w:name w:val="Message Header"/>
    <w:basedOn w:val="Normal"/>
    <w:semiHidden/>
    <w:rsid w:val="00E27A8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spacing w:line="240" w:lineRule="atLeast"/>
      <w:ind w:left="1134" w:hanging="1134"/>
    </w:pPr>
    <w:rPr>
      <w:rFonts w:ascii="Arial" w:hAnsi="Arial" w:cs="Arial"/>
      <w:spacing w:val="0"/>
      <w:w w:val="100"/>
      <w:kern w:val="0"/>
      <w:sz w:val="24"/>
      <w:szCs w:val="24"/>
      <w:lang w:val="en-GB"/>
    </w:rPr>
  </w:style>
  <w:style w:type="paragraph" w:styleId="NormalWeb">
    <w:name w:val="Normal (Web)"/>
    <w:basedOn w:val="Normal"/>
    <w:semiHidden/>
    <w:rsid w:val="00E27A8B"/>
    <w:pPr>
      <w:suppressAutoHyphens/>
      <w:spacing w:line="240" w:lineRule="atLeast"/>
    </w:pPr>
    <w:rPr>
      <w:spacing w:val="0"/>
      <w:w w:val="100"/>
      <w:kern w:val="0"/>
      <w:sz w:val="24"/>
      <w:szCs w:val="24"/>
      <w:lang w:val="en-GB"/>
    </w:rPr>
  </w:style>
  <w:style w:type="paragraph" w:styleId="NormalIndent">
    <w:name w:val="Normal Indent"/>
    <w:basedOn w:val="Normal"/>
    <w:semiHidden/>
    <w:rsid w:val="00E27A8B"/>
    <w:pPr>
      <w:suppressAutoHyphens/>
      <w:spacing w:line="240" w:lineRule="atLeast"/>
      <w:ind w:left="567"/>
    </w:pPr>
    <w:rPr>
      <w:spacing w:val="0"/>
      <w:w w:val="100"/>
      <w:kern w:val="0"/>
      <w:lang w:val="en-GB"/>
    </w:rPr>
  </w:style>
  <w:style w:type="paragraph" w:styleId="NoteHeading">
    <w:name w:val="Note Heading"/>
    <w:basedOn w:val="Normal"/>
    <w:next w:val="Normal"/>
    <w:semiHidden/>
    <w:rsid w:val="00E27A8B"/>
    <w:pPr>
      <w:suppressAutoHyphens/>
      <w:spacing w:line="240" w:lineRule="atLeast"/>
    </w:pPr>
    <w:rPr>
      <w:spacing w:val="0"/>
      <w:w w:val="100"/>
      <w:kern w:val="0"/>
      <w:lang w:val="en-GB"/>
    </w:rPr>
  </w:style>
  <w:style w:type="paragraph" w:styleId="Salutation">
    <w:name w:val="Salutation"/>
    <w:basedOn w:val="Normal"/>
    <w:next w:val="Normal"/>
    <w:semiHidden/>
    <w:rsid w:val="00E27A8B"/>
    <w:pPr>
      <w:suppressAutoHyphens/>
      <w:spacing w:line="240" w:lineRule="atLeast"/>
    </w:pPr>
    <w:rPr>
      <w:spacing w:val="0"/>
      <w:w w:val="100"/>
      <w:kern w:val="0"/>
      <w:lang w:val="en-GB"/>
    </w:rPr>
  </w:style>
  <w:style w:type="paragraph" w:styleId="Signature">
    <w:name w:val="Signature"/>
    <w:basedOn w:val="Normal"/>
    <w:semiHidden/>
    <w:rsid w:val="00E27A8B"/>
    <w:pPr>
      <w:suppressAutoHyphens/>
      <w:spacing w:line="240" w:lineRule="atLeast"/>
      <w:ind w:left="4252"/>
    </w:pPr>
    <w:rPr>
      <w:spacing w:val="0"/>
      <w:w w:val="100"/>
      <w:kern w:val="0"/>
      <w:lang w:val="en-GB"/>
    </w:rPr>
  </w:style>
  <w:style w:type="character" w:styleId="Strong">
    <w:name w:val="Strong"/>
    <w:basedOn w:val="DefaultParagraphFont"/>
    <w:qFormat/>
    <w:rsid w:val="00E27A8B"/>
    <w:rPr>
      <w:b/>
    </w:rPr>
  </w:style>
  <w:style w:type="paragraph" w:styleId="Subtitle">
    <w:name w:val="Subtitle"/>
    <w:basedOn w:val="Normal"/>
    <w:qFormat/>
    <w:rsid w:val="00E27A8B"/>
    <w:pPr>
      <w:suppressAutoHyphens/>
      <w:spacing w:after="60" w:line="240" w:lineRule="atLeast"/>
      <w:jc w:val="center"/>
      <w:outlineLvl w:val="1"/>
    </w:pPr>
    <w:rPr>
      <w:rFonts w:ascii="Arial" w:hAnsi="Arial" w:cs="Arial"/>
      <w:spacing w:val="0"/>
      <w:w w:val="100"/>
      <w:kern w:val="0"/>
      <w:sz w:val="24"/>
      <w:szCs w:val="24"/>
      <w:lang w:val="en-GB"/>
    </w:rPr>
  </w:style>
  <w:style w:type="table" w:styleId="Table3Deffects1">
    <w:name w:val="Table 3D effects 1"/>
    <w:basedOn w:val="TableNormal"/>
    <w:semiHidden/>
    <w:rsid w:val="00E27A8B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E27A8B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E27A8B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E27A8B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E27A8B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E27A8B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E27A8B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E27A8B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E27A8B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E27A8B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E27A8B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E27A8B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E27A8B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E27A8B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E27A8B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semiHidden/>
    <w:rsid w:val="00E27A8B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E27A8B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E27A8B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semiHidden/>
    <w:rsid w:val="00E27A8B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E27A8B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E27A8B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E27A8B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E27A8B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E27A8B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E27A8B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E27A8B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E27A8B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E27A8B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E27A8B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E27A8B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E27A8B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E27A8B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E27A8B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E27A8B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E27A8B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E27A8B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E27A8B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E27A8B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E27A8B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E27A8B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E27A8B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E27A8B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E27A8B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E27A8B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E27A8B"/>
    <w:pPr>
      <w:suppressAutoHyphens/>
      <w:spacing w:before="240" w:after="60" w:line="240" w:lineRule="atLeast"/>
      <w:jc w:val="center"/>
      <w:outlineLvl w:val="0"/>
    </w:pPr>
    <w:rPr>
      <w:rFonts w:ascii="Arial" w:hAnsi="Arial" w:cs="Arial"/>
      <w:b/>
      <w:bCs/>
      <w:spacing w:val="0"/>
      <w:w w:val="100"/>
      <w:kern w:val="28"/>
      <w:sz w:val="32"/>
      <w:szCs w:val="32"/>
      <w:lang w:val="en-GB"/>
    </w:rPr>
  </w:style>
  <w:style w:type="paragraph" w:styleId="EnvelopeAddress">
    <w:name w:val="envelope address"/>
    <w:basedOn w:val="Normal"/>
    <w:semiHidden/>
    <w:rsid w:val="00E27A8B"/>
    <w:pPr>
      <w:framePr w:w="7920" w:h="1980" w:hRule="exact" w:hSpace="180" w:wrap="auto" w:hAnchor="page" w:xAlign="center" w:yAlign="bottom"/>
      <w:suppressAutoHyphens/>
      <w:spacing w:line="240" w:lineRule="atLeast"/>
      <w:ind w:left="2880"/>
    </w:pPr>
    <w:rPr>
      <w:rFonts w:ascii="Arial" w:hAnsi="Arial" w:cs="Arial"/>
      <w:spacing w:val="0"/>
      <w:w w:val="100"/>
      <w:kern w:val="0"/>
      <w:sz w:val="24"/>
      <w:szCs w:val="24"/>
      <w:lang w:val="en-GB"/>
    </w:rPr>
  </w:style>
  <w:style w:type="paragraph" w:styleId="ListParagraph">
    <w:name w:val="List Paragraph"/>
    <w:basedOn w:val="Normal"/>
    <w:qFormat/>
    <w:rsid w:val="00E27A8B"/>
    <w:pPr>
      <w:suppressAutoHyphens/>
      <w:spacing w:line="240" w:lineRule="atLeast"/>
      <w:ind w:left="720"/>
    </w:pPr>
    <w:rPr>
      <w:spacing w:val="0"/>
      <w:w w:val="100"/>
      <w:kern w:val="0"/>
      <w:lang w:val="en-GB"/>
    </w:rPr>
  </w:style>
  <w:style w:type="paragraph" w:styleId="BalloonText">
    <w:name w:val="Balloon Text"/>
    <w:basedOn w:val="Normal"/>
    <w:link w:val="BalloonTextChar"/>
    <w:rsid w:val="00E27A8B"/>
    <w:pPr>
      <w:suppressAutoHyphens/>
      <w:spacing w:line="240" w:lineRule="auto"/>
    </w:pPr>
    <w:rPr>
      <w:rFonts w:ascii="Tahoma" w:hAnsi="Tahoma" w:cs="Tahoma"/>
      <w:spacing w:val="0"/>
      <w:w w:val="100"/>
      <w:kern w:val="0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locked/>
    <w:rsid w:val="00E27A8B"/>
    <w:rPr>
      <w:rFonts w:ascii="Tahoma" w:hAnsi="Tahoma" w:cs="Tahoma"/>
      <w:sz w:val="16"/>
      <w:szCs w:val="16"/>
      <w:lang w:val="en-GB" w:eastAsia="en-US" w:bidi="ar-SA"/>
    </w:rPr>
  </w:style>
  <w:style w:type="numbering" w:styleId="ArticleSection">
    <w:name w:val="Outline List 3"/>
    <w:basedOn w:val="NoList"/>
    <w:rsid w:val="00E27A8B"/>
    <w:pPr>
      <w:numPr>
        <w:numId w:val="19"/>
      </w:numPr>
    </w:pPr>
  </w:style>
  <w:style w:type="numbering" w:styleId="1ai">
    <w:name w:val="Outline List 1"/>
    <w:basedOn w:val="NoList"/>
    <w:rsid w:val="00E27A8B"/>
    <w:pPr>
      <w:numPr>
        <w:numId w:val="18"/>
      </w:numPr>
    </w:pPr>
  </w:style>
  <w:style w:type="numbering" w:styleId="111111">
    <w:name w:val="Outline List 2"/>
    <w:basedOn w:val="NoList"/>
    <w:rsid w:val="00E27A8B"/>
    <w:pPr>
      <w:numPr>
        <w:numId w:val="1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omments" Target="comment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1656</Words>
  <Characters>9444</Characters>
  <Application>Microsoft Office Outlook</Application>
  <DocSecurity>4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United Nations</Company>
  <LinksUpToDate>false</LinksUpToDate>
  <CharactersWithSpaces>11078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RTPU User</dc:creator>
  <cp:keywords/>
  <dc:description/>
  <cp:lastModifiedBy>RTPU User</cp:lastModifiedBy>
  <cp:revision>6</cp:revision>
  <cp:lastPrinted>2012-11-16T17:46:00Z</cp:lastPrinted>
  <dcterms:created xsi:type="dcterms:W3CDTF">2012-11-20T07:44:00Z</dcterms:created>
  <dcterms:modified xsi:type="dcterms:W3CDTF">2012-11-20T08:01:00Z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1257187</vt:lpwstr>
  </property>
  <property fmtid="{D5CDD505-2E9C-101B-9397-08002B2CF9AE}" pid="3" name="Symbol1">
    <vt:lpwstr>CEDAW/C/CUB/Q/7-8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5</vt:lpwstr>
  </property>
  <property fmtid="{D5CDD505-2E9C-101B-9397-08002B2CF9AE}" pid="8" name="Operator">
    <vt:lpwstr>Makarova Elena</vt:lpwstr>
  </property>
</Properties>
</file>