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AE2D0E" w:rsidP="00D379FD">
            <w:pPr>
              <w:bidi w:val="0"/>
              <w:spacing w:after="20"/>
              <w:jc w:val="left"/>
              <w:rPr>
                <w:szCs w:val="20"/>
              </w:rPr>
            </w:pPr>
            <w:r w:rsidRPr="00AE2D0E">
              <w:rPr>
                <w:sz w:val="40"/>
                <w:szCs w:val="20"/>
              </w:rPr>
              <w:t>CMW</w:t>
            </w:r>
            <w:r>
              <w:rPr>
                <w:szCs w:val="20"/>
              </w:rPr>
              <w:t>/C/MOZ/CO/1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val="fr-CH"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D379FD" w:rsidP="00D379FD">
            <w:pPr>
              <w:bidi w:val="0"/>
              <w:spacing w:before="240"/>
              <w:jc w:val="left"/>
            </w:pPr>
            <w:r>
              <w:t>Distr.: General</w:t>
            </w:r>
          </w:p>
          <w:p w:rsidR="00D379FD" w:rsidRDefault="00D379FD" w:rsidP="00D379FD">
            <w:pPr>
              <w:bidi w:val="0"/>
              <w:jc w:val="left"/>
            </w:pPr>
            <w:r>
              <w:t>16 October 2018</w:t>
            </w:r>
          </w:p>
          <w:p w:rsidR="00D379FD" w:rsidRDefault="00D379FD" w:rsidP="00D379FD">
            <w:pPr>
              <w:bidi w:val="0"/>
              <w:jc w:val="left"/>
            </w:pPr>
            <w:r>
              <w:t>Arabic</w:t>
            </w:r>
          </w:p>
          <w:p w:rsidR="00D379FD" w:rsidRPr="008B4BC6" w:rsidRDefault="00D379FD" w:rsidP="00D379FD">
            <w:pPr>
              <w:bidi w:val="0"/>
              <w:jc w:val="left"/>
            </w:pPr>
            <w:r>
              <w:t>Original: English</w:t>
            </w:r>
          </w:p>
        </w:tc>
      </w:tr>
    </w:tbl>
    <w:p w:rsidR="00D379FD" w:rsidRPr="00D96CB9" w:rsidRDefault="00D379FD" w:rsidP="00D96CB9">
      <w:pPr>
        <w:spacing w:before="120" w:line="380" w:lineRule="exact"/>
        <w:rPr>
          <w:rFonts w:ascii="Traditional Arabic" w:hAnsi="Traditional Arabic"/>
          <w:bCs/>
          <w:sz w:val="36"/>
          <w:szCs w:val="36"/>
          <w:rtl/>
        </w:rPr>
      </w:pPr>
      <w:r w:rsidRPr="00D96CB9">
        <w:rPr>
          <w:rFonts w:ascii="Traditional Arabic" w:hAnsi="Traditional Arabic"/>
          <w:bCs/>
          <w:sz w:val="36"/>
          <w:szCs w:val="36"/>
          <w:rtl/>
        </w:rPr>
        <w:t>اللجنة المعنية بحماية حقوق جميع العمال المهاجرين وأفراد أسرهم</w:t>
      </w:r>
    </w:p>
    <w:p w:rsidR="00D379FD" w:rsidRPr="00172C1F" w:rsidRDefault="00D379FD" w:rsidP="00D6437B">
      <w:pPr>
        <w:pStyle w:val="HChGA"/>
        <w:rPr>
          <w:rtl/>
          <w:lang w:bidi="ar-DZ"/>
        </w:rPr>
      </w:pPr>
      <w:r w:rsidRPr="006E3F70">
        <w:rPr>
          <w:sz w:val="30"/>
          <w:szCs w:val="30"/>
          <w:rtl/>
        </w:rPr>
        <w:tab/>
      </w:r>
      <w:r w:rsidRPr="00172C1F">
        <w:rPr>
          <w:rtl/>
        </w:rPr>
        <w:tab/>
        <w:t>الملاحظات الختامية بشأن التقرير الأولي لموزامبيق</w:t>
      </w:r>
      <w:r w:rsidRPr="00D379FD">
        <w:rPr>
          <w:rStyle w:val="FootnoteReference"/>
          <w:sz w:val="20"/>
          <w:vertAlign w:val="baseline"/>
          <w:rtl/>
          <w:lang w:bidi="ar-DZ"/>
        </w:rPr>
        <w:footnoteReference w:customMarkFollows="1" w:id="1"/>
        <w:t>*</w:t>
      </w:r>
    </w:p>
    <w:p w:rsidR="00D379FD" w:rsidRPr="006E3F70" w:rsidRDefault="00D379FD" w:rsidP="00D379FD">
      <w:pPr>
        <w:pStyle w:val="SingleTxtGA"/>
        <w:rPr>
          <w:rtl/>
        </w:rPr>
      </w:pPr>
      <w:r w:rsidRPr="006E3F70">
        <w:rPr>
          <w:rtl/>
        </w:rPr>
        <w:t>١</w:t>
      </w:r>
      <w:r>
        <w:rPr>
          <w:rtl/>
        </w:rPr>
        <w:t>-</w:t>
      </w:r>
      <w:r>
        <w:rPr>
          <w:rtl/>
        </w:rPr>
        <w:tab/>
      </w:r>
      <w:r w:rsidRPr="006E3F70">
        <w:rPr>
          <w:rtl/>
        </w:rPr>
        <w:t>نظرت اللجنة في التقرير الأولي ل</w:t>
      </w:r>
      <w:r>
        <w:rPr>
          <w:rFonts w:hint="cs"/>
          <w:rtl/>
        </w:rPr>
        <w:t xml:space="preserve">موزامبيق </w:t>
      </w:r>
      <w:r w:rsidRPr="006E3F70">
        <w:rPr>
          <w:rtl/>
        </w:rPr>
        <w:t>(</w:t>
      </w:r>
      <w:r w:rsidRPr="006E3F70">
        <w:t>CMW/C/MOZ/1</w:t>
      </w:r>
      <w:r w:rsidRPr="006E3F70">
        <w:rPr>
          <w:rtl/>
        </w:rPr>
        <w:t xml:space="preserve">) في جلستيها 397 و398 (انظر </w:t>
      </w:r>
      <w:r w:rsidRPr="006E3F70">
        <w:t>CMW/C/SR.397</w:t>
      </w:r>
      <w:r w:rsidRPr="006E3F70">
        <w:rPr>
          <w:rtl/>
        </w:rPr>
        <w:t xml:space="preserve"> و</w:t>
      </w:r>
      <w:r w:rsidRPr="006E3F70">
        <w:t>SR.398</w:t>
      </w:r>
      <w:r>
        <w:rPr>
          <w:rFonts w:hint="cs"/>
          <w:rtl/>
        </w:rPr>
        <w:t>) ا</w:t>
      </w:r>
      <w:r w:rsidRPr="006E3F70">
        <w:rPr>
          <w:rtl/>
        </w:rPr>
        <w:t>لمعقودتين يومي 3 و4 أيلول/سبتمبر 2018. واعتمدت اللجنة في جلستها 409، المعقودة في ١٢ أيلول/سبتمبر ٢٠١٨، الملاحظات الختامية التالية.</w:t>
      </w:r>
      <w:r w:rsidRPr="006E3F70">
        <w:rPr>
          <w:rFonts w:cs="Times New Roman"/>
        </w:rPr>
        <w:t>‬</w:t>
      </w:r>
      <w:r w:rsidRPr="006E3F70">
        <w:rPr>
          <w:rFonts w:cs="Times New Roman"/>
        </w:rPr>
        <w:t>‬</w:t>
      </w:r>
      <w:r w:rsidRPr="006E3F70">
        <w:rPr>
          <w:rFonts w:cs="Times New Roman"/>
        </w:rPr>
        <w:t>‬</w:t>
      </w:r>
      <w:r w:rsidRPr="006E3F70">
        <w:rPr>
          <w:rFonts w:cs="Times New Roman"/>
        </w:rPr>
        <w:t>‬</w:t>
      </w:r>
      <w:r>
        <w:t>‬</w:t>
      </w:r>
      <w:r>
        <w:t>‬</w:t>
      </w:r>
      <w:r>
        <w:t>‬</w:t>
      </w:r>
      <w:r>
        <w:t>‬</w:t>
      </w:r>
      <w:r>
        <w:t>‬</w:t>
      </w:r>
      <w:r>
        <w:t>‬</w:t>
      </w:r>
      <w:r>
        <w:t>‬</w:t>
      </w:r>
      <w:r>
        <w:t>‬</w:t>
      </w:r>
      <w:r>
        <w:t>‬</w:t>
      </w:r>
      <w:r>
        <w:t>‬</w:t>
      </w:r>
      <w:r>
        <w:t>‬</w:t>
      </w:r>
      <w:r>
        <w:t>‬</w:t>
      </w:r>
      <w:r>
        <w:t>‬</w:t>
      </w:r>
      <w:r>
        <w:t>‬</w:t>
      </w:r>
    </w:p>
    <w:p w:rsidR="00D379FD" w:rsidRPr="00172C1F" w:rsidRDefault="00D379FD" w:rsidP="00D379FD">
      <w:pPr>
        <w:pStyle w:val="H1GA"/>
        <w:rPr>
          <w:rtl/>
        </w:rPr>
      </w:pPr>
      <w:r w:rsidRPr="00C45A6F">
        <w:rPr>
          <w:sz w:val="30"/>
          <w:rtl/>
        </w:rPr>
        <w:tab/>
      </w:r>
      <w:r>
        <w:rPr>
          <w:rtl/>
        </w:rPr>
        <w:t>ألف</w:t>
      </w:r>
      <w:r>
        <w:rPr>
          <w:rFonts w:hint="cs"/>
          <w:rtl/>
        </w:rPr>
        <w:t>-</w:t>
      </w:r>
      <w:r w:rsidRPr="00172C1F">
        <w:tab/>
      </w:r>
      <w:r w:rsidRPr="00172C1F">
        <w:rPr>
          <w:rtl/>
        </w:rPr>
        <w:t>مقدمة</w:t>
      </w:r>
      <w:r w:rsidRPr="00172C1F">
        <w:rPr>
          <w:rFonts w:cs="Times New Roman"/>
        </w:rPr>
        <w:t>‬</w:t>
      </w:r>
      <w:r w:rsidRPr="00172C1F">
        <w:rPr>
          <w:rFonts w:cs="Times New Roman"/>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٢-</w:t>
      </w:r>
      <w:r>
        <w:rPr>
          <w:rFonts w:ascii="Traditional Arabic" w:hAnsi="Traditional Arabic"/>
          <w:sz w:val="30"/>
          <w:rtl/>
        </w:rPr>
        <w:tab/>
      </w:r>
      <w:r w:rsidRPr="006E3F70">
        <w:rPr>
          <w:rFonts w:ascii="Traditional Arabic" w:hAnsi="Traditional Arabic"/>
          <w:sz w:val="30"/>
          <w:rtl/>
        </w:rPr>
        <w:t xml:space="preserve">ترحب اللجنة بتقديم التقرير الأولي للدولة الطرف، الذي أُعد رداً على قائمة المسائل السابقة لتقديم التقارير </w:t>
      </w:r>
      <w:r>
        <w:rPr>
          <w:rFonts w:ascii="Traditional Arabic" w:hAnsi="Traditional Arabic" w:hint="cs"/>
          <w:sz w:val="30"/>
          <w:rtl/>
        </w:rPr>
        <w:t>(</w:t>
      </w:r>
      <w:r w:rsidRPr="006E3F70">
        <w:rPr>
          <w:rFonts w:ascii="Traditional Arabic" w:hAnsi="Traditional Arabic"/>
        </w:rPr>
        <w:t>CMW/C/MOZ/QPR/1</w:t>
      </w:r>
      <w:r>
        <w:rPr>
          <w:rFonts w:ascii="Traditional Arabic" w:hAnsi="Traditional Arabic" w:hint="cs"/>
          <w:sz w:val="30"/>
          <w:rtl/>
        </w:rPr>
        <w:t>)</w:t>
      </w:r>
      <w:r w:rsidRPr="006E3F70">
        <w:rPr>
          <w:rFonts w:ascii="Traditional Arabic" w:hAnsi="Traditional Arabic"/>
          <w:sz w:val="30"/>
          <w:rtl/>
        </w:rPr>
        <w:t xml:space="preserve">، والمعلومات الإضافية التي قدمها الوفد الرفيع المستوى برئاسة وزير العدل والشؤون الدستورية والدينية، وضم ممثلين </w:t>
      </w:r>
      <w:r>
        <w:rPr>
          <w:rFonts w:ascii="Traditional Arabic" w:hAnsi="Traditional Arabic" w:hint="cs"/>
          <w:sz w:val="30"/>
          <w:rtl/>
        </w:rPr>
        <w:t>م</w:t>
      </w:r>
      <w:r w:rsidRPr="006E3F70">
        <w:rPr>
          <w:rFonts w:ascii="Traditional Arabic" w:hAnsi="Traditional Arabic"/>
          <w:sz w:val="30"/>
          <w:rtl/>
        </w:rPr>
        <w:t>ن وزارة العمل والعمال</w:t>
      </w:r>
      <w:r>
        <w:rPr>
          <w:rFonts w:ascii="Traditional Arabic" w:hAnsi="Traditional Arabic"/>
          <w:sz w:val="30"/>
          <w:rtl/>
        </w:rPr>
        <w:t>ة والضمان الاجتماعي، ووزارة الع</w:t>
      </w:r>
      <w:r>
        <w:rPr>
          <w:rFonts w:ascii="Traditional Arabic" w:hAnsi="Traditional Arabic" w:hint="cs"/>
          <w:sz w:val="30"/>
          <w:rtl/>
        </w:rPr>
        <w:t>د</w:t>
      </w:r>
      <w:r w:rsidRPr="006E3F70">
        <w:rPr>
          <w:rFonts w:ascii="Traditional Arabic" w:hAnsi="Traditional Arabic"/>
          <w:sz w:val="30"/>
          <w:rtl/>
        </w:rPr>
        <w:t>ل والشؤون الدستورية والدينية، والبعثة الدائمة لجمهورية موزامبيق لدى الأمم المتحدة والمنظمات الدولية الأخرى في جنيف.</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٣</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 xml:space="preserve"> وتعرب اللجنة عن تقديرها للحوار المفتوح و</w:t>
      </w:r>
      <w:r>
        <w:rPr>
          <w:rFonts w:ascii="Traditional Arabic" w:hAnsi="Traditional Arabic" w:hint="cs"/>
          <w:sz w:val="30"/>
          <w:rtl/>
        </w:rPr>
        <w:t>البناء</w:t>
      </w:r>
      <w:r w:rsidRPr="006E3F70">
        <w:rPr>
          <w:rFonts w:ascii="Traditional Arabic" w:hAnsi="Traditional Arabic"/>
          <w:sz w:val="30"/>
          <w:rtl/>
        </w:rPr>
        <w:t xml:space="preserve"> الذي جرى مع وفد الدولة الطرف.</w:t>
      </w:r>
      <w:r w:rsidRPr="006E3F70">
        <w:rPr>
          <w:rFonts w:cs="Times New Roman"/>
          <w:sz w:val="30"/>
        </w:rPr>
        <w:t>‬</w:t>
      </w:r>
      <w:r w:rsidRPr="006E3F70">
        <w:rPr>
          <w:rFonts w:ascii="Traditional Arabic" w:hAnsi="Traditional Arabic"/>
          <w:sz w:val="30"/>
          <w:rtl/>
        </w:rPr>
        <w:t xml:space="preserve"> لكنها تأسف لأن التقرير الأولي قُدم في 14 </w:t>
      </w:r>
      <w:r>
        <w:rPr>
          <w:rFonts w:ascii="Traditional Arabic" w:hAnsi="Traditional Arabic" w:hint="cs"/>
          <w:sz w:val="30"/>
          <w:rtl/>
        </w:rPr>
        <w:t>آب/</w:t>
      </w:r>
      <w:r>
        <w:rPr>
          <w:rFonts w:ascii="Traditional Arabic" w:hAnsi="Traditional Arabic"/>
          <w:sz w:val="30"/>
          <w:rtl/>
        </w:rPr>
        <w:t>أغسطس</w:t>
      </w:r>
      <w:r w:rsidRPr="006E3F70">
        <w:rPr>
          <w:rFonts w:ascii="Traditional Arabic" w:hAnsi="Traditional Arabic"/>
          <w:sz w:val="30"/>
          <w:rtl/>
        </w:rPr>
        <w:t xml:space="preserve"> 2018 فقط، وهو ما حال دون إتاحة الوقت الكافي لترجمته إلى لغات عمل اللجنة.</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٤</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 xml:space="preserve">وتدرك اللجنة أن موزامبيق، </w:t>
      </w:r>
      <w:r>
        <w:rPr>
          <w:rFonts w:ascii="Traditional Arabic" w:hAnsi="Traditional Arabic" w:hint="cs"/>
          <w:sz w:val="30"/>
          <w:rtl/>
        </w:rPr>
        <w:t xml:space="preserve">وهي بلد </w:t>
      </w:r>
      <w:r w:rsidRPr="006E3F70">
        <w:rPr>
          <w:rFonts w:ascii="Traditional Arabic" w:hAnsi="Traditional Arabic"/>
          <w:sz w:val="30"/>
          <w:rtl/>
        </w:rPr>
        <w:t>منشأ للعمال المهاجرين، قد أحرزت تقدماً في مجال حماية حقوق رعاياها العاملين في الخارج.</w:t>
      </w:r>
      <w:r w:rsidRPr="006E3F70">
        <w:rPr>
          <w:rFonts w:cs="Times New Roman"/>
          <w:sz w:val="30"/>
        </w:rPr>
        <w:t>‬</w:t>
      </w:r>
      <w:r w:rsidRPr="006E3F70">
        <w:rPr>
          <w:rFonts w:ascii="Traditional Arabic" w:hAnsi="Traditional Arabic"/>
          <w:sz w:val="30"/>
          <w:rtl/>
        </w:rPr>
        <w:t xml:space="preserve"> غير أن اللجنة تلاحظ أيض</w:t>
      </w:r>
      <w:r w:rsidR="00BA77B9">
        <w:rPr>
          <w:rFonts w:ascii="Traditional Arabic" w:hAnsi="Traditional Arabic"/>
          <w:sz w:val="30"/>
          <w:rtl/>
        </w:rPr>
        <w:t xml:space="preserve">اً </w:t>
      </w:r>
      <w:r w:rsidRPr="006E3F70">
        <w:rPr>
          <w:rFonts w:ascii="Traditional Arabic" w:hAnsi="Traditional Arabic"/>
          <w:sz w:val="30"/>
          <w:rtl/>
        </w:rPr>
        <w:t>أن الدولة الطرف، وهي بلد عبور ومقصد وعودة، تواجه تحديات كبيرة في مجال حماية حقوق العمال المهاجرين وأفراد أسرهم الموجودين في إقليمها.</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p>
    <w:p w:rsidR="00D379FD" w:rsidRPr="00DC44A2" w:rsidRDefault="00D379FD" w:rsidP="00D379FD">
      <w:pPr>
        <w:pStyle w:val="SingleTxtGA"/>
        <w:rPr>
          <w:rFonts w:ascii="Traditional Arabic" w:hAnsi="Traditional Arabic"/>
          <w:sz w:val="30"/>
          <w:rtl/>
        </w:rPr>
      </w:pPr>
      <w:r w:rsidRPr="006E3F70">
        <w:rPr>
          <w:rFonts w:ascii="Traditional Arabic" w:hAnsi="Traditional Arabic"/>
          <w:sz w:val="30"/>
          <w:rtl/>
        </w:rPr>
        <w:t>٥</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وتلاحظ اللجنة أن الكثير من البلدان التي يعمل فيها عمال مهاجرون من م</w:t>
      </w:r>
      <w:r w:rsidR="00BA77B9">
        <w:rPr>
          <w:rFonts w:ascii="Traditional Arabic" w:hAnsi="Traditional Arabic"/>
          <w:sz w:val="30"/>
          <w:rtl/>
        </w:rPr>
        <w:t xml:space="preserve">وزامبيق ليست أطرافاً </w:t>
      </w:r>
      <w:r w:rsidRPr="006E3F70">
        <w:rPr>
          <w:rFonts w:ascii="Traditional Arabic" w:hAnsi="Traditional Arabic"/>
          <w:sz w:val="30"/>
          <w:rtl/>
        </w:rPr>
        <w:t>في الا</w:t>
      </w:r>
      <w:r w:rsidR="00BA77B9">
        <w:rPr>
          <w:rFonts w:ascii="Traditional Arabic" w:hAnsi="Traditional Arabic"/>
          <w:sz w:val="30"/>
          <w:rtl/>
        </w:rPr>
        <w:t xml:space="preserve">تفاقية، الأمر الذي قد يشكل عائقاً </w:t>
      </w:r>
      <w:r w:rsidRPr="006E3F70">
        <w:rPr>
          <w:rFonts w:ascii="Traditional Arabic" w:hAnsi="Traditional Arabic"/>
          <w:sz w:val="30"/>
          <w:rtl/>
        </w:rPr>
        <w:t>دون تمتع هؤلاء العمال المهاجرين بحقوقهم المنصوص عليها في الاتفاقية.</w:t>
      </w:r>
      <w:r>
        <w:t>‬</w:t>
      </w:r>
      <w:r>
        <w:t>‬</w:t>
      </w:r>
      <w:r>
        <w:t>‬</w:t>
      </w:r>
      <w:r>
        <w:t>‬</w:t>
      </w:r>
      <w:r>
        <w:t>‬</w:t>
      </w:r>
      <w:r>
        <w:t>‬</w:t>
      </w:r>
    </w:p>
    <w:p w:rsidR="00D379FD" w:rsidRPr="00172C1F" w:rsidRDefault="00D379FD" w:rsidP="00D379FD">
      <w:pPr>
        <w:pStyle w:val="H1GA"/>
        <w:rPr>
          <w:rtl/>
        </w:rPr>
      </w:pPr>
      <w:r w:rsidRPr="006E3F70">
        <w:rPr>
          <w:sz w:val="30"/>
          <w:rtl/>
        </w:rPr>
        <w:lastRenderedPageBreak/>
        <w:tab/>
      </w:r>
      <w:r w:rsidRPr="00172C1F">
        <w:rPr>
          <w:rtl/>
        </w:rPr>
        <w:t>باء</w:t>
      </w:r>
      <w:r>
        <w:rPr>
          <w:rtl/>
        </w:rPr>
        <w:t>-</w:t>
      </w:r>
      <w:r>
        <w:rPr>
          <w:rtl/>
        </w:rPr>
        <w:tab/>
      </w:r>
      <w:r w:rsidRPr="00172C1F">
        <w:rPr>
          <w:rtl/>
        </w:rPr>
        <w:t>الجوانب الإيجابية</w:t>
      </w:r>
      <w:r w:rsidRPr="00172C1F">
        <w:rPr>
          <w:rFonts w:cs="Times New Roman"/>
        </w:rPr>
        <w:t>‬</w:t>
      </w:r>
      <w:r w:rsidRPr="00172C1F">
        <w:rPr>
          <w:rFonts w:cs="Times New Roman"/>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٦</w:t>
      </w:r>
      <w:r>
        <w:rPr>
          <w:rFonts w:ascii="Traditional Arabic" w:hAnsi="Traditional Arabic"/>
          <w:sz w:val="30"/>
          <w:rtl/>
        </w:rPr>
        <w:t>-</w:t>
      </w:r>
      <w:r>
        <w:rPr>
          <w:rFonts w:ascii="Traditional Arabic" w:hAnsi="Traditional Arabic"/>
          <w:sz w:val="30"/>
          <w:rtl/>
        </w:rPr>
        <w:tab/>
      </w:r>
      <w:r w:rsidR="00BA77B9">
        <w:rPr>
          <w:rFonts w:ascii="Traditional Arabic" w:hAnsi="Traditional Arabic"/>
          <w:sz w:val="30"/>
          <w:rtl/>
        </w:rPr>
        <w:t xml:space="preserve">تحيط اللجنة علماً </w:t>
      </w:r>
      <w:r w:rsidRPr="006E3F70">
        <w:rPr>
          <w:rFonts w:ascii="Traditional Arabic" w:hAnsi="Traditional Arabic"/>
          <w:sz w:val="30"/>
          <w:rtl/>
        </w:rPr>
        <w:t>مع التقدير بالتصديق على الصكوك التالية أو بالانضمام إليها:</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96CB9">
      <w:pPr>
        <w:pStyle w:val="SingleTxtGA"/>
        <w:rPr>
          <w:rFonts w:ascii="Traditional Arabic" w:hAnsi="Traditional Arabic"/>
          <w:sz w:val="30"/>
          <w:rtl/>
        </w:rPr>
      </w:pPr>
      <w:r w:rsidRPr="006E3F70">
        <w:rPr>
          <w:rFonts w:ascii="Traditional Arabic" w:hAnsi="Traditional Arabic"/>
          <w:sz w:val="30"/>
          <w:rtl/>
        </w:rPr>
        <w:tab/>
        <w:t>(أ)</w:t>
      </w:r>
      <w:r>
        <w:rPr>
          <w:rFonts w:ascii="Traditional Arabic" w:hAnsi="Traditional Arabic"/>
          <w:sz w:val="30"/>
          <w:rtl/>
        </w:rPr>
        <w:tab/>
      </w:r>
      <w:r w:rsidRPr="006E3F70">
        <w:rPr>
          <w:rFonts w:ascii="Traditional Arabic" w:hAnsi="Traditional Arabic"/>
          <w:sz w:val="30"/>
          <w:rtl/>
        </w:rPr>
        <w:t>البروتوكول الاختياري لاتفاقية مناهضة التعذيب وغيره من ضروب المعاملة أو</w:t>
      </w:r>
      <w:r w:rsidR="00D96CB9">
        <w:rPr>
          <w:rFonts w:ascii="Traditional Arabic" w:hAnsi="Traditional Arabic" w:hint="cs"/>
          <w:sz w:val="30"/>
          <w:rtl/>
        </w:rPr>
        <w:t> </w:t>
      </w:r>
      <w:r w:rsidRPr="006E3F70">
        <w:rPr>
          <w:rFonts w:ascii="Traditional Arabic" w:hAnsi="Traditional Arabic"/>
          <w:sz w:val="30"/>
          <w:rtl/>
        </w:rPr>
        <w:t>العقوبة القاسية أو اللاإنسانية أو المهينة، في 2014؛</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(ب)</w:t>
      </w:r>
      <w:r>
        <w:rPr>
          <w:rFonts w:ascii="Traditional Arabic" w:hAnsi="Traditional Arabic"/>
          <w:sz w:val="30"/>
          <w:rtl/>
        </w:rPr>
        <w:tab/>
      </w:r>
      <w:r w:rsidRPr="006E3F70">
        <w:rPr>
          <w:rFonts w:ascii="Traditional Arabic" w:hAnsi="Traditional Arabic"/>
          <w:sz w:val="30"/>
          <w:rtl/>
        </w:rPr>
        <w:t>اتفاقية حقوق الأشخاص ذوي الإعاقة وبروتوكولها الاختياري، في 2012.</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٧</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وترحب اللجنة باعتماد التدابير التشريعية التالية: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r>
      <w:r>
        <w:rPr>
          <w:rFonts w:ascii="Traditional Arabic" w:hAnsi="Traditional Arabic" w:hint="cs"/>
          <w:sz w:val="30"/>
          <w:rtl/>
        </w:rPr>
        <w:t>(أ)</w:t>
      </w:r>
      <w:r>
        <w:rPr>
          <w:rFonts w:ascii="Traditional Arabic" w:hAnsi="Traditional Arabic"/>
          <w:sz w:val="30"/>
          <w:rtl/>
        </w:rPr>
        <w:tab/>
      </w:r>
      <w:r w:rsidRPr="006E3F70">
        <w:rPr>
          <w:rFonts w:ascii="Traditional Arabic" w:hAnsi="Traditional Arabic"/>
          <w:sz w:val="30"/>
          <w:rtl/>
        </w:rPr>
        <w:t>المرسوم رقم 37/2016، الصادر في 2016، الذي يقر لوائح آليات وإجراءات توظيف المواطنين الأجانب؛</w:t>
      </w:r>
    </w:p>
    <w:p w:rsidR="00D379FD" w:rsidRPr="006E3F70" w:rsidRDefault="00D379FD" w:rsidP="00D379FD">
      <w:pPr>
        <w:pStyle w:val="SingleTxtGA"/>
        <w:rPr>
          <w:rFonts w:ascii="Traditional Arabic" w:hAnsi="Traditional Arabic"/>
          <w:sz w:val="30"/>
          <w:rtl/>
        </w:rPr>
      </w:pPr>
      <w:r w:rsidRPr="00D379FD">
        <w:rPr>
          <w:rFonts w:ascii="Traditional Arabic" w:hAnsi="Traditional Arabic"/>
          <w:spacing w:val="-4"/>
          <w:sz w:val="30"/>
          <w:rtl/>
        </w:rPr>
        <w:tab/>
        <w:t>(ب)</w:t>
      </w:r>
      <w:r w:rsidRPr="00D379FD">
        <w:rPr>
          <w:rFonts w:ascii="Traditional Arabic" w:hAnsi="Traditional Arabic"/>
          <w:spacing w:val="-4"/>
          <w:sz w:val="30"/>
          <w:rtl/>
        </w:rPr>
        <w:tab/>
        <w:t>المرسوم رقم 36/2016 (نقحه المرسوم رقم 16/2018)، الصادر في 2016، الذي</w:t>
      </w:r>
      <w:r w:rsidRPr="006E3F70">
        <w:rPr>
          <w:rFonts w:ascii="Traditional Arabic" w:hAnsi="Traditional Arabic"/>
          <w:sz w:val="30"/>
          <w:rtl/>
        </w:rPr>
        <w:t xml:space="preserve"> يقر اللوائح المتعلقة بترخيص وكالات التوظيف الخاصة</w:t>
      </w:r>
      <w:r>
        <w:rPr>
          <w:rFonts w:ascii="Traditional Arabic" w:hAnsi="Traditional Arabic" w:hint="cs"/>
          <w:sz w:val="30"/>
          <w:rtl/>
        </w:rPr>
        <w:t xml:space="preserve"> وعملها</w:t>
      </w:r>
      <w:r w:rsidRPr="006E3F70">
        <w:rPr>
          <w:rFonts w:ascii="Traditional Arabic" w:hAnsi="Traditional Arabic"/>
          <w:sz w:val="30"/>
          <w:rtl/>
        </w:rPr>
        <w:t>؛</w:t>
      </w:r>
    </w:p>
    <w:p w:rsidR="00D379FD" w:rsidRPr="006E3F70" w:rsidRDefault="00D379FD" w:rsidP="00D379FD">
      <w:pPr>
        <w:pStyle w:val="SingleTxtGA"/>
        <w:rPr>
          <w:rFonts w:ascii="Traditional Arabic" w:hAnsi="Traditional Arabic"/>
          <w:sz w:val="30"/>
          <w:rtl/>
        </w:rPr>
      </w:pPr>
      <w:r>
        <w:rPr>
          <w:rFonts w:ascii="Traditional Arabic" w:hAnsi="Traditional Arabic"/>
          <w:sz w:val="30"/>
          <w:rtl/>
        </w:rPr>
        <w:tab/>
        <w:t>(ج)</w:t>
      </w:r>
      <w:r>
        <w:rPr>
          <w:rFonts w:ascii="Traditional Arabic" w:hAnsi="Traditional Arabic"/>
          <w:sz w:val="30"/>
          <w:rtl/>
        </w:rPr>
        <w:tab/>
      </w:r>
      <w:r w:rsidRPr="006E3F70">
        <w:rPr>
          <w:rFonts w:ascii="Traditional Arabic" w:hAnsi="Traditional Arabic"/>
          <w:sz w:val="30"/>
          <w:rtl/>
        </w:rPr>
        <w:t>المرسوم رقم 108/2014، الصادر في 2014، الذي ينشئ النظام القانوني الواجب تطبيقه على المواطنين الأجانب؛</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(د)</w:t>
      </w:r>
      <w:r>
        <w:rPr>
          <w:rFonts w:ascii="Traditional Arabic" w:hAnsi="Traditional Arabic"/>
          <w:sz w:val="30"/>
          <w:rtl/>
        </w:rPr>
        <w:tab/>
      </w:r>
      <w:r w:rsidRPr="006E3F70">
        <w:rPr>
          <w:rFonts w:ascii="Traditional Arabic" w:hAnsi="Traditional Arabic"/>
          <w:sz w:val="30"/>
          <w:rtl/>
        </w:rPr>
        <w:t>المرسوم بقانون رقم 2/2011، الصادر في 2011، الذي ينص على شروط عمل</w:t>
      </w:r>
      <w:r>
        <w:rPr>
          <w:rFonts w:ascii="Traditional Arabic" w:hAnsi="Traditional Arabic"/>
          <w:sz w:val="30"/>
          <w:rtl/>
        </w:rPr>
        <w:t xml:space="preserve"> الأجانب في الخدمة العامة؛</w:t>
      </w:r>
      <w:r>
        <w:rPr>
          <w:rFonts w:ascii="Traditional Arabic" w:hAnsi="Traditional Arabic"/>
          <w:sz w:val="30"/>
          <w:rtl/>
        </w:rPr>
        <w:cr/>
      </w:r>
      <w:r>
        <w:rPr>
          <w:rFonts w:ascii="Traditional Arabic" w:hAnsi="Traditional Arabic"/>
          <w:sz w:val="30"/>
          <w:rtl/>
        </w:rPr>
        <w:tab/>
        <w:t>(ه)</w:t>
      </w:r>
      <w:r>
        <w:rPr>
          <w:rFonts w:ascii="Traditional Arabic" w:hAnsi="Traditional Arabic"/>
          <w:sz w:val="30"/>
          <w:rtl/>
        </w:rPr>
        <w:tab/>
      </w:r>
      <w:r w:rsidRPr="006E3F70">
        <w:rPr>
          <w:rFonts w:ascii="Traditional Arabic" w:hAnsi="Traditional Arabic"/>
          <w:sz w:val="30"/>
          <w:rtl/>
        </w:rPr>
        <w:t>المرسوم رقم 63/2011، الصادر في 2011، الذي يقر لوائح توظيف المواطنين الأجانب في قطاع النفط والمناجم؛</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(و)</w:t>
      </w:r>
      <w:r>
        <w:rPr>
          <w:rFonts w:ascii="Traditional Arabic" w:hAnsi="Traditional Arabic"/>
          <w:sz w:val="30"/>
          <w:rtl/>
        </w:rPr>
        <w:tab/>
      </w:r>
      <w:r w:rsidRPr="006E3F70">
        <w:rPr>
          <w:rFonts w:ascii="Traditional Arabic" w:hAnsi="Traditional Arabic"/>
          <w:sz w:val="30"/>
          <w:rtl/>
        </w:rPr>
        <w:t>القانون رقم 6/2008، الصادر في 2008، بشأن منع ومكافحة الإتجار بالأشخاص، لا سيما النساء والأطفال؛</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(ز)</w:t>
      </w:r>
      <w:r>
        <w:rPr>
          <w:rFonts w:ascii="Traditional Arabic" w:hAnsi="Traditional Arabic"/>
          <w:sz w:val="30"/>
          <w:rtl/>
        </w:rPr>
        <w:tab/>
      </w:r>
      <w:r w:rsidRPr="006E3F70">
        <w:rPr>
          <w:rFonts w:ascii="Traditional Arabic" w:hAnsi="Traditional Arabic"/>
          <w:sz w:val="30"/>
          <w:rtl/>
        </w:rPr>
        <w:t>القانون رقم 23/2007 (قانون العمل)، الصادر في 2007.</w:t>
      </w:r>
    </w:p>
    <w:p w:rsidR="00D379FD" w:rsidRDefault="00D379FD" w:rsidP="00D379FD">
      <w:pPr>
        <w:pStyle w:val="SingleTxtGA"/>
        <w:rPr>
          <w:rFonts w:ascii="Traditional Arabic" w:hAnsi="Traditional Arabic"/>
          <w:sz w:val="30"/>
          <w:rtl/>
        </w:rPr>
      </w:pPr>
      <w:r w:rsidRPr="006E3F70">
        <w:rPr>
          <w:rFonts w:ascii="Traditional Arabic" w:hAnsi="Traditional Arabic"/>
          <w:sz w:val="30"/>
          <w:rtl/>
        </w:rPr>
        <w:t>٨</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وترحب اللجنة أيض</w:t>
      </w:r>
      <w:r w:rsidR="00BA77B9">
        <w:rPr>
          <w:rFonts w:ascii="Traditional Arabic" w:hAnsi="Traditional Arabic"/>
          <w:sz w:val="30"/>
          <w:rtl/>
        </w:rPr>
        <w:t xml:space="preserve">اً </w:t>
      </w:r>
      <w:r w:rsidRPr="006E3F70">
        <w:rPr>
          <w:rFonts w:ascii="Traditional Arabic" w:hAnsi="Traditional Arabic"/>
          <w:sz w:val="30"/>
          <w:rtl/>
        </w:rPr>
        <w:t>باتخاذ التداب</w:t>
      </w:r>
      <w:r>
        <w:rPr>
          <w:rFonts w:ascii="Traditional Arabic" w:hAnsi="Traditional Arabic"/>
          <w:sz w:val="30"/>
          <w:rtl/>
        </w:rPr>
        <w:t>ير المؤسسية والسياساتية التالية</w:t>
      </w:r>
      <w:r>
        <w:rPr>
          <w:rFonts w:ascii="Traditional Arabic" w:hAnsi="Traditional Arabic" w:hint="cs"/>
          <w:sz w:val="30"/>
          <w:rtl/>
        </w:rPr>
        <w:t>:</w:t>
      </w:r>
    </w:p>
    <w:p w:rsidR="00D379FD" w:rsidRPr="00024078" w:rsidRDefault="00D379FD" w:rsidP="00024078">
      <w:pPr>
        <w:pStyle w:val="SingleTxtGA"/>
        <w:rPr>
          <w:rFonts w:ascii="Traditional Arabic" w:hAnsi="Traditional Arabic"/>
          <w:spacing w:val="-4"/>
          <w:sz w:val="30"/>
          <w:rtl/>
        </w:rPr>
      </w:pPr>
      <w:r w:rsidRPr="00024078">
        <w:rPr>
          <w:rFonts w:ascii="Traditional Arabic" w:hAnsi="Traditional Arabic"/>
          <w:spacing w:val="-4"/>
          <w:sz w:val="30"/>
          <w:rtl/>
        </w:rPr>
        <w:tab/>
        <w:t>(</w:t>
      </w:r>
      <w:r w:rsidRPr="00024078">
        <w:rPr>
          <w:rFonts w:ascii="Traditional Arabic" w:hAnsi="Traditional Arabic" w:hint="cs"/>
          <w:spacing w:val="-4"/>
          <w:sz w:val="30"/>
          <w:rtl/>
        </w:rPr>
        <w:t>أ</w:t>
      </w:r>
      <w:r w:rsidRPr="00024078">
        <w:rPr>
          <w:rFonts w:ascii="Traditional Arabic" w:hAnsi="Traditional Arabic"/>
          <w:spacing w:val="-4"/>
          <w:sz w:val="30"/>
          <w:rtl/>
        </w:rPr>
        <w:t>)</w:t>
      </w:r>
      <w:r w:rsidRPr="00024078">
        <w:rPr>
          <w:rFonts w:ascii="Traditional Arabic" w:hAnsi="Traditional Arabic"/>
          <w:spacing w:val="-4"/>
          <w:sz w:val="30"/>
          <w:rtl/>
        </w:rPr>
        <w:tab/>
      </w:r>
      <w:r w:rsidRPr="00024078">
        <w:rPr>
          <w:rFonts w:ascii="Traditional Arabic" w:hAnsi="Traditional Arabic" w:hint="cs"/>
          <w:spacing w:val="-4"/>
          <w:sz w:val="30"/>
          <w:rtl/>
        </w:rPr>
        <w:t>اعتماد</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خطة</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العمل</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المتعلقة</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بسياسات</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العمالة</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2022-2018</w:t>
      </w:r>
      <w:r w:rsidRPr="00024078">
        <w:rPr>
          <w:rFonts w:ascii="Traditional Arabic" w:hAnsi="Traditional Arabic"/>
          <w:spacing w:val="-4"/>
          <w:sz w:val="30"/>
          <w:rtl/>
        </w:rPr>
        <w:t xml:space="preserve">) </w:t>
      </w:r>
      <w:r w:rsidRPr="00024078">
        <w:rPr>
          <w:rFonts w:ascii="Traditional Arabic" w:hAnsi="Traditional Arabic" w:hint="cs"/>
          <w:spacing w:val="-4"/>
          <w:sz w:val="30"/>
          <w:rtl/>
        </w:rPr>
        <w:t>في</w:t>
      </w:r>
      <w:r w:rsidR="00024078" w:rsidRPr="00024078">
        <w:rPr>
          <w:rFonts w:ascii="Traditional Arabic" w:hAnsi="Traditional Arabic" w:hint="cs"/>
          <w:spacing w:val="-4"/>
          <w:sz w:val="30"/>
          <w:rtl/>
        </w:rPr>
        <w:t xml:space="preserve"> </w:t>
      </w:r>
      <w:r w:rsidRPr="00024078">
        <w:rPr>
          <w:rFonts w:ascii="Traditional Arabic" w:hAnsi="Traditional Arabic"/>
          <w:spacing w:val="-4"/>
          <w:sz w:val="30"/>
          <w:rtl/>
        </w:rPr>
        <w:t>2018</w:t>
      </w:r>
      <w:r w:rsidRPr="00024078">
        <w:rPr>
          <w:rFonts w:ascii="Traditional Arabic" w:hAnsi="Traditional Arabic" w:hint="cs"/>
          <w:spacing w:val="-4"/>
          <w:sz w:val="30"/>
          <w:rtl/>
        </w:rPr>
        <w:t>؛</w:t>
      </w:r>
      <w:r w:rsidRPr="00024078">
        <w:rPr>
          <w:rFonts w:cs="Times New Roman"/>
          <w:spacing w:val="-4"/>
          <w:sz w:val="30"/>
        </w:rPr>
        <w:t>‬</w:t>
      </w:r>
      <w:r w:rsidRPr="00024078">
        <w:rPr>
          <w:spacing w:val="-4"/>
        </w:rPr>
        <w:t>‬</w:t>
      </w:r>
      <w:r w:rsidRPr="00024078">
        <w:rPr>
          <w:spacing w:val="-4"/>
        </w:rPr>
        <w:t>‬</w:t>
      </w:r>
      <w:r w:rsidRPr="00024078">
        <w:rPr>
          <w:spacing w:val="-4"/>
        </w:rPr>
        <w:t>‬</w:t>
      </w:r>
      <w:r w:rsidRPr="00024078">
        <w:rPr>
          <w:spacing w:val="-4"/>
        </w:rPr>
        <w:t>‬</w:t>
      </w:r>
      <w:r w:rsidRPr="00024078">
        <w:rPr>
          <w:spacing w:val="-4"/>
        </w:rPr>
        <w:t>‬</w:t>
      </w:r>
      <w:r w:rsidRPr="00024078">
        <w:rPr>
          <w:spacing w:val="-4"/>
        </w:rPr>
        <w:t>‬</w:t>
      </w:r>
    </w:p>
    <w:p w:rsidR="00D379FD" w:rsidRPr="00D379FD" w:rsidRDefault="00D379FD" w:rsidP="00D379FD">
      <w:pPr>
        <w:pStyle w:val="SingleTxtGA"/>
        <w:rPr>
          <w:rFonts w:ascii="Traditional Arabic" w:hAnsi="Traditional Arabic"/>
          <w:spacing w:val="-6"/>
          <w:sz w:val="30"/>
          <w:rtl/>
        </w:rPr>
      </w:pPr>
      <w:r w:rsidRPr="00D379FD">
        <w:rPr>
          <w:rFonts w:ascii="Traditional Arabic" w:hAnsi="Traditional Arabic"/>
          <w:spacing w:val="-6"/>
          <w:sz w:val="30"/>
          <w:rtl/>
        </w:rPr>
        <w:tab/>
        <w:t>(ب)</w:t>
      </w:r>
      <w:r w:rsidRPr="00D379FD">
        <w:rPr>
          <w:rFonts w:ascii="Traditional Arabic" w:hAnsi="Traditional Arabic"/>
          <w:spacing w:val="-6"/>
          <w:sz w:val="30"/>
          <w:rtl/>
        </w:rPr>
        <w:tab/>
        <w:t>اعتماد خطة العمل الوطنية من أجل التصدي لع</w:t>
      </w:r>
      <w:r w:rsidRPr="00D379FD">
        <w:rPr>
          <w:rFonts w:ascii="Traditional Arabic" w:hAnsi="Traditional Arabic" w:hint="cs"/>
          <w:spacing w:val="-6"/>
          <w:sz w:val="30"/>
          <w:rtl/>
        </w:rPr>
        <w:t>مل</w:t>
      </w:r>
      <w:r w:rsidRPr="00D379FD">
        <w:rPr>
          <w:rFonts w:ascii="Traditional Arabic" w:hAnsi="Traditional Arabic"/>
          <w:spacing w:val="-6"/>
          <w:sz w:val="30"/>
          <w:rtl/>
        </w:rPr>
        <w:t xml:space="preserve"> الأطفال</w:t>
      </w:r>
      <w:r>
        <w:rPr>
          <w:rFonts w:ascii="Traditional Arabic" w:hAnsi="Traditional Arabic" w:hint="cs"/>
          <w:spacing w:val="-6"/>
          <w:sz w:val="30"/>
          <w:rtl/>
        </w:rPr>
        <w:t xml:space="preserve"> (2022-2017) </w:t>
      </w:r>
      <w:r w:rsidRPr="00D379FD">
        <w:rPr>
          <w:rFonts w:ascii="Traditional Arabic" w:hAnsi="Traditional Arabic"/>
          <w:spacing w:val="-6"/>
          <w:sz w:val="30"/>
          <w:rtl/>
        </w:rPr>
        <w:t>في 2017؛</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(ج)</w:t>
      </w:r>
      <w:r>
        <w:rPr>
          <w:rFonts w:ascii="Traditional Arabic" w:hAnsi="Traditional Arabic"/>
          <w:sz w:val="30"/>
          <w:rtl/>
        </w:rPr>
        <w:tab/>
      </w:r>
      <w:r w:rsidRPr="006E3F70">
        <w:rPr>
          <w:rFonts w:ascii="Traditional Arabic" w:hAnsi="Traditional Arabic"/>
          <w:sz w:val="30"/>
          <w:rtl/>
        </w:rPr>
        <w:t>إنش</w:t>
      </w:r>
      <w:r>
        <w:rPr>
          <w:rFonts w:ascii="Traditional Arabic" w:hAnsi="Traditional Arabic"/>
          <w:sz w:val="30"/>
          <w:rtl/>
        </w:rPr>
        <w:t xml:space="preserve">اء لجنة الوساطة والتحكيم في </w:t>
      </w:r>
      <w:r>
        <w:rPr>
          <w:rFonts w:ascii="Traditional Arabic" w:hAnsi="Traditional Arabic" w:hint="cs"/>
          <w:sz w:val="30"/>
          <w:rtl/>
        </w:rPr>
        <w:t>شؤون</w:t>
      </w:r>
      <w:r w:rsidRPr="006E3F70">
        <w:rPr>
          <w:rFonts w:ascii="Traditional Arabic" w:hAnsi="Traditional Arabic"/>
          <w:sz w:val="30"/>
          <w:rtl/>
        </w:rPr>
        <w:t xml:space="preserve"> العمالة في 2016؛</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(د)</w:t>
      </w:r>
      <w:r>
        <w:rPr>
          <w:rFonts w:ascii="Traditional Arabic" w:hAnsi="Traditional Arabic"/>
          <w:sz w:val="30"/>
          <w:rtl/>
        </w:rPr>
        <w:tab/>
      </w:r>
      <w:r w:rsidRPr="006E3F70">
        <w:rPr>
          <w:rFonts w:ascii="Traditional Arabic" w:hAnsi="Traditional Arabic"/>
          <w:sz w:val="30"/>
          <w:rtl/>
        </w:rPr>
        <w:t>إنشاء الفريق المرجعي الوطني المعني بحماية الطفل ومكافحة الاتجار بالأشخاص في 2015؛</w:t>
      </w:r>
    </w:p>
    <w:p w:rsidR="00D379FD" w:rsidRPr="007136B4" w:rsidRDefault="00D379FD" w:rsidP="00D379FD">
      <w:pPr>
        <w:pStyle w:val="SingleTxtGA"/>
        <w:rPr>
          <w:rFonts w:ascii="Traditional Arabic" w:hAnsi="Traditional Arabic"/>
          <w:sz w:val="30"/>
          <w:rtl/>
        </w:rPr>
      </w:pPr>
      <w:r w:rsidRPr="006E3F70">
        <w:rPr>
          <w:rFonts w:ascii="Traditional Arabic" w:hAnsi="Traditional Arabic"/>
          <w:sz w:val="30"/>
          <w:rtl/>
        </w:rPr>
        <w:tab/>
        <w:t>(هـ)</w:t>
      </w:r>
      <w:r>
        <w:rPr>
          <w:rFonts w:ascii="Traditional Arabic" w:hAnsi="Traditional Arabic"/>
          <w:sz w:val="30"/>
          <w:rtl/>
        </w:rPr>
        <w:tab/>
      </w:r>
      <w:r w:rsidRPr="006E3F70">
        <w:rPr>
          <w:rFonts w:ascii="Traditional Arabic" w:hAnsi="Traditional Arabic"/>
          <w:sz w:val="30"/>
          <w:rtl/>
        </w:rPr>
        <w:t>إنشاء دائرة الهجرة الوطنية في 2014.</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9</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 xml:space="preserve">وتلاحظ اللجنة أن الدعوة التي وجهتها الدولة الطرف الى الإجراءات الخاصة لمجلس حقوق الإنسان في 12 نيسان/أبريل </w:t>
      </w:r>
      <w:r>
        <w:rPr>
          <w:rFonts w:ascii="Traditional Arabic" w:hAnsi="Traditional Arabic" w:hint="cs"/>
          <w:sz w:val="30"/>
          <w:rtl/>
        </w:rPr>
        <w:t>2016 تمثل خطوة</w:t>
      </w:r>
      <w:r w:rsidRPr="006E3F70">
        <w:rPr>
          <w:rFonts w:ascii="Traditional Arabic" w:hAnsi="Traditional Arabic"/>
          <w:sz w:val="30"/>
          <w:rtl/>
        </w:rPr>
        <w:t xml:space="preserve"> إيجابية. وتعرب اللجنة عن تقديرها للبيان الذي أدلى به الوفد ومفاده أن الدولة الطرف تعتزم تعزيز تعاونها مع آليات الأمم المتحدة لحقوق الانسان.</w:t>
      </w:r>
    </w:p>
    <w:p w:rsidR="00D379FD" w:rsidRPr="00172C1F" w:rsidRDefault="00D379FD" w:rsidP="00D379FD">
      <w:pPr>
        <w:pStyle w:val="H1GA"/>
        <w:rPr>
          <w:rtl/>
          <w:lang w:bidi="ar-DZ"/>
        </w:rPr>
      </w:pPr>
      <w:r w:rsidRPr="006E3F70">
        <w:rPr>
          <w:sz w:val="30"/>
          <w:rtl/>
        </w:rPr>
        <w:lastRenderedPageBreak/>
        <w:tab/>
      </w:r>
      <w:r w:rsidRPr="00172C1F">
        <w:rPr>
          <w:rtl/>
        </w:rPr>
        <w:t>جيم</w:t>
      </w:r>
      <w:r>
        <w:rPr>
          <w:rtl/>
        </w:rPr>
        <w:t>-</w:t>
      </w:r>
      <w:r>
        <w:rPr>
          <w:rtl/>
        </w:rPr>
        <w:tab/>
      </w:r>
      <w:r w:rsidRPr="00172C1F">
        <w:rPr>
          <w:rtl/>
        </w:rPr>
        <w:t>دواعي القلق الرئيسية والتوصيات</w:t>
      </w:r>
    </w:p>
    <w:p w:rsidR="00D379FD" w:rsidRPr="006E3F70" w:rsidRDefault="00D379FD" w:rsidP="00D6437B">
      <w:pPr>
        <w:pStyle w:val="H23GA"/>
        <w:spacing w:before="240"/>
        <w:rPr>
          <w:rtl/>
          <w:lang w:bidi="ar-DZ"/>
        </w:rPr>
      </w:pPr>
      <w:r w:rsidRPr="006E3F70">
        <w:rPr>
          <w:rtl/>
        </w:rPr>
        <w:tab/>
      </w:r>
      <w:r w:rsidRPr="006E3F70">
        <w:tab/>
      </w:r>
      <w:r w:rsidRPr="006E3F70">
        <w:rPr>
          <w:rtl/>
        </w:rPr>
        <w:t>تدابير التنفيذ العامة (المادتان 73 و84)</w:t>
      </w:r>
    </w:p>
    <w:p w:rsidR="00D379FD" w:rsidRPr="00172C1F" w:rsidRDefault="00D379FD" w:rsidP="00D6437B">
      <w:pPr>
        <w:pStyle w:val="H23GA"/>
        <w:spacing w:before="240"/>
        <w:rPr>
          <w:rtl/>
        </w:rPr>
      </w:pPr>
      <w:r w:rsidRPr="006E3F70">
        <w:rPr>
          <w:rtl/>
        </w:rPr>
        <w:tab/>
      </w:r>
      <w:r w:rsidRPr="00172C1F">
        <w:rPr>
          <w:rtl/>
        </w:rPr>
        <w:tab/>
        <w:t>التشريعات والتطبيق</w:t>
      </w:r>
      <w:r w:rsidRPr="00172C1F">
        <w:rPr>
          <w:rFonts w:cs="Times New Roman"/>
        </w:rPr>
        <w:t>‬</w:t>
      </w:r>
      <w:r w:rsidRPr="00172C1F">
        <w:rPr>
          <w:rFonts w:cs="Times New Roman"/>
        </w:rPr>
        <w:t>‬</w:t>
      </w:r>
      <w:r>
        <w:t>‬</w:t>
      </w:r>
      <w:r>
        <w:t>‬</w:t>
      </w:r>
      <w:r>
        <w:t>‬</w:t>
      </w:r>
      <w:r>
        <w:t>‬</w:t>
      </w:r>
      <w:r>
        <w:t>‬</w:t>
      </w:r>
      <w:r>
        <w:t>‬</w:t>
      </w:r>
      <w:r>
        <w:t>‬</w:t>
      </w:r>
    </w:p>
    <w:p w:rsidR="00D379FD" w:rsidRPr="00D5313A" w:rsidRDefault="00D379FD" w:rsidP="00D379FD">
      <w:pPr>
        <w:pStyle w:val="SingleTxtGA"/>
        <w:rPr>
          <w:rFonts w:ascii="Traditional Arabic" w:hAnsi="Traditional Arabic"/>
          <w:sz w:val="30"/>
          <w:rtl/>
        </w:rPr>
      </w:pPr>
      <w:r w:rsidRPr="006E3F70">
        <w:rPr>
          <w:rFonts w:ascii="Traditional Arabic" w:hAnsi="Traditional Arabic"/>
          <w:sz w:val="30"/>
          <w:rtl/>
        </w:rPr>
        <w:t>١٠</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 xml:space="preserve"> تلاحظ اللجنة مع التقدير مختلف القوانين والسياسات وغيرها من المبادرات الرامية الى تعزيز حماية حقوق العمال المهاجرين في الدولة الطرف. بيد أنها تشعر بالقلق إزاء عدم وجود تشريعات شاملة </w:t>
      </w:r>
      <w:r>
        <w:rPr>
          <w:rFonts w:ascii="Traditional Arabic" w:hAnsi="Traditional Arabic" w:hint="cs"/>
          <w:sz w:val="30"/>
          <w:rtl/>
        </w:rPr>
        <w:t>بشأن</w:t>
      </w:r>
      <w:r w:rsidRPr="006E3F70">
        <w:rPr>
          <w:rFonts w:ascii="Traditional Arabic" w:hAnsi="Traditional Arabic"/>
          <w:sz w:val="30"/>
          <w:rtl/>
        </w:rPr>
        <w:t xml:space="preserve"> الهجرة </w:t>
      </w:r>
      <w:r>
        <w:rPr>
          <w:rFonts w:ascii="Traditional Arabic" w:hAnsi="Traditional Arabic" w:hint="cs"/>
          <w:sz w:val="30"/>
          <w:rtl/>
        </w:rPr>
        <w:t>ترمي إلى</w:t>
      </w:r>
      <w:r w:rsidRPr="006E3F70">
        <w:rPr>
          <w:rFonts w:ascii="Traditional Arabic" w:hAnsi="Traditional Arabic"/>
          <w:sz w:val="30"/>
          <w:rtl/>
        </w:rPr>
        <w:t xml:space="preserve"> حماية حقوق جميع العمال المهاجرين، بمن فيهم أولئك الذين هم في وضع غير نظامي، وعدم كفاية التدابير المتخذة للتأ</w:t>
      </w:r>
      <w:r>
        <w:rPr>
          <w:rFonts w:ascii="Traditional Arabic" w:hAnsi="Traditional Arabic"/>
          <w:sz w:val="30"/>
          <w:rtl/>
        </w:rPr>
        <w:t xml:space="preserve">كد من أن تشريعات الدولة الطرف، لا سيما </w:t>
      </w:r>
      <w:r w:rsidRPr="006E3F70">
        <w:rPr>
          <w:rFonts w:ascii="Traditional Arabic" w:hAnsi="Traditional Arabic"/>
          <w:sz w:val="30"/>
          <w:rtl/>
        </w:rPr>
        <w:t>قانون الهجرة</w:t>
      </w:r>
      <w:r>
        <w:rPr>
          <w:rFonts w:ascii="Traditional Arabic" w:hAnsi="Traditional Arabic" w:hint="cs"/>
          <w:sz w:val="30"/>
          <w:rtl/>
        </w:rPr>
        <w:t>، تتطابق و</w:t>
      </w:r>
      <w:r>
        <w:rPr>
          <w:rFonts w:ascii="Traditional Arabic" w:hAnsi="Traditional Arabic"/>
          <w:sz w:val="30"/>
          <w:rtl/>
        </w:rPr>
        <w:t>أحكام الاتفاقية</w:t>
      </w:r>
      <w:r>
        <w:rPr>
          <w:rFonts w:ascii="Traditional Arabic" w:hAnsi="Traditional Arabic" w:hint="cs"/>
          <w:sz w:val="30"/>
          <w:rtl/>
        </w:rPr>
        <w:t xml:space="preserve"> والتعليقات العامة للجنة، والتأخر في تنفيذ اللوائح التنظيمية المتعلقة بالهجرة التي اعتُمدت في كانون الأول/ديسمبر 2014.</w:t>
      </w:r>
      <w:r w:rsidRPr="006E3F70">
        <w:rPr>
          <w:rFonts w:ascii="Traditional Arabic" w:hAnsi="Traditional Arabic"/>
          <w:sz w:val="30"/>
          <w:rtl/>
        </w:rPr>
        <w:t xml:space="preserve"> </w:t>
      </w:r>
      <w:r>
        <w:rPr>
          <w:rFonts w:ascii="Traditional Arabic" w:hAnsi="Traditional Arabic"/>
          <w:sz w:val="30"/>
          <w:rtl/>
        </w:rPr>
        <w:t>ويساور</w:t>
      </w:r>
      <w:r>
        <w:rPr>
          <w:rFonts w:ascii="Traditional Arabic" w:hAnsi="Traditional Arabic" w:hint="cs"/>
          <w:sz w:val="30"/>
          <w:rtl/>
        </w:rPr>
        <w:t xml:space="preserve"> اللجنة</w:t>
      </w:r>
      <w:r w:rsidRPr="006E3F70">
        <w:rPr>
          <w:rFonts w:ascii="Traditional Arabic" w:hAnsi="Traditional Arabic"/>
          <w:sz w:val="30"/>
          <w:rtl/>
        </w:rPr>
        <w:t xml:space="preserve"> القلق كذلك لنقص المعلومات عن مدى تطبيق </w:t>
      </w:r>
      <w:r>
        <w:rPr>
          <w:rFonts w:ascii="Traditional Arabic" w:hAnsi="Traditional Arabic" w:hint="cs"/>
          <w:sz w:val="30"/>
          <w:rtl/>
        </w:rPr>
        <w:t xml:space="preserve">محاكمها المحلية أحكام </w:t>
      </w:r>
      <w:r w:rsidRPr="006E3F70">
        <w:rPr>
          <w:rFonts w:ascii="Traditional Arabic" w:hAnsi="Traditional Arabic"/>
          <w:sz w:val="30"/>
          <w:rtl/>
        </w:rPr>
        <w:t>الاتفاقية</w:t>
      </w:r>
      <w:r>
        <w:rPr>
          <w:rFonts w:ascii="Traditional Arabic" w:hAnsi="Traditional Arabic" w:hint="cs"/>
          <w:sz w:val="30"/>
          <w:rtl/>
        </w:rPr>
        <w:t xml:space="preserve"> والتعليقات العامة للجنة.</w:t>
      </w:r>
      <w:r>
        <w:t>‬</w:t>
      </w:r>
      <w:r>
        <w:t>‬</w:t>
      </w:r>
      <w:r>
        <w:t>‬</w:t>
      </w:r>
      <w:r>
        <w:t>‬</w:t>
      </w:r>
      <w:r>
        <w:t>‬</w:t>
      </w:r>
      <w:r>
        <w:t>‬</w:t>
      </w:r>
      <w:r>
        <w:t>‬</w:t>
      </w:r>
      <w:r>
        <w:t>‬</w:t>
      </w:r>
      <w:r>
        <w:t>‬</w:t>
      </w:r>
      <w:r>
        <w:t>‬</w:t>
      </w:r>
      <w:r>
        <w:t>‬</w:t>
      </w:r>
      <w:r>
        <w:t>‬</w:t>
      </w:r>
      <w:r>
        <w:t>‬</w:t>
      </w:r>
      <w:r>
        <w:t>‬</w:t>
      </w:r>
      <w:r>
        <w:t>‬</w:t>
      </w:r>
      <w:r>
        <w:t>‬</w:t>
      </w:r>
      <w:r>
        <w:t>‬</w:t>
      </w:r>
      <w:r>
        <w:t>‬</w:t>
      </w:r>
    </w:p>
    <w:p w:rsidR="00D379FD" w:rsidRPr="00D5313A" w:rsidRDefault="00D379FD" w:rsidP="00D379FD">
      <w:pPr>
        <w:pStyle w:val="SingleTxtGA"/>
        <w:rPr>
          <w:rFonts w:ascii="Traditional Arabic" w:hAnsi="Traditional Arabic"/>
          <w:b/>
          <w:bCs/>
          <w:sz w:val="30"/>
          <w:rtl/>
        </w:rPr>
      </w:pPr>
      <w:r w:rsidRPr="006E3F70">
        <w:rPr>
          <w:rFonts w:ascii="Traditional Arabic" w:hAnsi="Traditional Arabic"/>
          <w:sz w:val="30"/>
          <w:rtl/>
        </w:rPr>
        <w:t>١١-</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بأن تعتمد تشريعات شاملة بشأن الهجرة، وتنفذ لوائح 2014 بشأن الهجرة</w:t>
      </w:r>
      <w:r>
        <w:rPr>
          <w:rFonts w:ascii="Traditional Arabic" w:hAnsi="Traditional Arabic" w:hint="cs"/>
          <w:b/>
          <w:bCs/>
          <w:sz w:val="30"/>
          <w:rtl/>
        </w:rPr>
        <w:t xml:space="preserve"> تنفيذاً فعالاً</w:t>
      </w:r>
      <w:r w:rsidRPr="006E3F70">
        <w:rPr>
          <w:rFonts w:ascii="Traditional Arabic" w:hAnsi="Traditional Arabic"/>
          <w:b/>
          <w:bCs/>
          <w:sz w:val="30"/>
          <w:rtl/>
        </w:rPr>
        <w:t xml:space="preserve">، وتتخذ الخطوات اللازمة لجعل تشريعاتها المحلية تتماشى وأحكام الاتفاقية والتعليقات العامة للجنة. وتدعو اللجنة الدولة الطرف أيضاً إلى تضمين تقريرها الدوري الثاني معلومات عن مدى تطبيق محاكمها </w:t>
      </w:r>
      <w:r>
        <w:rPr>
          <w:rFonts w:ascii="Traditional Arabic" w:hAnsi="Traditional Arabic" w:hint="cs"/>
          <w:b/>
          <w:bCs/>
          <w:sz w:val="30"/>
          <w:rtl/>
        </w:rPr>
        <w:t>المحلية</w:t>
      </w:r>
      <w:r w:rsidRPr="006E3F70">
        <w:rPr>
          <w:rFonts w:ascii="Traditional Arabic" w:hAnsi="Traditional Arabic"/>
          <w:b/>
          <w:bCs/>
          <w:sz w:val="30"/>
          <w:rtl/>
        </w:rPr>
        <w:t xml:space="preserve"> أحكام الاتفاقية والتعليقات العامة للجنة.</w:t>
      </w:r>
      <w:r>
        <w:t>‬</w:t>
      </w:r>
      <w:r>
        <w:t>‬</w:t>
      </w:r>
      <w:r>
        <w:t>‬</w:t>
      </w:r>
      <w:r>
        <w:t>‬</w:t>
      </w:r>
      <w:r>
        <w:t>‬</w:t>
      </w:r>
      <w:r>
        <w:t>‬</w:t>
      </w:r>
    </w:p>
    <w:p w:rsidR="00D379FD" w:rsidRPr="006E3F70" w:rsidRDefault="00D379FD" w:rsidP="00D379FD">
      <w:pPr>
        <w:pStyle w:val="H23GA"/>
        <w:spacing w:before="240"/>
        <w:rPr>
          <w:rtl/>
        </w:rPr>
      </w:pPr>
      <w:r w:rsidRPr="006E3F70">
        <w:rPr>
          <w:rtl/>
        </w:rPr>
        <w:tab/>
      </w:r>
      <w:r w:rsidRPr="006E3F70">
        <w:rPr>
          <w:rtl/>
        </w:rPr>
        <w:tab/>
        <w:t>المادتان 76 و77</w:t>
      </w:r>
      <w:r w:rsidRPr="006E3F70">
        <w:rPr>
          <w:rFonts w:cs="Times New Roman"/>
        </w:rPr>
        <w:t>‬</w:t>
      </w:r>
      <w:r w:rsidRPr="006E3F70">
        <w:rPr>
          <w:rFonts w:cs="Times New Roman"/>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lang w:bidi="ar-DZ"/>
        </w:rPr>
      </w:pPr>
      <w:r w:rsidRPr="006E3F70">
        <w:rPr>
          <w:rFonts w:ascii="Traditional Arabic" w:hAnsi="Traditional Arabic"/>
          <w:sz w:val="30"/>
          <w:rtl/>
        </w:rPr>
        <w:t>١٢-</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بالنظر في إصدار الإعلان</w:t>
      </w:r>
      <w:r>
        <w:rPr>
          <w:rFonts w:ascii="Traditional Arabic" w:hAnsi="Traditional Arabic" w:hint="cs"/>
          <w:b/>
          <w:bCs/>
          <w:sz w:val="30"/>
          <w:rtl/>
        </w:rPr>
        <w:t>ين</w:t>
      </w:r>
      <w:r w:rsidRPr="006E3F70">
        <w:rPr>
          <w:rFonts w:ascii="Traditional Arabic" w:hAnsi="Traditional Arabic"/>
          <w:b/>
          <w:bCs/>
          <w:sz w:val="30"/>
          <w:rtl/>
        </w:rPr>
        <w:t xml:space="preserve"> المنصوص عليه</w:t>
      </w:r>
      <w:r>
        <w:rPr>
          <w:rFonts w:ascii="Traditional Arabic" w:hAnsi="Traditional Arabic" w:hint="cs"/>
          <w:b/>
          <w:bCs/>
          <w:sz w:val="30"/>
          <w:rtl/>
        </w:rPr>
        <w:t>م</w:t>
      </w:r>
      <w:r w:rsidRPr="006E3F70">
        <w:rPr>
          <w:rFonts w:ascii="Traditional Arabic" w:hAnsi="Traditional Arabic"/>
          <w:b/>
          <w:bCs/>
          <w:sz w:val="30"/>
          <w:rtl/>
        </w:rPr>
        <w:t xml:space="preserve">ا في المادتين 76 و77 من الاتفاقية بحيث تعترف باختصاص اللجنة </w:t>
      </w:r>
      <w:r>
        <w:rPr>
          <w:rFonts w:ascii="Traditional Arabic" w:hAnsi="Traditional Arabic" w:hint="cs"/>
          <w:b/>
          <w:bCs/>
          <w:sz w:val="30"/>
          <w:rtl/>
        </w:rPr>
        <w:t>ب</w:t>
      </w:r>
      <w:r w:rsidRPr="006E3F70">
        <w:rPr>
          <w:rFonts w:ascii="Traditional Arabic" w:hAnsi="Traditional Arabic"/>
          <w:b/>
          <w:bCs/>
          <w:sz w:val="30"/>
          <w:rtl/>
        </w:rPr>
        <w:t>تلقي البلاغات المقدمة من الدول الأطراف ومن الأفراد بشأن انتهاكات الحقوق المنصوص عليها في الاتفاقية والنظر فيها.</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C901C2">
        <w:rPr>
          <w:rFonts w:ascii="Traditional Arabic" w:hAnsi="Traditional Arabic"/>
          <w:sz w:val="30"/>
          <w:rtl/>
        </w:rPr>
        <w:tab/>
        <w:t>التصديق على الصكوك ذات الصلة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١٣-</w:t>
      </w:r>
      <w:r w:rsidRPr="006E3F70">
        <w:rPr>
          <w:rFonts w:ascii="Traditional Arabic" w:hAnsi="Traditional Arabic"/>
          <w:sz w:val="30"/>
          <w:rtl/>
        </w:rPr>
        <w:tab/>
        <w:t>تلاحظ اللجنة أن الدولة الطرف صدقت على جميع معاهدات حقوق الإنسان الرئيسية تقريب</w:t>
      </w:r>
      <w:r w:rsidR="00BA77B9">
        <w:rPr>
          <w:rFonts w:ascii="Traditional Arabic" w:hAnsi="Traditional Arabic"/>
          <w:sz w:val="30"/>
          <w:rtl/>
        </w:rPr>
        <w:t xml:space="preserve">اً، </w:t>
      </w:r>
      <w:r w:rsidRPr="006E3F70">
        <w:rPr>
          <w:rFonts w:ascii="Traditional Arabic" w:hAnsi="Traditional Arabic"/>
          <w:sz w:val="30"/>
          <w:rtl/>
        </w:rPr>
        <w:t>فضل</w:t>
      </w:r>
      <w:r w:rsidR="00BA77B9">
        <w:rPr>
          <w:rFonts w:ascii="Traditional Arabic" w:hAnsi="Traditional Arabic"/>
          <w:sz w:val="30"/>
          <w:rtl/>
        </w:rPr>
        <w:t xml:space="preserve">اً </w:t>
      </w:r>
      <w:r w:rsidRPr="006E3F70">
        <w:rPr>
          <w:rFonts w:ascii="Traditional Arabic" w:hAnsi="Traditional Arabic"/>
          <w:sz w:val="30"/>
          <w:rtl/>
        </w:rPr>
        <w:t xml:space="preserve">عن </w:t>
      </w:r>
      <w:r>
        <w:rPr>
          <w:rFonts w:ascii="Traditional Arabic" w:hAnsi="Traditional Arabic" w:hint="cs"/>
          <w:sz w:val="30"/>
          <w:rtl/>
        </w:rPr>
        <w:t>عدد</w:t>
      </w:r>
      <w:r w:rsidRPr="006E3F70">
        <w:rPr>
          <w:rFonts w:ascii="Traditional Arabic" w:hAnsi="Traditional Arabic"/>
          <w:sz w:val="30"/>
          <w:rtl/>
        </w:rPr>
        <w:t xml:space="preserve"> من اتفاقيات منظمة العمل الدولية. لكن اللجنة تلاحظ أن الدولة الطرف لم تصدق بعد على العهد الدولي الخاص بالحقوق الاقتصادية والاجتماعية والثقافية، والاتفاقية الدولية لحماية جميع الأشخاص من الاختفاء القسري، واتفاقية منظمة العمل الدولية بشأن العمال المهاجرين </w:t>
      </w:r>
      <w:r>
        <w:rPr>
          <w:rFonts w:ascii="Traditional Arabic" w:hAnsi="Traditional Arabic" w:hint="cs"/>
          <w:sz w:val="30"/>
          <w:rtl/>
        </w:rPr>
        <w:t xml:space="preserve">بصيغتها المنقحة </w:t>
      </w:r>
      <w:r w:rsidRPr="006E3F70">
        <w:rPr>
          <w:rFonts w:ascii="Traditional Arabic" w:hAnsi="Traditional Arabic"/>
          <w:sz w:val="30"/>
          <w:rtl/>
        </w:rPr>
        <w:t xml:space="preserve">(رقم 97) </w:t>
      </w:r>
      <w:r>
        <w:rPr>
          <w:rFonts w:ascii="Traditional Arabic" w:hAnsi="Traditional Arabic" w:hint="cs"/>
          <w:sz w:val="30"/>
          <w:rtl/>
        </w:rPr>
        <w:t>ل</w:t>
      </w:r>
      <w:r w:rsidRPr="006E3F70">
        <w:rPr>
          <w:rFonts w:ascii="Traditional Arabic" w:hAnsi="Traditional Arabic"/>
          <w:sz w:val="30"/>
          <w:rtl/>
        </w:rPr>
        <w:t>عام 1949، واتفاقية منظمة العمل الدولية للهجرة في أوضاع اعتسافية وتعزيز تكافؤ الفرص والمعاملة للعمال المهاجرين (رقم</w:t>
      </w:r>
      <w:r>
        <w:rPr>
          <w:rFonts w:ascii="Traditional Arabic" w:hAnsi="Traditional Arabic" w:hint="cs"/>
          <w:sz w:val="30"/>
          <w:rtl/>
        </w:rPr>
        <w:t> </w:t>
      </w:r>
      <w:r w:rsidRPr="006E3F70">
        <w:rPr>
          <w:rFonts w:ascii="Traditional Arabic" w:hAnsi="Traditional Arabic"/>
          <w:sz w:val="30"/>
          <w:rtl/>
        </w:rPr>
        <w:t>143)</w:t>
      </w:r>
      <w:r>
        <w:rPr>
          <w:rFonts w:ascii="Traditional Arabic" w:hAnsi="Traditional Arabic" w:hint="cs"/>
          <w:sz w:val="30"/>
          <w:rtl/>
        </w:rPr>
        <w:t xml:space="preserve"> لعام 1975 </w:t>
      </w:r>
      <w:r w:rsidRPr="006E3F70">
        <w:rPr>
          <w:rFonts w:ascii="Traditional Arabic" w:hAnsi="Traditional Arabic"/>
          <w:sz w:val="30"/>
          <w:rtl/>
        </w:rPr>
        <w:t>(أحكام تكميلية)، واتفاقية منظمة العمل الدولية للعمل اللائق للعمال المنزليين</w:t>
      </w:r>
      <w:r>
        <w:rPr>
          <w:rFonts w:ascii="Traditional Arabic" w:hAnsi="Traditional Arabic" w:hint="cs"/>
          <w:sz w:val="30"/>
          <w:rtl/>
        </w:rPr>
        <w:t xml:space="preserve"> </w:t>
      </w:r>
      <w:r w:rsidRPr="006E3F70">
        <w:rPr>
          <w:rFonts w:ascii="Traditional Arabic" w:hAnsi="Traditional Arabic"/>
          <w:sz w:val="30"/>
          <w:rtl/>
        </w:rPr>
        <w:t>(رقم 189)</w:t>
      </w:r>
      <w:r>
        <w:rPr>
          <w:rFonts w:ascii="Traditional Arabic" w:hAnsi="Traditional Arabic" w:hint="cs"/>
          <w:sz w:val="30"/>
          <w:rtl/>
        </w:rPr>
        <w:t xml:space="preserve"> لعام</w:t>
      </w:r>
      <w:r w:rsidRPr="006E3F70">
        <w:rPr>
          <w:rFonts w:ascii="Traditional Arabic" w:hAnsi="Traditional Arabic"/>
          <w:sz w:val="30"/>
          <w:rtl/>
        </w:rPr>
        <w:t xml:space="preserve"> 2011. </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١٤-</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بالنظر في التصديق على الصكوك المشار إليها أعلاه أو الانضمام إليها في أقرب وقت ممكن.</w:t>
      </w:r>
    </w:p>
    <w:p w:rsidR="00D379FD" w:rsidRPr="00C901C2" w:rsidRDefault="00D379FD" w:rsidP="00D379FD">
      <w:pPr>
        <w:pStyle w:val="H23GA"/>
        <w:spacing w:before="240"/>
        <w:rPr>
          <w:rFonts w:ascii="Traditional Arabic" w:hAnsi="Traditional Arabic"/>
          <w:sz w:val="30"/>
          <w:rtl/>
        </w:rPr>
      </w:pPr>
      <w:r w:rsidRPr="006E3F70">
        <w:rPr>
          <w:rFonts w:ascii="Traditional Arabic" w:hAnsi="Traditional Arabic"/>
          <w:sz w:val="30"/>
          <w:rtl/>
        </w:rPr>
        <w:lastRenderedPageBreak/>
        <w:tab/>
      </w:r>
      <w:r w:rsidRPr="00C901C2">
        <w:rPr>
          <w:rFonts w:ascii="Traditional Arabic" w:hAnsi="Traditional Arabic"/>
          <w:sz w:val="30"/>
          <w:rtl/>
        </w:rPr>
        <w:tab/>
        <w:t>السياسة والاستراتيجية الشاملتان</w:t>
      </w:r>
      <w:r w:rsidRPr="00C901C2">
        <w:rPr>
          <w:rFonts w:cs="Times New Roman"/>
          <w:sz w:val="30"/>
        </w:rPr>
        <w:t>‬</w:t>
      </w:r>
      <w:r w:rsidRPr="00C901C2">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15-</w:t>
      </w:r>
      <w:r w:rsidRPr="006E3F70">
        <w:rPr>
          <w:rFonts w:ascii="Traditional Arabic" w:hAnsi="Traditional Arabic"/>
          <w:sz w:val="30"/>
          <w:rtl/>
        </w:rPr>
        <w:tab/>
        <w:t>يساور</w:t>
      </w:r>
      <w:r>
        <w:rPr>
          <w:rFonts w:ascii="Traditional Arabic" w:hAnsi="Traditional Arabic"/>
          <w:sz w:val="30"/>
          <w:rtl/>
        </w:rPr>
        <w:t xml:space="preserve"> اللجنة القلق لأن </w:t>
      </w:r>
      <w:r>
        <w:rPr>
          <w:rFonts w:ascii="Traditional Arabic" w:hAnsi="Traditional Arabic" w:hint="cs"/>
          <w:sz w:val="30"/>
          <w:rtl/>
        </w:rPr>
        <w:t>ا</w:t>
      </w:r>
      <w:r w:rsidRPr="006E3F70">
        <w:rPr>
          <w:rFonts w:ascii="Traditional Arabic" w:hAnsi="Traditional Arabic"/>
          <w:sz w:val="30"/>
          <w:rtl/>
        </w:rPr>
        <w:t>لدولة الطرف لم تعتمد بعد سياسة أو استراتيجية شاملة بشأن الهجرة، و</w:t>
      </w:r>
      <w:r>
        <w:rPr>
          <w:rFonts w:ascii="Traditional Arabic" w:hAnsi="Traditional Arabic" w:hint="cs"/>
          <w:sz w:val="30"/>
          <w:rtl/>
        </w:rPr>
        <w:t>لم تقدم</w:t>
      </w:r>
      <w:r w:rsidRPr="006E3F70">
        <w:rPr>
          <w:rFonts w:ascii="Traditional Arabic" w:hAnsi="Traditional Arabic"/>
          <w:sz w:val="30"/>
          <w:rtl/>
        </w:rPr>
        <w:t xml:space="preserve"> معلومات كافية عن مشروع خطة العمل الوطنية بشأن الهجرة المختلطة التي وُضعت في 2016.</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١٦-</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بوضع استراتيجية شاملة تراعي الاعتبارات الجنسانية وتلائم حقوق الإنسان بشأن الهجرة وتدعمَها بالموارد البشرية والتقنية والمالية الكافية، وبآلية لرصد تنفيذها.</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التنسيق</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١٧-</w:t>
      </w:r>
      <w:r w:rsidRPr="006E3F70">
        <w:rPr>
          <w:rFonts w:ascii="Traditional Arabic" w:hAnsi="Traditional Arabic"/>
          <w:sz w:val="30"/>
          <w:rtl/>
        </w:rPr>
        <w:tab/>
        <w:t xml:space="preserve">تلاحظ اللجنة أن وزارة العدل والشؤون الدستورية والدينية مسؤولة عن التنسيق الحكومي الدولي لتنفيذ الاتفاقية. غير أن اللجنة تشعر بالقلق إزاء </w:t>
      </w:r>
      <w:r>
        <w:rPr>
          <w:rFonts w:ascii="Traditional Arabic" w:hAnsi="Traditional Arabic" w:hint="cs"/>
          <w:sz w:val="30"/>
          <w:rtl/>
        </w:rPr>
        <w:t>عدم توافر</w:t>
      </w:r>
      <w:r w:rsidRPr="006E3F70">
        <w:rPr>
          <w:rFonts w:ascii="Traditional Arabic" w:hAnsi="Traditional Arabic"/>
          <w:sz w:val="30"/>
          <w:rtl/>
        </w:rPr>
        <w:t xml:space="preserve"> </w:t>
      </w:r>
      <w:r>
        <w:rPr>
          <w:rFonts w:ascii="Traditional Arabic" w:hAnsi="Traditional Arabic" w:hint="cs"/>
          <w:sz w:val="30"/>
          <w:rtl/>
        </w:rPr>
        <w:t>م</w:t>
      </w:r>
      <w:r w:rsidRPr="006E3F70">
        <w:rPr>
          <w:rFonts w:ascii="Traditional Arabic" w:hAnsi="Traditional Arabic"/>
          <w:sz w:val="30"/>
          <w:rtl/>
        </w:rPr>
        <w:t>علومات</w:t>
      </w:r>
      <w:r>
        <w:rPr>
          <w:rFonts w:ascii="Traditional Arabic" w:hAnsi="Traditional Arabic" w:hint="cs"/>
          <w:sz w:val="30"/>
          <w:rtl/>
        </w:rPr>
        <w:t xml:space="preserve"> عن الولاية</w:t>
      </w:r>
      <w:r w:rsidRPr="006E3F70">
        <w:rPr>
          <w:rFonts w:ascii="Traditional Arabic" w:hAnsi="Traditional Arabic"/>
          <w:sz w:val="30"/>
          <w:rtl/>
        </w:rPr>
        <w:t xml:space="preserve"> </w:t>
      </w:r>
      <w:r>
        <w:rPr>
          <w:rFonts w:ascii="Traditional Arabic" w:hAnsi="Traditional Arabic" w:hint="cs"/>
          <w:sz w:val="30"/>
          <w:rtl/>
        </w:rPr>
        <w:t>المنوطة بالوزارة</w:t>
      </w:r>
      <w:r w:rsidRPr="006E3F70">
        <w:rPr>
          <w:rFonts w:ascii="Traditional Arabic" w:hAnsi="Traditional Arabic"/>
          <w:sz w:val="30"/>
          <w:rtl/>
        </w:rPr>
        <w:t>، و</w:t>
      </w:r>
      <w:r>
        <w:rPr>
          <w:rFonts w:ascii="Traditional Arabic" w:hAnsi="Traditional Arabic" w:hint="cs"/>
          <w:sz w:val="30"/>
          <w:rtl/>
        </w:rPr>
        <w:t xml:space="preserve">عن </w:t>
      </w:r>
      <w:r w:rsidRPr="006E3F70">
        <w:rPr>
          <w:rFonts w:ascii="Traditional Arabic" w:hAnsi="Traditional Arabic"/>
          <w:sz w:val="30"/>
          <w:rtl/>
        </w:rPr>
        <w:t>الموظفين والموارد المتاحة</w:t>
      </w:r>
      <w:r>
        <w:rPr>
          <w:rFonts w:ascii="Traditional Arabic" w:hAnsi="Traditional Arabic" w:hint="cs"/>
          <w:sz w:val="30"/>
          <w:rtl/>
        </w:rPr>
        <w:t xml:space="preserve"> لها</w:t>
      </w:r>
      <w:r w:rsidRPr="006E3F70">
        <w:rPr>
          <w:rFonts w:ascii="Traditional Arabic" w:hAnsi="Traditional Arabic"/>
          <w:sz w:val="30"/>
          <w:rtl/>
        </w:rPr>
        <w:t xml:space="preserve">، </w:t>
      </w:r>
      <w:r>
        <w:rPr>
          <w:rFonts w:ascii="Traditional Arabic" w:hAnsi="Traditional Arabic" w:hint="cs"/>
          <w:sz w:val="30"/>
          <w:rtl/>
        </w:rPr>
        <w:t>ولا</w:t>
      </w:r>
      <w:r w:rsidRPr="006E3F70">
        <w:rPr>
          <w:rFonts w:ascii="Traditional Arabic" w:hAnsi="Traditional Arabic"/>
          <w:sz w:val="30"/>
          <w:rtl/>
        </w:rPr>
        <w:t xml:space="preserve"> عن أنشطة </w:t>
      </w:r>
      <w:r>
        <w:rPr>
          <w:rFonts w:ascii="Traditional Arabic" w:hAnsi="Traditional Arabic" w:hint="cs"/>
          <w:sz w:val="30"/>
          <w:rtl/>
        </w:rPr>
        <w:t>ا</w:t>
      </w:r>
      <w:r w:rsidRPr="006E3F70">
        <w:rPr>
          <w:rFonts w:ascii="Traditional Arabic" w:hAnsi="Traditional Arabic"/>
          <w:sz w:val="30"/>
          <w:rtl/>
        </w:rPr>
        <w:t xml:space="preserve">لرصد </w:t>
      </w:r>
      <w:r>
        <w:rPr>
          <w:rFonts w:ascii="Traditional Arabic" w:hAnsi="Traditional Arabic" w:hint="cs"/>
          <w:sz w:val="30"/>
          <w:rtl/>
        </w:rPr>
        <w:t>و</w:t>
      </w:r>
      <w:r w:rsidRPr="006E3F70">
        <w:rPr>
          <w:rFonts w:ascii="Traditional Arabic" w:hAnsi="Traditional Arabic"/>
          <w:sz w:val="30"/>
          <w:rtl/>
        </w:rPr>
        <w:t xml:space="preserve">إجراءات </w:t>
      </w:r>
      <w:r>
        <w:rPr>
          <w:rFonts w:ascii="Traditional Arabic" w:hAnsi="Traditional Arabic" w:hint="cs"/>
          <w:sz w:val="30"/>
          <w:rtl/>
        </w:rPr>
        <w:t>ال</w:t>
      </w:r>
      <w:r w:rsidRPr="006E3F70">
        <w:rPr>
          <w:rFonts w:ascii="Traditional Arabic" w:hAnsi="Traditional Arabic"/>
          <w:sz w:val="30"/>
          <w:rtl/>
        </w:rPr>
        <w:t>متابع</w:t>
      </w:r>
      <w:r>
        <w:rPr>
          <w:rFonts w:ascii="Traditional Arabic" w:hAnsi="Traditional Arabic" w:hint="cs"/>
          <w:sz w:val="30"/>
          <w:rtl/>
        </w:rPr>
        <w:t>ة</w:t>
      </w:r>
      <w:r w:rsidRPr="006E3F70">
        <w:rPr>
          <w:rFonts w:ascii="Traditional Arabic" w:hAnsi="Traditional Arabic"/>
          <w:sz w:val="30"/>
          <w:rtl/>
        </w:rP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١٨</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b/>
          <w:bCs/>
          <w:sz w:val="30"/>
          <w:rtl/>
        </w:rPr>
        <w:t xml:space="preserve">توصي اللجنة الدولة الطرف بمواصلة تعزيز دور وقدرة الوزارة المذكورة أعلاه </w:t>
      </w:r>
      <w:r>
        <w:rPr>
          <w:rFonts w:ascii="Traditional Arabic" w:hAnsi="Traditional Arabic" w:hint="cs"/>
          <w:b/>
          <w:bCs/>
          <w:sz w:val="30"/>
          <w:rtl/>
        </w:rPr>
        <w:t>ب</w:t>
      </w:r>
      <w:r w:rsidRPr="006E3F70">
        <w:rPr>
          <w:rFonts w:ascii="Traditional Arabic" w:hAnsi="Traditional Arabic"/>
          <w:b/>
          <w:bCs/>
          <w:sz w:val="30"/>
          <w:rtl/>
        </w:rPr>
        <w:t>تزويدها بما يلزم من الموارد البشرية والتقنية والمالية و</w:t>
      </w:r>
      <w:r>
        <w:rPr>
          <w:rFonts w:ascii="Traditional Arabic" w:hAnsi="Traditional Arabic" w:hint="cs"/>
          <w:b/>
          <w:bCs/>
          <w:sz w:val="30"/>
          <w:rtl/>
        </w:rPr>
        <w:t>الصلاحيات</w:t>
      </w:r>
      <w:r w:rsidRPr="006E3F70">
        <w:rPr>
          <w:rFonts w:ascii="Traditional Arabic" w:hAnsi="Traditional Arabic"/>
          <w:b/>
          <w:bCs/>
          <w:sz w:val="30"/>
          <w:rtl/>
        </w:rPr>
        <w:t xml:space="preserve"> بهدف </w:t>
      </w:r>
      <w:r>
        <w:rPr>
          <w:rFonts w:ascii="Traditional Arabic" w:hAnsi="Traditional Arabic" w:hint="cs"/>
          <w:b/>
          <w:bCs/>
          <w:sz w:val="30"/>
          <w:rtl/>
        </w:rPr>
        <w:t>ال</w:t>
      </w:r>
      <w:r w:rsidRPr="006E3F70">
        <w:rPr>
          <w:rFonts w:ascii="Traditional Arabic" w:hAnsi="Traditional Arabic"/>
          <w:b/>
          <w:bCs/>
          <w:sz w:val="30"/>
          <w:rtl/>
        </w:rPr>
        <w:t xml:space="preserve">تنسيق </w:t>
      </w:r>
      <w:r>
        <w:rPr>
          <w:rFonts w:ascii="Traditional Arabic" w:hAnsi="Traditional Arabic" w:hint="cs"/>
          <w:b/>
          <w:bCs/>
          <w:sz w:val="30"/>
          <w:rtl/>
        </w:rPr>
        <w:t>الفعلي ل</w:t>
      </w:r>
      <w:r w:rsidRPr="006E3F70">
        <w:rPr>
          <w:rFonts w:ascii="Traditional Arabic" w:hAnsi="Traditional Arabic"/>
          <w:b/>
          <w:bCs/>
          <w:sz w:val="30"/>
          <w:rtl/>
        </w:rPr>
        <w:t>سياسات الهجرة الشاملة على جميع المستو</w:t>
      </w:r>
      <w:r>
        <w:rPr>
          <w:rFonts w:ascii="Traditional Arabic" w:hAnsi="Traditional Arabic"/>
          <w:b/>
          <w:bCs/>
          <w:sz w:val="30"/>
          <w:rtl/>
        </w:rPr>
        <w:t>يات ومع جميع المؤسسات ذات الصلة</w:t>
      </w:r>
      <w:r w:rsidRPr="006E3F70">
        <w:rPr>
          <w:rFonts w:ascii="Traditional Arabic" w:hAnsi="Traditional Arabic"/>
          <w:b/>
          <w:bCs/>
          <w:sz w:val="30"/>
          <w:rtl/>
        </w:rPr>
        <w:t xml:space="preserve">، وتقييم أثر هذه السياسات والبرامج على حقوق العمال المهاجرين وأفراد أسرهم، سواء داخل الدولة الطرف أو خارجها. وينبغي أن </w:t>
      </w:r>
      <w:r>
        <w:rPr>
          <w:rFonts w:ascii="Traditional Arabic" w:hAnsi="Traditional Arabic" w:hint="cs"/>
          <w:b/>
          <w:bCs/>
          <w:sz w:val="30"/>
          <w:rtl/>
        </w:rPr>
        <w:t>تتبع ه</w:t>
      </w:r>
      <w:r w:rsidRPr="006E3F70">
        <w:rPr>
          <w:rFonts w:ascii="Traditional Arabic" w:hAnsi="Traditional Arabic"/>
          <w:b/>
          <w:bCs/>
          <w:sz w:val="30"/>
          <w:rtl/>
        </w:rPr>
        <w:t>ذه السياسات والبرامج نهج</w:t>
      </w:r>
      <w:r w:rsidR="00BA77B9">
        <w:rPr>
          <w:rFonts w:ascii="Traditional Arabic" w:hAnsi="Traditional Arabic"/>
          <w:b/>
          <w:bCs/>
          <w:sz w:val="30"/>
          <w:rtl/>
        </w:rPr>
        <w:t xml:space="preserve">اً </w:t>
      </w:r>
      <w:r w:rsidRPr="006E3F70">
        <w:rPr>
          <w:rFonts w:ascii="Traditional Arabic" w:hAnsi="Traditional Arabic"/>
          <w:b/>
          <w:bCs/>
          <w:sz w:val="30"/>
          <w:rtl/>
        </w:rPr>
        <w:t>قائم</w:t>
      </w:r>
      <w:r w:rsidR="00BA77B9">
        <w:rPr>
          <w:rFonts w:ascii="Traditional Arabic" w:hAnsi="Traditional Arabic"/>
          <w:b/>
          <w:bCs/>
          <w:sz w:val="30"/>
          <w:rtl/>
        </w:rPr>
        <w:t xml:space="preserve">اً </w:t>
      </w:r>
      <w:r w:rsidRPr="006E3F70">
        <w:rPr>
          <w:rFonts w:ascii="Traditional Arabic" w:hAnsi="Traditional Arabic"/>
          <w:b/>
          <w:bCs/>
          <w:sz w:val="30"/>
          <w:rtl/>
        </w:rPr>
        <w:t>على حقوق الإنسان.</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جمع البيانات</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١٩-</w:t>
      </w:r>
      <w:r w:rsidRPr="006E3F70">
        <w:rPr>
          <w:rFonts w:ascii="Traditional Arabic" w:hAnsi="Traditional Arabic"/>
          <w:sz w:val="30"/>
          <w:rtl/>
        </w:rPr>
        <w:tab/>
        <w:t>تحيط اللجنة علم</w:t>
      </w:r>
      <w:r w:rsidR="00BA77B9">
        <w:rPr>
          <w:rFonts w:ascii="Traditional Arabic" w:hAnsi="Traditional Arabic"/>
          <w:sz w:val="30"/>
          <w:rtl/>
        </w:rPr>
        <w:t xml:space="preserve">اً </w:t>
      </w:r>
      <w:r w:rsidRPr="006E3F70">
        <w:rPr>
          <w:rFonts w:ascii="Traditional Arabic" w:hAnsi="Traditional Arabic"/>
          <w:sz w:val="30"/>
          <w:rtl/>
        </w:rPr>
        <w:t xml:space="preserve">بتنفيذ نظام إدارة ظاهرة </w:t>
      </w:r>
      <w:r w:rsidRPr="00D379FD">
        <w:rPr>
          <w:rFonts w:ascii="Traditional Arabic" w:hAnsi="Traditional Arabic"/>
          <w:sz w:val="30"/>
          <w:rtl/>
        </w:rPr>
        <w:t xml:space="preserve">الهجرة (سيميغرا)، </w:t>
      </w:r>
      <w:r w:rsidRPr="00D379FD">
        <w:rPr>
          <w:rFonts w:ascii="Traditional Arabic" w:hAnsi="Traditional Arabic" w:hint="cs"/>
          <w:sz w:val="30"/>
          <w:rtl/>
        </w:rPr>
        <w:t>والشروع</w:t>
      </w:r>
      <w:r>
        <w:rPr>
          <w:rFonts w:ascii="Traditional Arabic" w:hAnsi="Traditional Arabic" w:hint="cs"/>
          <w:sz w:val="30"/>
          <w:rtl/>
        </w:rPr>
        <w:t xml:space="preserve"> في </w:t>
      </w:r>
      <w:r>
        <w:rPr>
          <w:rFonts w:ascii="Traditional Arabic" w:hAnsi="Traditional Arabic"/>
          <w:sz w:val="30"/>
          <w:rtl/>
        </w:rPr>
        <w:t>تشغيل بوابة ال</w:t>
      </w:r>
      <w:r>
        <w:rPr>
          <w:rFonts w:ascii="Traditional Arabic" w:hAnsi="Traditional Arabic" w:hint="cs"/>
          <w:sz w:val="30"/>
          <w:rtl/>
        </w:rPr>
        <w:t>توظيف</w:t>
      </w:r>
      <w:r w:rsidRPr="006E3F70">
        <w:rPr>
          <w:rFonts w:ascii="Traditional Arabic" w:hAnsi="Traditional Arabic"/>
          <w:sz w:val="30"/>
          <w:rtl/>
        </w:rPr>
        <w:t xml:space="preserve">. غير أن اللجنة تشعر بالقلق إزاء عدم وجود بيانات إحصائية عن تدفقات الهجرة عبر الدولة الطرف ومنها وإليها، لا سيما </w:t>
      </w:r>
      <w:r>
        <w:rPr>
          <w:rFonts w:ascii="Traditional Arabic" w:hAnsi="Traditional Arabic" w:hint="cs"/>
          <w:sz w:val="30"/>
          <w:rtl/>
        </w:rPr>
        <w:t xml:space="preserve">عن </w:t>
      </w:r>
      <w:r w:rsidRPr="006E3F70">
        <w:rPr>
          <w:rFonts w:ascii="Traditional Arabic" w:hAnsi="Traditional Arabic"/>
          <w:sz w:val="30"/>
          <w:rtl/>
        </w:rPr>
        <w:t>العمال المهاجرين الذين هم في وضع غير نظامي وأفراد أسرهم، فضل</w:t>
      </w:r>
      <w:r w:rsidR="00BA77B9">
        <w:rPr>
          <w:rFonts w:ascii="Traditional Arabic" w:hAnsi="Traditional Arabic"/>
          <w:sz w:val="30"/>
          <w:rtl/>
        </w:rPr>
        <w:t xml:space="preserve">اً </w:t>
      </w:r>
      <w:r w:rsidRPr="006E3F70">
        <w:rPr>
          <w:rFonts w:ascii="Traditional Arabic" w:hAnsi="Traditional Arabic"/>
          <w:sz w:val="30"/>
          <w:rtl/>
        </w:rPr>
        <w:t xml:space="preserve">عن </w:t>
      </w:r>
      <w:r>
        <w:rPr>
          <w:rFonts w:ascii="Traditional Arabic" w:hAnsi="Traditional Arabic" w:hint="cs"/>
          <w:sz w:val="30"/>
          <w:rtl/>
        </w:rPr>
        <w:t>ال</w:t>
      </w:r>
      <w:r w:rsidRPr="006E3F70">
        <w:rPr>
          <w:rFonts w:ascii="Traditional Arabic" w:hAnsi="Traditional Arabic"/>
          <w:sz w:val="30"/>
          <w:rtl/>
        </w:rPr>
        <w:t xml:space="preserve">شواغل </w:t>
      </w:r>
      <w:r>
        <w:rPr>
          <w:rFonts w:ascii="Traditional Arabic" w:hAnsi="Traditional Arabic" w:hint="cs"/>
          <w:sz w:val="30"/>
          <w:rtl/>
        </w:rPr>
        <w:t>ال</w:t>
      </w:r>
      <w:r w:rsidRPr="006E3F70">
        <w:rPr>
          <w:rFonts w:ascii="Traditional Arabic" w:hAnsi="Traditional Arabic"/>
          <w:sz w:val="30"/>
          <w:rtl/>
        </w:rPr>
        <w:t xml:space="preserve">أخرى </w:t>
      </w:r>
      <w:r>
        <w:rPr>
          <w:rFonts w:ascii="Traditional Arabic" w:hAnsi="Traditional Arabic" w:hint="cs"/>
          <w:sz w:val="30"/>
          <w:rtl/>
        </w:rPr>
        <w:t>المتعلقة</w:t>
      </w:r>
      <w:r w:rsidRPr="006E3F70">
        <w:rPr>
          <w:rFonts w:ascii="Traditional Arabic" w:hAnsi="Traditional Arabic"/>
          <w:sz w:val="30"/>
          <w:rtl/>
        </w:rPr>
        <w:t xml:space="preserve"> بالهجرة، مثل العمال المهاجرين المحتجزين في الدولة الطرف، والعمال المهاجرين من رعايا الدولة الطرف المحتجزين في بلد عملهم، وعدد الأطفال المهاجرين غير المصحوبين أو الأطفال الموجودين في الدولة الطرف و</w:t>
      </w:r>
      <w:r>
        <w:rPr>
          <w:rFonts w:ascii="Traditional Arabic" w:hAnsi="Traditional Arabic" w:hint="cs"/>
          <w:sz w:val="30"/>
          <w:rtl/>
        </w:rPr>
        <w:t>الذين فُصلوا</w:t>
      </w:r>
      <w:r w:rsidRPr="006E3F70">
        <w:rPr>
          <w:rFonts w:ascii="Traditional Arabic" w:hAnsi="Traditional Arabic"/>
          <w:sz w:val="30"/>
          <w:rtl/>
        </w:rPr>
        <w:t xml:space="preserve"> عن والديهم.</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6437B">
      <w:pPr>
        <w:pStyle w:val="SingleTxtGA"/>
        <w:rPr>
          <w:rFonts w:ascii="Traditional Arabic" w:hAnsi="Traditional Arabic"/>
          <w:b/>
          <w:bCs/>
          <w:sz w:val="30"/>
          <w:rtl/>
        </w:rPr>
      </w:pPr>
      <w:r w:rsidRPr="006E3F70">
        <w:rPr>
          <w:rFonts w:ascii="Traditional Arabic" w:hAnsi="Traditional Arabic"/>
          <w:sz w:val="30"/>
          <w:rtl/>
        </w:rPr>
        <w:t>٢٠-</w:t>
      </w:r>
      <w:r w:rsidRPr="006E3F70">
        <w:rPr>
          <w:rFonts w:ascii="Traditional Arabic" w:hAnsi="Traditional Arabic"/>
          <w:sz w:val="30"/>
          <w:rtl/>
        </w:rPr>
        <w:tab/>
      </w:r>
      <w:r w:rsidRPr="006E3F70">
        <w:rPr>
          <w:rFonts w:ascii="Traditional Arabic" w:hAnsi="Traditional Arabic"/>
          <w:b/>
          <w:bCs/>
          <w:sz w:val="30"/>
          <w:rtl/>
        </w:rPr>
        <w:t xml:space="preserve">توصي اللجنة الدولة الطرف بإنشاء قاعدة بيانات مركزية وشاملة تغطي جميع جوانب الاتفاقية وتضمن جمع بيانات عن وضع العمال المهاجرين في الدولة الطرف. وتشجع اللجنة الدولة الطرف على جمع معلومات وإحصاءات مصنفة بحسب الجنس، والسن، والجنسية، والحالة </w:t>
      </w:r>
      <w:r>
        <w:rPr>
          <w:rFonts w:ascii="Traditional Arabic" w:hAnsi="Traditional Arabic" w:hint="cs"/>
          <w:b/>
          <w:bCs/>
          <w:sz w:val="30"/>
          <w:rtl/>
        </w:rPr>
        <w:t>الزوجية</w:t>
      </w:r>
      <w:r w:rsidRPr="006E3F70">
        <w:rPr>
          <w:rFonts w:ascii="Traditional Arabic" w:hAnsi="Traditional Arabic"/>
          <w:b/>
          <w:bCs/>
          <w:sz w:val="30"/>
          <w:rtl/>
        </w:rPr>
        <w:t>، والعائلية، وسبب دخول البلد ومغادرته، ونوع العمل المزاول، لكي تسترشد بها السياسات ذات الصلة وعملية تطبيق الاتفاقية بما يتفق والغاية</w:t>
      </w:r>
      <w:r>
        <w:rPr>
          <w:rFonts w:ascii="Traditional Arabic" w:hAnsi="Traditional Arabic" w:hint="cs"/>
          <w:b/>
          <w:bCs/>
          <w:sz w:val="30"/>
          <w:rtl/>
        </w:rPr>
        <w:t> </w:t>
      </w:r>
      <w:r w:rsidRPr="006E3F70">
        <w:rPr>
          <w:rFonts w:ascii="Traditional Arabic" w:hAnsi="Traditional Arabic"/>
          <w:b/>
          <w:bCs/>
          <w:sz w:val="30"/>
          <w:rtl/>
        </w:rPr>
        <w:t>17-18 من أهداف التنمية المستدامة.</w:t>
      </w:r>
      <w:r w:rsidRPr="006E3F70">
        <w:rPr>
          <w:rFonts w:cs="Times New Roman"/>
          <w:sz w:val="30"/>
        </w:rPr>
        <w:t>‬</w:t>
      </w:r>
      <w:r w:rsidRPr="006E3F70">
        <w:rPr>
          <w:rFonts w:ascii="Traditional Arabic" w:hAnsi="Traditional Arabic"/>
          <w:b/>
          <w:bCs/>
          <w:sz w:val="30"/>
          <w:rtl/>
        </w:rPr>
        <w:t xml:space="preserve"> وتوصي اللجنة أيضاً الدولة الطرف ببناء قدرات الموظفين العموميين على تحسين عملية جمع بيانات دقيقة عن الهجرة وتحليلها، بما في ذلك بيانات عن أحوال العمال المهاجرين في وضع غير نظامي وضحايا الإتجار، وضمان تعاون بعثاتها القنصلية والدبلوماسية في الخارج </w:t>
      </w:r>
      <w:r>
        <w:rPr>
          <w:rFonts w:ascii="Traditional Arabic" w:hAnsi="Traditional Arabic" w:hint="cs"/>
          <w:b/>
          <w:bCs/>
          <w:sz w:val="30"/>
          <w:rtl/>
        </w:rPr>
        <w:t>تحقيقاً لذلك</w:t>
      </w:r>
      <w:r w:rsidRPr="006E3F70">
        <w:rPr>
          <w:rFonts w:ascii="Traditional Arabic" w:hAnsi="Traditional Arabic"/>
          <w:b/>
          <w:bCs/>
          <w:sz w:val="30"/>
          <w:rtl/>
        </w:rPr>
        <w:t>.</w:t>
      </w:r>
      <w:r w:rsidRPr="006E3F70">
        <w:rPr>
          <w:rFonts w:cs="Times New Roman"/>
          <w:sz w:val="30"/>
        </w:rPr>
        <w:t>‬</w:t>
      </w:r>
      <w:r w:rsidR="00D6437B">
        <w:rPr>
          <w:rFonts w:ascii="Traditional Arabic" w:hAnsi="Traditional Arabic"/>
          <w:b/>
          <w:bCs/>
          <w:sz w:val="30"/>
          <w:rtl/>
        </w:rPr>
        <w:t xml:space="preserve"> </w:t>
      </w:r>
      <w:r w:rsidRPr="006E3F70">
        <w:rPr>
          <w:rFonts w:ascii="Traditional Arabic" w:hAnsi="Traditional Arabic"/>
          <w:b/>
          <w:bCs/>
          <w:sz w:val="30"/>
          <w:rtl/>
        </w:rPr>
        <w:t xml:space="preserve">وفي الحالات التي يتعذر </w:t>
      </w:r>
      <w:r w:rsidRPr="006E3F70">
        <w:rPr>
          <w:rFonts w:ascii="Traditional Arabic" w:hAnsi="Traditional Arabic"/>
          <w:b/>
          <w:bCs/>
          <w:sz w:val="30"/>
          <w:rtl/>
        </w:rPr>
        <w:lastRenderedPageBreak/>
        <w:t xml:space="preserve">الحصول على معلومات دقيقة، مثل المعلومات المتعلقة بأحوال العمال المهاجرين في وضع غير نظامي، تطلب اللجنة إلى الدولة الطرف </w:t>
      </w:r>
      <w:r>
        <w:rPr>
          <w:rFonts w:ascii="Traditional Arabic" w:hAnsi="Traditional Arabic" w:hint="cs"/>
          <w:b/>
          <w:bCs/>
          <w:sz w:val="30"/>
          <w:rtl/>
        </w:rPr>
        <w:t>تزويدها ب</w:t>
      </w:r>
      <w:r w:rsidRPr="006E3F70">
        <w:rPr>
          <w:rFonts w:ascii="Traditional Arabic" w:hAnsi="Traditional Arabic"/>
          <w:b/>
          <w:bCs/>
          <w:sz w:val="30"/>
          <w:rtl/>
        </w:rPr>
        <w:t>بيانات قائمة على دراسات أو</w:t>
      </w:r>
      <w:r w:rsidR="00D6437B">
        <w:rPr>
          <w:rFonts w:ascii="Traditional Arabic" w:hAnsi="Traditional Arabic" w:hint="cs"/>
          <w:b/>
          <w:bCs/>
          <w:sz w:val="30"/>
          <w:rtl/>
        </w:rPr>
        <w:t> </w:t>
      </w:r>
      <w:r w:rsidRPr="006E3F70">
        <w:rPr>
          <w:rFonts w:ascii="Traditional Arabic" w:hAnsi="Traditional Arabic"/>
          <w:b/>
          <w:bCs/>
          <w:sz w:val="30"/>
          <w:rtl/>
        </w:rPr>
        <w:t xml:space="preserve">تقديرات. </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الرصد المستقل</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٢١-</w:t>
      </w:r>
      <w:r w:rsidRPr="006E3F70">
        <w:rPr>
          <w:rFonts w:ascii="Traditional Arabic" w:hAnsi="Traditional Arabic"/>
          <w:sz w:val="30"/>
          <w:rtl/>
        </w:rPr>
        <w:tab/>
        <w:t>تلاحظ اللجنة مع التقدير إنشاء اللجنة الوطنية لحقوق الإنسان في 2012 عمل</w:t>
      </w:r>
      <w:r w:rsidR="00BA77B9">
        <w:rPr>
          <w:rFonts w:ascii="Traditional Arabic" w:hAnsi="Traditional Arabic"/>
          <w:sz w:val="30"/>
          <w:rtl/>
        </w:rPr>
        <w:t xml:space="preserve">اً </w:t>
      </w:r>
      <w:r w:rsidRPr="006E3F70">
        <w:rPr>
          <w:rFonts w:ascii="Traditional Arabic" w:hAnsi="Traditional Arabic"/>
          <w:sz w:val="30"/>
          <w:rtl/>
        </w:rPr>
        <w:t>بالقانون رقم 33/2009. وتلاحظ اللجنة أيض</w:t>
      </w:r>
      <w:r w:rsidR="00BA77B9">
        <w:rPr>
          <w:rFonts w:ascii="Traditional Arabic" w:hAnsi="Traditional Arabic"/>
          <w:sz w:val="30"/>
          <w:rtl/>
        </w:rPr>
        <w:t xml:space="preserve">اً </w:t>
      </w:r>
      <w:r w:rsidRPr="006E3F70">
        <w:rPr>
          <w:rFonts w:ascii="Traditional Arabic" w:hAnsi="Traditional Arabic"/>
          <w:sz w:val="30"/>
          <w:rtl/>
        </w:rPr>
        <w:t xml:space="preserve">أن </w:t>
      </w:r>
      <w:r>
        <w:rPr>
          <w:rFonts w:ascii="Traditional Arabic" w:hAnsi="Traditional Arabic" w:hint="cs"/>
          <w:sz w:val="30"/>
          <w:rtl/>
        </w:rPr>
        <w:t>هذه الهيئة</w:t>
      </w:r>
      <w:r w:rsidRPr="006E3F70">
        <w:rPr>
          <w:rFonts w:ascii="Traditional Arabic" w:hAnsi="Traditional Arabic"/>
          <w:sz w:val="30"/>
          <w:rtl/>
        </w:rPr>
        <w:t xml:space="preserve"> كُلفت بدراسة الادعاءات المتعلقة بانتهاكات حقوق الإنسان، ورصد ظروف الاحتجاز في جميع أنحاء البلد. بيد أن اللجنة تشعر بالقلق إزاء عدم توافر معلومات عن الموارد البشرية والتقنية والمالية التي خصصتها الدولة الطرف بالفعل </w:t>
      </w:r>
      <w:r>
        <w:rPr>
          <w:rFonts w:ascii="Traditional Arabic" w:hAnsi="Traditional Arabic" w:hint="cs"/>
          <w:sz w:val="30"/>
          <w:rtl/>
        </w:rPr>
        <w:t>لأداء مهمتها</w:t>
      </w:r>
      <w:r w:rsidRPr="006E3F70">
        <w:rPr>
          <w:rFonts w:ascii="Traditional Arabic" w:hAnsi="Traditional Arabic"/>
          <w:sz w:val="30"/>
          <w:rtl/>
        </w:rPr>
        <w:t>، وإزاء عدد الأماكن التي زارتها اللجنة ويُحتمل أن يُسلب العمال المهاجرون حريتهم فيها، ونتائج هذه الزيارات.</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٢٢-</w:t>
      </w:r>
      <w:r w:rsidRPr="006E3F70">
        <w:rPr>
          <w:rFonts w:ascii="Traditional Arabic" w:hAnsi="Traditional Arabic"/>
          <w:sz w:val="30"/>
          <w:rtl/>
        </w:rPr>
        <w:tab/>
      </w:r>
      <w:r w:rsidRPr="006E3F70">
        <w:rPr>
          <w:rFonts w:ascii="Traditional Arabic" w:hAnsi="Traditional Arabic"/>
          <w:b/>
          <w:bCs/>
          <w:sz w:val="30"/>
          <w:rtl/>
        </w:rPr>
        <w:t xml:space="preserve">توصي اللجنة الدولة الطرف بتوفير الموارد البشرية والتقنية والمالية الكافية للجنة الوطنية لحقوق الانسان بغية تمكينها من الاضطلاع بولايتها </w:t>
      </w:r>
      <w:r>
        <w:rPr>
          <w:rFonts w:ascii="Traditional Arabic" w:hAnsi="Traditional Arabic" w:hint="cs"/>
          <w:b/>
          <w:bCs/>
          <w:sz w:val="30"/>
          <w:rtl/>
        </w:rPr>
        <w:t>بفعالية</w:t>
      </w:r>
      <w:r w:rsidRPr="006E3F70">
        <w:rPr>
          <w:rFonts w:ascii="Traditional Arabic" w:hAnsi="Traditional Arabic"/>
          <w:b/>
          <w:bCs/>
          <w:sz w:val="30"/>
          <w:rtl/>
        </w:rPr>
        <w:t xml:space="preserve"> والامتثال بالكامل </w:t>
      </w:r>
      <w:r>
        <w:rPr>
          <w:rFonts w:ascii="Traditional Arabic" w:hAnsi="Traditional Arabic" w:hint="cs"/>
          <w:b/>
          <w:bCs/>
          <w:sz w:val="30"/>
          <w:rtl/>
        </w:rPr>
        <w:t>للمبادئ</w:t>
      </w:r>
      <w:r w:rsidRPr="006E3F70">
        <w:rPr>
          <w:rFonts w:ascii="Traditional Arabic" w:hAnsi="Traditional Arabic"/>
          <w:b/>
          <w:bCs/>
          <w:sz w:val="30"/>
          <w:rtl/>
        </w:rPr>
        <w:t xml:space="preserve"> المتعلقة بمركز المؤسسات الوطنية لتعزيز حقوق الانسان وحمايتها (مبادئ باريس)، وتعزيز وحماية حقوق العمال المهاجرين وأفراد أسرهم بموجب الاتفاقية، بما في ذلك عند تناول شكاوى العمال المهاجرين، ورصد ظروف الأماكن ال</w:t>
      </w:r>
      <w:r>
        <w:rPr>
          <w:rFonts w:ascii="Traditional Arabic" w:hAnsi="Traditional Arabic"/>
          <w:b/>
          <w:bCs/>
          <w:sz w:val="30"/>
          <w:rtl/>
        </w:rPr>
        <w:t>تي يُحتمل أن تُسلب حريتهم فيها.</w:t>
      </w:r>
      <w:r>
        <w:rPr>
          <w:rFonts w:ascii="Traditional Arabic" w:hAnsi="Traditional Arabic"/>
          <w:b/>
          <w:bCs/>
          <w:sz w:val="30"/>
          <w:lang w:val="fr-FR"/>
        </w:rPr>
        <w:t> </w:t>
      </w:r>
      <w:r>
        <w:rPr>
          <w:rFonts w:ascii="Traditional Arabic" w:hAnsi="Traditional Arabic" w:hint="cs"/>
          <w:b/>
          <w:bCs/>
          <w:sz w:val="30"/>
          <w:rtl/>
          <w:lang w:val="fr-FR"/>
        </w:rPr>
        <w:t>وتوصي</w:t>
      </w:r>
      <w:r>
        <w:rPr>
          <w:rFonts w:ascii="Traditional Arabic" w:hAnsi="Traditional Arabic"/>
          <w:b/>
          <w:bCs/>
          <w:sz w:val="30"/>
          <w:rtl/>
        </w:rPr>
        <w:t xml:space="preserve"> اللجنة</w:t>
      </w:r>
      <w:r w:rsidRPr="006E3F70">
        <w:rPr>
          <w:rFonts w:ascii="Traditional Arabic" w:hAnsi="Traditional Arabic"/>
          <w:b/>
          <w:bCs/>
          <w:sz w:val="30"/>
          <w:rtl/>
        </w:rPr>
        <w:t xml:space="preserve"> كذلك اللجنة الوطنية لحقوق الإنسان </w:t>
      </w:r>
      <w:r>
        <w:rPr>
          <w:rFonts w:ascii="Traditional Arabic" w:hAnsi="Traditional Arabic" w:hint="cs"/>
          <w:b/>
          <w:bCs/>
          <w:sz w:val="30"/>
          <w:rtl/>
        </w:rPr>
        <w:t>ب</w:t>
      </w:r>
      <w:r w:rsidRPr="006E3F70">
        <w:rPr>
          <w:rFonts w:ascii="Traditional Arabic" w:hAnsi="Traditional Arabic"/>
          <w:b/>
          <w:bCs/>
          <w:sz w:val="30"/>
          <w:rtl/>
        </w:rPr>
        <w:t xml:space="preserve">التماس الاعتماد الذي يمنحه التحالف العالمي للمؤسسات الوطنية لحقوق الإنسان. </w:t>
      </w:r>
      <w:r w:rsidRPr="006E3F70">
        <w:rPr>
          <w:rFonts w:cs="Times New Roman"/>
          <w:sz w:val="30"/>
        </w:rPr>
        <w:t>‬</w:t>
      </w:r>
      <w:r w:rsidRPr="006E3F70">
        <w:rPr>
          <w:rFonts w:cs="Times New Roman"/>
          <w:sz w:val="30"/>
        </w:rPr>
        <w:t>‬</w:t>
      </w:r>
      <w:r>
        <w:t>‬</w:t>
      </w:r>
    </w:p>
    <w:p w:rsidR="00D379FD" w:rsidRPr="00C45A6F"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C45A6F">
        <w:rPr>
          <w:rFonts w:ascii="Traditional Arabic" w:hAnsi="Traditional Arabic"/>
          <w:sz w:val="30"/>
          <w:rtl/>
        </w:rPr>
        <w:tab/>
        <w:t>التدريب في مجال الاتفاقية ونشر المعلومات المتعلقة بها</w:t>
      </w:r>
      <w:r w:rsidRPr="00C45A6F">
        <w:rPr>
          <w:rFonts w:cs="Times New Roman"/>
          <w:sz w:val="30"/>
        </w:rPr>
        <w:t>‬</w:t>
      </w:r>
      <w:r w:rsidRPr="00C45A6F">
        <w:rPr>
          <w:rFonts w:cs="Times New Roman"/>
          <w:sz w:val="30"/>
        </w:rPr>
        <w:t>‬</w:t>
      </w:r>
      <w:r>
        <w:t>‬</w:t>
      </w:r>
      <w:r>
        <w:t>‬</w:t>
      </w:r>
      <w:r>
        <w:t>‬</w:t>
      </w:r>
      <w:r>
        <w:t>‬</w:t>
      </w:r>
      <w:r>
        <w:t>‬</w:t>
      </w:r>
      <w:r>
        <w:t>‬</w:t>
      </w:r>
      <w:r>
        <w:t>‬</w:t>
      </w:r>
    </w:p>
    <w:p w:rsidR="00D379FD" w:rsidRPr="009D3651" w:rsidRDefault="00D379FD" w:rsidP="00D379FD">
      <w:pPr>
        <w:pStyle w:val="SingleTxtGA"/>
        <w:rPr>
          <w:rFonts w:ascii="Traditional Arabic" w:hAnsi="Traditional Arabic"/>
          <w:sz w:val="30"/>
          <w:rtl/>
        </w:rPr>
      </w:pPr>
      <w:r w:rsidRPr="006E3F70">
        <w:rPr>
          <w:rFonts w:ascii="Traditional Arabic" w:hAnsi="Traditional Arabic"/>
          <w:sz w:val="30"/>
          <w:rtl/>
        </w:rPr>
        <w:t>٢٣-</w:t>
      </w:r>
      <w:r w:rsidRPr="006E3F70">
        <w:rPr>
          <w:rFonts w:ascii="Traditional Arabic" w:hAnsi="Traditional Arabic"/>
          <w:sz w:val="30"/>
          <w:rtl/>
        </w:rPr>
        <w:tab/>
        <w:t>تحيط اللجنة علم</w:t>
      </w:r>
      <w:r w:rsidR="00BA77B9">
        <w:rPr>
          <w:rFonts w:ascii="Traditional Arabic" w:hAnsi="Traditional Arabic"/>
          <w:sz w:val="30"/>
          <w:rtl/>
        </w:rPr>
        <w:t xml:space="preserve">اً </w:t>
      </w:r>
      <w:r w:rsidRPr="006E3F70">
        <w:rPr>
          <w:rFonts w:ascii="Traditional Arabic" w:hAnsi="Traditional Arabic"/>
          <w:sz w:val="30"/>
          <w:rtl/>
        </w:rPr>
        <w:t>بالتدابير التي اتخذتها الدولة الطرف لنشر المعلومات وتوفير التدريب بشأن حقوق العمال المهاجرين في أوساط مختلف أصحاب المصلحة. بيد أن اللجنة تشعر بالقلق لأن الجهود الرامية إلى توفير التدريب بشأن الاتفاقية ونشر المعلومات عن الحقوق المكرسة فيها بين جميع أصحاب المصلحة المعنيين لم تكن كافية.</w:t>
      </w:r>
      <w:r>
        <w:t>‬</w:t>
      </w:r>
      <w:r>
        <w:t>‬</w:t>
      </w:r>
      <w:r>
        <w:t>‬</w:t>
      </w:r>
      <w:r>
        <w:t>‬</w:t>
      </w:r>
      <w: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٢٤-</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4A74BD" w:rsidRDefault="00D379FD" w:rsidP="00D379FD">
      <w:pPr>
        <w:pStyle w:val="SingleTxtGA"/>
        <w:rPr>
          <w:rFonts w:ascii="Traditional Arabic" w:hAnsi="Traditional Arabic"/>
          <w:b/>
          <w:bCs/>
          <w:sz w:val="30"/>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4A74BD">
        <w:rPr>
          <w:rFonts w:ascii="Traditional Arabic" w:hAnsi="Traditional Arabic"/>
          <w:b/>
          <w:bCs/>
          <w:sz w:val="30"/>
          <w:rtl/>
        </w:rPr>
        <w:t>وضع برامج ت</w:t>
      </w:r>
      <w:r>
        <w:rPr>
          <w:rFonts w:ascii="Traditional Arabic" w:hAnsi="Traditional Arabic" w:hint="cs"/>
          <w:b/>
          <w:bCs/>
          <w:sz w:val="30"/>
          <w:rtl/>
        </w:rPr>
        <w:t>ثقيفية</w:t>
      </w:r>
      <w:r w:rsidRPr="004A74BD">
        <w:rPr>
          <w:rFonts w:ascii="Traditional Arabic" w:hAnsi="Traditional Arabic"/>
          <w:b/>
          <w:bCs/>
          <w:sz w:val="30"/>
          <w:rtl/>
        </w:rPr>
        <w:t xml:space="preserve"> وتدريبية بشأن حقوق العمال المهاجرين وأفراد أسرهم بموجب الاتفاقية، وإدماج المنظور الجنساني فيها، وإتاحة هذه البرامج لجميع المسؤولين والأشخاص العاملين في مجال الهجرة، لا سيما موظفو الهجرة، وسلطات إنفاذ القانون وسلطات الحدود، والقضاة، والمدع</w:t>
      </w:r>
      <w:r>
        <w:rPr>
          <w:rFonts w:ascii="Traditional Arabic" w:hAnsi="Traditional Arabic" w:hint="cs"/>
          <w:b/>
          <w:bCs/>
          <w:sz w:val="30"/>
          <w:rtl/>
        </w:rPr>
        <w:t>و</w:t>
      </w:r>
      <w:r w:rsidRPr="004A74BD">
        <w:rPr>
          <w:rFonts w:ascii="Traditional Arabic" w:hAnsi="Traditional Arabic"/>
          <w:b/>
          <w:bCs/>
          <w:sz w:val="30"/>
          <w:rtl/>
        </w:rPr>
        <w:t>ن العام</w:t>
      </w:r>
      <w:r>
        <w:rPr>
          <w:rFonts w:ascii="Traditional Arabic" w:hAnsi="Traditional Arabic" w:hint="cs"/>
          <w:b/>
          <w:bCs/>
          <w:sz w:val="30"/>
          <w:rtl/>
        </w:rPr>
        <w:t>و</w:t>
      </w:r>
      <w:r w:rsidRPr="004A74BD">
        <w:rPr>
          <w:rFonts w:ascii="Traditional Arabic" w:hAnsi="Traditional Arabic"/>
          <w:b/>
          <w:bCs/>
          <w:sz w:val="30"/>
          <w:rtl/>
        </w:rPr>
        <w:t>ن، والمسؤول</w:t>
      </w:r>
      <w:r>
        <w:rPr>
          <w:rFonts w:ascii="Traditional Arabic" w:hAnsi="Traditional Arabic" w:hint="cs"/>
          <w:b/>
          <w:bCs/>
          <w:sz w:val="30"/>
          <w:rtl/>
        </w:rPr>
        <w:t>و</w:t>
      </w:r>
      <w:r w:rsidRPr="004A74BD">
        <w:rPr>
          <w:rFonts w:ascii="Traditional Arabic" w:hAnsi="Traditional Arabic"/>
          <w:b/>
          <w:bCs/>
          <w:sz w:val="30"/>
          <w:rtl/>
        </w:rPr>
        <w:t>ن الوطني</w:t>
      </w:r>
      <w:r>
        <w:rPr>
          <w:rFonts w:ascii="Traditional Arabic" w:hAnsi="Traditional Arabic" w:hint="cs"/>
          <w:b/>
          <w:bCs/>
          <w:sz w:val="30"/>
          <w:rtl/>
        </w:rPr>
        <w:t>و</w:t>
      </w:r>
      <w:r w:rsidRPr="004A74BD">
        <w:rPr>
          <w:rFonts w:ascii="Traditional Arabic" w:hAnsi="Traditional Arabic"/>
          <w:b/>
          <w:bCs/>
          <w:sz w:val="30"/>
          <w:rtl/>
        </w:rPr>
        <w:t>ن والمحلي</w:t>
      </w:r>
      <w:r>
        <w:rPr>
          <w:rFonts w:ascii="Traditional Arabic" w:hAnsi="Traditional Arabic" w:hint="cs"/>
          <w:b/>
          <w:bCs/>
          <w:sz w:val="30"/>
          <w:rtl/>
        </w:rPr>
        <w:t>و</w:t>
      </w:r>
      <w:r w:rsidRPr="004A74BD">
        <w:rPr>
          <w:rFonts w:ascii="Traditional Arabic" w:hAnsi="Traditional Arabic"/>
          <w:b/>
          <w:bCs/>
          <w:sz w:val="30"/>
          <w:rtl/>
        </w:rPr>
        <w:t>ن، فضل</w:t>
      </w:r>
      <w:r w:rsidR="00BA77B9">
        <w:rPr>
          <w:rFonts w:ascii="Traditional Arabic" w:hAnsi="Traditional Arabic"/>
          <w:b/>
          <w:bCs/>
          <w:sz w:val="30"/>
          <w:rtl/>
        </w:rPr>
        <w:t xml:space="preserve">اً </w:t>
      </w:r>
      <w:r w:rsidRPr="004A74BD">
        <w:rPr>
          <w:rFonts w:ascii="Traditional Arabic" w:hAnsi="Traditional Arabic"/>
          <w:b/>
          <w:bCs/>
          <w:sz w:val="30"/>
          <w:rtl/>
        </w:rPr>
        <w:t>عن المسؤولين القنصليين المعنيين والعاملين الاجتماعيين ومنظمات المجتمع المدني؛</w:t>
      </w:r>
      <w:r w:rsidRPr="004A74BD">
        <w:rPr>
          <w:b/>
          <w:bCs/>
        </w:rPr>
        <w:t>‬</w:t>
      </w:r>
      <w:r>
        <w:t>‬</w:t>
      </w:r>
      <w:r>
        <w:t>‬</w:t>
      </w:r>
      <w:r>
        <w:t>‬</w:t>
      </w:r>
      <w:r>
        <w:t>‬</w:t>
      </w:r>
      <w:r>
        <w:t>‬</w:t>
      </w:r>
      <w:r>
        <w:t>‬</w:t>
      </w:r>
    </w:p>
    <w:p w:rsidR="00D379FD" w:rsidRPr="004A74BD"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Pr>
          <w:rFonts w:ascii="Traditional Arabic" w:hAnsi="Traditional Arabic"/>
          <w:sz w:val="30"/>
          <w:rtl/>
        </w:rPr>
        <w:t>(ب)</w:t>
      </w:r>
      <w:r>
        <w:rPr>
          <w:rFonts w:ascii="Traditional Arabic" w:hAnsi="Traditional Arabic"/>
          <w:sz w:val="30"/>
          <w:rtl/>
        </w:rPr>
        <w:tab/>
      </w:r>
      <w:r w:rsidRPr="004A74BD">
        <w:rPr>
          <w:rFonts w:ascii="Traditional Arabic" w:hAnsi="Traditional Arabic"/>
          <w:b/>
          <w:bCs/>
          <w:sz w:val="30"/>
          <w:rtl/>
        </w:rPr>
        <w:t xml:space="preserve">تكثيف الجهود لضمان حصول العمال المهاجرين على المعلومات والإرشادات المتعلقة بالحقوق التي تكفلها </w:t>
      </w:r>
      <w:r>
        <w:rPr>
          <w:rFonts w:ascii="Traditional Arabic" w:hAnsi="Traditional Arabic" w:hint="cs"/>
          <w:b/>
          <w:bCs/>
          <w:sz w:val="30"/>
          <w:rtl/>
        </w:rPr>
        <w:t xml:space="preserve">لهم </w:t>
      </w:r>
      <w:r>
        <w:rPr>
          <w:rFonts w:ascii="Traditional Arabic" w:hAnsi="Traditional Arabic"/>
          <w:b/>
          <w:bCs/>
          <w:sz w:val="30"/>
          <w:rtl/>
        </w:rPr>
        <w:t>الاتفاقية</w:t>
      </w:r>
      <w:r w:rsidRPr="004A74BD">
        <w:rPr>
          <w:rFonts w:ascii="Traditional Arabic" w:hAnsi="Traditional Arabic"/>
          <w:b/>
          <w:bCs/>
          <w:sz w:val="30"/>
          <w:rtl/>
        </w:rPr>
        <w:t>، بسبل منها على وجه الخصوص برامج توجيهية تسبق التوظيف والمغادرة؛</w:t>
      </w:r>
      <w:r w:rsidRPr="004A74BD">
        <w:rPr>
          <w:rFonts w:cs="Times New Roman"/>
          <w:b/>
          <w:bCs/>
          <w:sz w:val="30"/>
        </w:rPr>
        <w:t>‬</w:t>
      </w:r>
    </w:p>
    <w:p w:rsidR="00D379FD" w:rsidRPr="009B4E58"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sidRPr="004A74BD">
        <w:rPr>
          <w:rFonts w:ascii="Traditional Arabic" w:hAnsi="Traditional Arabic"/>
          <w:b/>
          <w:bCs/>
          <w:sz w:val="30"/>
          <w:rtl/>
        </w:rPr>
        <w:t>تعزيز عملها مع منظمات المجتمع المدني ووسائط الإعلام لنشر المعلومات المتعلقة بالاتفاقية في جميع أنحاء الدولة الطرف.</w:t>
      </w:r>
      <w:r>
        <w:t>‬</w:t>
      </w:r>
      <w:r>
        <w:t>‬</w:t>
      </w:r>
      <w:r>
        <w:t>‬</w:t>
      </w:r>
      <w:r>
        <w:t>‬</w:t>
      </w:r>
      <w:r>
        <w:t>‬</w:t>
      </w:r>
      <w:r>
        <w:t>‬</w:t>
      </w:r>
    </w:p>
    <w:p w:rsidR="00D379FD" w:rsidRPr="00C901C2" w:rsidRDefault="00D379FD" w:rsidP="00D379FD">
      <w:pPr>
        <w:pStyle w:val="H23GA"/>
        <w:spacing w:before="240"/>
        <w:rPr>
          <w:rFonts w:ascii="Traditional Arabic" w:hAnsi="Traditional Arabic"/>
          <w:sz w:val="30"/>
          <w:rtl/>
          <w:lang w:bidi="ar-DZ"/>
        </w:rPr>
      </w:pPr>
      <w:r w:rsidRPr="006E3F70">
        <w:rPr>
          <w:rFonts w:ascii="Traditional Arabic" w:hAnsi="Traditional Arabic"/>
          <w:sz w:val="30"/>
          <w:rtl/>
        </w:rPr>
        <w:lastRenderedPageBreak/>
        <w:tab/>
      </w:r>
      <w:r w:rsidRPr="00C901C2">
        <w:rPr>
          <w:rFonts w:ascii="Traditional Arabic" w:hAnsi="Traditional Arabic"/>
          <w:sz w:val="30"/>
          <w:rtl/>
        </w:rPr>
        <w:tab/>
        <w:t>مشاركة المجتمع المدني</w:t>
      </w:r>
      <w:r w:rsidRPr="00C901C2">
        <w:rPr>
          <w:rFonts w:cs="Times New Roman"/>
          <w:sz w:val="30"/>
        </w:rPr>
        <w:t>‬</w:t>
      </w:r>
      <w:r w:rsidRPr="00C901C2">
        <w:rPr>
          <w:rFonts w:cs="Times New Roman"/>
          <w:sz w:val="30"/>
        </w:rPr>
        <w:t>‬</w:t>
      </w:r>
      <w:r>
        <w:t>‬</w:t>
      </w:r>
      <w:r>
        <w:t>‬</w:t>
      </w:r>
      <w:r>
        <w:t>‬</w:t>
      </w:r>
      <w:r>
        <w:t>‬</w:t>
      </w:r>
      <w:r>
        <w:t>‬</w:t>
      </w:r>
      <w:r>
        <w:t>‬</w:t>
      </w:r>
      <w:r>
        <w:t>‬</w:t>
      </w:r>
    </w:p>
    <w:p w:rsidR="00D379FD" w:rsidRPr="006E3F70" w:rsidRDefault="00D379FD" w:rsidP="00024078">
      <w:pPr>
        <w:pStyle w:val="SingleTxtGA"/>
        <w:rPr>
          <w:rFonts w:ascii="Traditional Arabic" w:hAnsi="Traditional Arabic"/>
          <w:sz w:val="30"/>
          <w:rtl/>
        </w:rPr>
      </w:pPr>
      <w:r w:rsidRPr="006E3F70">
        <w:rPr>
          <w:rFonts w:ascii="Traditional Arabic" w:hAnsi="Traditional Arabic"/>
          <w:sz w:val="30"/>
          <w:rtl/>
        </w:rPr>
        <w:t>٢٥</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تشعر اللجنة بالقلق بشأن عدم مشاركة المجتمع المدني في عملية إعداد التقرير الأولي</w:t>
      </w:r>
      <w:r w:rsidR="00024078">
        <w:rPr>
          <w:rFonts w:ascii="Traditional Arabic" w:hAnsi="Traditional Arabic" w:hint="cs"/>
          <w:sz w:val="30"/>
          <w:rtl/>
        </w:rPr>
        <w:t xml:space="preserve">، </w:t>
      </w:r>
      <w:r w:rsidRPr="006E3F70">
        <w:rPr>
          <w:rFonts w:ascii="Traditional Arabic" w:hAnsi="Traditional Arabic"/>
          <w:sz w:val="30"/>
          <w:rtl/>
        </w:rPr>
        <w:t>وعدم تلقي اللجنة تقارير بديلة عن تنفيذ الاتفاقية من المنظمات غير الحكومية الوطنية.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6437B">
      <w:pPr>
        <w:pStyle w:val="SingleTxtGA"/>
        <w:rPr>
          <w:rFonts w:ascii="Traditional Arabic" w:hAnsi="Traditional Arabic"/>
          <w:b/>
          <w:bCs/>
          <w:sz w:val="30"/>
          <w:rtl/>
        </w:rPr>
      </w:pPr>
      <w:r w:rsidRPr="006E3F70">
        <w:rPr>
          <w:rFonts w:ascii="Traditional Arabic" w:hAnsi="Traditional Arabic"/>
          <w:sz w:val="30"/>
          <w:rtl/>
        </w:rPr>
        <w:t>٢٦</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b/>
          <w:bCs/>
          <w:sz w:val="30"/>
          <w:rtl/>
        </w:rPr>
        <w:t>توصي اللجنة الدولة الطرف بأن تنظر في سبل استباقية لإشراك منظمات المجتمع المدني والمنظمات غير الحكومية في تنفيذ الاتفاقية</w:t>
      </w:r>
      <w:r>
        <w:rPr>
          <w:rFonts w:ascii="Traditional Arabic" w:hAnsi="Traditional Arabic" w:hint="cs"/>
          <w:b/>
          <w:bCs/>
          <w:sz w:val="30"/>
          <w:rtl/>
        </w:rPr>
        <w:t xml:space="preserve"> بشكل منتظم</w:t>
      </w:r>
      <w:r w:rsidRPr="006E3F70">
        <w:rPr>
          <w:rFonts w:ascii="Traditional Arabic" w:hAnsi="Traditional Arabic"/>
          <w:b/>
          <w:bCs/>
          <w:sz w:val="30"/>
          <w:rtl/>
        </w:rPr>
        <w:t>.</w:t>
      </w:r>
      <w:r w:rsidRPr="006E3F70">
        <w:rPr>
          <w:rFonts w:cs="Times New Roman"/>
          <w:sz w:val="30"/>
        </w:rPr>
        <w:t>‬</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p>
    <w:p w:rsidR="00D379FD" w:rsidRPr="00C901C2" w:rsidRDefault="00D379FD" w:rsidP="00D6437B">
      <w:pPr>
        <w:pStyle w:val="H23GA"/>
        <w:spacing w:before="240"/>
        <w:rPr>
          <w:rtl/>
        </w:rPr>
      </w:pPr>
      <w:r>
        <w:rPr>
          <w:rtl/>
        </w:rPr>
        <w:tab/>
      </w:r>
      <w:r w:rsidRPr="00C901C2">
        <w:rPr>
          <w:rtl/>
        </w:rPr>
        <w:t>٢</w:t>
      </w:r>
      <w:r>
        <w:rPr>
          <w:rtl/>
        </w:rPr>
        <w:t>-</w:t>
      </w:r>
      <w:r>
        <w:rPr>
          <w:rtl/>
        </w:rPr>
        <w:tab/>
      </w:r>
      <w:r w:rsidR="00D6437B">
        <w:rPr>
          <w:rtl/>
        </w:rPr>
        <w:t>المبادئ العامة (المادتان 7 و83)</w:t>
      </w:r>
      <w:r w:rsidRPr="00C901C2">
        <w:rPr>
          <w:rFonts w:cs="Times New Roman"/>
        </w:rPr>
        <w:t>‬</w:t>
      </w:r>
      <w:r>
        <w:t>‬</w:t>
      </w:r>
      <w:r>
        <w:t>‬</w:t>
      </w:r>
      <w:r>
        <w:t>‬</w:t>
      </w:r>
    </w:p>
    <w:p w:rsidR="00D379FD" w:rsidRPr="00C901C2"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C901C2">
        <w:rPr>
          <w:rFonts w:ascii="Traditional Arabic" w:hAnsi="Traditional Arabic"/>
          <w:sz w:val="30"/>
          <w:rtl/>
        </w:rPr>
        <w:tab/>
        <w:t>عدم التمييز</w:t>
      </w:r>
      <w:r w:rsidRPr="00C901C2">
        <w:rPr>
          <w:rFonts w:cs="Times New Roman"/>
          <w:sz w:val="30"/>
        </w:rPr>
        <w:t>‬</w:t>
      </w:r>
      <w:r w:rsidRPr="00C901C2">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٢٧</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 xml:space="preserve">تلاحظ اللجنة أن </w:t>
      </w:r>
      <w:r>
        <w:rPr>
          <w:rFonts w:ascii="Traditional Arabic" w:hAnsi="Traditional Arabic" w:hint="cs"/>
          <w:sz w:val="30"/>
          <w:rtl/>
        </w:rPr>
        <w:t>الأحكام الدستورية والتشريعية العامة في</w:t>
      </w:r>
      <w:r w:rsidRPr="006E3F70">
        <w:rPr>
          <w:rFonts w:ascii="Traditional Arabic" w:hAnsi="Traditional Arabic"/>
          <w:sz w:val="30"/>
          <w:rtl/>
        </w:rPr>
        <w:t xml:space="preserve"> البلد تحظر التمييز. غير أنها تشعر بالقلق </w:t>
      </w:r>
      <w:r>
        <w:rPr>
          <w:rFonts w:ascii="Traditional Arabic" w:hAnsi="Traditional Arabic" w:hint="cs"/>
          <w:sz w:val="30"/>
          <w:rtl/>
        </w:rPr>
        <w:t>بشأن ما يلي</w:t>
      </w:r>
      <w:r w:rsidRPr="006E3F70">
        <w:rPr>
          <w:rFonts w:ascii="Traditional Arabic" w:hAnsi="Traditional Arabic"/>
          <w:sz w:val="30"/>
          <w:rtl/>
        </w:rPr>
        <w:t>:</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(أ)</w:t>
      </w:r>
      <w:r>
        <w:rPr>
          <w:rFonts w:ascii="Traditional Arabic" w:hAnsi="Traditional Arabic"/>
          <w:sz w:val="30"/>
          <w:rtl/>
        </w:rPr>
        <w:tab/>
      </w:r>
      <w:r w:rsidRPr="006E3F70">
        <w:rPr>
          <w:rFonts w:ascii="Traditional Arabic" w:hAnsi="Traditional Arabic"/>
          <w:sz w:val="30"/>
          <w:rtl/>
        </w:rPr>
        <w:t>الدستور والتشريعات الوطنية لا تتناول جميع أسس التمييز المحظورة الواردة في المادتين 1(1) و7 من الاتفاقية، ولا تشير على وجه التحديد إلى حظر أشكال التمييز المباشر وغير المباشر؛</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BA77B9">
      <w:pPr>
        <w:pStyle w:val="SingleTxtGA"/>
        <w:rPr>
          <w:rFonts w:ascii="Traditional Arabic" w:hAnsi="Traditional Arabic"/>
          <w:sz w:val="30"/>
          <w:rtl/>
        </w:rPr>
      </w:pPr>
      <w:r w:rsidRPr="006E3F70">
        <w:rPr>
          <w:rFonts w:ascii="Traditional Arabic" w:hAnsi="Traditional Arabic"/>
          <w:sz w:val="30"/>
          <w:rtl/>
        </w:rPr>
        <w:tab/>
        <w:t>(ب)</w:t>
      </w:r>
      <w:r>
        <w:rPr>
          <w:rFonts w:ascii="Traditional Arabic" w:hAnsi="Traditional Arabic"/>
          <w:sz w:val="30"/>
          <w:rtl/>
        </w:rPr>
        <w:tab/>
      </w:r>
      <w:r w:rsidRPr="006E3F70">
        <w:rPr>
          <w:rFonts w:ascii="Traditional Arabic" w:hAnsi="Traditional Arabic"/>
          <w:sz w:val="30"/>
          <w:rtl/>
        </w:rPr>
        <w:t>حماية حقوق العمال المهاجرين في وضع غير نظامي غير كافية، وذلك لأن قانون العمل وقانون الهجرة ينص</w:t>
      </w:r>
      <w:r>
        <w:rPr>
          <w:rFonts w:ascii="Traditional Arabic" w:hAnsi="Traditional Arabic" w:hint="cs"/>
          <w:sz w:val="30"/>
          <w:rtl/>
        </w:rPr>
        <w:t>ان</w:t>
      </w:r>
      <w:r w:rsidRPr="006E3F70">
        <w:rPr>
          <w:rFonts w:ascii="Traditional Arabic" w:hAnsi="Traditional Arabic"/>
          <w:sz w:val="30"/>
          <w:rtl/>
        </w:rPr>
        <w:t xml:space="preserve"> على أن الأجانب الذين يقيمون ويعملون بصورة قا</w:t>
      </w:r>
      <w:r>
        <w:rPr>
          <w:rFonts w:ascii="Traditional Arabic" w:hAnsi="Traditional Arabic"/>
          <w:sz w:val="30"/>
          <w:rtl/>
        </w:rPr>
        <w:t>نونية في الدولة الطرف هم الوحيد</w:t>
      </w:r>
      <w:r>
        <w:rPr>
          <w:rFonts w:ascii="Traditional Arabic" w:hAnsi="Traditional Arabic" w:hint="cs"/>
          <w:sz w:val="30"/>
          <w:rtl/>
        </w:rPr>
        <w:t>و</w:t>
      </w:r>
      <w:r w:rsidRPr="006E3F70">
        <w:rPr>
          <w:rFonts w:ascii="Traditional Arabic" w:hAnsi="Traditional Arabic"/>
          <w:sz w:val="30"/>
          <w:rtl/>
        </w:rPr>
        <w:t>ن الذين لهم الحق في معاملة وفرص متساوية مع المواطنين، وهو ما</w:t>
      </w:r>
      <w:r w:rsidR="00BA77B9">
        <w:rPr>
          <w:rFonts w:ascii="Traditional Arabic" w:hAnsi="Traditional Arabic" w:hint="cs"/>
          <w:sz w:val="30"/>
          <w:rtl/>
        </w:rPr>
        <w:t> </w:t>
      </w:r>
      <w:r w:rsidRPr="006E3F70">
        <w:rPr>
          <w:rFonts w:ascii="Traditional Arabic" w:hAnsi="Traditional Arabic"/>
          <w:sz w:val="30"/>
          <w:rtl/>
        </w:rPr>
        <w:t>يستثني العمال المهاجرين في وضع غير نظامي من حماية القانون.</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28-</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2469E9" w:rsidRDefault="00D379FD" w:rsidP="00D379FD">
      <w:pPr>
        <w:pStyle w:val="SingleTxtGA"/>
        <w:rPr>
          <w:rFonts w:ascii="Traditional Arabic" w:hAnsi="Traditional Arabic"/>
          <w:b/>
          <w:bCs/>
          <w:sz w:val="30"/>
          <w:rtl/>
        </w:rPr>
      </w:pPr>
      <w:r w:rsidRPr="00D379FD">
        <w:rPr>
          <w:rFonts w:ascii="Traditional Arabic" w:hAnsi="Traditional Arabic"/>
          <w:sz w:val="30"/>
          <w:rtl/>
        </w:rPr>
        <w:tab/>
        <w:t>(أ)</w:t>
      </w:r>
      <w:r w:rsidRPr="00D379FD">
        <w:rPr>
          <w:rFonts w:ascii="Traditional Arabic" w:hAnsi="Traditional Arabic"/>
          <w:sz w:val="30"/>
          <w:rtl/>
        </w:rPr>
        <w:tab/>
      </w:r>
      <w:r w:rsidRPr="002469E9">
        <w:rPr>
          <w:rFonts w:ascii="Traditional Arabic" w:hAnsi="Traditional Arabic"/>
          <w:b/>
          <w:bCs/>
          <w:sz w:val="30"/>
          <w:rtl/>
        </w:rPr>
        <w:t xml:space="preserve">تعديل دستورها و/أو تشريعاتها الوطنية لتدرج فيهما حظر </w:t>
      </w:r>
      <w:r>
        <w:rPr>
          <w:rFonts w:ascii="Traditional Arabic" w:hAnsi="Traditional Arabic" w:hint="cs"/>
          <w:b/>
          <w:bCs/>
          <w:sz w:val="30"/>
          <w:rtl/>
        </w:rPr>
        <w:t>التمييز المباشر وغير المباشر على جميع ال</w:t>
      </w:r>
      <w:r w:rsidRPr="002469E9">
        <w:rPr>
          <w:rFonts w:ascii="Traditional Arabic" w:hAnsi="Traditional Arabic"/>
          <w:b/>
          <w:bCs/>
          <w:sz w:val="30"/>
          <w:rtl/>
        </w:rPr>
        <w:t>أسس الواردة في الاتفاقية (المادتان 1(1) و7) فيما يتعلق بجميع جوانب ال</w:t>
      </w:r>
      <w:r>
        <w:rPr>
          <w:rFonts w:ascii="Traditional Arabic" w:hAnsi="Traditional Arabic" w:hint="cs"/>
          <w:b/>
          <w:bCs/>
          <w:sz w:val="30"/>
          <w:rtl/>
        </w:rPr>
        <w:t>توظيف</w:t>
      </w:r>
      <w:r w:rsidRPr="002469E9">
        <w:rPr>
          <w:rFonts w:ascii="Traditional Arabic" w:hAnsi="Traditional Arabic"/>
          <w:b/>
          <w:bCs/>
          <w:sz w:val="30"/>
          <w:rtl/>
        </w:rPr>
        <w:t xml:space="preserve"> والمهن، وتشمل جميع العمال، بمن فيهم العمال المنزليون والعاملون في القطاع غير الرسمي؛</w:t>
      </w:r>
      <w:r w:rsidRPr="002469E9">
        <w:rPr>
          <w:rFonts w:cs="Times New Roman"/>
          <w:b/>
          <w:bCs/>
          <w:sz w:val="30"/>
        </w:rPr>
        <w:t>‬</w:t>
      </w:r>
      <w:r w:rsidRPr="002469E9">
        <w:rPr>
          <w:rFonts w:cs="Times New Roman"/>
          <w:b/>
          <w:bCs/>
          <w:sz w:val="30"/>
        </w:rPr>
        <w:t>‬</w:t>
      </w:r>
      <w:r w:rsidRPr="002469E9">
        <w:rPr>
          <w:b/>
          <w:bCs/>
        </w:rPr>
        <w:t>‬</w:t>
      </w:r>
      <w:r>
        <w:t>‬</w:t>
      </w:r>
      <w:r>
        <w:t>‬</w:t>
      </w:r>
      <w:r>
        <w:t>‬</w:t>
      </w:r>
      <w:r>
        <w:t>‬</w:t>
      </w:r>
      <w:r>
        <w:t>‬</w:t>
      </w:r>
      <w:r>
        <w:t>‬</w:t>
      </w:r>
    </w:p>
    <w:p w:rsidR="00D379FD" w:rsidRPr="002469E9"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2469E9">
        <w:rPr>
          <w:rFonts w:ascii="Traditional Arabic" w:hAnsi="Traditional Arabic"/>
          <w:b/>
          <w:bCs/>
          <w:sz w:val="30"/>
          <w:rtl/>
        </w:rPr>
        <w:t xml:space="preserve">اتخاذ التدابير اللازمة لضمان أن جميع العمال المهاجرين وأفراد أسرهم الحائزين </w:t>
      </w:r>
      <w:r>
        <w:rPr>
          <w:rFonts w:ascii="Traditional Arabic" w:hAnsi="Traditional Arabic" w:hint="cs"/>
          <w:b/>
          <w:bCs/>
          <w:sz w:val="30"/>
          <w:rtl/>
        </w:rPr>
        <w:t xml:space="preserve">على </w:t>
      </w:r>
      <w:r w:rsidRPr="002469E9">
        <w:rPr>
          <w:rFonts w:ascii="Traditional Arabic" w:hAnsi="Traditional Arabic"/>
          <w:b/>
          <w:bCs/>
          <w:sz w:val="30"/>
          <w:rtl/>
        </w:rPr>
        <w:t xml:space="preserve">وثائق رسمية وغير الحائزين </w:t>
      </w:r>
      <w:r>
        <w:rPr>
          <w:rFonts w:ascii="Traditional Arabic" w:hAnsi="Traditional Arabic" w:hint="cs"/>
          <w:b/>
          <w:bCs/>
          <w:sz w:val="30"/>
          <w:rtl/>
        </w:rPr>
        <w:t>عليها</w:t>
      </w:r>
      <w:r w:rsidRPr="002469E9">
        <w:rPr>
          <w:rFonts w:ascii="Traditional Arabic" w:hAnsi="Traditional Arabic"/>
          <w:b/>
          <w:bCs/>
          <w:sz w:val="30"/>
          <w:rtl/>
        </w:rPr>
        <w:t xml:space="preserve"> المقيمين في إقليمها أو الخاضعين لولايتها يتمتعون، دونما تمييز، بالحقوق المكفولة بموجب الاتفاقية، بما يتوافق ومادتها 7.</w:t>
      </w:r>
      <w:r w:rsidRPr="002469E9">
        <w:rPr>
          <w:rFonts w:cs="Times New Roman"/>
          <w:b/>
          <w:bCs/>
          <w:sz w:val="30"/>
        </w:rPr>
        <w:t>‬</w:t>
      </w:r>
      <w:r w:rsidRPr="002469E9">
        <w:rPr>
          <w:rFonts w:cs="Times New Roman"/>
          <w:b/>
          <w:bCs/>
          <w:sz w:val="30"/>
        </w:rPr>
        <w:t>‬</w:t>
      </w:r>
      <w:r w:rsidRPr="002469E9">
        <w:rPr>
          <w:rFonts w:cs="Times New Roman"/>
          <w:b/>
          <w:bCs/>
          <w:sz w:val="30"/>
        </w:rPr>
        <w:t>‬</w:t>
      </w:r>
      <w:r w:rsidRPr="002469E9">
        <w:rPr>
          <w:rFonts w:cs="Times New Roman"/>
          <w:b/>
          <w:bCs/>
          <w:sz w:val="30"/>
        </w:rPr>
        <w:t>‬</w:t>
      </w:r>
      <w:r w:rsidRPr="002469E9">
        <w:rPr>
          <w:b/>
          <w:bCs/>
        </w:rPr>
        <w:t>‬</w:t>
      </w:r>
      <w:r w:rsidRPr="002469E9">
        <w:rPr>
          <w:b/>
          <w:bCs/>
        </w:rPr>
        <w:t>‬</w:t>
      </w:r>
      <w:r>
        <w:t>‬</w:t>
      </w:r>
      <w:r>
        <w:t>‬</w:t>
      </w:r>
      <w:r>
        <w:t>‬</w:t>
      </w:r>
      <w:r>
        <w:t>‬</w:t>
      </w:r>
      <w:r>
        <w:t>‬</w:t>
      </w:r>
      <w:r>
        <w:t>‬</w:t>
      </w:r>
      <w:r>
        <w:t>‬</w:t>
      </w:r>
      <w:r>
        <w:t>‬</w:t>
      </w:r>
      <w:r>
        <w:t>‬</w:t>
      </w:r>
      <w:r>
        <w:t>‬</w:t>
      </w:r>
      <w:r>
        <w:t>‬</w:t>
      </w:r>
      <w:r>
        <w:t>‬</w:t>
      </w:r>
    </w:p>
    <w:p w:rsidR="00D379FD" w:rsidRPr="00C901C2" w:rsidRDefault="00D379FD" w:rsidP="00D379FD">
      <w:pPr>
        <w:pStyle w:val="H23GA"/>
        <w:spacing w:before="240"/>
        <w:rPr>
          <w:rFonts w:ascii="Traditional Arabic" w:hAnsi="Traditional Arabic"/>
          <w:sz w:val="30"/>
          <w:rtl/>
          <w:lang w:bidi="ar-DZ"/>
        </w:rPr>
      </w:pPr>
      <w:r w:rsidRPr="00C901C2">
        <w:rPr>
          <w:rFonts w:ascii="Traditional Arabic" w:hAnsi="Traditional Arabic"/>
          <w:sz w:val="30"/>
          <w:rtl/>
        </w:rPr>
        <w:tab/>
      </w:r>
      <w:r w:rsidRPr="00C901C2">
        <w:rPr>
          <w:rFonts w:ascii="Traditional Arabic" w:hAnsi="Traditional Arabic"/>
          <w:sz w:val="30"/>
          <w:rtl/>
        </w:rPr>
        <w:tab/>
        <w:t>الحق في الحصول على سبيل انتصاف فعال</w:t>
      </w:r>
      <w:r w:rsidRPr="00C901C2">
        <w:rPr>
          <w:rFonts w:cs="Times New Roman"/>
          <w:sz w:val="30"/>
        </w:rPr>
        <w:t>‬</w:t>
      </w:r>
      <w:r w:rsidRPr="00C901C2">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٢٩-</w:t>
      </w:r>
      <w:r w:rsidRPr="006E3F70">
        <w:rPr>
          <w:rFonts w:ascii="Traditional Arabic" w:hAnsi="Traditional Arabic"/>
          <w:sz w:val="30"/>
          <w:rtl/>
        </w:rPr>
        <w:tab/>
        <w:t xml:space="preserve">تلاحظ اللجنة أن هناك عدة سبل انتصاف متاحة للعمال المهاجرين وأفراد أسرهم في حالة انتهاك حقوقهم. غير أنها تشعر بالقلق لعدم كفاية المعلومات المقدمة عن عدد القضايا و/أو الدعاوى التي رفعها عمال مهاجرون أو أفراد أسرهم، بمن في ذلك المهاجرون </w:t>
      </w:r>
      <w:r>
        <w:rPr>
          <w:rFonts w:ascii="Traditional Arabic" w:hAnsi="Traditional Arabic" w:hint="cs"/>
          <w:sz w:val="30"/>
          <w:rtl/>
        </w:rPr>
        <w:t>في وضع غير نظامي</w:t>
      </w:r>
      <w:r w:rsidRPr="006E3F70">
        <w:rPr>
          <w:rFonts w:ascii="Traditional Arabic" w:hAnsi="Traditional Arabic"/>
          <w:sz w:val="30"/>
          <w:rtl/>
        </w:rPr>
        <w:t>، بسبب انتهاك الحقوق التي تكفلها لهم الاتفاقية.</w:t>
      </w:r>
      <w:r w:rsidRPr="006E3F70">
        <w:rPr>
          <w:rFonts w:cs="Times New Roman"/>
          <w:sz w:val="30"/>
        </w:rPr>
        <w:t>‬</w:t>
      </w:r>
      <w:r w:rsidRPr="006E3F70">
        <w:rPr>
          <w:rFonts w:ascii="Traditional Arabic" w:hAnsi="Traditional Arabic"/>
          <w:sz w:val="30"/>
          <w:rtl/>
        </w:rPr>
        <w:t xml:space="preserve"> ويساور اللجنة القلق إزاء التقارير التي تفيد بأن العمال المهاجرين وأفراد أسرهم، لا سيما من هم في وضع غير نظامي، يواجهون عقبات كثيرة عند</w:t>
      </w:r>
      <w:r>
        <w:rPr>
          <w:rFonts w:ascii="Traditional Arabic" w:hAnsi="Traditional Arabic" w:hint="cs"/>
          <w:sz w:val="30"/>
          <w:rtl/>
        </w:rPr>
        <w:t>ما</w:t>
      </w:r>
      <w:r w:rsidRPr="006E3F70">
        <w:rPr>
          <w:rFonts w:ascii="Traditional Arabic" w:hAnsi="Traditional Arabic"/>
          <w:sz w:val="30"/>
          <w:rtl/>
        </w:rPr>
        <w:t xml:space="preserve"> يسعون إلى الحصول على سبيل انتصاف </w:t>
      </w:r>
      <w:r>
        <w:rPr>
          <w:rFonts w:ascii="Traditional Arabic" w:hAnsi="Traditional Arabic" w:hint="cs"/>
          <w:sz w:val="30"/>
          <w:rtl/>
        </w:rPr>
        <w:t>فعال.</w:t>
      </w:r>
      <w:r>
        <w:t>‬</w:t>
      </w:r>
      <w:r>
        <w:t>‬</w:t>
      </w:r>
    </w:p>
    <w:p w:rsidR="00D379FD" w:rsidRPr="006E3F70" w:rsidRDefault="00144E92" w:rsidP="00D379FD">
      <w:pPr>
        <w:pStyle w:val="SingleTxtGA"/>
        <w:rPr>
          <w:rFonts w:ascii="Traditional Arabic" w:hAnsi="Traditional Arabic"/>
          <w:b/>
          <w:bCs/>
          <w:sz w:val="30"/>
          <w:rtl/>
        </w:rPr>
      </w:pPr>
      <w:r>
        <w:rPr>
          <w:rFonts w:ascii="Traditional Arabic" w:hAnsi="Traditional Arabic"/>
          <w:sz w:val="30"/>
          <w:rtl/>
        </w:rPr>
        <w:br w:type="page"/>
      </w:r>
      <w:r w:rsidR="00D379FD" w:rsidRPr="006E3F70">
        <w:rPr>
          <w:rFonts w:ascii="Traditional Arabic" w:hAnsi="Traditional Arabic"/>
          <w:sz w:val="30"/>
          <w:rtl/>
        </w:rPr>
        <w:lastRenderedPageBreak/>
        <w:t>30-</w:t>
      </w:r>
      <w:r w:rsidR="00D379FD" w:rsidRPr="006E3F70">
        <w:rPr>
          <w:rFonts w:ascii="Traditional Arabic" w:hAnsi="Traditional Arabic"/>
          <w:sz w:val="30"/>
          <w:rtl/>
        </w:rPr>
        <w:tab/>
      </w:r>
      <w:r w:rsidR="00D379FD" w:rsidRPr="006E3F70">
        <w:rPr>
          <w:rFonts w:ascii="Traditional Arabic" w:hAnsi="Traditional Arabic"/>
          <w:b/>
          <w:bCs/>
          <w:sz w:val="30"/>
          <w:rtl/>
        </w:rPr>
        <w:t>توصي اللجنة الدولة الطرف بما يلي:</w:t>
      </w:r>
      <w:r w:rsidR="00D379FD" w:rsidRPr="006E3F70">
        <w:rPr>
          <w:rFonts w:cs="Times New Roman"/>
          <w:sz w:val="30"/>
        </w:rPr>
        <w:t>‬</w:t>
      </w:r>
      <w:r w:rsidR="00D379FD" w:rsidRPr="006E3F70">
        <w:rPr>
          <w:rFonts w:cs="Times New Roman"/>
          <w:sz w:val="30"/>
        </w:rPr>
        <w:t>‬</w:t>
      </w:r>
      <w:r w:rsidR="00D379FD">
        <w:t>‬</w:t>
      </w:r>
      <w:r w:rsidR="00D379FD">
        <w:t>‬</w:t>
      </w:r>
      <w:r w:rsidR="00D379FD">
        <w:t>‬</w:t>
      </w:r>
      <w:r w:rsidR="00D379FD">
        <w:t>‬</w:t>
      </w:r>
      <w:r w:rsidR="00D379FD">
        <w:t>‬</w:t>
      </w:r>
      <w:r w:rsidR="00D379FD">
        <w:t>‬</w:t>
      </w:r>
      <w:r w:rsidR="00D379FD">
        <w:t>‬</w:t>
      </w:r>
    </w:p>
    <w:p w:rsidR="00D379FD" w:rsidRPr="002469E9"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Pr>
          <w:rFonts w:ascii="Traditional Arabic" w:hAnsi="Traditional Arabic"/>
          <w:sz w:val="30"/>
          <w:rtl/>
        </w:rPr>
        <w:t>(</w:t>
      </w:r>
      <w:r>
        <w:rPr>
          <w:rFonts w:ascii="Traditional Arabic" w:hAnsi="Traditional Arabic" w:hint="cs"/>
          <w:sz w:val="30"/>
          <w:rtl/>
        </w:rPr>
        <w:t>أ)</w:t>
      </w:r>
      <w:r>
        <w:rPr>
          <w:rFonts w:ascii="Traditional Arabic" w:hAnsi="Traditional Arabic" w:hint="cs"/>
          <w:sz w:val="30"/>
          <w:rtl/>
        </w:rPr>
        <w:tab/>
      </w:r>
      <w:r w:rsidRPr="002469E9">
        <w:rPr>
          <w:rFonts w:ascii="Traditional Arabic" w:hAnsi="Traditional Arabic"/>
          <w:b/>
          <w:bCs/>
          <w:sz w:val="30"/>
          <w:rtl/>
        </w:rPr>
        <w:t>اتخاذ الخطوات اللازمة لإزالة جميع العقبات التي يواجهها العمال المهاجرون وأفراد أسرهم، بمن فيهم من هم في وضع غير نظامي، في سعيهم إلى الحصول على سبيل انتصاف فع</w:t>
      </w:r>
      <w:r>
        <w:rPr>
          <w:rFonts w:ascii="Traditional Arabic" w:hAnsi="Traditional Arabic" w:hint="cs"/>
          <w:b/>
          <w:bCs/>
          <w:sz w:val="30"/>
          <w:rtl/>
        </w:rPr>
        <w:t>ال</w:t>
      </w:r>
      <w:r w:rsidRPr="002469E9">
        <w:rPr>
          <w:rFonts w:ascii="Traditional Arabic" w:hAnsi="Traditional Arabic"/>
          <w:b/>
          <w:bCs/>
          <w:sz w:val="30"/>
          <w:rtl/>
        </w:rPr>
        <w:t xml:space="preserve">، وكفالة أن تكون لهم، في القانون وفي الممارسة العملية، الفرص نفسها المتاحة للمواطنين الموزامبيقيين للوصول إلى العدالة، بما في ذلك العدالة العابرة </w:t>
      </w:r>
      <w:r>
        <w:rPr>
          <w:rFonts w:ascii="Traditional Arabic" w:hAnsi="Traditional Arabic" w:hint="cs"/>
          <w:b/>
          <w:bCs/>
          <w:sz w:val="30"/>
          <w:rtl/>
        </w:rPr>
        <w:t>للح</w:t>
      </w:r>
      <w:r w:rsidRPr="002469E9">
        <w:rPr>
          <w:rFonts w:ascii="Traditional Arabic" w:hAnsi="Traditional Arabic"/>
          <w:b/>
          <w:bCs/>
          <w:sz w:val="30"/>
          <w:rtl/>
        </w:rPr>
        <w:t>دود، و</w:t>
      </w:r>
      <w:r>
        <w:rPr>
          <w:rFonts w:ascii="Traditional Arabic" w:hAnsi="Traditional Arabic" w:hint="cs"/>
          <w:b/>
          <w:bCs/>
          <w:sz w:val="30"/>
          <w:rtl/>
        </w:rPr>
        <w:t>إ</w:t>
      </w:r>
      <w:r w:rsidRPr="002469E9">
        <w:rPr>
          <w:rFonts w:ascii="Traditional Arabic" w:hAnsi="Traditional Arabic"/>
          <w:b/>
          <w:bCs/>
          <w:sz w:val="30"/>
          <w:rtl/>
        </w:rPr>
        <w:t xml:space="preserve">نصافهم </w:t>
      </w:r>
      <w:r>
        <w:rPr>
          <w:rFonts w:ascii="Traditional Arabic" w:hAnsi="Traditional Arabic" w:hint="cs"/>
          <w:b/>
          <w:bCs/>
          <w:sz w:val="30"/>
          <w:rtl/>
        </w:rPr>
        <w:t>على النحو الواجب</w:t>
      </w:r>
      <w:r w:rsidRPr="002469E9">
        <w:rPr>
          <w:rFonts w:ascii="Traditional Arabic" w:hAnsi="Traditional Arabic"/>
          <w:b/>
          <w:bCs/>
          <w:sz w:val="30"/>
          <w:rtl/>
        </w:rPr>
        <w:t xml:space="preserve"> في المحاكم عندما تُنتهك حقوقهم من منظور الاتفاقية؛</w:t>
      </w:r>
    </w:p>
    <w:p w:rsidR="00D379FD" w:rsidRPr="00C366A5" w:rsidRDefault="00D379FD" w:rsidP="00D379FD">
      <w:pPr>
        <w:pStyle w:val="SingleTxtGA"/>
        <w:rPr>
          <w:rFonts w:ascii="Traditional Arabic" w:hAnsi="Traditional Arabic"/>
          <w:b/>
          <w:bCs/>
          <w:sz w:val="30"/>
          <w:rtl/>
        </w:rPr>
      </w:pPr>
      <w:r w:rsidRPr="00D379FD">
        <w:rPr>
          <w:rFonts w:ascii="Traditional Arabic" w:hAnsi="Traditional Arabic"/>
          <w:sz w:val="30"/>
          <w:rtl/>
        </w:rPr>
        <w:tab/>
        <w:t>(ب)</w:t>
      </w:r>
      <w:r w:rsidRPr="00D379FD">
        <w:rPr>
          <w:rFonts w:ascii="Traditional Arabic" w:hAnsi="Traditional Arabic"/>
          <w:sz w:val="30"/>
          <w:rtl/>
        </w:rPr>
        <w:tab/>
      </w:r>
      <w:r w:rsidRPr="00C366A5">
        <w:rPr>
          <w:rFonts w:ascii="Traditional Arabic" w:hAnsi="Traditional Arabic"/>
          <w:b/>
          <w:bCs/>
          <w:sz w:val="30"/>
          <w:rtl/>
        </w:rPr>
        <w:t xml:space="preserve">اتخاذ تدابير إضافية لإبلاغ العمال المهاجرين وأفراد أسرهم، بمن فيهم من هم في وضع غير نظامي، بسبل الانتصاف القضائية وغيرها المتاحة لهم في حال انتهاك حقوقهم </w:t>
      </w:r>
      <w:r>
        <w:rPr>
          <w:rFonts w:ascii="Traditional Arabic" w:hAnsi="Traditional Arabic" w:hint="cs"/>
          <w:b/>
          <w:bCs/>
          <w:sz w:val="30"/>
          <w:rtl/>
        </w:rPr>
        <w:t>بموجب</w:t>
      </w:r>
      <w:r w:rsidRPr="00C366A5">
        <w:rPr>
          <w:rFonts w:ascii="Traditional Arabic" w:hAnsi="Traditional Arabic"/>
          <w:b/>
          <w:bCs/>
          <w:sz w:val="30"/>
          <w:rtl/>
        </w:rPr>
        <w:t xml:space="preserve"> الاتفاقية؛</w:t>
      </w:r>
    </w:p>
    <w:p w:rsidR="00D379FD" w:rsidRPr="00C366A5"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Pr>
          <w:rFonts w:ascii="Traditional Arabic" w:hAnsi="Traditional Arabic"/>
          <w:sz w:val="30"/>
          <w:rtl/>
        </w:rPr>
        <w:t>(ج)</w:t>
      </w:r>
      <w:r>
        <w:rPr>
          <w:rFonts w:ascii="Traditional Arabic" w:hAnsi="Traditional Arabic"/>
          <w:sz w:val="30"/>
          <w:rtl/>
        </w:rPr>
        <w:tab/>
      </w:r>
      <w:r>
        <w:rPr>
          <w:rFonts w:ascii="Traditional Arabic" w:hAnsi="Traditional Arabic" w:hint="cs"/>
          <w:b/>
          <w:bCs/>
          <w:sz w:val="30"/>
          <w:rtl/>
        </w:rPr>
        <w:t xml:space="preserve">إقامة </w:t>
      </w:r>
      <w:r w:rsidRPr="00C366A5">
        <w:rPr>
          <w:rFonts w:ascii="Traditional Arabic" w:hAnsi="Traditional Arabic"/>
          <w:b/>
          <w:bCs/>
          <w:sz w:val="30"/>
          <w:rtl/>
        </w:rPr>
        <w:t>"جدار فاصل" بين خدمات الهجرة والخدمات العامة لتمكين العمال المهاجرين، بمن فيهم من هم في وضع غير نظامي، من الوصول إلى العدالة، وخدمات الشرطة، والرعاية الصحية، والتعليم، والضمان الاجتماعي، والإسكان دون الخوف من أن تلقي الس</w:t>
      </w:r>
      <w:r>
        <w:rPr>
          <w:rFonts w:ascii="Traditional Arabic" w:hAnsi="Traditional Arabic" w:hint="cs"/>
          <w:b/>
          <w:bCs/>
          <w:sz w:val="30"/>
          <w:rtl/>
        </w:rPr>
        <w:t>ل</w:t>
      </w:r>
      <w:r w:rsidRPr="00C366A5">
        <w:rPr>
          <w:rFonts w:ascii="Traditional Arabic" w:hAnsi="Traditional Arabic"/>
          <w:b/>
          <w:bCs/>
          <w:sz w:val="30"/>
          <w:rtl/>
        </w:rPr>
        <w:t>طات القبض عليهم، أو تحتجزهم، أو ترحلهم.</w:t>
      </w:r>
    </w:p>
    <w:p w:rsidR="00D379FD" w:rsidRPr="00C901C2" w:rsidRDefault="00D379FD" w:rsidP="00024078">
      <w:pPr>
        <w:pStyle w:val="H23GA"/>
        <w:spacing w:before="240"/>
        <w:rPr>
          <w:rFonts w:ascii="Traditional Arabic" w:hAnsi="Traditional Arabic"/>
          <w:sz w:val="30"/>
          <w:rtl/>
        </w:rPr>
      </w:pPr>
      <w:r w:rsidRPr="006E3F70">
        <w:rPr>
          <w:rFonts w:ascii="Traditional Arabic" w:hAnsi="Traditional Arabic"/>
          <w:sz w:val="30"/>
          <w:rtl/>
        </w:rPr>
        <w:tab/>
      </w:r>
      <w:r w:rsidRPr="00C901C2">
        <w:rPr>
          <w:rFonts w:ascii="Traditional Arabic" w:hAnsi="Traditional Arabic"/>
          <w:sz w:val="30"/>
          <w:rtl/>
        </w:rPr>
        <w:t>٣</w:t>
      </w:r>
      <w:r>
        <w:rPr>
          <w:rFonts w:ascii="Traditional Arabic" w:hAnsi="Traditional Arabic"/>
          <w:bCs w:val="0"/>
          <w:sz w:val="30"/>
          <w:rtl/>
        </w:rPr>
        <w:t>-</w:t>
      </w:r>
      <w:r>
        <w:rPr>
          <w:rFonts w:ascii="Traditional Arabic" w:hAnsi="Traditional Arabic"/>
          <w:bCs w:val="0"/>
          <w:sz w:val="30"/>
          <w:rtl/>
        </w:rPr>
        <w:tab/>
      </w:r>
      <w:r w:rsidRPr="00C901C2">
        <w:rPr>
          <w:rFonts w:ascii="Traditional Arabic" w:hAnsi="Traditional Arabic"/>
          <w:sz w:val="30"/>
          <w:rtl/>
        </w:rPr>
        <w:t>حقوق الإنسان لجميع العمال المهاجرين وأفراد أسرهم (المواد 8-35)</w:t>
      </w:r>
      <w:r w:rsidRPr="00C901C2">
        <w:rPr>
          <w:rFonts w:cs="Times New Roman"/>
          <w:sz w:val="30"/>
        </w:rPr>
        <w:t>‬</w:t>
      </w:r>
      <w:r w:rsidRPr="00C901C2">
        <w:rPr>
          <w:rFonts w:ascii="Traditional Arabic" w:hAnsi="Traditional Arabic"/>
          <w:sz w:val="30"/>
          <w:rtl/>
        </w:rPr>
        <w:t xml:space="preserve"> </w:t>
      </w:r>
      <w:r w:rsidRPr="00C901C2">
        <w:rPr>
          <w:rFonts w:cs="Times New Roman"/>
          <w:sz w:val="30"/>
        </w:rPr>
        <w:t>‬</w:t>
      </w:r>
      <w:r>
        <w:t>‬</w:t>
      </w:r>
      <w:r>
        <w:t>‬</w:t>
      </w:r>
      <w:r>
        <w:t>‬</w:t>
      </w:r>
      <w:r>
        <w:t>‬</w:t>
      </w:r>
      <w:r>
        <w:t>‬</w:t>
      </w:r>
      <w:r>
        <w:t>‬</w:t>
      </w:r>
      <w:r>
        <w:t>‬</w:t>
      </w:r>
    </w:p>
    <w:p w:rsidR="00D379FD" w:rsidRPr="00C901C2" w:rsidRDefault="00D379FD" w:rsidP="00D379FD">
      <w:pPr>
        <w:pStyle w:val="H23GA"/>
        <w:spacing w:before="240"/>
        <w:rPr>
          <w:rFonts w:ascii="Traditional Arabic" w:hAnsi="Traditional Arabic"/>
          <w:sz w:val="30"/>
          <w:rtl/>
        </w:rPr>
      </w:pPr>
      <w:r w:rsidRPr="00C901C2">
        <w:rPr>
          <w:rFonts w:ascii="Traditional Arabic" w:hAnsi="Traditional Arabic"/>
          <w:sz w:val="30"/>
          <w:rtl/>
        </w:rPr>
        <w:tab/>
      </w:r>
      <w:r w:rsidRPr="00C901C2">
        <w:rPr>
          <w:rFonts w:ascii="Traditional Arabic" w:hAnsi="Traditional Arabic"/>
          <w:sz w:val="30"/>
          <w:rtl/>
        </w:rPr>
        <w:tab/>
        <w:t>استغلال اليد العاملة وغيره من ضروب سوء المعاملة</w:t>
      </w:r>
      <w:r w:rsidRPr="00C901C2">
        <w:rPr>
          <w:rFonts w:cs="Times New Roman"/>
          <w:sz w:val="30"/>
        </w:rPr>
        <w:t>‬</w:t>
      </w:r>
      <w:r w:rsidRPr="00C901C2">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31-</w:t>
      </w:r>
      <w:r w:rsidRPr="006E3F70">
        <w:rPr>
          <w:rFonts w:ascii="Traditional Arabic" w:hAnsi="Traditional Arabic"/>
          <w:sz w:val="30"/>
          <w:rtl/>
        </w:rPr>
        <w:tab/>
        <w:t>تحيط اللجنة علم</w:t>
      </w:r>
      <w:r w:rsidR="00BA77B9">
        <w:rPr>
          <w:rFonts w:ascii="Traditional Arabic" w:hAnsi="Traditional Arabic"/>
          <w:sz w:val="30"/>
          <w:rtl/>
        </w:rPr>
        <w:t xml:space="preserve">اً </w:t>
      </w:r>
      <w:r w:rsidRPr="006E3F70">
        <w:rPr>
          <w:rFonts w:ascii="Traditional Arabic" w:hAnsi="Traditional Arabic"/>
          <w:sz w:val="30"/>
          <w:rtl/>
        </w:rPr>
        <w:t>بالجهود التي تبذلها الدولة الطرف لمنع العمل القسري. بيد أنها تشعر بالقلق إزاء ما يلي:</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r>
      <w:r>
        <w:rPr>
          <w:rFonts w:ascii="Traditional Arabic" w:hAnsi="Traditional Arabic" w:hint="cs"/>
          <w:sz w:val="30"/>
          <w:rtl/>
        </w:rPr>
        <w:t>(أ)</w:t>
      </w:r>
      <w:r>
        <w:rPr>
          <w:rFonts w:ascii="Traditional Arabic" w:hAnsi="Traditional Arabic" w:hint="cs"/>
          <w:sz w:val="30"/>
          <w:rtl/>
        </w:rPr>
        <w:tab/>
      </w:r>
      <w:r w:rsidRPr="006E3F70">
        <w:rPr>
          <w:rFonts w:ascii="Traditional Arabic" w:hAnsi="Traditional Arabic"/>
          <w:sz w:val="30"/>
          <w:rtl/>
        </w:rPr>
        <w:t>التقارير التي تفيد بأن العمال المهاجرين، لا سيما من هم في وضع غير نظامي الذين يعملون في الدولة الطرف، كثير</w:t>
      </w:r>
      <w:r w:rsidR="00BA77B9">
        <w:rPr>
          <w:rFonts w:ascii="Traditional Arabic" w:hAnsi="Traditional Arabic"/>
          <w:sz w:val="30"/>
          <w:rtl/>
        </w:rPr>
        <w:t xml:space="preserve">اً </w:t>
      </w:r>
      <w:r w:rsidRPr="006E3F70">
        <w:rPr>
          <w:rFonts w:ascii="Traditional Arabic" w:hAnsi="Traditional Arabic"/>
          <w:sz w:val="30"/>
          <w:rtl/>
        </w:rPr>
        <w:t>ما يُستغلون جنسي</w:t>
      </w:r>
      <w:r w:rsidR="00BA77B9">
        <w:rPr>
          <w:rFonts w:ascii="Traditional Arabic" w:hAnsi="Traditional Arabic"/>
          <w:sz w:val="30"/>
          <w:rtl/>
        </w:rPr>
        <w:t xml:space="preserve">اً، </w:t>
      </w:r>
      <w:r w:rsidRPr="006E3F70">
        <w:rPr>
          <w:rFonts w:ascii="Traditional Arabic" w:hAnsi="Traditional Arabic"/>
          <w:sz w:val="30"/>
          <w:rtl/>
        </w:rPr>
        <w:t xml:space="preserve">ويكونون عرضة </w:t>
      </w:r>
      <w:r>
        <w:rPr>
          <w:rFonts w:ascii="Traditional Arabic" w:hAnsi="Traditional Arabic"/>
          <w:sz w:val="30"/>
          <w:rtl/>
        </w:rPr>
        <w:t xml:space="preserve">للاستغلال في عملهم، بما في ذلك </w:t>
      </w:r>
      <w:r>
        <w:rPr>
          <w:rFonts w:ascii="Traditional Arabic" w:hAnsi="Traditional Arabic" w:hint="cs"/>
          <w:sz w:val="30"/>
          <w:rtl/>
        </w:rPr>
        <w:t xml:space="preserve">العمل القسري، لا سيما في </w:t>
      </w:r>
      <w:r w:rsidRPr="006E3F70">
        <w:rPr>
          <w:rFonts w:ascii="Traditional Arabic" w:hAnsi="Traditional Arabic"/>
          <w:sz w:val="30"/>
          <w:rtl/>
        </w:rPr>
        <w:t>قطاعات التعدين، والزراعة، والصناعة التحويلية، والسياحة، والعمل المنزلي؛</w:t>
      </w:r>
    </w:p>
    <w:p w:rsidR="00D379FD" w:rsidRPr="006E3F70" w:rsidRDefault="00D379FD" w:rsidP="00024078">
      <w:pPr>
        <w:pStyle w:val="SingleTxtGA"/>
        <w:rPr>
          <w:rFonts w:ascii="Traditional Arabic" w:hAnsi="Traditional Arabic"/>
          <w:sz w:val="30"/>
          <w:rtl/>
        </w:rPr>
      </w:pPr>
      <w:r w:rsidRPr="006E3F70">
        <w:rPr>
          <w:rFonts w:ascii="Traditional Arabic" w:hAnsi="Traditional Arabic"/>
          <w:sz w:val="30"/>
          <w:rtl/>
        </w:rPr>
        <w:tab/>
        <w:t>(ب)</w:t>
      </w:r>
      <w:r>
        <w:rPr>
          <w:rFonts w:ascii="Traditional Arabic" w:hAnsi="Traditional Arabic"/>
          <w:sz w:val="30"/>
          <w:rtl/>
        </w:rPr>
        <w:tab/>
      </w:r>
      <w:r w:rsidRPr="006E3F70">
        <w:rPr>
          <w:rFonts w:ascii="Traditional Arabic" w:hAnsi="Traditional Arabic"/>
          <w:sz w:val="30"/>
          <w:rtl/>
        </w:rPr>
        <w:t>العدد الكبير من الأطفال المهاجرين الذين يعملون في ظروف خطيرة أو</w:t>
      </w:r>
      <w:r w:rsidR="00024078">
        <w:rPr>
          <w:rFonts w:ascii="Traditional Arabic" w:hAnsi="Traditional Arabic" w:hint="cs"/>
          <w:sz w:val="30"/>
          <w:rtl/>
        </w:rPr>
        <w:t> </w:t>
      </w:r>
      <w:r w:rsidRPr="006E3F70">
        <w:rPr>
          <w:rFonts w:ascii="Traditional Arabic" w:hAnsi="Traditional Arabic"/>
          <w:sz w:val="30"/>
          <w:rtl/>
        </w:rPr>
        <w:t xml:space="preserve">يتعرضون لأسوأ أشكال عمل الأطفال في </w:t>
      </w:r>
      <w:r>
        <w:rPr>
          <w:rFonts w:ascii="Traditional Arabic" w:hAnsi="Traditional Arabic" w:hint="cs"/>
          <w:sz w:val="30"/>
          <w:rtl/>
        </w:rPr>
        <w:t>قطاع التعدين</w:t>
      </w:r>
      <w:r w:rsidRPr="006E3F70">
        <w:rPr>
          <w:rFonts w:ascii="Traditional Arabic" w:hAnsi="Traditional Arabic"/>
          <w:sz w:val="30"/>
          <w:rtl/>
        </w:rPr>
        <w:t>، أو في مواقع البناء، أو في مقالع الحجارة، أو خلال البيع في الأسواق، أو في المنازل، أو في خدمات الجنس، وكذا انقطاعهم مبكر</w:t>
      </w:r>
      <w:r w:rsidR="00BA77B9">
        <w:rPr>
          <w:rFonts w:ascii="Traditional Arabic" w:hAnsi="Traditional Arabic"/>
          <w:sz w:val="30"/>
          <w:rtl/>
        </w:rPr>
        <w:t xml:space="preserve">اً </w:t>
      </w:r>
      <w:r w:rsidRPr="006E3F70">
        <w:rPr>
          <w:rFonts w:ascii="Traditional Arabic" w:hAnsi="Traditional Arabic"/>
          <w:sz w:val="30"/>
          <w:rtl/>
        </w:rPr>
        <w:t xml:space="preserve">عن الدراسة، ومدى </w:t>
      </w:r>
      <w:r>
        <w:rPr>
          <w:rFonts w:ascii="Traditional Arabic" w:hAnsi="Traditional Arabic" w:hint="cs"/>
          <w:sz w:val="30"/>
          <w:rtl/>
        </w:rPr>
        <w:t>ضعفهم و</w:t>
      </w:r>
      <w:r w:rsidRPr="006E3F70">
        <w:rPr>
          <w:rFonts w:ascii="Traditional Arabic" w:hAnsi="Traditional Arabic"/>
          <w:sz w:val="30"/>
          <w:rtl/>
        </w:rPr>
        <w:t>تعرضهم للعنف والاستغلال، بما في ذلك الايذاء البدني والنفسي الاجتماعي والجنسي، والإتجار بالأطفال، والعمل القسري.</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32-</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D379FD">
        <w:rPr>
          <w:rFonts w:ascii="Traditional Arabic" w:hAnsi="Traditional Arabic"/>
          <w:sz w:val="30"/>
          <w:rtl/>
        </w:rPr>
        <w:tab/>
        <w:t>(أ)</w:t>
      </w:r>
      <w:r w:rsidRPr="00D379FD">
        <w:rPr>
          <w:rFonts w:ascii="Traditional Arabic" w:hAnsi="Traditional Arabic"/>
          <w:sz w:val="30"/>
          <w:rtl/>
        </w:rPr>
        <w:tab/>
      </w:r>
      <w:r w:rsidRPr="00C901C2">
        <w:rPr>
          <w:rFonts w:ascii="Traditional Arabic" w:hAnsi="Traditional Arabic"/>
          <w:b/>
          <w:bCs/>
          <w:sz w:val="30"/>
          <w:rtl/>
        </w:rPr>
        <w:t xml:space="preserve">توفير ما يكفي من المساعدة والحماية وإعادة </w:t>
      </w:r>
      <w:r>
        <w:rPr>
          <w:rFonts w:ascii="Traditional Arabic" w:hAnsi="Traditional Arabic"/>
          <w:b/>
          <w:bCs/>
          <w:sz w:val="30"/>
          <w:rtl/>
        </w:rPr>
        <w:t>الت</w:t>
      </w:r>
      <w:r>
        <w:rPr>
          <w:rFonts w:ascii="Traditional Arabic" w:hAnsi="Traditional Arabic" w:hint="cs"/>
          <w:b/>
          <w:bCs/>
          <w:sz w:val="30"/>
          <w:rtl/>
        </w:rPr>
        <w:t>أ</w:t>
      </w:r>
      <w:r w:rsidRPr="00C901C2">
        <w:rPr>
          <w:rFonts w:ascii="Traditional Arabic" w:hAnsi="Traditional Arabic"/>
          <w:b/>
          <w:bCs/>
          <w:sz w:val="30"/>
          <w:rtl/>
        </w:rPr>
        <w:t xml:space="preserve">هيل، بما في ذلك </w:t>
      </w:r>
      <w:r>
        <w:rPr>
          <w:rFonts w:ascii="Traditional Arabic" w:hAnsi="Traditional Arabic" w:hint="cs"/>
          <w:b/>
          <w:bCs/>
          <w:sz w:val="30"/>
          <w:rtl/>
        </w:rPr>
        <w:t xml:space="preserve">إعادة </w:t>
      </w:r>
      <w:r w:rsidRPr="00C901C2">
        <w:rPr>
          <w:rFonts w:ascii="Traditional Arabic" w:hAnsi="Traditional Arabic"/>
          <w:b/>
          <w:bCs/>
          <w:sz w:val="30"/>
          <w:rtl/>
        </w:rPr>
        <w:t>التأهيل النفسي الاجتماعي، لجميع العمال المهاجرين ضحايا الاستغلال الجنسي والاستغلال في العمل، لا سيما النساء والأطفال؛</w:t>
      </w:r>
    </w:p>
    <w:p w:rsidR="00D379FD" w:rsidRDefault="00D379FD" w:rsidP="00D6437B">
      <w:pPr>
        <w:pStyle w:val="SingleTxtGA"/>
        <w:rPr>
          <w:rFonts w:ascii="Traditional Arabic" w:hAnsi="Traditional Arabic"/>
          <w:sz w:val="30"/>
          <w:rtl/>
        </w:rPr>
      </w:pPr>
      <w:r w:rsidRPr="00D379FD">
        <w:rPr>
          <w:rFonts w:ascii="Traditional Arabic" w:hAnsi="Traditional Arabic"/>
          <w:sz w:val="30"/>
          <w:rtl/>
        </w:rPr>
        <w:tab/>
        <w:t>(ب)</w:t>
      </w:r>
      <w:r w:rsidRPr="00D379FD">
        <w:rPr>
          <w:rFonts w:ascii="Traditional Arabic" w:hAnsi="Traditional Arabic"/>
          <w:sz w:val="30"/>
          <w:rtl/>
        </w:rPr>
        <w:tab/>
      </w:r>
      <w:r w:rsidRPr="00C901C2">
        <w:rPr>
          <w:rFonts w:ascii="Traditional Arabic" w:hAnsi="Traditional Arabic"/>
          <w:b/>
          <w:bCs/>
          <w:sz w:val="30"/>
          <w:rtl/>
        </w:rPr>
        <w:t xml:space="preserve">زيادة عمليات تفتيش أماكن العمل، ومقاضاة ومعاقبة جميع </w:t>
      </w:r>
      <w:r>
        <w:rPr>
          <w:rFonts w:ascii="Traditional Arabic" w:hAnsi="Traditional Arabic" w:hint="cs"/>
          <w:b/>
          <w:bCs/>
          <w:sz w:val="30"/>
          <w:rtl/>
        </w:rPr>
        <w:t>الأفراد أو مجموعات الأفراد</w:t>
      </w:r>
      <w:r w:rsidRPr="00C901C2">
        <w:rPr>
          <w:rFonts w:ascii="Traditional Arabic" w:hAnsi="Traditional Arabic"/>
          <w:b/>
          <w:bCs/>
          <w:sz w:val="30"/>
          <w:rtl/>
        </w:rPr>
        <w:t xml:space="preserve"> الذين يستغلون العمال المهاجرين، الموثقين وغير الموثقين على السواء، </w:t>
      </w:r>
      <w:r w:rsidRPr="00C901C2">
        <w:rPr>
          <w:rFonts w:ascii="Traditional Arabic" w:hAnsi="Traditional Arabic"/>
          <w:b/>
          <w:bCs/>
          <w:sz w:val="30"/>
          <w:rtl/>
        </w:rPr>
        <w:lastRenderedPageBreak/>
        <w:t>أو</w:t>
      </w:r>
      <w:r>
        <w:rPr>
          <w:rFonts w:ascii="Traditional Arabic" w:hAnsi="Traditional Arabic" w:hint="cs"/>
          <w:b/>
          <w:bCs/>
          <w:sz w:val="30"/>
          <w:rtl/>
        </w:rPr>
        <w:t> </w:t>
      </w:r>
      <w:r w:rsidRPr="00C901C2">
        <w:rPr>
          <w:rFonts w:ascii="Traditional Arabic" w:hAnsi="Traditional Arabic"/>
          <w:b/>
          <w:bCs/>
          <w:sz w:val="30"/>
          <w:rtl/>
        </w:rPr>
        <w:t>يجبرونهم على العمل قسر</w:t>
      </w:r>
      <w:r w:rsidR="00BA77B9">
        <w:rPr>
          <w:rFonts w:ascii="Traditional Arabic" w:hAnsi="Traditional Arabic"/>
          <w:b/>
          <w:bCs/>
          <w:sz w:val="30"/>
          <w:rtl/>
        </w:rPr>
        <w:t xml:space="preserve">اً </w:t>
      </w:r>
      <w:r w:rsidRPr="00C901C2">
        <w:rPr>
          <w:rFonts w:ascii="Traditional Arabic" w:hAnsi="Traditional Arabic"/>
          <w:b/>
          <w:bCs/>
          <w:sz w:val="30"/>
          <w:rtl/>
        </w:rPr>
        <w:t>أو ي</w:t>
      </w:r>
      <w:r>
        <w:rPr>
          <w:rFonts w:ascii="Traditional Arabic" w:hAnsi="Traditional Arabic" w:hint="cs"/>
          <w:b/>
          <w:bCs/>
          <w:sz w:val="30"/>
          <w:rtl/>
        </w:rPr>
        <w:t>سيئون إليهم</w:t>
      </w:r>
      <w:r w:rsidRPr="00C901C2">
        <w:rPr>
          <w:rFonts w:ascii="Traditional Arabic" w:hAnsi="Traditional Arabic"/>
          <w:b/>
          <w:bCs/>
          <w:sz w:val="30"/>
          <w:rtl/>
        </w:rPr>
        <w:t>، لا سيما في الاقتصاد غير الرسمي، وفق</w:t>
      </w:r>
      <w:r w:rsidR="00BA77B9">
        <w:rPr>
          <w:rFonts w:ascii="Traditional Arabic" w:hAnsi="Traditional Arabic"/>
          <w:b/>
          <w:bCs/>
          <w:sz w:val="30"/>
          <w:rtl/>
        </w:rPr>
        <w:t xml:space="preserve">اً </w:t>
      </w:r>
      <w:r w:rsidRPr="00C901C2">
        <w:rPr>
          <w:rFonts w:ascii="Traditional Arabic" w:hAnsi="Traditional Arabic"/>
          <w:b/>
          <w:bCs/>
          <w:sz w:val="30"/>
          <w:rtl/>
        </w:rPr>
        <w:t>للغايتين 8-7 و16-2 من أهداف التنمية المستدامة؛</w:t>
      </w:r>
    </w:p>
    <w:p w:rsidR="00D379FD" w:rsidRPr="006E3F70" w:rsidRDefault="00D379FD" w:rsidP="00D379FD">
      <w:pPr>
        <w:pStyle w:val="SingleTxtGA"/>
        <w:rPr>
          <w:rFonts w:ascii="Traditional Arabic" w:hAnsi="Traditional Arabic"/>
          <w:b/>
          <w:bCs/>
          <w:sz w:val="30"/>
          <w:rtl/>
        </w:rPr>
      </w:pPr>
      <w:r w:rsidRPr="00D379FD">
        <w:rPr>
          <w:rFonts w:ascii="Traditional Arabic" w:hAnsi="Traditional Arabic"/>
          <w:sz w:val="30"/>
          <w:rtl/>
        </w:rPr>
        <w:tab/>
        <w:t>(ج)</w:t>
      </w:r>
      <w:r w:rsidRPr="00D379FD">
        <w:rPr>
          <w:rFonts w:ascii="Traditional Arabic" w:hAnsi="Traditional Arabic"/>
          <w:sz w:val="30"/>
          <w:rtl/>
        </w:rPr>
        <w:tab/>
      </w:r>
      <w:r w:rsidRPr="00C901C2">
        <w:rPr>
          <w:rFonts w:ascii="Traditional Arabic" w:hAnsi="Traditional Arabic"/>
          <w:b/>
          <w:bCs/>
          <w:sz w:val="30"/>
          <w:rtl/>
        </w:rPr>
        <w:t>إدراج تدخلات بعينها فيما يتعلق بالأطفال المهاجرين في خطة ا</w:t>
      </w:r>
      <w:r>
        <w:rPr>
          <w:rFonts w:ascii="Traditional Arabic" w:hAnsi="Traditional Arabic"/>
          <w:b/>
          <w:bCs/>
          <w:sz w:val="30"/>
          <w:rtl/>
        </w:rPr>
        <w:t>لعمل الوطنية من أجل التصدي لع</w:t>
      </w:r>
      <w:r>
        <w:rPr>
          <w:rFonts w:ascii="Traditional Arabic" w:hAnsi="Traditional Arabic" w:hint="cs"/>
          <w:b/>
          <w:bCs/>
          <w:sz w:val="30"/>
          <w:rtl/>
        </w:rPr>
        <w:t>مل</w:t>
      </w:r>
      <w:r w:rsidRPr="00C901C2">
        <w:rPr>
          <w:rFonts w:ascii="Traditional Arabic" w:hAnsi="Traditional Arabic"/>
          <w:b/>
          <w:bCs/>
          <w:sz w:val="30"/>
          <w:rtl/>
        </w:rPr>
        <w:t xml:space="preserve"> الأطفال (2017–2022).</w:t>
      </w:r>
    </w:p>
    <w:p w:rsidR="00D379FD" w:rsidRPr="00C45A6F"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C45A6F">
        <w:rPr>
          <w:rFonts w:ascii="Traditional Arabic" w:hAnsi="Traditional Arabic"/>
          <w:sz w:val="30"/>
          <w:rtl/>
        </w:rPr>
        <w:tab/>
        <w:t>الإجراءات القانونية الواجبة والاحتجاز والمساواة أمام المحاكم</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33-</w:t>
      </w:r>
      <w:r w:rsidRPr="006E3F70">
        <w:rPr>
          <w:rFonts w:ascii="Traditional Arabic" w:hAnsi="Traditional Arabic"/>
          <w:sz w:val="30"/>
          <w:rtl/>
        </w:rPr>
        <w:tab/>
        <w:t>تلاحظ اللجنة مع التقدير المعلومات التي قدمتها الدولة الطرف ومف</w:t>
      </w:r>
      <w:r>
        <w:rPr>
          <w:rFonts w:ascii="Traditional Arabic" w:hAnsi="Traditional Arabic"/>
          <w:sz w:val="30"/>
          <w:rtl/>
        </w:rPr>
        <w:t>ادها أنها لا تجرم الهجرة غير ال</w:t>
      </w:r>
      <w:r>
        <w:rPr>
          <w:rFonts w:ascii="Traditional Arabic" w:hAnsi="Traditional Arabic" w:hint="cs"/>
          <w:sz w:val="30"/>
          <w:rtl/>
        </w:rPr>
        <w:t>نظامية</w:t>
      </w:r>
      <w:r w:rsidRPr="006E3F70">
        <w:rPr>
          <w:rFonts w:ascii="Traditional Arabic" w:hAnsi="Traditional Arabic"/>
          <w:sz w:val="30"/>
          <w:rtl/>
        </w:rPr>
        <w:t xml:space="preserve">، وأنها لا تحتجز المواطنين الأجانب الذين ينتظرون ترحيلهم من إقليمها الوطني. بيد أن اللجنة تشعر بالقلق إزاء عدم توافر المعلومات المتعلقة بالتدابير الرامية الى ضمان تمتع العمال المهاجرين وأفراد أسرهم، لا سيما أولئك الذين هم في وضع غير نظامي، بالإجراءات القانونية الواجبة على قدم المساواة مع رعايا الدولة الطرف، </w:t>
      </w:r>
      <w:r>
        <w:rPr>
          <w:rFonts w:ascii="Traditional Arabic" w:hAnsi="Traditional Arabic" w:hint="cs"/>
          <w:sz w:val="30"/>
          <w:rtl/>
        </w:rPr>
        <w:t>و</w:t>
      </w:r>
      <w:r w:rsidRPr="006E3F70">
        <w:rPr>
          <w:rFonts w:ascii="Traditional Arabic" w:hAnsi="Traditional Arabic"/>
          <w:sz w:val="30"/>
          <w:rtl/>
        </w:rPr>
        <w:t>حصولهم على المعلومات بلغة يفهمونها في جميع الإجراءات الإدارية المتصلة بالهجرة.</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٣٤</w:t>
      </w:r>
      <w:r>
        <w:rPr>
          <w:rFonts w:ascii="Traditional Arabic" w:hAnsi="Traditional Arabic"/>
          <w:sz w:val="30"/>
          <w:rtl/>
        </w:rPr>
        <w:t>-</w:t>
      </w:r>
      <w:r>
        <w:rPr>
          <w:rFonts w:ascii="Traditional Arabic" w:hAnsi="Traditional Arabic"/>
          <w:sz w:val="30"/>
          <w:rtl/>
        </w:rPr>
        <w:tab/>
      </w:r>
      <w:r>
        <w:rPr>
          <w:rFonts w:ascii="Traditional Arabic" w:hAnsi="Traditional Arabic"/>
          <w:b/>
          <w:bCs/>
          <w:sz w:val="30"/>
          <w:rtl/>
        </w:rPr>
        <w:t xml:space="preserve"> فيما يتعلق بال</w:t>
      </w:r>
      <w:r>
        <w:rPr>
          <w:rFonts w:ascii="Traditional Arabic" w:hAnsi="Traditional Arabic" w:hint="cs"/>
          <w:b/>
          <w:bCs/>
          <w:sz w:val="30"/>
          <w:rtl/>
        </w:rPr>
        <w:t>إ</w:t>
      </w:r>
      <w:r w:rsidRPr="006E3F70">
        <w:rPr>
          <w:rFonts w:ascii="Traditional Arabic" w:hAnsi="Traditional Arabic"/>
          <w:b/>
          <w:bCs/>
          <w:sz w:val="30"/>
          <w:rtl/>
        </w:rPr>
        <w:t>جراءات الإدارية والقضائية، بما في ذلك إجراءات الاحتجاز والطرد، توصي اللجنة الدولة الطرف باتخاذ الخطوات اللازمة ل</w:t>
      </w:r>
      <w:r>
        <w:rPr>
          <w:rFonts w:ascii="Traditional Arabic" w:hAnsi="Traditional Arabic" w:hint="cs"/>
          <w:b/>
          <w:bCs/>
          <w:sz w:val="30"/>
          <w:rtl/>
        </w:rPr>
        <w:t>تمتع</w:t>
      </w:r>
      <w:r w:rsidRPr="006E3F70">
        <w:rPr>
          <w:rFonts w:ascii="Traditional Arabic" w:hAnsi="Traditional Arabic"/>
          <w:b/>
          <w:bCs/>
          <w:sz w:val="30"/>
          <w:rtl/>
        </w:rPr>
        <w:t xml:space="preserve"> </w:t>
      </w:r>
      <w:r>
        <w:rPr>
          <w:rFonts w:ascii="Traditional Arabic" w:hAnsi="Traditional Arabic" w:hint="cs"/>
          <w:b/>
          <w:bCs/>
          <w:sz w:val="30"/>
          <w:rtl/>
        </w:rPr>
        <w:t>ال</w:t>
      </w:r>
      <w:r w:rsidRPr="006E3F70">
        <w:rPr>
          <w:rFonts w:ascii="Traditional Arabic" w:hAnsi="Traditional Arabic"/>
          <w:b/>
          <w:bCs/>
          <w:sz w:val="30"/>
          <w:rtl/>
        </w:rPr>
        <w:t xml:space="preserve">عاملين المهاجرين وأفراد أسرهم، لا سيما الذين هم في وضع غير نظامي، </w:t>
      </w:r>
      <w:r>
        <w:rPr>
          <w:rFonts w:ascii="Traditional Arabic" w:hAnsi="Traditional Arabic" w:hint="cs"/>
          <w:b/>
          <w:bCs/>
          <w:sz w:val="30"/>
          <w:rtl/>
        </w:rPr>
        <w:t>ب</w:t>
      </w:r>
      <w:r w:rsidRPr="006E3F70">
        <w:rPr>
          <w:rFonts w:ascii="Traditional Arabic" w:hAnsi="Traditional Arabic"/>
          <w:b/>
          <w:bCs/>
          <w:sz w:val="30"/>
          <w:rtl/>
        </w:rPr>
        <w:t xml:space="preserve">الضمانات القانونية نفسها التي </w:t>
      </w:r>
      <w:r>
        <w:rPr>
          <w:rFonts w:ascii="Traditional Arabic" w:hAnsi="Traditional Arabic" w:hint="cs"/>
          <w:b/>
          <w:bCs/>
          <w:sz w:val="30"/>
          <w:rtl/>
        </w:rPr>
        <w:t>يتمتع بها مواطنو</w:t>
      </w:r>
      <w:r w:rsidRPr="006E3F70">
        <w:rPr>
          <w:rFonts w:ascii="Traditional Arabic" w:hAnsi="Traditional Arabic"/>
          <w:b/>
          <w:bCs/>
          <w:sz w:val="30"/>
          <w:rtl/>
        </w:rPr>
        <w:t xml:space="preserve"> الدولة الطرف</w:t>
      </w:r>
      <w:r w:rsidR="00D6437B">
        <w:rPr>
          <w:rFonts w:ascii="Traditional Arabic" w:hAnsi="Traditional Arabic"/>
          <w:b/>
          <w:bCs/>
          <w:sz w:val="30"/>
          <w:rtl/>
        </w:rPr>
        <w:t xml:space="preserve"> أمام المحاكم والهيئات القضائية</w:t>
      </w:r>
      <w:r w:rsidR="00D6437B">
        <w:rPr>
          <w:rFonts w:ascii="Traditional Arabic" w:hAnsi="Traditional Arabic" w:hint="cs"/>
          <w:b/>
          <w:bCs/>
          <w:sz w:val="30"/>
          <w:rtl/>
        </w:rPr>
        <w:t>.</w:t>
      </w:r>
    </w:p>
    <w:p w:rsidR="00D379FD" w:rsidRPr="00C45A6F"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C45A6F">
        <w:rPr>
          <w:rFonts w:ascii="Traditional Arabic" w:hAnsi="Traditional Arabic"/>
          <w:sz w:val="30"/>
          <w:rtl/>
        </w:rPr>
        <w:tab/>
        <w:t>الطرد</w:t>
      </w:r>
    </w:p>
    <w:p w:rsidR="00D379FD" w:rsidRPr="006E3F70" w:rsidRDefault="00D379FD" w:rsidP="00D379FD">
      <w:pPr>
        <w:pStyle w:val="SingleTxtGA"/>
        <w:rPr>
          <w:rFonts w:ascii="Traditional Arabic" w:hAnsi="Traditional Arabic"/>
          <w:sz w:val="30"/>
          <w:rtl/>
        </w:rPr>
      </w:pPr>
      <w:r>
        <w:rPr>
          <w:rFonts w:ascii="Traditional Arabic" w:hAnsi="Traditional Arabic"/>
          <w:sz w:val="30"/>
          <w:rtl/>
        </w:rPr>
        <w:t>35-</w:t>
      </w:r>
      <w:r>
        <w:rPr>
          <w:rFonts w:ascii="Traditional Arabic" w:hAnsi="Traditional Arabic"/>
          <w:sz w:val="30"/>
          <w:rtl/>
        </w:rPr>
        <w:tab/>
        <w:t>تلاحظ اللجنة أن المادة 29</w:t>
      </w:r>
      <w:r w:rsidRPr="006E3F70">
        <w:rPr>
          <w:rFonts w:ascii="Traditional Arabic" w:hAnsi="Traditional Arabic"/>
          <w:sz w:val="30"/>
          <w:rtl/>
        </w:rPr>
        <w:t>(2) من قانون الهجرة تنص على حق الطعن في أوامر الطرد. بيد أنها تشعر بالقلق إزاء ما يلي:</w:t>
      </w:r>
    </w:p>
    <w:p w:rsidR="00D379FD" w:rsidRPr="006E3F70" w:rsidRDefault="00D6437B" w:rsidP="00D379FD">
      <w:pPr>
        <w:pStyle w:val="SingleTxtGA"/>
        <w:rPr>
          <w:rFonts w:ascii="Traditional Arabic" w:hAnsi="Traditional Arabic"/>
          <w:sz w:val="30"/>
          <w:rtl/>
        </w:rPr>
      </w:pPr>
      <w:r>
        <w:rPr>
          <w:rFonts w:ascii="Traditional Arabic" w:hAnsi="Traditional Arabic"/>
          <w:sz w:val="30"/>
          <w:rtl/>
        </w:rPr>
        <w:tab/>
        <w:t>(أ)</w:t>
      </w:r>
      <w:r>
        <w:rPr>
          <w:rFonts w:ascii="Traditional Arabic" w:hAnsi="Traditional Arabic"/>
          <w:sz w:val="30"/>
          <w:rtl/>
        </w:rPr>
        <w:tab/>
      </w:r>
      <w:r w:rsidR="00D379FD" w:rsidRPr="006E3F70">
        <w:rPr>
          <w:rFonts w:ascii="Traditional Arabic" w:hAnsi="Traditional Arabic"/>
          <w:sz w:val="30"/>
          <w:rtl/>
        </w:rPr>
        <w:t>عدم وجود أحكام قانونية تكفل الحق في طلب تعليق أمر الطرد ريثما يُنظر في الطعن؛</w:t>
      </w:r>
    </w:p>
    <w:p w:rsidR="00D379FD" w:rsidRPr="006E3F70" w:rsidRDefault="00D379FD" w:rsidP="00D379FD">
      <w:pPr>
        <w:pStyle w:val="SingleTxtGA"/>
        <w:rPr>
          <w:rFonts w:ascii="Traditional Arabic" w:hAnsi="Traditional Arabic"/>
          <w:sz w:val="30"/>
          <w:rtl/>
        </w:rPr>
      </w:pPr>
      <w:r>
        <w:rPr>
          <w:rFonts w:ascii="Traditional Arabic" w:hAnsi="Traditional Arabic"/>
          <w:sz w:val="30"/>
          <w:rtl/>
        </w:rPr>
        <w:tab/>
        <w:t>(ب)</w:t>
      </w:r>
      <w:r>
        <w:rPr>
          <w:rFonts w:ascii="Traditional Arabic" w:hAnsi="Traditional Arabic"/>
          <w:sz w:val="30"/>
          <w:rtl/>
        </w:rPr>
        <w:tab/>
      </w:r>
      <w:r w:rsidRPr="006E3F70">
        <w:rPr>
          <w:rFonts w:ascii="Traditional Arabic" w:hAnsi="Traditional Arabic"/>
          <w:sz w:val="30"/>
          <w:rtl/>
        </w:rPr>
        <w:t>عدم حظر تشريعاتها الوطنية الطرد الجماعي صراحة؛</w:t>
      </w:r>
      <w:r w:rsidRPr="006E3F70">
        <w:rPr>
          <w:rFonts w:ascii="Traditional Arabic" w:hAnsi="Traditional Arabic"/>
          <w:sz w:val="30"/>
          <w:rtl/>
        </w:rPr>
        <w:cr/>
      </w:r>
      <w:r w:rsidRPr="006E3F70">
        <w:rPr>
          <w:rFonts w:ascii="Traditional Arabic" w:hAnsi="Traditional Arabic"/>
          <w:sz w:val="30"/>
          <w:rtl/>
        </w:rPr>
        <w:tab/>
        <w:t>(ج)</w:t>
      </w:r>
      <w:r>
        <w:rPr>
          <w:rFonts w:ascii="Traditional Arabic" w:hAnsi="Traditional Arabic"/>
          <w:sz w:val="30"/>
          <w:rtl/>
        </w:rPr>
        <w:tab/>
      </w:r>
      <w:r w:rsidRPr="006E3F70">
        <w:rPr>
          <w:rFonts w:ascii="Traditional Arabic" w:hAnsi="Traditional Arabic"/>
          <w:sz w:val="30"/>
          <w:rtl/>
        </w:rPr>
        <w:t xml:space="preserve">التقارير </w:t>
      </w:r>
      <w:r>
        <w:rPr>
          <w:rFonts w:ascii="Traditional Arabic" w:hAnsi="Traditional Arabic" w:hint="cs"/>
          <w:sz w:val="30"/>
          <w:rtl/>
        </w:rPr>
        <w:t xml:space="preserve">التي تفيد </w:t>
      </w:r>
      <w:r w:rsidRPr="006E3F70">
        <w:rPr>
          <w:rFonts w:ascii="Traditional Arabic" w:hAnsi="Traditional Arabic"/>
          <w:sz w:val="30"/>
          <w:rtl/>
        </w:rPr>
        <w:t>بأن مئات العمال المهاجرين الذين كانوا يعملون غالب</w:t>
      </w:r>
      <w:r w:rsidR="00BA77B9">
        <w:rPr>
          <w:rFonts w:ascii="Traditional Arabic" w:hAnsi="Traditional Arabic"/>
          <w:sz w:val="30"/>
          <w:rtl/>
        </w:rPr>
        <w:t xml:space="preserve">اً </w:t>
      </w:r>
      <w:r w:rsidRPr="006E3F70">
        <w:rPr>
          <w:rFonts w:ascii="Traditional Arabic" w:hAnsi="Traditional Arabic"/>
          <w:sz w:val="30"/>
          <w:rtl/>
        </w:rPr>
        <w:t>في التعدين التقليدي في محافظة كابو ديلغادو تعرضوا في شباط/فبراير 2017 للاعتقال والاحتجاز التعسفيين، والابتزاز، وسوء المعاملة، والطرد؛</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(د)</w:t>
      </w:r>
      <w:r>
        <w:rPr>
          <w:rFonts w:ascii="Traditional Arabic" w:hAnsi="Traditional Arabic"/>
          <w:sz w:val="30"/>
          <w:rtl/>
        </w:rPr>
        <w:tab/>
      </w:r>
      <w:r w:rsidRPr="006E3F70">
        <w:rPr>
          <w:rFonts w:ascii="Traditional Arabic" w:hAnsi="Traditional Arabic"/>
          <w:sz w:val="30"/>
          <w:rtl/>
        </w:rPr>
        <w:t xml:space="preserve">عدم توافر معلومات وبيانات إحصائية عن العمال المهاجرين وأفراد أسرهم الذين طردوا من موزامبيق، وعدد الطعون الإدارية </w:t>
      </w:r>
      <w:r>
        <w:rPr>
          <w:rFonts w:ascii="Traditional Arabic" w:hAnsi="Traditional Arabic" w:hint="cs"/>
          <w:sz w:val="30"/>
          <w:rtl/>
        </w:rPr>
        <w:t xml:space="preserve">التي قدمها </w:t>
      </w:r>
      <w:r>
        <w:rPr>
          <w:rFonts w:ascii="Traditional Arabic" w:hAnsi="Traditional Arabic"/>
          <w:sz w:val="30"/>
          <w:rtl/>
        </w:rPr>
        <w:t>المهاجر</w:t>
      </w:r>
      <w:r>
        <w:rPr>
          <w:rFonts w:ascii="Traditional Arabic" w:hAnsi="Traditional Arabic" w:hint="cs"/>
          <w:sz w:val="30"/>
          <w:rtl/>
        </w:rPr>
        <w:t>و</w:t>
      </w:r>
      <w:r w:rsidRPr="006E3F70">
        <w:rPr>
          <w:rFonts w:ascii="Traditional Arabic" w:hAnsi="Traditional Arabic"/>
          <w:sz w:val="30"/>
          <w:rtl/>
        </w:rPr>
        <w:t>ن، والمعلومات ذات الصلة بالقرارات الصادرة في هذا الصدد.</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36-</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D379FD">
        <w:rPr>
          <w:rFonts w:ascii="Traditional Arabic" w:hAnsi="Traditional Arabic"/>
          <w:b/>
          <w:bCs/>
          <w:spacing w:val="-6"/>
          <w:sz w:val="30"/>
          <w:rtl/>
        </w:rPr>
        <w:tab/>
      </w:r>
      <w:r w:rsidRPr="00D379FD">
        <w:rPr>
          <w:rFonts w:ascii="Traditional Arabic" w:hAnsi="Traditional Arabic"/>
          <w:spacing w:val="-6"/>
          <w:sz w:val="30"/>
          <w:rtl/>
        </w:rPr>
        <w:t>(أ)</w:t>
      </w:r>
      <w:r w:rsidRPr="00D379FD">
        <w:rPr>
          <w:rFonts w:ascii="Traditional Arabic" w:hAnsi="Traditional Arabic"/>
          <w:spacing w:val="-6"/>
          <w:sz w:val="30"/>
          <w:rtl/>
        </w:rPr>
        <w:tab/>
      </w:r>
      <w:r w:rsidRPr="00D379FD">
        <w:rPr>
          <w:rFonts w:ascii="Traditional Arabic" w:hAnsi="Traditional Arabic"/>
          <w:b/>
          <w:bCs/>
          <w:spacing w:val="-6"/>
          <w:sz w:val="30"/>
          <w:rtl/>
        </w:rPr>
        <w:t xml:space="preserve">تعديل تشريعاتها التي تنظم إجراءات الطرد/الترحيل بحيث تحظر الطرد الجماعي صراحة، </w:t>
      </w:r>
      <w:r w:rsidRPr="00D379FD">
        <w:rPr>
          <w:rFonts w:ascii="Traditional Arabic" w:hAnsi="Traditional Arabic" w:hint="cs"/>
          <w:b/>
          <w:bCs/>
          <w:spacing w:val="-6"/>
          <w:sz w:val="30"/>
          <w:rtl/>
        </w:rPr>
        <w:t>على نحو يتسق</w:t>
      </w:r>
      <w:r w:rsidRPr="00D379FD">
        <w:rPr>
          <w:rFonts w:ascii="Traditional Arabic" w:hAnsi="Traditional Arabic"/>
          <w:b/>
          <w:bCs/>
          <w:spacing w:val="-6"/>
          <w:sz w:val="30"/>
          <w:rtl/>
        </w:rPr>
        <w:t xml:space="preserve"> مع أحكام الاتفاقية، و</w:t>
      </w:r>
      <w:r w:rsidRPr="00D379FD">
        <w:rPr>
          <w:rFonts w:ascii="Traditional Arabic" w:hAnsi="Traditional Arabic" w:hint="cs"/>
          <w:b/>
          <w:bCs/>
          <w:spacing w:val="-6"/>
          <w:sz w:val="30"/>
          <w:rtl/>
        </w:rPr>
        <w:t>يتماشى</w:t>
      </w:r>
      <w:r w:rsidRPr="00D379FD">
        <w:rPr>
          <w:rFonts w:ascii="Traditional Arabic" w:hAnsi="Traditional Arabic"/>
          <w:b/>
          <w:bCs/>
          <w:spacing w:val="-6"/>
          <w:sz w:val="30"/>
          <w:rtl/>
        </w:rPr>
        <w:t xml:space="preserve"> مع التعليق العام رقم 2</w:t>
      </w:r>
      <w:r w:rsidR="00D6437B">
        <w:rPr>
          <w:rFonts w:ascii="Traditional Arabic" w:hAnsi="Traditional Arabic"/>
          <w:b/>
          <w:bCs/>
          <w:spacing w:val="-6"/>
          <w:sz w:val="30"/>
          <w:rtl/>
        </w:rPr>
        <w:t>(</w:t>
      </w:r>
      <w:r w:rsidRPr="00D379FD">
        <w:rPr>
          <w:rFonts w:ascii="Traditional Arabic" w:hAnsi="Traditional Arabic"/>
          <w:b/>
          <w:bCs/>
          <w:spacing w:val="-6"/>
          <w:sz w:val="30"/>
          <w:rtl/>
        </w:rPr>
        <w:t>2013) بشأن حقوق العمال</w:t>
      </w:r>
      <w:r w:rsidRPr="00D379FD">
        <w:rPr>
          <w:rFonts w:ascii="Traditional Arabic" w:hAnsi="Traditional Arabic"/>
          <w:b/>
          <w:bCs/>
          <w:spacing w:val="-4"/>
          <w:sz w:val="30"/>
          <w:rtl/>
        </w:rPr>
        <w:t xml:space="preserve"> المهاجرين الذين هم</w:t>
      </w:r>
      <w:r w:rsidRPr="00D379FD">
        <w:rPr>
          <w:rFonts w:ascii="Traditional Arabic" w:hAnsi="Traditional Arabic" w:hint="cs"/>
          <w:b/>
          <w:bCs/>
          <w:spacing w:val="-4"/>
          <w:sz w:val="30"/>
          <w:rtl/>
        </w:rPr>
        <w:t xml:space="preserve"> </w:t>
      </w:r>
      <w:r w:rsidRPr="00D379FD">
        <w:rPr>
          <w:rFonts w:ascii="Traditional Arabic" w:hAnsi="Traditional Arabic"/>
          <w:b/>
          <w:bCs/>
          <w:spacing w:val="-4"/>
          <w:sz w:val="30"/>
          <w:rtl/>
        </w:rPr>
        <w:t>في وضع غير نظامي وأفراد أسره</w:t>
      </w:r>
      <w:r w:rsidRPr="00D379FD">
        <w:rPr>
          <w:rFonts w:ascii="Traditional Arabic" w:hAnsi="Traditional Arabic" w:hint="cs"/>
          <w:b/>
          <w:bCs/>
          <w:spacing w:val="-4"/>
          <w:sz w:val="30"/>
          <w:rtl/>
        </w:rPr>
        <w:t xml:space="preserve">م، وهو التعليق الذي </w:t>
      </w:r>
      <w:r w:rsidRPr="00D379FD">
        <w:rPr>
          <w:rFonts w:ascii="Traditional Arabic" w:hAnsi="Traditional Arabic"/>
          <w:b/>
          <w:bCs/>
          <w:spacing w:val="-4"/>
          <w:sz w:val="30"/>
          <w:rtl/>
        </w:rPr>
        <w:t>ينص على</w:t>
      </w:r>
      <w:r w:rsidRPr="00C901C2">
        <w:rPr>
          <w:rFonts w:ascii="Traditional Arabic" w:hAnsi="Traditional Arabic"/>
          <w:b/>
          <w:bCs/>
          <w:sz w:val="30"/>
          <w:rtl/>
        </w:rPr>
        <w:t xml:space="preserve"> حقهم الفعلي في تقديم </w:t>
      </w:r>
      <w:r>
        <w:rPr>
          <w:rFonts w:ascii="Traditional Arabic" w:hAnsi="Traditional Arabic" w:hint="cs"/>
          <w:b/>
          <w:bCs/>
          <w:sz w:val="30"/>
          <w:rtl/>
        </w:rPr>
        <w:t>طلب طعن إيقافي</w:t>
      </w:r>
      <w:r w:rsidRPr="00C901C2">
        <w:rPr>
          <w:rFonts w:ascii="Traditional Arabic" w:hAnsi="Traditional Arabic"/>
          <w:b/>
          <w:bCs/>
          <w:sz w:val="30"/>
          <w:rtl/>
        </w:rPr>
        <w:t>؛</w:t>
      </w:r>
      <w:r w:rsidRPr="00C901C2">
        <w:rPr>
          <w:rFonts w:cs="Times New Roman"/>
          <w:b/>
          <w:bCs/>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lastRenderedPageBreak/>
        <w:tab/>
      </w:r>
      <w:r w:rsidRPr="006E3F70">
        <w:rPr>
          <w:rFonts w:ascii="Traditional Arabic" w:hAnsi="Traditional Arabic"/>
          <w:sz w:val="30"/>
          <w:rtl/>
        </w:rPr>
        <w:t>(ب)</w:t>
      </w:r>
      <w:r>
        <w:rPr>
          <w:rFonts w:ascii="Traditional Arabic" w:hAnsi="Traditional Arabic"/>
          <w:b/>
          <w:bCs/>
          <w:sz w:val="30"/>
          <w:rtl/>
        </w:rPr>
        <w:tab/>
      </w:r>
      <w:r w:rsidRPr="00C901C2">
        <w:rPr>
          <w:rFonts w:ascii="Traditional Arabic" w:hAnsi="Traditional Arabic"/>
          <w:b/>
          <w:bCs/>
          <w:sz w:val="30"/>
          <w:rtl/>
        </w:rPr>
        <w:t xml:space="preserve">إنشاء آليات رصد تضمن </w:t>
      </w:r>
      <w:r>
        <w:rPr>
          <w:rFonts w:ascii="Traditional Arabic" w:hAnsi="Traditional Arabic" w:hint="cs"/>
          <w:b/>
          <w:bCs/>
          <w:sz w:val="30"/>
          <w:rtl/>
        </w:rPr>
        <w:t>امتثال</w:t>
      </w:r>
      <w:r w:rsidRPr="00C901C2">
        <w:rPr>
          <w:rFonts w:ascii="Traditional Arabic" w:hAnsi="Traditional Arabic"/>
          <w:b/>
          <w:bCs/>
          <w:sz w:val="30"/>
          <w:rtl/>
        </w:rPr>
        <w:t xml:space="preserve"> عمليات طرد العمال المهاجرين بالكامل </w:t>
      </w:r>
      <w:r>
        <w:rPr>
          <w:rFonts w:ascii="Traditional Arabic" w:hAnsi="Traditional Arabic" w:hint="cs"/>
          <w:b/>
          <w:bCs/>
          <w:sz w:val="30"/>
          <w:rtl/>
        </w:rPr>
        <w:t>للمعايير</w:t>
      </w:r>
      <w:r w:rsidRPr="00C901C2">
        <w:rPr>
          <w:rFonts w:ascii="Traditional Arabic" w:hAnsi="Traditional Arabic"/>
          <w:b/>
          <w:bCs/>
          <w:sz w:val="30"/>
          <w:rtl/>
        </w:rPr>
        <w:t xml:space="preserve"> الدولية، وضمان تنسيق فعلي مع دولة المنشأ أو الدولة التي تستضيف العمال المهاجرين المطرودين؛</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sidRPr="00C901C2">
        <w:rPr>
          <w:rFonts w:ascii="Traditional Arabic" w:hAnsi="Traditional Arabic"/>
          <w:b/>
          <w:bCs/>
          <w:sz w:val="30"/>
          <w:rtl/>
        </w:rPr>
        <w:t xml:space="preserve">تقديم بيانات </w:t>
      </w:r>
      <w:r>
        <w:rPr>
          <w:rFonts w:ascii="Traditional Arabic" w:hAnsi="Traditional Arabic" w:hint="cs"/>
          <w:b/>
          <w:bCs/>
          <w:sz w:val="30"/>
          <w:rtl/>
        </w:rPr>
        <w:t>مستكملة و</w:t>
      </w:r>
      <w:r w:rsidRPr="00C901C2">
        <w:rPr>
          <w:rFonts w:ascii="Traditional Arabic" w:hAnsi="Traditional Arabic"/>
          <w:b/>
          <w:bCs/>
          <w:sz w:val="30"/>
          <w:rtl/>
        </w:rPr>
        <w:t>مصنفة بحسب الجنس، والسن، والجنسية و/أو الأصل، عن العمال المهاجرين وأفراد أسرهم الذين طردوا من موزامبيق منذ 2013، وعن عدد الطعون الإدارية التي قدمها المهاجرون، فضلاً عن المعلومات ذات الصلة بالأحكام الصادرة في</w:t>
      </w:r>
      <w:r>
        <w:rPr>
          <w:rFonts w:ascii="Traditional Arabic" w:hAnsi="Traditional Arabic"/>
          <w:b/>
          <w:bCs/>
          <w:sz w:val="30"/>
          <w:rtl/>
        </w:rPr>
        <w:t xml:space="preserve"> هذا ا</w:t>
      </w:r>
      <w:r>
        <w:rPr>
          <w:rFonts w:ascii="Traditional Arabic" w:hAnsi="Traditional Arabic" w:hint="cs"/>
          <w:b/>
          <w:bCs/>
          <w:sz w:val="30"/>
          <w:rtl/>
        </w:rPr>
        <w:t>لصدد</w:t>
      </w:r>
      <w:r w:rsidRPr="00C901C2">
        <w:rPr>
          <w:rFonts w:ascii="Traditional Arabic" w:hAnsi="Traditional Arabic"/>
          <w:b/>
          <w:bCs/>
          <w:sz w:val="30"/>
          <w:rtl/>
        </w:rPr>
        <w:t>.</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المساعدة القنصلية</w:t>
      </w:r>
      <w:r w:rsidRPr="006E3F70">
        <w:rPr>
          <w:rFonts w:cs="Times New Roman"/>
          <w:sz w:val="30"/>
        </w:rPr>
        <w:t>‬</w:t>
      </w:r>
      <w:r w:rsidRPr="006E3F70">
        <w:rPr>
          <w:rFonts w:cs="Times New Roman"/>
          <w:sz w:val="30"/>
        </w:rPr>
        <w:t>‬</w:t>
      </w:r>
      <w:r>
        <w:t>‬</w:t>
      </w:r>
      <w:r>
        <w:t>‬</w:t>
      </w:r>
      <w:r>
        <w:t>‬</w:t>
      </w:r>
      <w:r>
        <w:t>‬</w:t>
      </w:r>
      <w:r>
        <w:t>‬</w:t>
      </w:r>
      <w:r>
        <w:t>‬</w:t>
      </w:r>
      <w:r>
        <w:t>‬</w:t>
      </w:r>
    </w:p>
    <w:p w:rsidR="00D379FD" w:rsidRPr="0050647B" w:rsidRDefault="00D379FD" w:rsidP="00024078">
      <w:pPr>
        <w:pStyle w:val="SingleTxtGA"/>
        <w:rPr>
          <w:rFonts w:ascii="Traditional Arabic" w:hAnsi="Traditional Arabic"/>
          <w:sz w:val="30"/>
          <w:rtl/>
        </w:rPr>
      </w:pPr>
      <w:r w:rsidRPr="006E3F70">
        <w:rPr>
          <w:rFonts w:ascii="Traditional Arabic" w:hAnsi="Traditional Arabic"/>
          <w:sz w:val="30"/>
          <w:rtl/>
        </w:rPr>
        <w:t>٣٧-</w:t>
      </w:r>
      <w:r w:rsidRPr="006E3F70">
        <w:rPr>
          <w:rFonts w:ascii="Traditional Arabic" w:hAnsi="Traditional Arabic"/>
          <w:sz w:val="30"/>
          <w:rtl/>
        </w:rPr>
        <w:tab/>
        <w:t>تلاحظ اللجنة المساعدة القنصلية والدبلوماسية التي تقدمها الدولة الطرف للعمال المهاجرين المقيمين بالخارج، لكنها تشعر بالقلق لعدم توافر معلومات عملية كافية للجنة عن نوع المساعدة المقدمة إلى العمال المهاجرين وأفراد أسرهم، بمن فيهم أولئك الذين هم في وضع غير نظامي، لضمان حماية حقوقهم. و</w:t>
      </w:r>
      <w:r>
        <w:rPr>
          <w:rFonts w:ascii="Traditional Arabic" w:hAnsi="Traditional Arabic" w:hint="cs"/>
          <w:sz w:val="30"/>
          <w:rtl/>
        </w:rPr>
        <w:t xml:space="preserve">تشعر </w:t>
      </w:r>
      <w:r w:rsidRPr="006E3F70">
        <w:rPr>
          <w:rFonts w:ascii="Traditional Arabic" w:hAnsi="Traditional Arabic"/>
          <w:sz w:val="30"/>
          <w:rtl/>
        </w:rPr>
        <w:t xml:space="preserve">اللجنة </w:t>
      </w:r>
      <w:r>
        <w:rPr>
          <w:rFonts w:ascii="Traditional Arabic" w:hAnsi="Traditional Arabic" w:hint="cs"/>
          <w:sz w:val="30"/>
          <w:rtl/>
        </w:rPr>
        <w:t xml:space="preserve">بالقلق </w:t>
      </w:r>
      <w:r>
        <w:rPr>
          <w:rFonts w:ascii="Traditional Arabic" w:hAnsi="Traditional Arabic"/>
          <w:sz w:val="30"/>
          <w:rtl/>
        </w:rPr>
        <w:t>أيض</w:t>
      </w:r>
      <w:r w:rsidR="00BA77B9">
        <w:rPr>
          <w:rFonts w:ascii="Traditional Arabic" w:hAnsi="Traditional Arabic"/>
          <w:sz w:val="30"/>
          <w:rtl/>
        </w:rPr>
        <w:t xml:space="preserve">اً </w:t>
      </w:r>
      <w:r w:rsidRPr="006E3F70">
        <w:rPr>
          <w:rFonts w:ascii="Traditional Arabic" w:hAnsi="Traditional Arabic"/>
          <w:sz w:val="30"/>
          <w:rtl/>
        </w:rPr>
        <w:t>لعدم توافر المعلومات عن زيارات السلطات الدبلوماسية أو القنصلية إلى أماكن الاحتجاز في البلدان المضيفة للاستعلام عن أحوال السجناء الموزامبيقيين، أو عن التدابير التي اتُخذت لإبلاغ موظفي البعثات الدبلوماسية أو</w:t>
      </w:r>
      <w:r w:rsidR="00024078">
        <w:rPr>
          <w:rFonts w:ascii="Traditional Arabic" w:hAnsi="Traditional Arabic" w:hint="cs"/>
          <w:sz w:val="30"/>
          <w:rtl/>
        </w:rPr>
        <w:t> </w:t>
      </w:r>
      <w:r w:rsidRPr="006E3F70">
        <w:rPr>
          <w:rFonts w:ascii="Traditional Arabic" w:hAnsi="Traditional Arabic"/>
          <w:sz w:val="30"/>
          <w:rtl/>
        </w:rPr>
        <w:t>القنصلية التابعة لدول المنشأ بأحوال العمال المهاجرين الذي</w:t>
      </w:r>
      <w:r>
        <w:rPr>
          <w:rFonts w:ascii="Traditional Arabic" w:hAnsi="Traditional Arabic" w:hint="cs"/>
          <w:sz w:val="30"/>
          <w:rtl/>
        </w:rPr>
        <w:t xml:space="preserve">ن </w:t>
      </w:r>
      <w:r w:rsidRPr="006E3F70">
        <w:rPr>
          <w:rFonts w:ascii="Traditional Arabic" w:hAnsi="Traditional Arabic"/>
          <w:sz w:val="30"/>
          <w:rtl/>
        </w:rPr>
        <w:t>سُلبت حريتهم في موزامبيق.</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38-</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C901C2">
        <w:rPr>
          <w:rFonts w:ascii="Traditional Arabic" w:hAnsi="Traditional Arabic"/>
          <w:b/>
          <w:bCs/>
          <w:sz w:val="30"/>
          <w:rtl/>
        </w:rPr>
        <w:t>اتخاذ الخطوات اللازمة لضمان أن خدماتها القنصلية والدبلوماسية قادرة فعلي</w:t>
      </w:r>
      <w:r w:rsidR="00BA77B9">
        <w:rPr>
          <w:rFonts w:ascii="Traditional Arabic" w:hAnsi="Traditional Arabic"/>
          <w:b/>
          <w:bCs/>
          <w:sz w:val="30"/>
          <w:rtl/>
        </w:rPr>
        <w:t xml:space="preserve">اً </w:t>
      </w:r>
      <w:r w:rsidRPr="00C901C2">
        <w:rPr>
          <w:rFonts w:ascii="Traditional Arabic" w:hAnsi="Traditional Arabic"/>
          <w:b/>
          <w:bCs/>
          <w:sz w:val="30"/>
          <w:rtl/>
        </w:rPr>
        <w:t>على تلبية احتياجات العمال المهاجرين الموزامبيقيين وأفراد اسرهم المقيمين في الخارج، وذلك بحماية حقوقهم وتوفير المساعدة لهم، لا سيما في حال احتجازهم أو طردهم؛</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C901C2">
        <w:rPr>
          <w:rFonts w:ascii="Traditional Arabic" w:hAnsi="Traditional Arabic"/>
          <w:b/>
          <w:bCs/>
          <w:sz w:val="30"/>
          <w:rtl/>
        </w:rPr>
        <w:t>تخصيص موارد بشرية ومالية كافية ووضع برامج التدريب المستمر للموظفين القنصليين بشأن الاتفاقية وغيرها من معاهدات حقوق الإنسان؛</w:t>
      </w:r>
      <w:r w:rsidRPr="00C901C2">
        <w:rPr>
          <w:rFonts w:cs="Times New Roman"/>
          <w:b/>
          <w:bCs/>
          <w:sz w:val="30"/>
        </w:rPr>
        <w:t>‬</w:t>
      </w:r>
      <w:r w:rsidRPr="00C901C2">
        <w:rPr>
          <w:rFonts w:cs="Times New Roman"/>
          <w:b/>
          <w:bCs/>
          <w:sz w:val="30"/>
        </w:rPr>
        <w:t>‬</w:t>
      </w:r>
      <w:r w:rsidRPr="00C901C2">
        <w:rPr>
          <w:rFonts w:cs="Times New Roman"/>
          <w:b/>
          <w:bCs/>
          <w:sz w:val="30"/>
        </w:rPr>
        <w:t>‬</w:t>
      </w:r>
      <w:r w:rsidRPr="00C901C2">
        <w:rPr>
          <w:rFonts w:cs="Times New Roman"/>
          <w:b/>
          <w:bCs/>
          <w:sz w:val="30"/>
        </w:rPr>
        <w:t>‬</w:t>
      </w:r>
      <w:r>
        <w:t>‬</w:t>
      </w:r>
      <w:r>
        <w:t>‬</w:t>
      </w:r>
      <w:r>
        <w:t>‬</w:t>
      </w:r>
      <w:r>
        <w:t>‬</w:t>
      </w:r>
      <w:r>
        <w:t>‬</w:t>
      </w:r>
      <w:r>
        <w:t>‬</w:t>
      </w:r>
      <w: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Pr>
          <w:rFonts w:ascii="Traditional Arabic" w:hAnsi="Traditional Arabic" w:hint="cs"/>
          <w:b/>
          <w:bCs/>
          <w:sz w:val="30"/>
          <w:rtl/>
        </w:rPr>
        <w:t>التأكد من إبلاغ</w:t>
      </w:r>
      <w:r w:rsidRPr="00C901C2">
        <w:rPr>
          <w:rFonts w:ascii="Traditional Arabic" w:hAnsi="Traditional Arabic"/>
          <w:b/>
          <w:bCs/>
          <w:sz w:val="30"/>
          <w:rtl/>
        </w:rPr>
        <w:t xml:space="preserve"> السلطات القنصلية أو الدبلوماسية التابعة ل</w:t>
      </w:r>
      <w:r>
        <w:rPr>
          <w:rFonts w:ascii="Traditional Arabic" w:hAnsi="Traditional Arabic" w:hint="cs"/>
          <w:b/>
          <w:bCs/>
          <w:sz w:val="30"/>
          <w:rtl/>
        </w:rPr>
        <w:t>بلدان</w:t>
      </w:r>
      <w:r w:rsidRPr="00C901C2">
        <w:rPr>
          <w:rFonts w:ascii="Traditional Arabic" w:hAnsi="Traditional Arabic"/>
          <w:b/>
          <w:bCs/>
          <w:sz w:val="30"/>
          <w:rtl/>
        </w:rPr>
        <w:t xml:space="preserve"> المنشأ، أو ل</w:t>
      </w:r>
      <w:r>
        <w:rPr>
          <w:rFonts w:ascii="Traditional Arabic" w:hAnsi="Traditional Arabic" w:hint="cs"/>
          <w:b/>
          <w:bCs/>
          <w:sz w:val="30"/>
          <w:rtl/>
        </w:rPr>
        <w:t>بلد ي</w:t>
      </w:r>
      <w:r w:rsidRPr="00C901C2">
        <w:rPr>
          <w:rFonts w:ascii="Traditional Arabic" w:hAnsi="Traditional Arabic"/>
          <w:b/>
          <w:bCs/>
          <w:sz w:val="30"/>
          <w:rtl/>
        </w:rPr>
        <w:t xml:space="preserve">مثل مصالح هذه </w:t>
      </w:r>
      <w:r>
        <w:rPr>
          <w:rFonts w:ascii="Traditional Arabic" w:hAnsi="Traditional Arabic" w:hint="cs"/>
          <w:b/>
          <w:bCs/>
          <w:sz w:val="30"/>
          <w:rtl/>
        </w:rPr>
        <w:t>البلدان</w:t>
      </w:r>
      <w:r w:rsidRPr="00C901C2">
        <w:rPr>
          <w:rFonts w:ascii="Traditional Arabic" w:hAnsi="Traditional Arabic"/>
          <w:b/>
          <w:bCs/>
          <w:sz w:val="30"/>
          <w:rtl/>
        </w:rPr>
        <w:t xml:space="preserve">، </w:t>
      </w:r>
      <w:r>
        <w:rPr>
          <w:rFonts w:ascii="Traditional Arabic" w:hAnsi="Traditional Arabic" w:hint="cs"/>
          <w:b/>
          <w:bCs/>
          <w:sz w:val="30"/>
          <w:rtl/>
        </w:rPr>
        <w:t xml:space="preserve">بانتظام </w:t>
      </w:r>
      <w:r w:rsidRPr="00C901C2">
        <w:rPr>
          <w:rFonts w:ascii="Traditional Arabic" w:hAnsi="Traditional Arabic"/>
          <w:b/>
          <w:bCs/>
          <w:sz w:val="30"/>
          <w:rtl/>
        </w:rPr>
        <w:t xml:space="preserve">في حال احتجاز أحد رعاياها </w:t>
      </w:r>
      <w:r>
        <w:rPr>
          <w:rFonts w:ascii="Traditional Arabic" w:hAnsi="Traditional Arabic"/>
          <w:b/>
          <w:bCs/>
          <w:sz w:val="30"/>
          <w:rtl/>
        </w:rPr>
        <w:t>في الدولة الطرف، وفقاً للمادة 3</w:t>
      </w:r>
      <w:r>
        <w:rPr>
          <w:rFonts w:ascii="Traditional Arabic" w:hAnsi="Traditional Arabic" w:hint="cs"/>
          <w:b/>
          <w:bCs/>
          <w:sz w:val="30"/>
          <w:rtl/>
        </w:rPr>
        <w:t>6</w:t>
      </w:r>
      <w:r w:rsidRPr="00C901C2">
        <w:rPr>
          <w:rFonts w:ascii="Traditional Arabic" w:hAnsi="Traditional Arabic"/>
          <w:b/>
          <w:bCs/>
          <w:sz w:val="30"/>
          <w:rtl/>
        </w:rPr>
        <w:t>(1)(ب) من اتفاقية فيينا للعلاقات القنصلية (1963).</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6E3F70" w:rsidRDefault="00D379FD" w:rsidP="00D379FD">
      <w:pPr>
        <w:pStyle w:val="H23GA"/>
        <w:spacing w:before="240"/>
        <w:rPr>
          <w:rFonts w:ascii="Traditional Arabic" w:hAnsi="Traditional Arabic"/>
          <w:sz w:val="30"/>
          <w:rtl/>
          <w:lang w:bidi="ar-DZ"/>
        </w:rPr>
      </w:pPr>
      <w:r w:rsidRPr="006E3F70">
        <w:rPr>
          <w:rFonts w:ascii="Traditional Arabic" w:hAnsi="Traditional Arabic"/>
          <w:sz w:val="30"/>
          <w:rtl/>
        </w:rPr>
        <w:tab/>
      </w:r>
      <w:r w:rsidRPr="006E3F70">
        <w:rPr>
          <w:rFonts w:ascii="Traditional Arabic" w:hAnsi="Traditional Arabic"/>
          <w:sz w:val="30"/>
          <w:rtl/>
        </w:rPr>
        <w:tab/>
        <w:t>الأجور وشروط العمل</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٣٩-</w:t>
      </w:r>
      <w:r w:rsidRPr="006E3F70">
        <w:rPr>
          <w:rFonts w:ascii="Traditional Arabic" w:hAnsi="Traditional Arabic"/>
          <w:sz w:val="30"/>
          <w:rtl/>
        </w:rPr>
        <w:tab/>
        <w:t xml:space="preserve">تلاحظ اللجنة أن العمال المهاجرين في الدولة الطرف </w:t>
      </w:r>
      <w:r>
        <w:rPr>
          <w:rFonts w:ascii="Traditional Arabic" w:hAnsi="Traditional Arabic" w:hint="cs"/>
          <w:sz w:val="30"/>
          <w:rtl/>
        </w:rPr>
        <w:t xml:space="preserve">محميون </w:t>
      </w:r>
      <w:r w:rsidRPr="006E3F70">
        <w:rPr>
          <w:rFonts w:ascii="Traditional Arabic" w:hAnsi="Traditional Arabic"/>
          <w:sz w:val="30"/>
          <w:rtl/>
        </w:rPr>
        <w:t>بموجب مبدأ الأجر المتساوي عن العمل ذي القيمة المتساوية.</w:t>
      </w:r>
      <w:r w:rsidRPr="006E3F70">
        <w:rPr>
          <w:rFonts w:cs="Times New Roman"/>
          <w:sz w:val="30"/>
        </w:rPr>
        <w:t>‬</w:t>
      </w:r>
      <w:r w:rsidRPr="006E3F70">
        <w:rPr>
          <w:rFonts w:ascii="Traditional Arabic" w:hAnsi="Traditional Arabic"/>
          <w:sz w:val="30"/>
          <w:rtl/>
        </w:rPr>
        <w:t xml:space="preserve"> وتلاحظ اللجنة أيض</w:t>
      </w:r>
      <w:r w:rsidR="00BA77B9">
        <w:rPr>
          <w:rFonts w:ascii="Traditional Arabic" w:hAnsi="Traditional Arabic"/>
          <w:sz w:val="30"/>
          <w:rtl/>
        </w:rPr>
        <w:t xml:space="preserve">اً </w:t>
      </w:r>
      <w:r w:rsidRPr="006E3F70">
        <w:rPr>
          <w:rFonts w:ascii="Traditional Arabic" w:hAnsi="Traditional Arabic"/>
          <w:sz w:val="30"/>
          <w:rtl/>
        </w:rPr>
        <w:t xml:space="preserve">الجهود التي تبذلها في هذا الصدد الدولة الطرف لإجراء عمليات تفتيش منتظمة لأماكن العمل. لكن اللجنة تشعر بالقلق </w:t>
      </w:r>
      <w:r>
        <w:rPr>
          <w:rFonts w:ascii="Traditional Arabic" w:hAnsi="Traditional Arabic" w:hint="cs"/>
          <w:sz w:val="30"/>
          <w:rtl/>
        </w:rPr>
        <w:t>إزاء</w:t>
      </w:r>
      <w:r w:rsidRPr="006E3F70">
        <w:rPr>
          <w:rFonts w:ascii="Traditional Arabic" w:hAnsi="Traditional Arabic"/>
          <w:sz w:val="30"/>
          <w:rtl/>
        </w:rPr>
        <w:t xml:space="preserve"> ما يلي:</w:t>
      </w:r>
      <w:r w:rsidRPr="006E3F70">
        <w:rPr>
          <w:rFonts w:cs="Times New Roman"/>
          <w:sz w:val="30"/>
        </w:rPr>
        <w:t>‬</w:t>
      </w:r>
      <w:r w:rsidRPr="006E3F70">
        <w:rPr>
          <w:rFonts w:cs="Times New Roman"/>
          <w:sz w:val="30"/>
        </w:rPr>
        <w:t>‬</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(أ)</w:t>
      </w:r>
      <w:r>
        <w:rPr>
          <w:rFonts w:ascii="Traditional Arabic" w:hAnsi="Traditional Arabic"/>
          <w:sz w:val="30"/>
          <w:rtl/>
        </w:rPr>
        <w:tab/>
      </w:r>
      <w:r w:rsidRPr="006E3F70">
        <w:rPr>
          <w:rFonts w:ascii="Traditional Arabic" w:hAnsi="Traditional Arabic"/>
          <w:sz w:val="30"/>
          <w:rtl/>
        </w:rPr>
        <w:t>عدم توافر بيانات عن العدد الفعلي للحالات التي تشير إلى عدم امتثال أرباب العمل مبدأ الأجر المتساوي عن العمل ذي القيمة المتساوية في تعاملهم مع العمال المهاجرين، وبيانات عن ظروف عمل هؤلاء العمال المهاجرين؛</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lastRenderedPageBreak/>
        <w:tab/>
        <w:t>(ب)</w:t>
      </w:r>
      <w:r>
        <w:rPr>
          <w:rFonts w:ascii="Traditional Arabic" w:hAnsi="Traditional Arabic"/>
          <w:sz w:val="30"/>
          <w:rtl/>
        </w:rPr>
        <w:tab/>
      </w:r>
      <w:r>
        <w:rPr>
          <w:rFonts w:ascii="Traditional Arabic" w:hAnsi="Traditional Arabic" w:hint="cs"/>
          <w:sz w:val="30"/>
          <w:rtl/>
        </w:rPr>
        <w:t>الترتيبات</w:t>
      </w:r>
      <w:r w:rsidRPr="006E3F70">
        <w:rPr>
          <w:rFonts w:ascii="Traditional Arabic" w:hAnsi="Traditional Arabic"/>
          <w:sz w:val="30"/>
          <w:rtl/>
        </w:rPr>
        <w:t xml:space="preserve"> </w:t>
      </w:r>
      <w:r>
        <w:rPr>
          <w:rFonts w:ascii="Traditional Arabic" w:hAnsi="Traditional Arabic" w:hint="cs"/>
          <w:sz w:val="30"/>
          <w:rtl/>
        </w:rPr>
        <w:t>غير المناسبة المتعلقة بإرجاء</w:t>
      </w:r>
      <w:r w:rsidRPr="006E3F70">
        <w:rPr>
          <w:rFonts w:ascii="Traditional Arabic" w:hAnsi="Traditional Arabic"/>
          <w:sz w:val="30"/>
          <w:rtl/>
        </w:rPr>
        <w:t xml:space="preserve"> دفع أجور المهاجرين الموزامبيقيين العاملين في مناجم جنوب أفريقيا؛</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(ج)</w:t>
      </w:r>
      <w:r>
        <w:rPr>
          <w:rFonts w:ascii="Traditional Arabic" w:hAnsi="Traditional Arabic"/>
          <w:sz w:val="30"/>
          <w:rtl/>
        </w:rPr>
        <w:tab/>
      </w:r>
      <w:r w:rsidRPr="006E3F70">
        <w:rPr>
          <w:rFonts w:ascii="Traditional Arabic" w:hAnsi="Traditional Arabic"/>
          <w:sz w:val="30"/>
          <w:rtl/>
        </w:rPr>
        <w:t>عدم كفاية التدابير التي اتخذتها الدولة الطرف لضمان حصول العمال المهاجرين الموزامبيقيين الذين هاجروا الى الجمهورية الديمقراطية الألمانية في ال</w:t>
      </w:r>
      <w:r>
        <w:rPr>
          <w:rFonts w:ascii="Traditional Arabic" w:hAnsi="Traditional Arabic" w:hint="cs"/>
          <w:sz w:val="30"/>
          <w:rtl/>
        </w:rPr>
        <w:t xml:space="preserve">سبعينات من القرن الماضي </w:t>
      </w:r>
      <w:r w:rsidRPr="006E3F70">
        <w:rPr>
          <w:rFonts w:ascii="Traditional Arabic" w:hAnsi="Traditional Arabic"/>
          <w:sz w:val="30"/>
          <w:rtl/>
        </w:rPr>
        <w:t>وعادوا إلى الدولة الطرف في 1990</w:t>
      </w:r>
      <w:r>
        <w:rPr>
          <w:rFonts w:ascii="Traditional Arabic" w:hAnsi="Traditional Arabic" w:hint="cs"/>
          <w:sz w:val="30"/>
          <w:rtl/>
        </w:rPr>
        <w:t>-</w:t>
      </w:r>
      <w:r w:rsidRPr="006E3F70">
        <w:rPr>
          <w:rFonts w:ascii="Traditional Arabic" w:hAnsi="Traditional Arabic"/>
          <w:sz w:val="30"/>
          <w:rtl/>
        </w:rPr>
        <w:t>1991 على كامل أجورهم التي كسبوها أثناء عملهم في الخارج، وتعويضهم بما يكفي عن الأضرار المادية والمعنوية التي لحقت بهم.</w:t>
      </w:r>
      <w:r w:rsidRPr="006E3F70">
        <w:rPr>
          <w:rFonts w:cs="Times New Roman"/>
          <w:sz w:val="30"/>
        </w:rPr>
        <w:t>‬</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p>
    <w:p w:rsidR="00D379FD" w:rsidRPr="00865767" w:rsidRDefault="00D379FD" w:rsidP="00D379FD">
      <w:pPr>
        <w:pStyle w:val="SingleTxtGA"/>
        <w:rPr>
          <w:rFonts w:ascii="Traditional Arabic" w:hAnsi="Traditional Arabic"/>
          <w:b/>
          <w:bCs/>
          <w:sz w:val="30"/>
          <w:rtl/>
        </w:rPr>
      </w:pPr>
      <w:r w:rsidRPr="006E3F70">
        <w:rPr>
          <w:rFonts w:ascii="Traditional Arabic" w:hAnsi="Traditional Arabic"/>
          <w:sz w:val="30"/>
          <w:rtl/>
        </w:rPr>
        <w:t>40-</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Pr>
          <w:rFonts w:ascii="Traditional Arabic" w:hAnsi="Traditional Arabic"/>
          <w:sz w:val="30"/>
          <w:rtl/>
        </w:rPr>
        <w:t>(أ)</w:t>
      </w:r>
      <w:r>
        <w:rPr>
          <w:rFonts w:ascii="Traditional Arabic" w:hAnsi="Traditional Arabic"/>
          <w:b/>
          <w:bCs/>
          <w:sz w:val="30"/>
          <w:rtl/>
        </w:rPr>
        <w:tab/>
      </w:r>
      <w:r w:rsidRPr="00C901C2">
        <w:rPr>
          <w:rFonts w:ascii="Traditional Arabic" w:hAnsi="Traditional Arabic"/>
          <w:b/>
          <w:bCs/>
          <w:sz w:val="30"/>
          <w:rtl/>
        </w:rPr>
        <w:t xml:space="preserve">ضمان معاملة العمال المهاجرين معاملة لا تقل عن تلك التي يُعامل بها مواطنوها فيما يتعلق بالأجور، </w:t>
      </w:r>
      <w:r>
        <w:rPr>
          <w:rFonts w:ascii="Traditional Arabic" w:hAnsi="Traditional Arabic" w:hint="cs"/>
          <w:b/>
          <w:bCs/>
          <w:sz w:val="30"/>
          <w:rtl/>
        </w:rPr>
        <w:t>وتنفيذ</w:t>
      </w:r>
      <w:r w:rsidRPr="00C901C2">
        <w:rPr>
          <w:rFonts w:ascii="Traditional Arabic" w:hAnsi="Traditional Arabic"/>
          <w:b/>
          <w:bCs/>
          <w:sz w:val="30"/>
          <w:rtl/>
        </w:rPr>
        <w:t xml:space="preserve"> هذا الأمر بصرامة بإجراء عمليات تفتيش منتظمة وغير معلنة في القطاعات التي تستعين بخدمات العمال المهاجرين وفق</w:t>
      </w:r>
      <w:r w:rsidR="00BA77B9">
        <w:rPr>
          <w:rFonts w:ascii="Traditional Arabic" w:hAnsi="Traditional Arabic"/>
          <w:b/>
          <w:bCs/>
          <w:sz w:val="30"/>
          <w:rtl/>
        </w:rPr>
        <w:t xml:space="preserve">اً </w:t>
      </w:r>
      <w:r w:rsidRPr="00C901C2">
        <w:rPr>
          <w:rFonts w:ascii="Traditional Arabic" w:hAnsi="Traditional Arabic"/>
          <w:b/>
          <w:bCs/>
          <w:sz w:val="30"/>
          <w:rtl/>
        </w:rPr>
        <w:t>للغاية 8-8 من أهداف التنمية المستدامة؛</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D379FD">
        <w:rPr>
          <w:rFonts w:ascii="Traditional Arabic" w:hAnsi="Traditional Arabic"/>
          <w:sz w:val="30"/>
          <w:rtl/>
        </w:rPr>
        <w:t>(ب)</w:t>
      </w:r>
      <w:r>
        <w:rPr>
          <w:rFonts w:ascii="Traditional Arabic" w:hAnsi="Traditional Arabic"/>
          <w:b/>
          <w:bCs/>
          <w:sz w:val="30"/>
          <w:rtl/>
        </w:rPr>
        <w:tab/>
      </w:r>
      <w:r w:rsidRPr="00C901C2">
        <w:rPr>
          <w:rFonts w:ascii="Traditional Arabic" w:hAnsi="Traditional Arabic"/>
          <w:b/>
          <w:bCs/>
          <w:sz w:val="30"/>
          <w:rtl/>
        </w:rPr>
        <w:t>جمع بيانات عن حالات عدم امتثال مبدأ الأجر المتساوي لقاء العمل المتساوي القيمة، بما في ذلك عن العقوبات المفروضة على أصحاب العمل غير الممتثلين؛</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sidRPr="00C901C2">
        <w:rPr>
          <w:rFonts w:ascii="Traditional Arabic" w:hAnsi="Traditional Arabic"/>
          <w:b/>
          <w:bCs/>
          <w:sz w:val="30"/>
          <w:rtl/>
        </w:rPr>
        <w:t xml:space="preserve">استعراض اتفاق العمل </w:t>
      </w:r>
      <w:r>
        <w:rPr>
          <w:rFonts w:ascii="Traditional Arabic" w:hAnsi="Traditional Arabic" w:hint="cs"/>
          <w:b/>
          <w:bCs/>
          <w:sz w:val="30"/>
          <w:rtl/>
        </w:rPr>
        <w:t xml:space="preserve">لعام </w:t>
      </w:r>
      <w:r w:rsidRPr="00C901C2">
        <w:rPr>
          <w:rFonts w:ascii="Traditional Arabic" w:hAnsi="Traditional Arabic"/>
          <w:b/>
          <w:bCs/>
          <w:sz w:val="30"/>
          <w:rtl/>
        </w:rPr>
        <w:t>1964 و/أو مذكرة التفاهم</w:t>
      </w:r>
      <w:r>
        <w:rPr>
          <w:rFonts w:ascii="Traditional Arabic" w:hAnsi="Traditional Arabic" w:hint="cs"/>
          <w:b/>
          <w:bCs/>
          <w:sz w:val="30"/>
          <w:rtl/>
        </w:rPr>
        <w:t xml:space="preserve"> لعام</w:t>
      </w:r>
      <w:r w:rsidRPr="00C901C2">
        <w:rPr>
          <w:rFonts w:ascii="Traditional Arabic" w:hAnsi="Traditional Arabic"/>
          <w:b/>
          <w:bCs/>
          <w:sz w:val="30"/>
          <w:rtl/>
        </w:rPr>
        <w:t xml:space="preserve"> 2015 بين الدولة الطرف وجنوب إفريقيا لضمان ترتيبات مناسبة لدفع لأجور العمال المهاجرين الموزامبيقيين؛</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(د)</w:t>
      </w:r>
      <w:r>
        <w:rPr>
          <w:rFonts w:ascii="Traditional Arabic" w:hAnsi="Traditional Arabic"/>
          <w:b/>
          <w:bCs/>
          <w:sz w:val="30"/>
          <w:rtl/>
        </w:rPr>
        <w:tab/>
      </w:r>
      <w:r w:rsidRPr="00C901C2">
        <w:rPr>
          <w:rFonts w:ascii="Traditional Arabic" w:hAnsi="Traditional Arabic"/>
          <w:b/>
          <w:bCs/>
          <w:sz w:val="30"/>
          <w:rtl/>
        </w:rPr>
        <w:t>بذل مزيد من الجهود لضمان حصول العمال المهاجرين الموزامبيقيين الذين عادوا من الجمهورية الديمقراطية الألمانية على كامل أجورهم التي كسبوها أثناء عملهم في الخارج، وتقديم تعويض عادل وكاف لهم.</w:t>
      </w:r>
    </w:p>
    <w:p w:rsidR="00D379FD" w:rsidRPr="00C45A6F"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C45A6F">
        <w:rPr>
          <w:rFonts w:ascii="Traditional Arabic" w:hAnsi="Traditional Arabic"/>
          <w:sz w:val="30"/>
          <w:rtl/>
        </w:rPr>
        <w:tab/>
        <w:t>الضمان الاجتماعي</w:t>
      </w:r>
      <w:r w:rsidRPr="00C45A6F">
        <w:rPr>
          <w:rFonts w:cs="Times New Roman"/>
          <w:sz w:val="30"/>
        </w:rPr>
        <w:t>‬</w:t>
      </w:r>
      <w:r w:rsidRPr="00C45A6F">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٤١-</w:t>
      </w:r>
      <w:r w:rsidRPr="006E3F70">
        <w:rPr>
          <w:rFonts w:ascii="Traditional Arabic" w:hAnsi="Traditional Arabic"/>
          <w:sz w:val="30"/>
          <w:rtl/>
        </w:rPr>
        <w:tab/>
        <w:t>تلاحظ ا</w:t>
      </w:r>
      <w:r w:rsidR="00BA77B9">
        <w:rPr>
          <w:rFonts w:ascii="Traditional Arabic" w:hAnsi="Traditional Arabic"/>
          <w:sz w:val="30"/>
          <w:rtl/>
        </w:rPr>
        <w:t xml:space="preserve">للجنة أن الدولة الطرف وضعت إطاراً </w:t>
      </w:r>
      <w:r w:rsidRPr="006E3F70">
        <w:rPr>
          <w:rFonts w:ascii="Traditional Arabic" w:hAnsi="Traditional Arabic"/>
          <w:sz w:val="30"/>
          <w:rtl/>
        </w:rPr>
        <w:t>للضمان الاجتماعي باعتمادها القانون رقم 4/2007 بشأن الضمان الاجتماعي والاستراتيجية الوطنية للضمان الاجتماعي الأساسي. وتلاحظ اللجنة أيض</w:t>
      </w:r>
      <w:r w:rsidR="00BA77B9">
        <w:rPr>
          <w:rFonts w:ascii="Traditional Arabic" w:hAnsi="Traditional Arabic"/>
          <w:sz w:val="30"/>
          <w:rtl/>
        </w:rPr>
        <w:t xml:space="preserve">اً </w:t>
      </w:r>
      <w:r w:rsidRPr="006E3F70">
        <w:rPr>
          <w:rFonts w:ascii="Traditional Arabic" w:hAnsi="Traditional Arabic"/>
          <w:sz w:val="30"/>
          <w:rtl/>
        </w:rPr>
        <w:t>اتفاق</w:t>
      </w:r>
      <w:r>
        <w:rPr>
          <w:rFonts w:ascii="Traditional Arabic" w:hAnsi="Traditional Arabic" w:hint="cs"/>
          <w:sz w:val="30"/>
          <w:rtl/>
        </w:rPr>
        <w:t>يتي</w:t>
      </w:r>
      <w:r w:rsidRPr="006E3F70">
        <w:rPr>
          <w:rFonts w:ascii="Traditional Arabic" w:hAnsi="Traditional Arabic"/>
          <w:sz w:val="30"/>
          <w:rtl/>
        </w:rPr>
        <w:t xml:space="preserve"> الضمان الاجتماعي المبرمة مع البرتغال والبرازيل. غير أن اللجنة تشعر بالقلق إزاء عدم توافر معلومات عن </w:t>
      </w:r>
      <w:r>
        <w:rPr>
          <w:rFonts w:ascii="Traditional Arabic" w:hAnsi="Traditional Arabic" w:hint="cs"/>
          <w:sz w:val="30"/>
          <w:rtl/>
        </w:rPr>
        <w:t>إعمال</w:t>
      </w:r>
      <w:r w:rsidRPr="006E3F70">
        <w:rPr>
          <w:rFonts w:ascii="Traditional Arabic" w:hAnsi="Traditional Arabic"/>
          <w:sz w:val="30"/>
          <w:rtl/>
        </w:rPr>
        <w:t xml:space="preserve"> </w:t>
      </w:r>
      <w:r>
        <w:rPr>
          <w:rFonts w:ascii="Traditional Arabic" w:hAnsi="Traditional Arabic" w:hint="cs"/>
          <w:sz w:val="30"/>
          <w:rtl/>
        </w:rPr>
        <w:t>ال</w:t>
      </w:r>
      <w:r w:rsidRPr="006E3F70">
        <w:rPr>
          <w:rFonts w:ascii="Traditional Arabic" w:hAnsi="Traditional Arabic"/>
          <w:sz w:val="30"/>
          <w:rtl/>
        </w:rPr>
        <w:t>حق في الضمان الاجتماعي</w:t>
      </w:r>
      <w:r>
        <w:rPr>
          <w:rFonts w:ascii="Traditional Arabic" w:hAnsi="Traditional Arabic" w:hint="cs"/>
          <w:sz w:val="30"/>
          <w:rtl/>
        </w:rPr>
        <w:t xml:space="preserve"> على أرض الواقع</w:t>
      </w:r>
      <w:r w:rsidRPr="006E3F70">
        <w:rPr>
          <w:rFonts w:ascii="Traditional Arabic" w:hAnsi="Traditional Arabic"/>
          <w:sz w:val="30"/>
          <w:rtl/>
        </w:rPr>
        <w:t>، مثل المعلومات المتعلقة بالشروط القانونية التي يتعين على العمال المهاجرين في وضع غير نظامي الوفاء بها للحصول على الضمان الاجتماعي على قدم المساواة مع مواطني البلد. وتشعر اللجنة بالقلق إزاء عدم كفاية المعلومات المتاحة عن كيفية إبرام الاتفاقات الثنائية والمتعددة الأطراف في مجال الهجرة، لا سيما اتفاق العمل</w:t>
      </w:r>
      <w:r>
        <w:rPr>
          <w:rFonts w:ascii="Traditional Arabic" w:hAnsi="Traditional Arabic" w:hint="cs"/>
          <w:sz w:val="30"/>
          <w:rtl/>
        </w:rPr>
        <w:t xml:space="preserve"> لعام</w:t>
      </w:r>
      <w:r w:rsidRPr="006E3F70">
        <w:rPr>
          <w:rFonts w:ascii="Traditional Arabic" w:hAnsi="Traditional Arabic"/>
          <w:sz w:val="30"/>
          <w:rtl/>
        </w:rPr>
        <w:t xml:space="preserve"> 1964، ومذكرة التفاهم</w:t>
      </w:r>
      <w:r>
        <w:rPr>
          <w:rFonts w:ascii="Traditional Arabic" w:hAnsi="Traditional Arabic" w:hint="cs"/>
          <w:sz w:val="30"/>
          <w:rtl/>
        </w:rPr>
        <w:t xml:space="preserve"> لعام</w:t>
      </w:r>
      <w:r w:rsidRPr="006E3F70">
        <w:rPr>
          <w:rFonts w:ascii="Traditional Arabic" w:hAnsi="Traditional Arabic"/>
          <w:sz w:val="30"/>
          <w:rtl/>
        </w:rPr>
        <w:t xml:space="preserve"> 2015، المبرَمين بين موزامبيق وجنوب إفريقيا، وذلك من أجل </w:t>
      </w:r>
      <w:r>
        <w:rPr>
          <w:rFonts w:ascii="Traditional Arabic" w:hAnsi="Traditional Arabic" w:hint="cs"/>
          <w:sz w:val="30"/>
          <w:rtl/>
        </w:rPr>
        <w:t>توفير</w:t>
      </w:r>
      <w:r w:rsidRPr="006E3F70">
        <w:rPr>
          <w:rFonts w:ascii="Traditional Arabic" w:hAnsi="Traditional Arabic"/>
          <w:sz w:val="30"/>
          <w:rtl/>
        </w:rPr>
        <w:t xml:space="preserve"> ال</w:t>
      </w:r>
      <w:r>
        <w:rPr>
          <w:rFonts w:ascii="Traditional Arabic" w:hAnsi="Traditional Arabic" w:hint="cs"/>
          <w:sz w:val="30"/>
          <w:rtl/>
        </w:rPr>
        <w:t>تغطية</w:t>
      </w:r>
      <w:r w:rsidRPr="006E3F70">
        <w:rPr>
          <w:rFonts w:ascii="Traditional Arabic" w:hAnsi="Traditional Arabic"/>
          <w:sz w:val="30"/>
          <w:rtl/>
        </w:rPr>
        <w:t xml:space="preserve"> الاجتماعي</w:t>
      </w:r>
      <w:r>
        <w:rPr>
          <w:rFonts w:ascii="Traditional Arabic" w:hAnsi="Traditional Arabic" w:hint="cs"/>
          <w:sz w:val="30"/>
          <w:rtl/>
        </w:rPr>
        <w:t>ة</w:t>
      </w:r>
      <w:r w:rsidRPr="006E3F70">
        <w:rPr>
          <w:rFonts w:ascii="Traditional Arabic" w:hAnsi="Traditional Arabic"/>
          <w:sz w:val="30"/>
          <w:rtl/>
        </w:rPr>
        <w:t xml:space="preserve"> للعمال المهاجرين الموزامبيقيين بالخارج، فضل</w:t>
      </w:r>
      <w:r w:rsidR="00BA77B9">
        <w:rPr>
          <w:rFonts w:ascii="Traditional Arabic" w:hAnsi="Traditional Arabic"/>
          <w:sz w:val="30"/>
          <w:rtl/>
        </w:rPr>
        <w:t xml:space="preserve">اً </w:t>
      </w:r>
      <w:r w:rsidRPr="006E3F70">
        <w:rPr>
          <w:rFonts w:ascii="Traditional Arabic" w:hAnsi="Traditional Arabic"/>
          <w:sz w:val="30"/>
          <w:rtl/>
        </w:rPr>
        <w:t>عن إمكانية تحويل استحقاقات هذا ال</w:t>
      </w:r>
      <w:r>
        <w:rPr>
          <w:rFonts w:ascii="Traditional Arabic" w:hAnsi="Traditional Arabic" w:hint="cs"/>
          <w:sz w:val="30"/>
          <w:rtl/>
        </w:rPr>
        <w:t>نظام</w:t>
      </w:r>
      <w:r w:rsidRPr="006E3F70">
        <w:rPr>
          <w:rFonts w:ascii="Traditional Arabic" w:hAnsi="Traditional Arabic"/>
          <w:sz w:val="30"/>
          <w:rtl/>
        </w:rPr>
        <w:t xml:space="preserve"> عند عودتهم إلى بلدهم.</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42-</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D379FD">
        <w:rPr>
          <w:rFonts w:ascii="Traditional Arabic" w:hAnsi="Traditional Arabic"/>
          <w:sz w:val="30"/>
          <w:rtl/>
        </w:rPr>
        <w:tab/>
      </w:r>
      <w:r w:rsidRPr="00D379FD">
        <w:rPr>
          <w:rFonts w:ascii="Traditional Arabic" w:hAnsi="Traditional Arabic" w:hint="cs"/>
          <w:sz w:val="30"/>
          <w:rtl/>
        </w:rPr>
        <w:t>(أ)</w:t>
      </w:r>
      <w:r w:rsidRPr="00D379FD">
        <w:rPr>
          <w:rFonts w:ascii="Traditional Arabic" w:hAnsi="Traditional Arabic"/>
          <w:sz w:val="30"/>
          <w:rtl/>
        </w:rPr>
        <w:tab/>
      </w:r>
      <w:r w:rsidRPr="00C901C2">
        <w:rPr>
          <w:rFonts w:ascii="Traditional Arabic" w:hAnsi="Traditional Arabic"/>
          <w:b/>
          <w:bCs/>
          <w:sz w:val="30"/>
          <w:rtl/>
        </w:rPr>
        <w:t>كفالة تمكين جميع العمال المهاجرين وأفراد أسرهم من الاشتراك في نظام الضمان الاجتماعي، وإبلاغهم بحقوقهم في هذا الصدد؛</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b/>
          <w:bCs/>
          <w:sz w:val="30"/>
          <w:rtl/>
        </w:rPr>
        <w:lastRenderedPageBreak/>
        <w:tab/>
      </w:r>
      <w:r>
        <w:rPr>
          <w:rFonts w:ascii="Traditional Arabic" w:hAnsi="Traditional Arabic"/>
          <w:sz w:val="30"/>
          <w:rtl/>
        </w:rPr>
        <w:t>(ب)</w:t>
      </w:r>
      <w:r>
        <w:rPr>
          <w:rFonts w:ascii="Traditional Arabic" w:hAnsi="Traditional Arabic"/>
          <w:sz w:val="30"/>
          <w:rtl/>
        </w:rPr>
        <w:tab/>
      </w:r>
      <w:r w:rsidRPr="00C901C2">
        <w:rPr>
          <w:rFonts w:ascii="Traditional Arabic" w:hAnsi="Traditional Arabic"/>
          <w:b/>
          <w:bCs/>
          <w:sz w:val="30"/>
          <w:rtl/>
        </w:rPr>
        <w:t>ضمان العمل بترتيبات الضمان الاجتماعي في جميع الاتفاقات الثنائية والمتعددة الأطراف، وضمان تمتع العمال المهاجرين الموزامبيقيين وأفراد أسرهم بالمعاملة نفسها الممنوحة للمواطنين فيما يتعلق بالضمان الاجتماعي في بلدان المقصد.</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الرعاية الطبية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٤٣-</w:t>
      </w:r>
      <w:r w:rsidRPr="006E3F70">
        <w:rPr>
          <w:rFonts w:ascii="Traditional Arabic" w:hAnsi="Traditional Arabic"/>
          <w:sz w:val="30"/>
          <w:rtl/>
        </w:rPr>
        <w:tab/>
        <w:t>تحيط اللجنة علم</w:t>
      </w:r>
      <w:r w:rsidR="00BA77B9">
        <w:rPr>
          <w:rFonts w:ascii="Traditional Arabic" w:hAnsi="Traditional Arabic"/>
          <w:sz w:val="30"/>
          <w:rtl/>
        </w:rPr>
        <w:t xml:space="preserve">اً </w:t>
      </w:r>
      <w:r w:rsidRPr="006E3F70">
        <w:rPr>
          <w:rFonts w:ascii="Traditional Arabic" w:hAnsi="Traditional Arabic"/>
          <w:sz w:val="30"/>
          <w:rtl/>
        </w:rPr>
        <w:t>بالتدابير التي اتخذتها الدولة الطرف لضمان وصول العمال المهاجرين وأفراد أسرهم إلى الخدمات الصحية. ويساور اللجنة القلق إزاء عدم توافر معلومات عن برامج بعينها لضمان حصول العمال المهاجرين وأفراد أسرهم الذين هم في وضع غير نظامي في إقليم الدولة الطرف على الرعاية الطبية الطارئة.</w:t>
      </w:r>
      <w:r w:rsidRPr="006E3F70">
        <w:rPr>
          <w:rFonts w:cs="Times New Roman"/>
          <w:sz w:val="30"/>
        </w:rPr>
        <w:t>‬</w:t>
      </w:r>
      <w:r w:rsidRPr="006E3F70">
        <w:rPr>
          <w:rFonts w:ascii="Traditional Arabic" w:hAnsi="Traditional Arabic"/>
          <w:sz w:val="30"/>
          <w:rtl/>
        </w:rPr>
        <w:t xml:space="preserve"> </w:t>
      </w:r>
      <w:r>
        <w:rPr>
          <w:rFonts w:ascii="Traditional Arabic" w:hAnsi="Traditional Arabic" w:hint="cs"/>
          <w:sz w:val="30"/>
          <w:rtl/>
        </w:rPr>
        <w:t>كما ي</w:t>
      </w:r>
      <w:r w:rsidRPr="006E3F70">
        <w:rPr>
          <w:rFonts w:ascii="Traditional Arabic" w:hAnsi="Traditional Arabic"/>
          <w:sz w:val="30"/>
          <w:rtl/>
        </w:rPr>
        <w:t>ساور</w:t>
      </w:r>
      <w:r>
        <w:rPr>
          <w:rFonts w:ascii="Traditional Arabic" w:hAnsi="Traditional Arabic" w:hint="cs"/>
          <w:sz w:val="30"/>
          <w:rtl/>
        </w:rPr>
        <w:t>ها القلق</w:t>
      </w:r>
      <w:r w:rsidRPr="006E3F70">
        <w:rPr>
          <w:rFonts w:ascii="Traditional Arabic" w:hAnsi="Traditional Arabic"/>
          <w:sz w:val="30"/>
          <w:rtl/>
        </w:rPr>
        <w:t xml:space="preserve"> إزاء التقارير التي تفيد بأن النساء المهاجرات اللائي يعملن في البغاء يُحرمن في الغالب الرعاية الصحية، أو يُطلب إليهن دفع رسوم إضافية من أجل الحصول على الرعاية الطبية الملائمة، بما في ذلك الرعاية الطبية الطارئة، فضل</w:t>
      </w:r>
      <w:r w:rsidR="00BA77B9">
        <w:rPr>
          <w:rFonts w:ascii="Traditional Arabic" w:hAnsi="Traditional Arabic"/>
          <w:sz w:val="30"/>
          <w:rtl/>
        </w:rPr>
        <w:t xml:space="preserve">اً </w:t>
      </w:r>
      <w:r w:rsidRPr="006E3F70">
        <w:rPr>
          <w:rFonts w:ascii="Traditional Arabic" w:hAnsi="Traditional Arabic"/>
          <w:sz w:val="30"/>
          <w:rtl/>
        </w:rPr>
        <w:t>عن علاج فيروس نقص المناعة البشرية/الإيدز، وخدمات الصحة الجنسية والإنجابية.</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44-</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tl/>
        </w:rPr>
        <w:tab/>
      </w:r>
      <w:r w:rsidRPr="00C901C2">
        <w:rPr>
          <w:rFonts w:ascii="Traditional Arabic" w:hAnsi="Traditional Arabic"/>
          <w:b/>
          <w:bCs/>
          <w:sz w:val="30"/>
          <w:rtl/>
        </w:rPr>
        <w:t>اتخاذ التدابير اللازمة لضمان أن يكون جميع العمال المهاجرين وأفراد أسرهم، بصرف النظر عن وضعهم مهاجرين، قادرين</w:t>
      </w:r>
      <w:r>
        <w:rPr>
          <w:rFonts w:ascii="Traditional Arabic" w:hAnsi="Traditional Arabic" w:hint="cs"/>
          <w:b/>
          <w:bCs/>
          <w:sz w:val="30"/>
          <w:rtl/>
        </w:rPr>
        <w:t>،</w:t>
      </w:r>
      <w:r w:rsidRPr="00C901C2">
        <w:rPr>
          <w:rFonts w:ascii="Traditional Arabic" w:hAnsi="Traditional Arabic"/>
          <w:b/>
          <w:bCs/>
          <w:sz w:val="30"/>
          <w:rtl/>
        </w:rPr>
        <w:t xml:space="preserve"> في القانون وفي الممارسة</w:t>
      </w:r>
      <w:r>
        <w:rPr>
          <w:rFonts w:ascii="Traditional Arabic" w:hAnsi="Traditional Arabic" w:hint="cs"/>
          <w:b/>
          <w:bCs/>
          <w:sz w:val="30"/>
          <w:rtl/>
        </w:rPr>
        <w:t>،</w:t>
      </w:r>
      <w:r w:rsidRPr="00C901C2">
        <w:rPr>
          <w:rFonts w:ascii="Traditional Arabic" w:hAnsi="Traditional Arabic"/>
          <w:b/>
          <w:bCs/>
          <w:sz w:val="30"/>
          <w:rtl/>
        </w:rPr>
        <w:t xml:space="preserve"> على الحصول على الرعاية الطبية الطارئة، والخدمات الصحية الأساسية</w:t>
      </w:r>
      <w:r>
        <w:rPr>
          <w:rFonts w:ascii="Traditional Arabic" w:hAnsi="Traditional Arabic" w:hint="cs"/>
          <w:b/>
          <w:bCs/>
          <w:sz w:val="30"/>
          <w:rtl/>
        </w:rPr>
        <w:t xml:space="preserve"> </w:t>
      </w:r>
      <w:r w:rsidRPr="00C901C2">
        <w:rPr>
          <w:rFonts w:ascii="Traditional Arabic" w:hAnsi="Traditional Arabic"/>
          <w:b/>
          <w:bCs/>
          <w:sz w:val="30"/>
          <w:rtl/>
        </w:rPr>
        <w:t>على أساس مساواتهم في المعاملة مع رعايا الدولة الطرف؛</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506C9A"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C901C2">
        <w:rPr>
          <w:rFonts w:ascii="Traditional Arabic" w:hAnsi="Traditional Arabic"/>
          <w:b/>
          <w:bCs/>
          <w:sz w:val="30"/>
          <w:rtl/>
        </w:rPr>
        <w:t xml:space="preserve">إتاحة إمكانية وصول المهاجرات العاملات في البغاء إلى خدمات الرعاية الصحية </w:t>
      </w:r>
      <w:r>
        <w:rPr>
          <w:rFonts w:ascii="Traditional Arabic" w:hAnsi="Traditional Arabic" w:hint="cs"/>
          <w:b/>
          <w:bCs/>
          <w:sz w:val="30"/>
          <w:rtl/>
        </w:rPr>
        <w:t>المراعية</w:t>
      </w:r>
      <w:r w:rsidRPr="00C901C2">
        <w:rPr>
          <w:rFonts w:ascii="Traditional Arabic" w:hAnsi="Traditional Arabic"/>
          <w:b/>
          <w:bCs/>
          <w:sz w:val="30"/>
          <w:rtl/>
        </w:rPr>
        <w:t xml:space="preserve"> للمنظور الجنساني، بما في ذلك الرعاية الطبية الطارئة، والعلاج من فيروس نقص المناعة البشرية/الإيدز، وضمان عدم تقييد هذا الوصول على أساس وضعهن مهاجرات</w:t>
      </w:r>
      <w:r>
        <w:rPr>
          <w:rFonts w:ascii="Traditional Arabic" w:hAnsi="Traditional Arabic" w:hint="cs"/>
          <w:b/>
          <w:bCs/>
          <w:sz w:val="30"/>
          <w:rtl/>
        </w:rPr>
        <w:t>ٍ</w:t>
      </w:r>
      <w:r w:rsidRPr="00C901C2">
        <w:rPr>
          <w:rFonts w:ascii="Traditional Arabic" w:hAnsi="Traditional Arabic"/>
          <w:b/>
          <w:bCs/>
          <w:sz w:val="30"/>
          <w:rtl/>
        </w:rPr>
        <w:t>.</w:t>
      </w:r>
      <w:r>
        <w:t>‬</w:t>
      </w:r>
      <w:r>
        <w:t>‬</w:t>
      </w:r>
      <w:r>
        <w:t>‬</w:t>
      </w:r>
      <w:r>
        <w:t>‬</w:t>
      </w:r>
      <w:r>
        <w:t>‬</w:t>
      </w:r>
      <w: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تسجيل المواليد والجنسية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٤٥-</w:t>
      </w:r>
      <w:r w:rsidRPr="006E3F70">
        <w:rPr>
          <w:rFonts w:ascii="Traditional Arabic" w:hAnsi="Traditional Arabic"/>
          <w:sz w:val="30"/>
          <w:rtl/>
        </w:rPr>
        <w:tab/>
        <w:t>يساور اللجنة القلق لأن عدد</w:t>
      </w:r>
      <w:r w:rsidR="00BA77B9">
        <w:rPr>
          <w:rFonts w:ascii="Traditional Arabic" w:hAnsi="Traditional Arabic"/>
          <w:sz w:val="30"/>
          <w:rtl/>
        </w:rPr>
        <w:t xml:space="preserve">اً </w:t>
      </w:r>
      <w:r w:rsidRPr="006E3F70">
        <w:rPr>
          <w:rFonts w:ascii="Traditional Arabic" w:hAnsi="Traditional Arabic"/>
          <w:sz w:val="30"/>
          <w:rtl/>
        </w:rPr>
        <w:t>كبير</w:t>
      </w:r>
      <w:r w:rsidR="00BA77B9">
        <w:rPr>
          <w:rFonts w:ascii="Traditional Arabic" w:hAnsi="Traditional Arabic"/>
          <w:sz w:val="30"/>
          <w:rtl/>
        </w:rPr>
        <w:t xml:space="preserve">اً </w:t>
      </w:r>
      <w:r w:rsidRPr="006E3F70">
        <w:rPr>
          <w:rFonts w:ascii="Traditional Arabic" w:hAnsi="Traditional Arabic"/>
          <w:sz w:val="30"/>
          <w:rtl/>
        </w:rPr>
        <w:t>من الولادات في الدولة الطرف لم يُسجل، ولأن المعلومات في هذا الصدد غير متوافرة، ولأن العقبات البيروقراطية والحواجز المالية تحول دون تسجيل العمال المهاجرين الموزامبيقيين في الخارج ولادة أطفالهم والحصول على وثائق تثبت هويتهم، لا سيما الأطفال المولودين خارج مستشفيات الولادة، أو الذين تغيب آباؤهم</w:t>
      </w:r>
      <w:r>
        <w:rPr>
          <w:rFonts w:ascii="Traditional Arabic" w:hAnsi="Traditional Arabic" w:hint="cs"/>
          <w:sz w:val="30"/>
          <w:rtl/>
        </w:rPr>
        <w:t>،</w:t>
      </w:r>
      <w:r w:rsidRPr="006E3F70">
        <w:rPr>
          <w:rFonts w:ascii="Traditional Arabic" w:hAnsi="Traditional Arabic"/>
          <w:sz w:val="30"/>
          <w:rtl/>
        </w:rPr>
        <w:t xml:space="preserve"> الأمر </w:t>
      </w:r>
      <w:r>
        <w:rPr>
          <w:rFonts w:ascii="Traditional Arabic" w:hAnsi="Traditional Arabic" w:hint="cs"/>
          <w:sz w:val="30"/>
          <w:rtl/>
        </w:rPr>
        <w:t>الذي قد</w:t>
      </w:r>
      <w:r w:rsidRPr="006E3F70">
        <w:rPr>
          <w:rFonts w:ascii="Traditional Arabic" w:hAnsi="Traditional Arabic"/>
          <w:sz w:val="30"/>
          <w:rtl/>
        </w:rPr>
        <w:t xml:space="preserve"> يعرضهم لخطر انعدام الجنسية وحرمانهم من حقوقهم.</w:t>
      </w:r>
    </w:p>
    <w:p w:rsidR="00D379FD" w:rsidRPr="00506C9A" w:rsidRDefault="00D379FD" w:rsidP="00D379FD">
      <w:pPr>
        <w:pStyle w:val="SingleTxtGA"/>
        <w:rPr>
          <w:rFonts w:ascii="Traditional Arabic" w:hAnsi="Traditional Arabic"/>
          <w:b/>
          <w:bCs/>
          <w:sz w:val="30"/>
          <w:rtl/>
        </w:rPr>
      </w:pPr>
      <w:r w:rsidRPr="006E3F70">
        <w:rPr>
          <w:rFonts w:ascii="Traditional Arabic" w:hAnsi="Traditional Arabic"/>
          <w:sz w:val="30"/>
          <w:rtl/>
        </w:rPr>
        <w:t>46-</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t>‬</w:t>
      </w:r>
      <w:r>
        <w:t>‬</w:t>
      </w:r>
      <w:r>
        <w:t>‬</w:t>
      </w:r>
      <w:r>
        <w:t>‬</w:t>
      </w:r>
      <w:r>
        <w:t>‬</w:t>
      </w:r>
      <w:r>
        <w:t>‬</w:t>
      </w:r>
    </w:p>
    <w:p w:rsidR="00D379FD" w:rsidRPr="00C901C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C901C2">
        <w:rPr>
          <w:rFonts w:ascii="Traditional Arabic" w:hAnsi="Traditional Arabic"/>
          <w:b/>
          <w:bCs/>
          <w:sz w:val="30"/>
          <w:rtl/>
        </w:rPr>
        <w:t>ضمان تسجيل جميع أطفال العمال المهاجرين الذين وُلدوا في الدولة الطرف، وكذا أطفال العمال المهاجرين الموز</w:t>
      </w:r>
      <w:r>
        <w:rPr>
          <w:rFonts w:ascii="Traditional Arabic" w:hAnsi="Traditional Arabic" w:hint="cs"/>
          <w:b/>
          <w:bCs/>
          <w:sz w:val="30"/>
          <w:rtl/>
        </w:rPr>
        <w:t>ا</w:t>
      </w:r>
      <w:r w:rsidRPr="00C901C2">
        <w:rPr>
          <w:rFonts w:ascii="Traditional Arabic" w:hAnsi="Traditional Arabic"/>
          <w:b/>
          <w:bCs/>
          <w:sz w:val="30"/>
          <w:rtl/>
        </w:rPr>
        <w:t>مبيقيين الذين يولدون في الخارج وقت ولادتهم، وإصدار وثائق هوية لهم، وجعل تسجيل المواليد مجاني</w:t>
      </w:r>
      <w:r w:rsidR="00BA77B9">
        <w:rPr>
          <w:rFonts w:ascii="Traditional Arabic" w:hAnsi="Traditional Arabic"/>
          <w:b/>
          <w:bCs/>
          <w:sz w:val="30"/>
          <w:rtl/>
        </w:rPr>
        <w:t xml:space="preserve">اً </w:t>
      </w:r>
      <w:r w:rsidRPr="00C901C2">
        <w:rPr>
          <w:rFonts w:ascii="Traditional Arabic" w:hAnsi="Traditional Arabic"/>
          <w:b/>
          <w:bCs/>
          <w:sz w:val="30"/>
          <w:rtl/>
        </w:rPr>
        <w:t>ويسير</w:t>
      </w:r>
      <w:r w:rsidR="00BA77B9">
        <w:rPr>
          <w:rFonts w:ascii="Traditional Arabic" w:hAnsi="Traditional Arabic"/>
          <w:b/>
          <w:bCs/>
          <w:sz w:val="30"/>
          <w:rtl/>
        </w:rPr>
        <w:t xml:space="preserve">اً </w:t>
      </w:r>
      <w:r w:rsidRPr="00C901C2">
        <w:rPr>
          <w:rFonts w:ascii="Traditional Arabic" w:hAnsi="Traditional Arabic"/>
          <w:b/>
          <w:bCs/>
          <w:sz w:val="30"/>
          <w:rtl/>
        </w:rPr>
        <w:t>في كل مكان، وفي جميع الظروف، بما يتماشى والغاية 16-9 من أهداف التنمية المستدامة؛</w:t>
      </w:r>
      <w:r w:rsidRPr="00C901C2">
        <w:rPr>
          <w:rFonts w:cs="Times New Roman"/>
          <w:b/>
          <w:bCs/>
          <w:sz w:val="30"/>
        </w:rPr>
        <w:t>‬</w:t>
      </w:r>
      <w:r w:rsidRPr="00C901C2">
        <w:rPr>
          <w:rFonts w:cs="Times New Roman"/>
          <w:b/>
          <w:bCs/>
          <w:sz w:val="30"/>
        </w:rPr>
        <w:t>‬</w:t>
      </w:r>
      <w:r>
        <w:t>‬</w:t>
      </w:r>
      <w:r>
        <w:t>‬</w:t>
      </w:r>
      <w:r>
        <w:t>‬</w:t>
      </w:r>
      <w:r>
        <w:t>‬</w:t>
      </w:r>
      <w:r>
        <w:t>‬</w:t>
      </w:r>
      <w:r>
        <w:t>‬</w:t>
      </w:r>
      <w:r>
        <w:t>‬</w:t>
      </w:r>
    </w:p>
    <w:p w:rsidR="00D379FD" w:rsidRPr="0021654F"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Pr>
          <w:rFonts w:ascii="Traditional Arabic" w:hAnsi="Traditional Arabic"/>
          <w:sz w:val="30"/>
          <w:rtl/>
        </w:rPr>
        <w:t>(ب)</w:t>
      </w:r>
      <w:r>
        <w:rPr>
          <w:rFonts w:ascii="Traditional Arabic" w:hAnsi="Traditional Arabic"/>
          <w:sz w:val="30"/>
          <w:rtl/>
        </w:rPr>
        <w:tab/>
      </w:r>
      <w:r w:rsidRPr="00C901C2">
        <w:rPr>
          <w:rFonts w:ascii="Traditional Arabic" w:hAnsi="Traditional Arabic"/>
          <w:b/>
          <w:bCs/>
          <w:sz w:val="30"/>
          <w:rtl/>
        </w:rPr>
        <w:t>إذكاء الوعي بأهمية تسجيل المواليد في أوساط العمال المهاجرين وأفراد أسرهم،</w:t>
      </w:r>
      <w:r>
        <w:rPr>
          <w:rFonts w:ascii="Traditional Arabic" w:hAnsi="Traditional Arabic"/>
          <w:b/>
          <w:bCs/>
          <w:sz w:val="30"/>
          <w:rtl/>
        </w:rPr>
        <w:t xml:space="preserve"> لا سيما من هم في وضع غير نظامي</w:t>
      </w:r>
      <w:r>
        <w:rPr>
          <w:rFonts w:ascii="Traditional Arabic" w:hAnsi="Traditional Arabic" w:hint="cs"/>
          <w:b/>
          <w:bCs/>
          <w:sz w:val="30"/>
          <w:rtl/>
        </w:rPr>
        <w:t>.</w:t>
      </w:r>
      <w:r>
        <w:t>‬</w:t>
      </w:r>
      <w:r>
        <w:t>‬</w:t>
      </w:r>
      <w:r>
        <w:t>‬</w:t>
      </w:r>
      <w:r>
        <w:t>‬</w:t>
      </w:r>
      <w:r>
        <w:t>‬</w:t>
      </w:r>
      <w:r>
        <w:t>‬</w:t>
      </w:r>
    </w:p>
    <w:p w:rsidR="00D379FD" w:rsidRPr="00C45A6F" w:rsidRDefault="00D379FD" w:rsidP="00D379FD">
      <w:pPr>
        <w:pStyle w:val="H23GA"/>
        <w:spacing w:before="240"/>
        <w:rPr>
          <w:rFonts w:ascii="Traditional Arabic" w:hAnsi="Traditional Arabic"/>
          <w:sz w:val="30"/>
          <w:rtl/>
        </w:rPr>
      </w:pPr>
      <w:r w:rsidRPr="006E3F70">
        <w:rPr>
          <w:rFonts w:ascii="Traditional Arabic" w:hAnsi="Traditional Arabic"/>
          <w:sz w:val="30"/>
          <w:rtl/>
        </w:rPr>
        <w:lastRenderedPageBreak/>
        <w:tab/>
      </w:r>
      <w:r w:rsidRPr="00C45A6F">
        <w:rPr>
          <w:rFonts w:ascii="Traditional Arabic" w:hAnsi="Traditional Arabic"/>
          <w:sz w:val="30"/>
          <w:rtl/>
        </w:rPr>
        <w:tab/>
        <w:t>التعليم</w:t>
      </w:r>
      <w:r w:rsidRPr="00C45A6F">
        <w:rPr>
          <w:rFonts w:cs="Times New Roman"/>
          <w:sz w:val="30"/>
        </w:rPr>
        <w:t>‬</w:t>
      </w:r>
      <w:r w:rsidRPr="00C45A6F">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٤٧-</w:t>
      </w:r>
      <w:r w:rsidRPr="006E3F70">
        <w:rPr>
          <w:rFonts w:ascii="Traditional Arabic" w:hAnsi="Traditional Arabic"/>
          <w:sz w:val="30"/>
          <w:rtl/>
        </w:rPr>
        <w:tab/>
        <w:t>تلاحظ اللجنة أن الخطة الاستراتيجية للتعليم وغيرها من الأحكام القانونية تنص على أن لكل طفل في سن الدراسة، بما في ذلك أطفال العمال المهاجرين، الحق في الحصول المجاني والإلزامي على التعليم الابتدائي. غير أن اللجنة تشعر بالقلق إزاء عدم توافر المعلومات المتعلقة بالأحوال العامة لأطفال العمال المهاجرين، لا سيما الذين هم في وضع غير نظامي، ومدى حصولهم على التعليم في الدولة الطرف.</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٤٨-</w:t>
      </w:r>
      <w:r w:rsidRPr="006E3F70">
        <w:rPr>
          <w:rFonts w:ascii="Traditional Arabic" w:hAnsi="Traditional Arabic"/>
          <w:sz w:val="30"/>
          <w:rtl/>
        </w:rPr>
        <w:tab/>
      </w:r>
      <w:r w:rsidRPr="006E3F70">
        <w:rPr>
          <w:rFonts w:ascii="Traditional Arabic" w:hAnsi="Traditional Arabic"/>
          <w:b/>
          <w:bCs/>
          <w:sz w:val="30"/>
          <w:rtl/>
        </w:rPr>
        <w:t>توصي اللجنة الدو</w:t>
      </w:r>
      <w:r w:rsidR="00024078">
        <w:rPr>
          <w:rFonts w:ascii="Traditional Arabic" w:hAnsi="Traditional Arabic"/>
          <w:b/>
          <w:bCs/>
          <w:sz w:val="30"/>
          <w:rtl/>
        </w:rPr>
        <w:t>لة الطرف بإجراء دراسة وطنية، وت</w:t>
      </w:r>
      <w:r w:rsidR="00024078">
        <w:rPr>
          <w:rFonts w:ascii="Traditional Arabic" w:hAnsi="Traditional Arabic" w:hint="cs"/>
          <w:b/>
          <w:bCs/>
          <w:sz w:val="30"/>
          <w:rtl/>
        </w:rPr>
        <w:t>ُ</w:t>
      </w:r>
      <w:r w:rsidRPr="006E3F70">
        <w:rPr>
          <w:rFonts w:ascii="Traditional Arabic" w:hAnsi="Traditional Arabic"/>
          <w:b/>
          <w:bCs/>
          <w:sz w:val="30"/>
          <w:rtl/>
        </w:rPr>
        <w:t>درج في تقريرها الدوري المقبل معلومات عن الحالة العامة لحصول أطفال العمال المهاجرين، لا سيما الذين هم في وضع غير نظامي، على التعليم في الدولة الطرف.</w:t>
      </w:r>
    </w:p>
    <w:p w:rsidR="00D379FD" w:rsidRPr="00901E80" w:rsidRDefault="00D379FD" w:rsidP="00D379FD">
      <w:pPr>
        <w:pStyle w:val="H23GA"/>
        <w:spacing w:before="240"/>
        <w:rPr>
          <w:rtl/>
        </w:rPr>
      </w:pPr>
      <w:r>
        <w:rPr>
          <w:rtl/>
        </w:rPr>
        <w:tab/>
      </w:r>
      <w:r w:rsidRPr="00901E80">
        <w:rPr>
          <w:rtl/>
        </w:rPr>
        <w:t>٤</w:t>
      </w:r>
      <w:r>
        <w:rPr>
          <w:rtl/>
        </w:rPr>
        <w:t>-</w:t>
      </w:r>
      <w:r>
        <w:rPr>
          <w:rtl/>
        </w:rPr>
        <w:tab/>
      </w:r>
      <w:r w:rsidRPr="00901E80">
        <w:rPr>
          <w:rtl/>
        </w:rPr>
        <w:t>حقوق أخرى للعمال المهاجرين وأفراد أسرهم الحائزين للوثائق اللازمة أو الذين هم في وضع نظامي (المواد 36-56)</w:t>
      </w:r>
      <w:r w:rsidRPr="00901E80">
        <w:rPr>
          <w:rFonts w:cs="Times New Roman"/>
        </w:rPr>
        <w:t>‬</w:t>
      </w:r>
      <w:r w:rsidRPr="00901E80">
        <w:rPr>
          <w:rFonts w:cs="Times New Roman"/>
        </w:rPr>
        <w:t>‬</w:t>
      </w:r>
      <w:r>
        <w:t>‬</w:t>
      </w:r>
      <w:r>
        <w:t>‬</w:t>
      </w:r>
      <w:r>
        <w:t>‬</w:t>
      </w:r>
      <w:r>
        <w:t>‬</w:t>
      </w:r>
      <w:r>
        <w:t>‬</w:t>
      </w:r>
      <w:r>
        <w:t>‬</w:t>
      </w:r>
      <w:r>
        <w:t>‬</w:t>
      </w:r>
    </w:p>
    <w:p w:rsidR="00D379FD" w:rsidRPr="00194ACF" w:rsidRDefault="00D379FD" w:rsidP="00D379FD">
      <w:pPr>
        <w:pStyle w:val="H23GA"/>
        <w:spacing w:before="240"/>
        <w:rPr>
          <w:rFonts w:ascii="Traditional Arabic" w:hAnsi="Traditional Arabic"/>
          <w:sz w:val="30"/>
          <w:rtl/>
        </w:rPr>
      </w:pPr>
      <w:r w:rsidRPr="00901E80">
        <w:rPr>
          <w:rFonts w:ascii="Traditional Arabic" w:hAnsi="Traditional Arabic"/>
          <w:sz w:val="30"/>
          <w:rtl/>
        </w:rPr>
        <w:tab/>
      </w:r>
      <w:r w:rsidRPr="00901E80">
        <w:rPr>
          <w:rFonts w:ascii="Traditional Arabic" w:hAnsi="Traditional Arabic"/>
          <w:sz w:val="30"/>
          <w:rtl/>
        </w:rPr>
        <w:tab/>
        <w:t xml:space="preserve">برامج </w:t>
      </w:r>
      <w:r>
        <w:rPr>
          <w:rFonts w:ascii="Traditional Arabic" w:hAnsi="Traditional Arabic" w:hint="cs"/>
          <w:sz w:val="30"/>
          <w:rtl/>
        </w:rPr>
        <w:t>ما قبل ا</w:t>
      </w:r>
      <w:r w:rsidRPr="00901E80">
        <w:rPr>
          <w:rFonts w:ascii="Traditional Arabic" w:hAnsi="Traditional Arabic"/>
          <w:sz w:val="30"/>
          <w:rtl/>
        </w:rPr>
        <w:t>لمغادرة والحق في الحصول على المعلومات</w:t>
      </w:r>
      <w:r w:rsidRPr="00901E80">
        <w:rPr>
          <w:rFonts w:cs="Times New Roman"/>
          <w:sz w:val="30"/>
        </w:rPr>
        <w:t>‬</w:t>
      </w:r>
      <w:r w:rsidRPr="00901E8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٤٩-</w:t>
      </w:r>
      <w:r w:rsidRPr="006E3F70">
        <w:rPr>
          <w:rFonts w:ascii="Traditional Arabic" w:hAnsi="Traditional Arabic"/>
          <w:sz w:val="30"/>
          <w:rtl/>
        </w:rPr>
        <w:tab/>
        <w:t>تلاحظ اللجنة مع التقدير الجهود التي تبذلها الدولة الطرف لتعزيز توفير التدريب</w:t>
      </w:r>
      <w:r>
        <w:rPr>
          <w:rFonts w:ascii="Traditional Arabic" w:hAnsi="Traditional Arabic" w:hint="cs"/>
          <w:sz w:val="30"/>
          <w:rtl/>
        </w:rPr>
        <w:t> </w:t>
      </w:r>
      <w:r w:rsidRPr="006E3F70">
        <w:rPr>
          <w:rFonts w:ascii="Traditional Arabic" w:hAnsi="Traditional Arabic"/>
          <w:sz w:val="30"/>
          <w:rtl/>
        </w:rPr>
        <w:t xml:space="preserve">والمعلومات </w:t>
      </w:r>
      <w:r>
        <w:rPr>
          <w:rFonts w:ascii="Traditional Arabic" w:hAnsi="Traditional Arabic" w:hint="cs"/>
          <w:sz w:val="30"/>
          <w:rtl/>
        </w:rPr>
        <w:t xml:space="preserve">لما قبل المغادرة </w:t>
      </w:r>
      <w:r w:rsidRPr="006E3F70">
        <w:rPr>
          <w:rFonts w:ascii="Traditional Arabic" w:hAnsi="Traditional Arabic"/>
          <w:sz w:val="30"/>
          <w:rtl/>
        </w:rPr>
        <w:t>للعمال المهاجرين</w:t>
      </w:r>
      <w:r>
        <w:rPr>
          <w:rFonts w:ascii="Traditional Arabic" w:hAnsi="Traditional Arabic" w:hint="cs"/>
          <w:sz w:val="30"/>
          <w:rtl/>
        </w:rPr>
        <w:t xml:space="preserve"> مستقبل</w:t>
      </w:r>
      <w:r w:rsidR="00D96CB9">
        <w:rPr>
          <w:rFonts w:ascii="Traditional Arabic" w:hAnsi="Traditional Arabic" w:hint="cs"/>
          <w:sz w:val="30"/>
          <w:rtl/>
        </w:rPr>
        <w:t xml:space="preserve">اً. </w:t>
      </w:r>
      <w:r>
        <w:rPr>
          <w:rFonts w:ascii="Traditional Arabic" w:hAnsi="Traditional Arabic" w:hint="cs"/>
          <w:sz w:val="30"/>
          <w:rtl/>
        </w:rPr>
        <w:t xml:space="preserve">غير </w:t>
      </w:r>
      <w:r w:rsidRPr="006E3F70">
        <w:rPr>
          <w:rFonts w:ascii="Traditional Arabic" w:hAnsi="Traditional Arabic"/>
          <w:sz w:val="30"/>
          <w:rtl/>
        </w:rPr>
        <w:t>أن ا</w:t>
      </w:r>
      <w:r>
        <w:rPr>
          <w:rFonts w:ascii="Traditional Arabic" w:hAnsi="Traditional Arabic"/>
          <w:sz w:val="30"/>
          <w:rtl/>
        </w:rPr>
        <w:t>للجنة يساورها القلق إزاء ما يلي</w:t>
      </w:r>
      <w:r>
        <w:rPr>
          <w:rFonts w:ascii="Traditional Arabic" w:hAnsi="Traditional Arabic" w:hint="cs"/>
          <w:sz w:val="30"/>
          <w:rtl/>
        </w:rPr>
        <w:t>:</w:t>
      </w:r>
      <w:r w:rsidRPr="006E3F70">
        <w:rPr>
          <w:rFonts w:cs="Times New Roman"/>
          <w:sz w:val="30"/>
        </w:rPr>
        <w:t>‬</w:t>
      </w:r>
      <w:r w:rsidRPr="006E3F70">
        <w:rPr>
          <w:rFonts w:cs="Times New Roman"/>
          <w:sz w:val="30"/>
        </w:rPr>
        <w:t>‬</w:t>
      </w:r>
      <w:r w:rsidRPr="006E3F70">
        <w:rPr>
          <w:rFonts w:cs="Times New Roman"/>
          <w:sz w:val="30"/>
        </w:rPr>
        <w:t>‬</w:t>
      </w:r>
      <w:r w:rsidRPr="006E3F70">
        <w:rPr>
          <w:rFonts w:cs="Times New Roman"/>
          <w:sz w:val="30"/>
        </w:rPr>
        <w:t>‬</w:t>
      </w:r>
      <w: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(أ)</w:t>
      </w:r>
      <w:r>
        <w:rPr>
          <w:rFonts w:ascii="Traditional Arabic" w:hAnsi="Traditional Arabic"/>
          <w:sz w:val="30"/>
          <w:rtl/>
        </w:rPr>
        <w:tab/>
      </w:r>
      <w:r w:rsidRPr="006E3F70">
        <w:rPr>
          <w:rFonts w:ascii="Traditional Arabic" w:hAnsi="Traditional Arabic"/>
          <w:sz w:val="30"/>
          <w:rtl/>
        </w:rPr>
        <w:t xml:space="preserve">عدم توافر بيانات إحصائية عن برامج </w:t>
      </w:r>
      <w:r>
        <w:rPr>
          <w:rFonts w:ascii="Traditional Arabic" w:hAnsi="Traditional Arabic" w:hint="cs"/>
          <w:sz w:val="30"/>
          <w:rtl/>
        </w:rPr>
        <w:t>ما قبل ا</w:t>
      </w:r>
      <w:r w:rsidRPr="006E3F70">
        <w:rPr>
          <w:rFonts w:ascii="Traditional Arabic" w:hAnsi="Traditional Arabic"/>
          <w:sz w:val="30"/>
          <w:rtl/>
        </w:rPr>
        <w:t xml:space="preserve">لمغادرة ومعلومات عن الكيفية التي تكفل بها الدولة الطرف في الممارسة العملية تقديم </w:t>
      </w:r>
      <w:r>
        <w:rPr>
          <w:rFonts w:ascii="Traditional Arabic" w:hAnsi="Traditional Arabic" w:hint="cs"/>
          <w:sz w:val="30"/>
          <w:rtl/>
        </w:rPr>
        <w:t>ال</w:t>
      </w:r>
      <w:r>
        <w:rPr>
          <w:rFonts w:ascii="Traditional Arabic" w:hAnsi="Traditional Arabic"/>
          <w:sz w:val="30"/>
          <w:rtl/>
        </w:rPr>
        <w:t>وكالات</w:t>
      </w:r>
      <w:r>
        <w:rPr>
          <w:rFonts w:ascii="Traditional Arabic" w:hAnsi="Traditional Arabic" w:hint="cs"/>
          <w:sz w:val="30"/>
          <w:rtl/>
        </w:rPr>
        <w:t xml:space="preserve"> </w:t>
      </w:r>
      <w:r w:rsidRPr="006E3F70">
        <w:rPr>
          <w:rFonts w:ascii="Traditional Arabic" w:hAnsi="Traditional Arabic"/>
          <w:sz w:val="30"/>
          <w:rtl/>
        </w:rPr>
        <w:t xml:space="preserve">الخاصة معلومات كافية </w:t>
      </w:r>
      <w:r>
        <w:rPr>
          <w:rFonts w:ascii="Traditional Arabic" w:hAnsi="Traditional Arabic" w:hint="cs"/>
          <w:sz w:val="30"/>
          <w:rtl/>
        </w:rPr>
        <w:t xml:space="preserve">قبل المغادرة </w:t>
      </w:r>
      <w:r>
        <w:rPr>
          <w:rFonts w:ascii="Traditional Arabic" w:hAnsi="Traditional Arabic"/>
          <w:sz w:val="30"/>
          <w:rtl/>
        </w:rPr>
        <w:t>إلى العمال المهاجرين</w:t>
      </w:r>
      <w:r w:rsidRPr="006E3F70">
        <w:rPr>
          <w:rFonts w:ascii="Traditional Arabic" w:hAnsi="Traditional Arabic"/>
          <w:sz w:val="30"/>
          <w:rtl/>
        </w:rPr>
        <w:t>؛</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(ب)</w:t>
      </w:r>
      <w:r>
        <w:rPr>
          <w:rFonts w:ascii="Traditional Arabic" w:hAnsi="Traditional Arabic"/>
          <w:sz w:val="30"/>
          <w:rtl/>
        </w:rPr>
        <w:tab/>
      </w:r>
      <w:r w:rsidRPr="006E3F70">
        <w:rPr>
          <w:rFonts w:ascii="Traditional Arabic" w:hAnsi="Traditional Arabic"/>
          <w:sz w:val="30"/>
          <w:rtl/>
        </w:rPr>
        <w:t xml:space="preserve">كون برامج التأهب لمغادرة البلد لا تبلغ العمال المهاجرين بما يكفي بحقوقهم بموجب الاتفاقية، أو بمعلومات </w:t>
      </w:r>
      <w:r>
        <w:rPr>
          <w:rFonts w:ascii="Traditional Arabic" w:hAnsi="Traditional Arabic" w:hint="cs"/>
          <w:sz w:val="30"/>
          <w:rtl/>
        </w:rPr>
        <w:t xml:space="preserve">بشأن </w:t>
      </w:r>
      <w:r w:rsidRPr="006E3F70">
        <w:rPr>
          <w:rFonts w:ascii="Traditional Arabic" w:hAnsi="Traditional Arabic"/>
          <w:sz w:val="30"/>
          <w:rtl/>
        </w:rPr>
        <w:t>بلدان المقصد، أو بشأن الوصول الى العدالة وآليات الشكاوى المتاحة.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50-</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D379FD">
        <w:rPr>
          <w:rFonts w:ascii="Traditional Arabic" w:hAnsi="Traditional Arabic"/>
          <w:sz w:val="30"/>
          <w:rtl/>
        </w:rPr>
        <w:tab/>
        <w:t>(أ)</w:t>
      </w:r>
      <w:r w:rsidRPr="00D379FD">
        <w:rPr>
          <w:rtl/>
        </w:rPr>
        <w:tab/>
      </w:r>
      <w:r w:rsidRPr="00901E80">
        <w:rPr>
          <w:rFonts w:ascii="Traditional Arabic" w:hAnsi="Traditional Arabic"/>
          <w:b/>
          <w:bCs/>
          <w:sz w:val="30"/>
          <w:rtl/>
        </w:rPr>
        <w:t>تمكين العمال المهاجرين من معرفة حقوقهم وكيفية المطالبة بها بطرق منها تزويدهم بالمعلومات المتعلقة بالتوظيف المنصف، ومعايير العمل اللائق والحماية الاجتماعية المتاحة، والمسائل المالية، والثقافة المحلية ونمط الحياة السائد في بلد المقصد وأهم تشريعاته، مع توضيح الاختلاف في المعايير المتعلقة بالمرأة، فضلاً عن توفير معلومات عن كيفية التواصل مع الملحقين المعنيين بشؤون العم</w:t>
      </w:r>
      <w:r>
        <w:rPr>
          <w:rFonts w:ascii="Traditional Arabic" w:hAnsi="Traditional Arabic"/>
          <w:b/>
          <w:bCs/>
          <w:sz w:val="30"/>
          <w:rtl/>
        </w:rPr>
        <w:t>ل</w:t>
      </w:r>
      <w:r w:rsidRPr="00901E80">
        <w:rPr>
          <w:rFonts w:ascii="Traditional Arabic" w:hAnsi="Traditional Arabic"/>
          <w:b/>
          <w:bCs/>
          <w:sz w:val="30"/>
          <w:rtl/>
        </w:rPr>
        <w:t>، وموظفي شؤون الرعاية في دول العمل؛</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D76959" w:rsidRDefault="00D379FD" w:rsidP="00D379FD">
      <w:pPr>
        <w:pStyle w:val="SingleTxtGA"/>
        <w:rPr>
          <w:rFonts w:ascii="Traditional Arabic" w:hAnsi="Traditional Arabic"/>
          <w:b/>
          <w:bCs/>
          <w:sz w:val="30"/>
          <w:rtl/>
        </w:rPr>
      </w:pPr>
      <w:r w:rsidRPr="006E3F70">
        <w:rPr>
          <w:rFonts w:ascii="Traditional Arabic" w:hAnsi="Traditional Arabic"/>
          <w:sz w:val="30"/>
          <w:rtl/>
        </w:rPr>
        <w:tab/>
      </w:r>
      <w:r>
        <w:rPr>
          <w:rFonts w:ascii="Traditional Arabic" w:hAnsi="Traditional Arabic"/>
          <w:sz w:val="30"/>
          <w:rtl/>
        </w:rPr>
        <w:t>(ب)</w:t>
      </w:r>
      <w:r>
        <w:rPr>
          <w:rFonts w:ascii="Traditional Arabic" w:hAnsi="Traditional Arabic"/>
          <w:sz w:val="30"/>
          <w:rtl/>
        </w:rPr>
        <w:tab/>
      </w:r>
      <w:r w:rsidRPr="00901E80">
        <w:rPr>
          <w:rFonts w:ascii="Traditional Arabic" w:hAnsi="Traditional Arabic"/>
          <w:b/>
          <w:bCs/>
          <w:sz w:val="30"/>
          <w:rtl/>
        </w:rPr>
        <w:t>ضمان إطلاع العمال المهاجرين، بطريقة مناسبة، على عملية الهجرة، والعمل على وجه الخصوص على أن تكون عقود العمل التي يوقعونها مكتوبة دائم</w:t>
      </w:r>
      <w:r w:rsidR="00BA77B9">
        <w:rPr>
          <w:rFonts w:ascii="Traditional Arabic" w:hAnsi="Traditional Arabic"/>
          <w:b/>
          <w:bCs/>
          <w:sz w:val="30"/>
          <w:rtl/>
        </w:rPr>
        <w:t xml:space="preserve">اً </w:t>
      </w:r>
      <w:r w:rsidRPr="00901E80">
        <w:rPr>
          <w:rFonts w:ascii="Traditional Arabic" w:hAnsi="Traditional Arabic"/>
          <w:b/>
          <w:bCs/>
          <w:sz w:val="30"/>
          <w:rtl/>
        </w:rPr>
        <w:t>بلغة يستطيعون قراءتها وفهمها.</w:t>
      </w:r>
      <w:r>
        <w:t>‬</w:t>
      </w:r>
      <w:r>
        <w:t>‬</w:t>
      </w:r>
      <w:r>
        <w:t>‬</w:t>
      </w:r>
      <w:r>
        <w:t>‬</w:t>
      </w:r>
      <w:r>
        <w:t>‬</w:t>
      </w:r>
      <w:r>
        <w:t>‬</w:t>
      </w:r>
      <w:r>
        <w:t>‬</w:t>
      </w:r>
      <w:r>
        <w:t>‬</w:t>
      </w:r>
      <w:r>
        <w:t>‬</w:t>
      </w:r>
      <w:r>
        <w:t>‬</w:t>
      </w:r>
      <w:r>
        <w:t>‬</w:t>
      </w:r>
      <w:r>
        <w:t>‬</w:t>
      </w:r>
    </w:p>
    <w:p w:rsidR="00D379FD" w:rsidRPr="006E3F70" w:rsidRDefault="00144E92" w:rsidP="00D379FD">
      <w:pPr>
        <w:pStyle w:val="H23GA"/>
        <w:spacing w:before="240"/>
        <w:rPr>
          <w:rFonts w:ascii="Traditional Arabic" w:hAnsi="Traditional Arabic"/>
          <w:sz w:val="30"/>
          <w:rtl/>
        </w:rPr>
      </w:pPr>
      <w:r>
        <w:rPr>
          <w:rFonts w:ascii="Traditional Arabic" w:hAnsi="Traditional Arabic"/>
          <w:sz w:val="30"/>
          <w:rtl/>
        </w:rPr>
        <w:br w:type="page"/>
      </w:r>
      <w:r w:rsidR="00D379FD" w:rsidRPr="006E3F70">
        <w:rPr>
          <w:rFonts w:ascii="Traditional Arabic" w:hAnsi="Traditional Arabic"/>
          <w:sz w:val="30"/>
          <w:rtl/>
        </w:rPr>
        <w:lastRenderedPageBreak/>
        <w:tab/>
      </w:r>
      <w:r w:rsidR="00D379FD" w:rsidRPr="006E3F70">
        <w:rPr>
          <w:rFonts w:ascii="Traditional Arabic" w:hAnsi="Traditional Arabic"/>
          <w:sz w:val="30"/>
          <w:rtl/>
        </w:rPr>
        <w:tab/>
        <w:t>الحق في تحويل المداخيل والمدخرات</w:t>
      </w:r>
      <w:r w:rsidR="00D379FD" w:rsidRPr="006E3F70">
        <w:rPr>
          <w:rFonts w:cs="Times New Roman"/>
          <w:sz w:val="30"/>
        </w:rPr>
        <w:t>‬</w:t>
      </w:r>
      <w:r w:rsidR="00D379FD" w:rsidRPr="006E3F70">
        <w:rPr>
          <w:rFonts w:cs="Times New Roman"/>
          <w:sz w:val="30"/>
        </w:rPr>
        <w:t>‬</w:t>
      </w:r>
      <w:r w:rsidR="00D379FD">
        <w:t>‬</w:t>
      </w:r>
      <w:r w:rsidR="00D379FD">
        <w:t>‬</w:t>
      </w:r>
      <w:r w:rsidR="00D379FD">
        <w:t>‬</w:t>
      </w:r>
      <w:r w:rsidR="00D379FD">
        <w:t>‬</w:t>
      </w:r>
      <w:r w:rsidR="00D379FD">
        <w:t>‬</w:t>
      </w:r>
      <w:r w:rsidR="00D379FD">
        <w:t>‬</w:t>
      </w:r>
      <w:r w:rsidR="00D379FD">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٥١-</w:t>
      </w:r>
      <w:r w:rsidRPr="006E3F70">
        <w:rPr>
          <w:rFonts w:ascii="Traditional Arabic" w:hAnsi="Traditional Arabic"/>
          <w:sz w:val="30"/>
          <w:rtl/>
        </w:rPr>
        <w:tab/>
        <w:t>تلاحظ اللجنة مختلف التدابير التي اتخذتها الدولة الطرف لتيسير التحويلات المالية. غير أنها ت</w:t>
      </w:r>
      <w:r>
        <w:rPr>
          <w:rFonts w:ascii="Traditional Arabic" w:hAnsi="Traditional Arabic" w:hint="cs"/>
          <w:sz w:val="30"/>
          <w:rtl/>
        </w:rPr>
        <w:t>شعر بالقلق</w:t>
      </w:r>
      <w:r w:rsidRPr="006E3F70">
        <w:rPr>
          <w:rFonts w:ascii="Traditional Arabic" w:hAnsi="Traditional Arabic"/>
          <w:sz w:val="30"/>
          <w:rtl/>
        </w:rPr>
        <w:t xml:space="preserve"> لعدم تو</w:t>
      </w:r>
      <w:r>
        <w:rPr>
          <w:rFonts w:ascii="Traditional Arabic" w:hAnsi="Traditional Arabic" w:hint="cs"/>
          <w:sz w:val="30"/>
          <w:rtl/>
        </w:rPr>
        <w:t>ا</w:t>
      </w:r>
      <w:r w:rsidRPr="006E3F70">
        <w:rPr>
          <w:rFonts w:ascii="Traditional Arabic" w:hAnsi="Traditional Arabic"/>
          <w:sz w:val="30"/>
          <w:rtl/>
        </w:rPr>
        <w:t xml:space="preserve">فر معلومات بعينها عن شراكاتها مع المؤسسات المالية بغرض تيسير تحويل مداخيل ومدخرات العمال المهاجرين الموزامبيقيين في الخارج، والعمال المهاجرين </w:t>
      </w:r>
      <w:r>
        <w:rPr>
          <w:rFonts w:ascii="Traditional Arabic" w:hAnsi="Traditional Arabic" w:hint="cs"/>
          <w:sz w:val="30"/>
          <w:rtl/>
        </w:rPr>
        <w:t>المقيمين</w:t>
      </w:r>
      <w:r w:rsidRPr="006E3F70">
        <w:rPr>
          <w:rFonts w:ascii="Traditional Arabic" w:hAnsi="Traditional Arabic"/>
          <w:sz w:val="30"/>
          <w:rtl/>
        </w:rPr>
        <w:t xml:space="preserve"> في الدولة الطرف.</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52-</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901E80">
        <w:rPr>
          <w:rFonts w:ascii="Traditional Arabic" w:hAnsi="Traditional Arabic"/>
          <w:b/>
          <w:bCs/>
          <w:sz w:val="30"/>
          <w:rtl/>
        </w:rPr>
        <w:t>تقديم معلومات عن الشراكات القائمة مع المؤسسات المالية لتيسير التحويلات المالية؛</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901E80">
        <w:rPr>
          <w:rFonts w:ascii="Traditional Arabic" w:hAnsi="Traditional Arabic"/>
          <w:b/>
          <w:bCs/>
          <w:sz w:val="30"/>
          <w:rtl/>
        </w:rPr>
        <w:t xml:space="preserve">اتخاذ الخطوات اللازمة </w:t>
      </w:r>
      <w:r>
        <w:rPr>
          <w:rFonts w:ascii="Traditional Arabic" w:hAnsi="Traditional Arabic" w:hint="cs"/>
          <w:b/>
          <w:bCs/>
          <w:sz w:val="30"/>
          <w:rtl/>
        </w:rPr>
        <w:t>لتيسير تحويل المدخرات</w:t>
      </w:r>
      <w:r w:rsidRPr="00901E80">
        <w:rPr>
          <w:rFonts w:ascii="Traditional Arabic" w:hAnsi="Traditional Arabic"/>
          <w:b/>
          <w:bCs/>
          <w:sz w:val="30"/>
          <w:rtl/>
        </w:rPr>
        <w:t>، وتخفيض تكاليف إرسال الأموال وتلقيها، بما في ذلك تطبيق معدلات صرف تفضيلية، وفق</w:t>
      </w:r>
      <w:r w:rsidR="00BA77B9">
        <w:rPr>
          <w:rFonts w:ascii="Traditional Arabic" w:hAnsi="Traditional Arabic"/>
          <w:b/>
          <w:bCs/>
          <w:sz w:val="30"/>
          <w:rtl/>
        </w:rPr>
        <w:t xml:space="preserve">اً </w:t>
      </w:r>
      <w:r w:rsidRPr="00901E80">
        <w:rPr>
          <w:rFonts w:ascii="Traditional Arabic" w:hAnsi="Traditional Arabic"/>
          <w:b/>
          <w:bCs/>
          <w:sz w:val="30"/>
          <w:rtl/>
        </w:rPr>
        <w:t>للهدف 10</w:t>
      </w:r>
      <w:r w:rsidR="00D6437B">
        <w:rPr>
          <w:rFonts w:ascii="Traditional Arabic" w:hAnsi="Traditional Arabic"/>
          <w:b/>
          <w:bCs/>
          <w:sz w:val="30"/>
          <w:rtl/>
        </w:rPr>
        <w:t>(</w:t>
      </w:r>
      <w:r w:rsidRPr="00901E80">
        <w:rPr>
          <w:rFonts w:ascii="Traditional Arabic" w:hAnsi="Traditional Arabic"/>
          <w:b/>
          <w:bCs/>
          <w:sz w:val="30"/>
          <w:rtl/>
        </w:rPr>
        <w:t>ج) من أهداف التنمية المستدامة؛</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Pr>
          <w:rFonts w:ascii="Traditional Arabic" w:hAnsi="Traditional Arabic" w:hint="cs"/>
          <w:b/>
          <w:bCs/>
          <w:sz w:val="30"/>
          <w:rtl/>
        </w:rPr>
        <w:t xml:space="preserve">تكثيف </w:t>
      </w:r>
      <w:r w:rsidRPr="00901E80">
        <w:rPr>
          <w:rFonts w:ascii="Traditional Arabic" w:hAnsi="Traditional Arabic"/>
          <w:b/>
          <w:bCs/>
          <w:sz w:val="30"/>
          <w:rtl/>
        </w:rPr>
        <w:t>جهودها من أجل مساعدة المستفيدين من هذه التحويلات على اكتساب المهارات اللازمة لاستثمارها في أنشطة مدرّة للدخل المستدام.</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C45A6F" w:rsidRDefault="00D379FD" w:rsidP="00D379FD">
      <w:pPr>
        <w:pStyle w:val="H23GA"/>
        <w:spacing w:before="240"/>
        <w:rPr>
          <w:rtl/>
        </w:rPr>
      </w:pPr>
      <w:r w:rsidRPr="006E3F70">
        <w:rPr>
          <w:rtl/>
        </w:rPr>
        <w:tab/>
      </w:r>
      <w:r w:rsidRPr="00C45A6F">
        <w:rPr>
          <w:rtl/>
        </w:rPr>
        <w:t>٥</w:t>
      </w:r>
      <w:r>
        <w:rPr>
          <w:rtl/>
        </w:rPr>
        <w:t>-</w:t>
      </w:r>
      <w:r>
        <w:rPr>
          <w:rtl/>
        </w:rPr>
        <w:tab/>
      </w:r>
      <w:r w:rsidRPr="00C45A6F">
        <w:rPr>
          <w:rtl/>
        </w:rPr>
        <w:t xml:space="preserve">تعزيز الظروف السليمة والعادلة والإنسانية والمشروعة فيما يتعلق بالهجرة الدولية للعمال وأفراد أسرهم (المواد 64-71) </w:t>
      </w:r>
      <w:r w:rsidRPr="00C45A6F">
        <w:rPr>
          <w:rFonts w:cs="Times New Roman"/>
        </w:rPr>
        <w:t>‬</w:t>
      </w:r>
      <w:r w:rsidRPr="00C45A6F">
        <w:rPr>
          <w:rFonts w:cs="Times New Roman"/>
        </w:rPr>
        <w:t>‬</w:t>
      </w:r>
      <w:r>
        <w:t>‬</w:t>
      </w:r>
      <w:r>
        <w:t>‬</w:t>
      </w:r>
      <w:r>
        <w:t>‬</w:t>
      </w:r>
      <w:r>
        <w:t>‬</w:t>
      </w:r>
      <w:r>
        <w:t>‬</w:t>
      </w:r>
      <w:r>
        <w:t>‬</w:t>
      </w:r>
      <w:r>
        <w:t>‬</w:t>
      </w:r>
    </w:p>
    <w:p w:rsidR="00D379FD" w:rsidRPr="00D76959"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r>
      <w:r w:rsidRPr="00D76959">
        <w:rPr>
          <w:rFonts w:ascii="Traditional Arabic" w:hAnsi="Traditional Arabic"/>
          <w:sz w:val="30"/>
          <w:rtl/>
        </w:rPr>
        <w:t>الأطفال في حالات الهجرة الدولية</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٥٣-</w:t>
      </w:r>
      <w:r w:rsidRPr="006E3F70">
        <w:rPr>
          <w:rFonts w:ascii="Traditional Arabic" w:hAnsi="Traditional Arabic"/>
          <w:sz w:val="30"/>
          <w:rtl/>
        </w:rPr>
        <w:tab/>
        <w:t xml:space="preserve">تلاحظ اللجنة جهود الدولة الطرف لضمان الرعاية لأطفال العمال المهاجرين في الدولة الطرف، وأطفال العمال المهاجرين الموزامبيقيين الذين يبقون في الدولة الطرف عندما يسافر آباؤهم إلى الخارج. بيد أن اللجنة تشعر بالقلق لأن الاطفال الموزامبيقيين الذين لا يبقون في الدولة الطرف عندما يسافر آباؤهم الى الخارج يعانون من </w:t>
      </w:r>
      <w:r>
        <w:rPr>
          <w:rFonts w:ascii="Traditional Arabic" w:hAnsi="Traditional Arabic" w:hint="cs"/>
          <w:sz w:val="30"/>
          <w:rtl/>
        </w:rPr>
        <w:t>ال</w:t>
      </w:r>
      <w:r w:rsidRPr="006E3F70">
        <w:rPr>
          <w:rFonts w:ascii="Traditional Arabic" w:hAnsi="Traditional Arabic"/>
          <w:sz w:val="30"/>
          <w:rtl/>
        </w:rPr>
        <w:t xml:space="preserve">ضعف </w:t>
      </w:r>
      <w:r>
        <w:rPr>
          <w:rFonts w:ascii="Traditional Arabic" w:hAnsi="Traditional Arabic" w:hint="cs"/>
          <w:sz w:val="30"/>
          <w:rtl/>
          <w:lang w:bidi="ar-DZ"/>
        </w:rPr>
        <w:t>بسبب تعطل</w:t>
      </w:r>
      <w:r>
        <w:rPr>
          <w:rFonts w:ascii="Traditional Arabic" w:hAnsi="Traditional Arabic" w:hint="cs"/>
          <w:sz w:val="30"/>
          <w:rtl/>
        </w:rPr>
        <w:t xml:space="preserve"> تعليمهم،</w:t>
      </w:r>
      <w:r w:rsidRPr="006E3F70">
        <w:rPr>
          <w:rFonts w:ascii="Traditional Arabic" w:hAnsi="Traditional Arabic"/>
          <w:sz w:val="30"/>
          <w:rtl/>
        </w:rPr>
        <w:t xml:space="preserve"> والعنف، والإهمال، والتخلي، والايذاء، والاستغلال.</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٥٤-</w:t>
      </w:r>
      <w:r w:rsidRPr="006E3F70">
        <w:rPr>
          <w:rFonts w:ascii="Traditional Arabic" w:hAnsi="Traditional Arabic"/>
          <w:sz w:val="30"/>
          <w:rtl/>
        </w:rPr>
        <w:tab/>
      </w:r>
      <w:r w:rsidRPr="006E3F70">
        <w:rPr>
          <w:rFonts w:ascii="Traditional Arabic" w:hAnsi="Traditional Arabic"/>
          <w:b/>
          <w:bCs/>
          <w:sz w:val="30"/>
          <w:rtl/>
        </w:rPr>
        <w:t>تماشياً مع التعليق</w:t>
      </w:r>
      <w:r>
        <w:rPr>
          <w:rFonts w:ascii="Traditional Arabic" w:hAnsi="Traditional Arabic" w:hint="cs"/>
          <w:b/>
          <w:bCs/>
          <w:sz w:val="30"/>
          <w:rtl/>
        </w:rPr>
        <w:t>ات</w:t>
      </w:r>
      <w:r w:rsidRPr="006E3F70">
        <w:rPr>
          <w:rFonts w:ascii="Traditional Arabic" w:hAnsi="Traditional Arabic"/>
          <w:b/>
          <w:bCs/>
          <w:sz w:val="30"/>
          <w:rtl/>
        </w:rPr>
        <w:t xml:space="preserve"> العام</w:t>
      </w:r>
      <w:r>
        <w:rPr>
          <w:rFonts w:ascii="Traditional Arabic" w:hAnsi="Traditional Arabic" w:hint="cs"/>
          <w:b/>
          <w:bCs/>
          <w:sz w:val="30"/>
          <w:rtl/>
        </w:rPr>
        <w:t>ة</w:t>
      </w:r>
      <w:r w:rsidRPr="006E3F70">
        <w:rPr>
          <w:rFonts w:ascii="Traditional Arabic" w:hAnsi="Traditional Arabic"/>
          <w:b/>
          <w:bCs/>
          <w:sz w:val="30"/>
          <w:rtl/>
        </w:rPr>
        <w:t xml:space="preserve"> المشترك</w:t>
      </w:r>
      <w:r>
        <w:rPr>
          <w:rFonts w:ascii="Traditional Arabic" w:hAnsi="Traditional Arabic" w:hint="cs"/>
          <w:b/>
          <w:bCs/>
          <w:sz w:val="30"/>
          <w:rtl/>
        </w:rPr>
        <w:t>ة</w:t>
      </w:r>
      <w:r w:rsidRPr="006E3F70">
        <w:rPr>
          <w:rFonts w:ascii="Traditional Arabic" w:hAnsi="Traditional Arabic"/>
          <w:b/>
          <w:bCs/>
          <w:sz w:val="30"/>
          <w:rtl/>
        </w:rPr>
        <w:t xml:space="preserve"> رقم 3 و4(2017) للجنة المعنية بحماية حقوق جميع العمال المهاجرين وأفراد أسرهم/</w:t>
      </w:r>
      <w:r>
        <w:rPr>
          <w:rFonts w:ascii="Traditional Arabic" w:hAnsi="Traditional Arabic" w:hint="cs"/>
          <w:b/>
          <w:bCs/>
          <w:sz w:val="30"/>
          <w:rtl/>
        </w:rPr>
        <w:t>و</w:t>
      </w:r>
      <w:r w:rsidRPr="006E3F70">
        <w:rPr>
          <w:rFonts w:ascii="Traditional Arabic" w:hAnsi="Traditional Arabic"/>
          <w:b/>
          <w:bCs/>
          <w:sz w:val="30"/>
          <w:rtl/>
        </w:rPr>
        <w:t>رقم 22 و</w:t>
      </w:r>
      <w:r>
        <w:rPr>
          <w:rFonts w:ascii="Traditional Arabic" w:hAnsi="Traditional Arabic"/>
          <w:b/>
          <w:bCs/>
          <w:sz w:val="30"/>
          <w:rtl/>
        </w:rPr>
        <w:t>23</w:t>
      </w:r>
      <w:r w:rsidRPr="006E3F70">
        <w:rPr>
          <w:rFonts w:ascii="Traditional Arabic" w:hAnsi="Traditional Arabic"/>
          <w:b/>
          <w:bCs/>
          <w:sz w:val="30"/>
          <w:rtl/>
        </w:rPr>
        <w:t xml:space="preserve">(2017) للجنة حقوق الطفل بشأن التزامات الدول في مجال حقوق الإنسان الخاصة بالطفل في سياق الهجرة الدولية، توصي اللجنة الدولة الطرف بما يلي: </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901E80">
        <w:rPr>
          <w:rFonts w:ascii="Traditional Arabic" w:hAnsi="Traditional Arabic"/>
          <w:b/>
          <w:bCs/>
          <w:sz w:val="30"/>
          <w:rtl/>
        </w:rPr>
        <w:t>جمع البيانات و</w:t>
      </w:r>
      <w:r>
        <w:rPr>
          <w:rFonts w:ascii="Traditional Arabic" w:hAnsi="Traditional Arabic" w:hint="cs"/>
          <w:b/>
          <w:bCs/>
          <w:sz w:val="30"/>
          <w:rtl/>
        </w:rPr>
        <w:t xml:space="preserve">إجراء </w:t>
      </w:r>
      <w:r w:rsidRPr="00901E80">
        <w:rPr>
          <w:rFonts w:ascii="Traditional Arabic" w:hAnsi="Traditional Arabic"/>
          <w:b/>
          <w:bCs/>
          <w:sz w:val="30"/>
          <w:rtl/>
        </w:rPr>
        <w:t xml:space="preserve">بحوث </w:t>
      </w:r>
      <w:r>
        <w:rPr>
          <w:rFonts w:ascii="Traditional Arabic" w:hAnsi="Traditional Arabic" w:hint="cs"/>
          <w:b/>
          <w:bCs/>
          <w:sz w:val="30"/>
          <w:rtl/>
        </w:rPr>
        <w:t>على الصعيد الوطني</w:t>
      </w:r>
      <w:r w:rsidRPr="00901E80">
        <w:rPr>
          <w:rFonts w:ascii="Traditional Arabic" w:hAnsi="Traditional Arabic"/>
          <w:b/>
          <w:bCs/>
          <w:sz w:val="30"/>
          <w:rtl/>
        </w:rPr>
        <w:t xml:space="preserve"> عن أطفال العمال المهاجرين في الدولة الطرف، وعن أطفال العمال المهاجرين الموزامبيقيين الذين يبقون في الدولة الطرف عندما يسافر آباؤهم إلى الخارج، وذلك بغرض الاسترشاد بها في سياساتها وبرامجها الوطنية؛</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901E80">
        <w:rPr>
          <w:rFonts w:ascii="Traditional Arabic" w:hAnsi="Traditional Arabic"/>
          <w:b/>
          <w:bCs/>
          <w:sz w:val="30"/>
          <w:rtl/>
        </w:rPr>
        <w:t>اعتماد استراتيجية شاملة لتعزيز وحماية حقوق أطفال العمال الموزامبيقيين وأسرهم، لا سيما من خلال برامج التثقيف وتنظيم المشاريع والتدريب والرعاية المجتمعية، ومواصلة تعاونها تحقيق</w:t>
      </w:r>
      <w:r>
        <w:rPr>
          <w:rFonts w:ascii="Traditional Arabic" w:hAnsi="Traditional Arabic" w:hint="cs"/>
          <w:b/>
          <w:bCs/>
          <w:sz w:val="30"/>
          <w:rtl/>
        </w:rPr>
        <w:t>اً</w:t>
      </w:r>
      <w:r w:rsidRPr="00901E80">
        <w:rPr>
          <w:rFonts w:ascii="Traditional Arabic" w:hAnsi="Traditional Arabic"/>
          <w:b/>
          <w:bCs/>
          <w:sz w:val="30"/>
          <w:rtl/>
        </w:rPr>
        <w:t xml:space="preserve"> لهذا الغرض مع الجهات الفاعلة في المجتمع المدني في الدولة الطرف وفي بلد</w:t>
      </w:r>
      <w:r>
        <w:rPr>
          <w:rFonts w:ascii="Traditional Arabic" w:hAnsi="Traditional Arabic" w:hint="cs"/>
          <w:b/>
          <w:bCs/>
          <w:sz w:val="30"/>
          <w:rtl/>
        </w:rPr>
        <w:t>ان</w:t>
      </w:r>
      <w:r w:rsidRPr="00901E80">
        <w:rPr>
          <w:rFonts w:ascii="Traditional Arabic" w:hAnsi="Traditional Arabic"/>
          <w:b/>
          <w:bCs/>
          <w:sz w:val="30"/>
          <w:rtl/>
        </w:rPr>
        <w:t xml:space="preserve"> المنشأ.</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D379FD">
      <w:pPr>
        <w:pStyle w:val="H23GA"/>
        <w:spacing w:before="240"/>
        <w:rPr>
          <w:rFonts w:ascii="Traditional Arabic" w:hAnsi="Traditional Arabic"/>
          <w:sz w:val="30"/>
          <w:rtl/>
        </w:rPr>
      </w:pPr>
      <w:r w:rsidRPr="006E3F70">
        <w:rPr>
          <w:rFonts w:ascii="Traditional Arabic" w:hAnsi="Traditional Arabic"/>
          <w:sz w:val="30"/>
          <w:rtl/>
        </w:rPr>
        <w:lastRenderedPageBreak/>
        <w:tab/>
      </w:r>
      <w:r w:rsidRPr="006E3F70">
        <w:rPr>
          <w:rFonts w:ascii="Traditional Arabic" w:hAnsi="Traditional Arabic"/>
          <w:sz w:val="30"/>
          <w:rtl/>
        </w:rPr>
        <w:tab/>
      </w:r>
      <w:r w:rsidRPr="00901E80">
        <w:rPr>
          <w:rFonts w:ascii="Traditional Arabic" w:hAnsi="Traditional Arabic"/>
          <w:sz w:val="30"/>
          <w:rtl/>
        </w:rPr>
        <w:t xml:space="preserve"> التعاون الدولي مع بلدان العبور وبلدان المقصد</w:t>
      </w:r>
      <w:r w:rsidRPr="00901E80">
        <w:rPr>
          <w:rFonts w:cs="Times New Roman"/>
          <w:sz w:val="30"/>
        </w:rPr>
        <w:t>‬</w:t>
      </w:r>
      <w:r w:rsidRPr="00901E8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٥٥-</w:t>
      </w:r>
      <w:r w:rsidRPr="006E3F70">
        <w:rPr>
          <w:rFonts w:ascii="Traditional Arabic" w:hAnsi="Traditional Arabic"/>
          <w:sz w:val="30"/>
          <w:rtl/>
        </w:rPr>
        <w:tab/>
        <w:t>تلاحظ اللجنة وجود اتفاقات تعاون بشأن الهجرة مع جنوب أفريقيا، والبرتغال، والبرازيل. لكنها تشعر بالقلق لأن الدولة الطرف لم توقع على اتفاقات ثنائية ومتعددة الأطراف مع دول العمل الأخرى التي يعيش فيها عدد كبير من العمال المهاجرين الموزامبيقيين لضمان تمتع هؤلاء المهاجرين وأفراد أسرهم بظروف سليمة وعادلة وإنسانية، وتلبية احتياجاتهم الاجتماعية والاقتصادية والثقافية. وتشعر اللجنة بالقلق كذلك لأن مذكرات التفاهم والاتفاقات الثنائية قد لا تغطي يما يكفي الأحكام الواردة في الاتفاقية، لا سيما فيما يتعلق بالإطار التنظيمي الواجب تطبيقه على وكالات التوظيف الخاصة، والمعلومات والأحكام المتعلقة بظروف عمل وعيش العمال المهاجرين، وحماية حقوقهم الاجتماعية والثقافية، أو الترتيبات المتعلقة بحقهم في الضمان الاجت</w:t>
      </w:r>
      <w:r>
        <w:rPr>
          <w:rFonts w:ascii="Traditional Arabic" w:hAnsi="Traditional Arabic"/>
          <w:sz w:val="30"/>
          <w:rtl/>
        </w:rPr>
        <w:t>ماعي، وإرجاء دفع أجورهم في بلد</w:t>
      </w:r>
      <w:r>
        <w:rPr>
          <w:rFonts w:ascii="Traditional Arabic" w:hAnsi="Traditional Arabic" w:hint="cs"/>
          <w:sz w:val="30"/>
          <w:rtl/>
        </w:rPr>
        <w:t>هم</w:t>
      </w:r>
      <w:r>
        <w:rPr>
          <w:rFonts w:ascii="Traditional Arabic" w:hAnsi="Traditional Arabic"/>
          <w:sz w:val="30"/>
          <w:rtl/>
        </w:rPr>
        <w:t xml:space="preserve"> </w:t>
      </w:r>
      <w:r>
        <w:rPr>
          <w:rFonts w:ascii="Traditional Arabic" w:hAnsi="Traditional Arabic" w:hint="cs"/>
          <w:sz w:val="30"/>
          <w:rtl/>
        </w:rPr>
        <w:t>الأصل</w:t>
      </w:r>
      <w:r w:rsidRPr="006E3F70">
        <w:rPr>
          <w:rFonts w:ascii="Traditional Arabic" w:hAnsi="Traditional Arabic"/>
          <w:sz w:val="30"/>
          <w:rtl/>
        </w:rP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56-</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BF756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BF7560">
        <w:rPr>
          <w:rFonts w:ascii="Traditional Arabic" w:hAnsi="Traditional Arabic"/>
          <w:b/>
          <w:bCs/>
          <w:sz w:val="30"/>
          <w:rtl/>
        </w:rPr>
        <w:t xml:space="preserve">العمل بنشاط على </w:t>
      </w:r>
      <w:r>
        <w:rPr>
          <w:rFonts w:ascii="Traditional Arabic" w:hAnsi="Traditional Arabic" w:hint="cs"/>
          <w:b/>
          <w:bCs/>
          <w:sz w:val="30"/>
          <w:rtl/>
        </w:rPr>
        <w:t>ال</w:t>
      </w:r>
      <w:r w:rsidRPr="00BF7560">
        <w:rPr>
          <w:rFonts w:ascii="Traditional Arabic" w:hAnsi="Traditional Arabic"/>
          <w:b/>
          <w:bCs/>
          <w:sz w:val="30"/>
          <w:rtl/>
        </w:rPr>
        <w:t xml:space="preserve">ترويج </w:t>
      </w:r>
      <w:r>
        <w:rPr>
          <w:rFonts w:ascii="Traditional Arabic" w:hAnsi="Traditional Arabic" w:hint="cs"/>
          <w:b/>
          <w:bCs/>
          <w:sz w:val="30"/>
          <w:rtl/>
        </w:rPr>
        <w:t>لل</w:t>
      </w:r>
      <w:r w:rsidRPr="00BF7560">
        <w:rPr>
          <w:rFonts w:ascii="Traditional Arabic" w:hAnsi="Traditional Arabic"/>
          <w:b/>
          <w:bCs/>
          <w:sz w:val="30"/>
          <w:rtl/>
        </w:rPr>
        <w:t>تصديق على الاتفاقية</w:t>
      </w:r>
      <w:r>
        <w:rPr>
          <w:rFonts w:ascii="Traditional Arabic" w:hAnsi="Traditional Arabic" w:hint="cs"/>
          <w:b/>
          <w:bCs/>
          <w:sz w:val="30"/>
          <w:rtl/>
        </w:rPr>
        <w:t xml:space="preserve"> من قبل دول المنشأ</w:t>
      </w:r>
      <w:r w:rsidRPr="00BF7560">
        <w:rPr>
          <w:rFonts w:ascii="Traditional Arabic" w:hAnsi="Traditional Arabic"/>
          <w:b/>
          <w:bCs/>
          <w:sz w:val="30"/>
          <w:rtl/>
        </w:rPr>
        <w:t>، وتعزيز تعاونها مع هذه الدول بغية منع انتهاكات حقوق الإنسان المكفولة للعمال المهاجرين؛</w:t>
      </w:r>
    </w:p>
    <w:p w:rsidR="00D379FD" w:rsidRPr="00BF7560" w:rsidRDefault="00D379FD" w:rsidP="00024078">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BF7560">
        <w:rPr>
          <w:rFonts w:ascii="Traditional Arabic" w:hAnsi="Traditional Arabic"/>
          <w:b/>
          <w:bCs/>
          <w:sz w:val="30"/>
          <w:rtl/>
        </w:rPr>
        <w:t>التفاوض مع جميع دول المقصد على إبرام اتفاقات ثنائية تستجيب للمنظور الجنساني و</w:t>
      </w:r>
      <w:r>
        <w:rPr>
          <w:rFonts w:ascii="Traditional Arabic" w:hAnsi="Traditional Arabic" w:hint="cs"/>
          <w:b/>
          <w:bCs/>
          <w:sz w:val="30"/>
          <w:rtl/>
        </w:rPr>
        <w:t xml:space="preserve">تكون </w:t>
      </w:r>
      <w:r w:rsidRPr="00BF7560">
        <w:rPr>
          <w:rFonts w:ascii="Traditional Arabic" w:hAnsi="Traditional Arabic"/>
          <w:b/>
          <w:bCs/>
          <w:sz w:val="30"/>
          <w:rtl/>
        </w:rPr>
        <w:t>غير تمييزية، وحماية حقوق الانسان المكفولة للعمال المهاجرين، بما</w:t>
      </w:r>
      <w:r w:rsidR="00024078">
        <w:rPr>
          <w:rFonts w:ascii="Traditional Arabic" w:hAnsi="Traditional Arabic" w:hint="cs"/>
          <w:b/>
          <w:bCs/>
          <w:sz w:val="30"/>
          <w:rtl/>
        </w:rPr>
        <w:t> </w:t>
      </w:r>
      <w:r w:rsidRPr="00BF7560">
        <w:rPr>
          <w:rFonts w:ascii="Traditional Arabic" w:hAnsi="Traditional Arabic"/>
          <w:b/>
          <w:bCs/>
          <w:sz w:val="30"/>
          <w:rtl/>
        </w:rPr>
        <w:t>في ذلك حقهم في ظروف عمل وظروف عيش ملائمة، والضمان الاجتماعي و</w:t>
      </w:r>
      <w:r>
        <w:rPr>
          <w:rFonts w:ascii="Traditional Arabic" w:hAnsi="Traditional Arabic" w:hint="cs"/>
          <w:b/>
          <w:bCs/>
          <w:sz w:val="30"/>
          <w:rtl/>
        </w:rPr>
        <w:t>ال</w:t>
      </w:r>
      <w:r w:rsidRPr="00BF7560">
        <w:rPr>
          <w:rFonts w:ascii="Traditional Arabic" w:hAnsi="Traditional Arabic"/>
          <w:b/>
          <w:bCs/>
          <w:sz w:val="30"/>
          <w:rtl/>
        </w:rPr>
        <w:t>ترتيبات</w:t>
      </w:r>
      <w:r>
        <w:rPr>
          <w:rFonts w:ascii="Traditional Arabic" w:hAnsi="Traditional Arabic" w:hint="cs"/>
          <w:b/>
          <w:bCs/>
          <w:sz w:val="30"/>
          <w:rtl/>
        </w:rPr>
        <w:t xml:space="preserve"> المتعلقة بإرجاء</w:t>
      </w:r>
      <w:r w:rsidRPr="00BF7560">
        <w:rPr>
          <w:rFonts w:ascii="Traditional Arabic" w:hAnsi="Traditional Arabic"/>
          <w:b/>
          <w:bCs/>
          <w:sz w:val="30"/>
          <w:rtl/>
        </w:rPr>
        <w:t xml:space="preserve"> دفع الأجور، وكفالة رصد تنفيذ هذه الاتفاقات فعليا</w:t>
      </w:r>
      <w:r w:rsidR="00024078">
        <w:rPr>
          <w:rFonts w:ascii="Traditional Arabic" w:hAnsi="Traditional Arabic" w:hint="cs"/>
          <w:b/>
          <w:bCs/>
          <w:sz w:val="30"/>
          <w:rtl/>
        </w:rPr>
        <w:t>ً</w:t>
      </w:r>
      <w:r w:rsidRPr="00BF7560">
        <w:rPr>
          <w:rFonts w:ascii="Traditional Arabic" w:hAnsi="Traditional Arabic"/>
          <w:b/>
          <w:bCs/>
          <w:sz w:val="30"/>
          <w:rtl/>
        </w:rP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 xml:space="preserve"> وكالات التوظيف</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٥٧-</w:t>
      </w:r>
      <w:r w:rsidRPr="006E3F70">
        <w:rPr>
          <w:rFonts w:ascii="Traditional Arabic" w:hAnsi="Traditional Arabic"/>
          <w:sz w:val="30"/>
          <w:rtl/>
        </w:rPr>
        <w:tab/>
        <w:t>تحيط اللجنة علم</w:t>
      </w:r>
      <w:r w:rsidR="00BA77B9">
        <w:rPr>
          <w:rFonts w:ascii="Traditional Arabic" w:hAnsi="Traditional Arabic"/>
          <w:sz w:val="30"/>
          <w:rtl/>
        </w:rPr>
        <w:t xml:space="preserve">اً </w:t>
      </w:r>
      <w:r w:rsidRPr="006E3F70">
        <w:rPr>
          <w:rFonts w:ascii="Traditional Arabic" w:hAnsi="Traditional Arabic"/>
          <w:sz w:val="30"/>
          <w:rtl/>
        </w:rPr>
        <w:t>بمختلف التدابير التشريعية وغيرها من التدابير التي اتخذتها الدولة الطرف لتعزيز تنظيم وكالات التوظيف ومراقبتها. بيد أن اللجنة يساورها القلق إزاء ما يلي:</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r>
      <w:r>
        <w:rPr>
          <w:rFonts w:ascii="Traditional Arabic" w:hAnsi="Traditional Arabic"/>
          <w:sz w:val="30"/>
          <w:rtl/>
        </w:rPr>
        <w:t>(أ)</w:t>
      </w:r>
      <w:r>
        <w:rPr>
          <w:rFonts w:ascii="Traditional Arabic" w:hAnsi="Traditional Arabic"/>
          <w:sz w:val="30"/>
          <w:rtl/>
        </w:rPr>
        <w:tab/>
      </w:r>
      <w:r w:rsidRPr="006E3F70">
        <w:rPr>
          <w:rFonts w:ascii="Traditional Arabic" w:hAnsi="Traditional Arabic"/>
          <w:sz w:val="30"/>
          <w:rtl/>
        </w:rPr>
        <w:t xml:space="preserve">منح وكالات التوظيف في الدولة الطرف سلطات واسعة فيما يتعلق بتوقيع العقود، والتدريب قبل المغادرة، ومعالجة </w:t>
      </w:r>
      <w:r>
        <w:rPr>
          <w:rFonts w:ascii="Traditional Arabic" w:hAnsi="Traditional Arabic" w:hint="cs"/>
          <w:sz w:val="30"/>
          <w:rtl/>
        </w:rPr>
        <w:t>الشكاوى</w:t>
      </w:r>
      <w:r w:rsidRPr="006E3F70">
        <w:rPr>
          <w:rFonts w:ascii="Traditional Arabic" w:hAnsi="Traditional Arabic"/>
          <w:sz w:val="30"/>
          <w:rtl/>
        </w:rPr>
        <w:t xml:space="preserve">، </w:t>
      </w:r>
      <w:r>
        <w:rPr>
          <w:rFonts w:ascii="Traditional Arabic" w:hAnsi="Traditional Arabic" w:hint="cs"/>
          <w:sz w:val="30"/>
          <w:rtl/>
        </w:rPr>
        <w:t>وعقد المصالحات</w:t>
      </w:r>
      <w:r w:rsidRPr="006E3F70">
        <w:rPr>
          <w:rFonts w:ascii="Traditional Arabic" w:hAnsi="Traditional Arabic"/>
          <w:sz w:val="30"/>
          <w:rtl/>
        </w:rPr>
        <w:t>، والإعادة الى الوطن؛</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(ب)</w:t>
      </w:r>
      <w:r>
        <w:rPr>
          <w:rFonts w:ascii="Traditional Arabic" w:hAnsi="Traditional Arabic"/>
          <w:sz w:val="30"/>
          <w:rtl/>
        </w:rPr>
        <w:tab/>
      </w:r>
      <w:r w:rsidRPr="006E3F70">
        <w:rPr>
          <w:rFonts w:ascii="Traditional Arabic" w:hAnsi="Traditional Arabic"/>
          <w:sz w:val="30"/>
          <w:rtl/>
        </w:rPr>
        <w:t>احتمال أن ي</w:t>
      </w:r>
      <w:r>
        <w:rPr>
          <w:rFonts w:ascii="Traditional Arabic" w:hAnsi="Traditional Arabic" w:hint="cs"/>
          <w:sz w:val="30"/>
          <w:rtl/>
        </w:rPr>
        <w:t>نطوي</w:t>
      </w:r>
      <w:r w:rsidRPr="006E3F70">
        <w:rPr>
          <w:rFonts w:ascii="Traditional Arabic" w:hAnsi="Traditional Arabic"/>
          <w:sz w:val="30"/>
          <w:rtl/>
        </w:rPr>
        <w:t xml:space="preserve"> نظام التوظيف في الدولة الطرف</w:t>
      </w:r>
      <w:r>
        <w:rPr>
          <w:rFonts w:ascii="Traditional Arabic" w:hAnsi="Traditional Arabic" w:hint="cs"/>
          <w:sz w:val="30"/>
          <w:rtl/>
        </w:rPr>
        <w:t xml:space="preserve"> على</w:t>
      </w:r>
      <w:r w:rsidRPr="006E3F70">
        <w:rPr>
          <w:rFonts w:ascii="Traditional Arabic" w:hAnsi="Traditional Arabic"/>
          <w:sz w:val="30"/>
          <w:rtl/>
        </w:rPr>
        <w:t xml:space="preserve"> ممارسات سيئة منها تزوير الوثائق، وفرض رسوم غير مرخص بها على الخدمات، واستبدال العقود، والحصول على توقيعات على عقود </w:t>
      </w:r>
      <w:r>
        <w:rPr>
          <w:rFonts w:ascii="Traditional Arabic" w:hAnsi="Traditional Arabic" w:hint="cs"/>
          <w:sz w:val="30"/>
          <w:rtl/>
        </w:rPr>
        <w:t xml:space="preserve">على بياض </w:t>
      </w:r>
      <w:r w:rsidRPr="006E3F70">
        <w:rPr>
          <w:rFonts w:ascii="Traditional Arabic" w:hAnsi="Traditional Arabic"/>
          <w:sz w:val="30"/>
          <w:rtl/>
        </w:rPr>
        <w:t>أو غير مكتملة، و</w:t>
      </w:r>
      <w:r>
        <w:rPr>
          <w:rFonts w:ascii="Traditional Arabic" w:hAnsi="Traditional Arabic" w:hint="cs"/>
          <w:sz w:val="30"/>
          <w:rtl/>
        </w:rPr>
        <w:t>إسار</w:t>
      </w:r>
      <w:r w:rsidRPr="006E3F70">
        <w:rPr>
          <w:rFonts w:ascii="Traditional Arabic" w:hAnsi="Traditional Arabic"/>
          <w:sz w:val="30"/>
          <w:rtl/>
        </w:rPr>
        <w:t xml:space="preserve"> </w:t>
      </w:r>
      <w:r>
        <w:rPr>
          <w:rFonts w:ascii="Traditional Arabic" w:hAnsi="Traditional Arabic" w:hint="cs"/>
          <w:sz w:val="30"/>
          <w:rtl/>
        </w:rPr>
        <w:t>ال</w:t>
      </w:r>
      <w:r w:rsidRPr="006E3F70">
        <w:rPr>
          <w:rFonts w:ascii="Traditional Arabic" w:hAnsi="Traditional Arabic"/>
          <w:sz w:val="30"/>
          <w:rtl/>
        </w:rPr>
        <w:t>دين، والتوظيف دون ترخيص، وإرسال عمال غير مسجلين إلى الخارج بوسائل الاحتيال، وتوظيف عمال ليس لهم وثائق صالحة، وتوظيف الأطفال؛</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r>
      <w:r>
        <w:rPr>
          <w:rFonts w:ascii="Traditional Arabic" w:hAnsi="Traditional Arabic"/>
          <w:sz w:val="30"/>
          <w:rtl/>
        </w:rPr>
        <w:t>(ج)</w:t>
      </w:r>
      <w:r>
        <w:rPr>
          <w:rFonts w:ascii="Traditional Arabic" w:hAnsi="Traditional Arabic"/>
          <w:sz w:val="30"/>
          <w:rtl/>
        </w:rPr>
        <w:tab/>
      </w:r>
      <w:r>
        <w:rPr>
          <w:rFonts w:ascii="Traditional Arabic" w:hAnsi="Traditional Arabic" w:hint="cs"/>
          <w:sz w:val="30"/>
          <w:rtl/>
        </w:rPr>
        <w:t>عدم كفاية</w:t>
      </w:r>
      <w:r w:rsidRPr="006E3F70">
        <w:rPr>
          <w:rFonts w:ascii="Traditional Arabic" w:hAnsi="Traditional Arabic"/>
          <w:sz w:val="30"/>
          <w:rtl/>
        </w:rPr>
        <w:t xml:space="preserve"> الإجراءات المتخذة لمعاقبة الوكلاء </w:t>
      </w:r>
      <w:r>
        <w:rPr>
          <w:rFonts w:ascii="Traditional Arabic" w:hAnsi="Traditional Arabic" w:hint="cs"/>
          <w:sz w:val="30"/>
          <w:rtl/>
        </w:rPr>
        <w:t>أ</w:t>
      </w:r>
      <w:r w:rsidRPr="006E3F70">
        <w:rPr>
          <w:rFonts w:ascii="Traditional Arabic" w:hAnsi="Traditional Arabic"/>
          <w:sz w:val="30"/>
          <w:rtl/>
        </w:rPr>
        <w:t>و</w:t>
      </w:r>
      <w:r>
        <w:rPr>
          <w:rFonts w:ascii="Traditional Arabic" w:hAnsi="Traditional Arabic" w:hint="cs"/>
          <w:sz w:val="30"/>
          <w:rtl/>
        </w:rPr>
        <w:t xml:space="preserve"> </w:t>
      </w:r>
      <w:r w:rsidRPr="006E3F70">
        <w:rPr>
          <w:rFonts w:ascii="Traditional Arabic" w:hAnsi="Traditional Arabic"/>
          <w:sz w:val="30"/>
          <w:rtl/>
        </w:rPr>
        <w:t>وكالات التوظيف الضالع</w:t>
      </w:r>
      <w:r>
        <w:rPr>
          <w:rFonts w:ascii="Traditional Arabic" w:hAnsi="Traditional Arabic" w:hint="cs"/>
          <w:sz w:val="30"/>
          <w:rtl/>
        </w:rPr>
        <w:t>ين</w:t>
      </w:r>
      <w:r w:rsidRPr="006E3F70">
        <w:rPr>
          <w:rFonts w:ascii="Traditional Arabic" w:hAnsi="Traditional Arabic"/>
          <w:sz w:val="30"/>
          <w:rtl/>
        </w:rPr>
        <w:t xml:space="preserve"> في ممارسات غير قانونية أو احتيالية.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58-</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بما يلي:</w:t>
      </w:r>
      <w:r w:rsidRPr="006E3F70">
        <w:rPr>
          <w:rFonts w:cs="Times New Roman"/>
          <w:sz w:val="30"/>
        </w:rPr>
        <w:t>‬</w:t>
      </w:r>
      <w:r w:rsidRPr="006E3F70">
        <w:rPr>
          <w:rFonts w:cs="Times New Roman"/>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901E80">
        <w:rPr>
          <w:rFonts w:ascii="Traditional Arabic" w:hAnsi="Traditional Arabic"/>
          <w:b/>
          <w:bCs/>
          <w:sz w:val="30"/>
          <w:rtl/>
        </w:rPr>
        <w:t xml:space="preserve">تعزيز </w:t>
      </w:r>
      <w:r>
        <w:rPr>
          <w:rFonts w:ascii="Traditional Arabic" w:hAnsi="Traditional Arabic" w:hint="cs"/>
          <w:b/>
          <w:bCs/>
          <w:sz w:val="30"/>
          <w:rtl/>
        </w:rPr>
        <w:t>الإطار</w:t>
      </w:r>
      <w:r w:rsidRPr="00901E80">
        <w:rPr>
          <w:rFonts w:ascii="Traditional Arabic" w:hAnsi="Traditional Arabic"/>
          <w:b/>
          <w:bCs/>
          <w:sz w:val="30"/>
          <w:rtl/>
        </w:rPr>
        <w:t xml:space="preserve"> التنظيمي لوكالات التوظيف الخاصة، وتعزيز نظام التراخيص المعمول به فيما يتعلق بوكالات التوظيف لضمان حقوق العمال المهاجرين، وفق</w:t>
      </w:r>
      <w:r w:rsidR="00BA77B9">
        <w:rPr>
          <w:rFonts w:ascii="Traditional Arabic" w:hAnsi="Traditional Arabic"/>
          <w:b/>
          <w:bCs/>
          <w:sz w:val="30"/>
          <w:rtl/>
        </w:rPr>
        <w:t xml:space="preserve">اً </w:t>
      </w:r>
      <w:r w:rsidRPr="00901E80">
        <w:rPr>
          <w:rFonts w:ascii="Traditional Arabic" w:hAnsi="Traditional Arabic"/>
          <w:b/>
          <w:bCs/>
          <w:sz w:val="30"/>
          <w:rtl/>
        </w:rPr>
        <w:t>للاتفاقية؛</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lastRenderedPageBreak/>
        <w:tab/>
      </w:r>
      <w:r w:rsidRPr="006E3F70">
        <w:rPr>
          <w:rFonts w:ascii="Traditional Arabic" w:hAnsi="Traditional Arabic"/>
          <w:sz w:val="30"/>
          <w:rtl/>
        </w:rPr>
        <w:t>(ب)</w:t>
      </w:r>
      <w:r>
        <w:rPr>
          <w:rFonts w:ascii="Traditional Arabic" w:hAnsi="Traditional Arabic"/>
          <w:b/>
          <w:bCs/>
          <w:sz w:val="30"/>
          <w:rtl/>
        </w:rPr>
        <w:tab/>
      </w:r>
      <w:r w:rsidRPr="00901E80">
        <w:rPr>
          <w:rFonts w:ascii="Traditional Arabic" w:hAnsi="Traditional Arabic"/>
          <w:b/>
          <w:bCs/>
          <w:sz w:val="30"/>
          <w:rtl/>
        </w:rPr>
        <w:t xml:space="preserve">تعزيز عمليات رصد عمليات التوظيف والتفتيش لمنع وكالات التوظيف الخاصة من فرض رسوم على الخدمات التي تقدمها إلى العمال المهاجرين، ومن </w:t>
      </w:r>
      <w:r>
        <w:rPr>
          <w:rFonts w:ascii="Traditional Arabic" w:hAnsi="Traditional Arabic" w:hint="cs"/>
          <w:b/>
          <w:bCs/>
          <w:sz w:val="30"/>
          <w:rtl/>
        </w:rPr>
        <w:t>ممارسة الوساطة</w:t>
      </w:r>
      <w:r w:rsidRPr="00901E80">
        <w:rPr>
          <w:rFonts w:ascii="Traditional Arabic" w:hAnsi="Traditional Arabic"/>
          <w:b/>
          <w:bCs/>
          <w:sz w:val="30"/>
          <w:rtl/>
        </w:rPr>
        <w:t xml:space="preserve"> لوكالات التوظيف الأجنبية التي تسيء إلى العمال المهاجرين؛</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sidRPr="00901E80">
        <w:rPr>
          <w:rFonts w:ascii="Traditional Arabic" w:hAnsi="Traditional Arabic"/>
          <w:b/>
          <w:bCs/>
          <w:sz w:val="30"/>
          <w:rtl/>
        </w:rPr>
        <w:t xml:space="preserve">التأكد من أن وكالات التوظيف الخاصة تقدم معلومات كاملة إلى الأفراد الذين يبحثون عن فرص عمل في الخارج ومن أنها تضمن تمتعهم الفعلي بجميع استحقاقات العمل المتفق عليها، لا سيما الرواتب؛ </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(د)</w:t>
      </w:r>
      <w:r>
        <w:rPr>
          <w:rtl/>
        </w:rPr>
        <w:tab/>
      </w:r>
      <w:r w:rsidRPr="00901E80">
        <w:rPr>
          <w:rFonts w:ascii="Traditional Arabic" w:hAnsi="Traditional Arabic"/>
          <w:b/>
          <w:bCs/>
          <w:sz w:val="30"/>
          <w:rtl/>
        </w:rPr>
        <w:t>التحقيق في الممارسات غير المشروعة التي يأتيها القائمون على التوظيف بغية معاقبة المتورطين في ممارسة الاستغلال؛</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D379FD" w:rsidRDefault="00D379FD" w:rsidP="00D379FD">
      <w:pPr>
        <w:pStyle w:val="SingleTxtGA"/>
        <w:rPr>
          <w:rFonts w:ascii="Traditional Arabic" w:hAnsi="Traditional Arabic" w:hint="cs"/>
          <w:b/>
          <w:bCs/>
          <w:sz w:val="30"/>
          <w:rtl/>
          <w:lang w:bidi="ar-DZ"/>
        </w:rPr>
      </w:pPr>
      <w:r w:rsidRPr="006E3F70">
        <w:rPr>
          <w:rFonts w:ascii="Traditional Arabic" w:hAnsi="Traditional Arabic"/>
          <w:b/>
          <w:bCs/>
          <w:sz w:val="30"/>
          <w:rtl/>
        </w:rPr>
        <w:tab/>
      </w:r>
      <w:r w:rsidRPr="006E3F70">
        <w:rPr>
          <w:rFonts w:ascii="Traditional Arabic" w:hAnsi="Traditional Arabic"/>
          <w:sz w:val="30"/>
          <w:rtl/>
        </w:rPr>
        <w:t>(هـ)</w:t>
      </w:r>
      <w:r>
        <w:rPr>
          <w:rFonts w:ascii="Traditional Arabic" w:hAnsi="Traditional Arabic"/>
          <w:b/>
          <w:bCs/>
          <w:sz w:val="30"/>
          <w:rtl/>
        </w:rPr>
        <w:tab/>
      </w:r>
      <w:r w:rsidRPr="00901E80">
        <w:rPr>
          <w:rFonts w:ascii="Traditional Arabic" w:hAnsi="Traditional Arabic"/>
          <w:b/>
          <w:bCs/>
          <w:sz w:val="30"/>
          <w:rtl/>
        </w:rPr>
        <w:t>اعتماد سياسة "التوظيف دون رسوم" للأش</w:t>
      </w:r>
      <w:r w:rsidR="00024078">
        <w:rPr>
          <w:rFonts w:ascii="Traditional Arabic" w:hAnsi="Traditional Arabic"/>
          <w:b/>
          <w:bCs/>
          <w:sz w:val="30"/>
          <w:rtl/>
        </w:rPr>
        <w:t>خاص الذين ينوون العمل في الخارج</w:t>
      </w:r>
      <w:r w:rsidR="00024078">
        <w:rPr>
          <w:rFonts w:ascii="Traditional Arabic" w:hAnsi="Traditional Arabic" w:hint="cs"/>
          <w:b/>
          <w:bCs/>
          <w:sz w:val="30"/>
          <w:rtl/>
          <w:lang w:bidi="ar-DZ"/>
        </w:rPr>
        <w:t xml:space="preserve">؛ </w:t>
      </w:r>
    </w:p>
    <w:p w:rsidR="00D379FD" w:rsidRPr="00CF7942" w:rsidRDefault="00D379FD" w:rsidP="00D379FD">
      <w:pPr>
        <w:pStyle w:val="SingleTxtGA"/>
        <w:rPr>
          <w:rFonts w:ascii="Traditional Arabic" w:hAnsi="Traditional Arabic"/>
          <w:b/>
          <w:bCs/>
          <w:sz w:val="30"/>
          <w:rtl/>
        </w:rPr>
      </w:pPr>
      <w:r w:rsidRPr="006E3F70">
        <w:rPr>
          <w:rFonts w:ascii="Traditional Arabic" w:hAnsi="Traditional Arabic"/>
          <w:b/>
          <w:bCs/>
          <w:sz w:val="30"/>
          <w:rtl/>
        </w:rPr>
        <w:tab/>
      </w:r>
      <w:r>
        <w:rPr>
          <w:rFonts w:ascii="Traditional Arabic" w:hAnsi="Traditional Arabic"/>
          <w:sz w:val="30"/>
          <w:rtl/>
        </w:rPr>
        <w:t>(و)</w:t>
      </w:r>
      <w:r>
        <w:rPr>
          <w:rFonts w:ascii="Traditional Arabic" w:hAnsi="Traditional Arabic"/>
          <w:sz w:val="30"/>
          <w:rtl/>
        </w:rPr>
        <w:tab/>
      </w:r>
      <w:r w:rsidRPr="00901E80">
        <w:rPr>
          <w:rFonts w:ascii="Traditional Arabic" w:hAnsi="Traditional Arabic"/>
          <w:b/>
          <w:bCs/>
          <w:sz w:val="30"/>
          <w:rtl/>
        </w:rPr>
        <w:t>التصديق على اتفاقية منظمة العمل الدولية لعام 1997 (رقم 181) بشأن وكالات الاستخدام الخاصة.</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العودة وإعادة الإدماج</w:t>
      </w:r>
      <w:r w:rsidRPr="006E3F70">
        <w:rPr>
          <w:rFonts w:cs="Times New Roman"/>
          <w:sz w:val="30"/>
        </w:rPr>
        <w:t>‬</w:t>
      </w:r>
      <w:r w:rsidRPr="006E3F70">
        <w:rPr>
          <w:rFonts w:cs="Times New Roman"/>
          <w:sz w:val="30"/>
        </w:rPr>
        <w:t>‬</w:t>
      </w:r>
      <w:r>
        <w:t>‬</w:t>
      </w:r>
      <w:r>
        <w:t>‬</w:t>
      </w:r>
      <w:r>
        <w:t>‬</w:t>
      </w:r>
      <w:r>
        <w:t>‬</w:t>
      </w:r>
      <w:r>
        <w:t>‬</w:t>
      </w:r>
      <w:r>
        <w:t>‬</w:t>
      </w:r>
      <w:r>
        <w:t>‬</w:t>
      </w:r>
    </w:p>
    <w:p w:rsidR="00D379FD" w:rsidRPr="001D21B9" w:rsidRDefault="00D379FD" w:rsidP="00D379FD">
      <w:pPr>
        <w:pStyle w:val="SingleTxtGA"/>
        <w:rPr>
          <w:rFonts w:ascii="Traditional Arabic" w:hAnsi="Traditional Arabic"/>
          <w:sz w:val="30"/>
          <w:rtl/>
        </w:rPr>
      </w:pPr>
      <w:r w:rsidRPr="006E3F70">
        <w:rPr>
          <w:rFonts w:ascii="Traditional Arabic" w:hAnsi="Traditional Arabic"/>
          <w:sz w:val="30"/>
          <w:rtl/>
        </w:rPr>
        <w:t>٥٩</w:t>
      </w:r>
      <w:r>
        <w:rPr>
          <w:rFonts w:ascii="Traditional Arabic" w:hAnsi="Traditional Arabic"/>
          <w:sz w:val="30"/>
          <w:rtl/>
        </w:rPr>
        <w:t>-</w:t>
      </w:r>
      <w:r>
        <w:rPr>
          <w:rFonts w:ascii="Traditional Arabic" w:hAnsi="Traditional Arabic"/>
          <w:sz w:val="30"/>
          <w:rtl/>
        </w:rPr>
        <w:tab/>
      </w:r>
      <w:r w:rsidR="00BA77B9">
        <w:rPr>
          <w:rFonts w:ascii="Traditional Arabic" w:hAnsi="Traditional Arabic"/>
          <w:sz w:val="30"/>
          <w:rtl/>
        </w:rPr>
        <w:t>تلاحظ اللجنة أن عدداً كبير</w:t>
      </w:r>
      <w:r w:rsidR="00BA77B9">
        <w:rPr>
          <w:rFonts w:ascii="Traditional Arabic" w:hAnsi="Traditional Arabic" w:hint="cs"/>
          <w:sz w:val="30"/>
          <w:rtl/>
        </w:rPr>
        <w:t xml:space="preserve">اً </w:t>
      </w:r>
      <w:r w:rsidRPr="006E3F70">
        <w:rPr>
          <w:rFonts w:ascii="Traditional Arabic" w:hAnsi="Traditional Arabic"/>
          <w:sz w:val="30"/>
          <w:rtl/>
        </w:rPr>
        <w:t>من العمال المهاجرين الموزامبيقيين عادوا إلى الدولة الطرف عقب</w:t>
      </w:r>
      <w:r>
        <w:rPr>
          <w:rFonts w:ascii="Traditional Arabic" w:hAnsi="Traditional Arabic" w:hint="cs"/>
          <w:sz w:val="30"/>
          <w:rtl/>
          <w:lang w:bidi="ar-DZ"/>
        </w:rPr>
        <w:t xml:space="preserve"> ما تعرضوا له من</w:t>
      </w:r>
      <w:r w:rsidRPr="006E3F70">
        <w:rPr>
          <w:rFonts w:ascii="Traditional Arabic" w:hAnsi="Traditional Arabic"/>
          <w:sz w:val="30"/>
          <w:rtl/>
        </w:rPr>
        <w:t xml:space="preserve"> اعتداءات</w:t>
      </w:r>
      <w:r>
        <w:rPr>
          <w:rFonts w:ascii="Traditional Arabic" w:hAnsi="Traditional Arabic" w:hint="cs"/>
          <w:sz w:val="30"/>
          <w:rtl/>
        </w:rPr>
        <w:t xml:space="preserve"> بداعي</w:t>
      </w:r>
      <w:r w:rsidRPr="006E3F70">
        <w:rPr>
          <w:rFonts w:ascii="Traditional Arabic" w:hAnsi="Traditional Arabic"/>
          <w:sz w:val="30"/>
          <w:rtl/>
        </w:rPr>
        <w:t xml:space="preserve"> الكراهية في جنوب أفريقيا في أيار/مايو وحزيران/يونيه 2008. وتشعر اللجنة بالقلق إزاء عدم وجود معلومات عن التدابير التي اتخذتها الدولة الطرف لاستقبال هؤلاء الأشخاص ومساعدتهم، وعن الخطوات التي اتخذتها لحماية حقوق المهاجرين الموزامبيقيين العائدين وتعزيز إدماجهم وأفراد أسرهم بصفة عامة.</w:t>
      </w:r>
      <w:r>
        <w:t>‬</w:t>
      </w:r>
      <w:r>
        <w:t>‬</w:t>
      </w:r>
      <w:r>
        <w:t>‬</w:t>
      </w:r>
      <w:r>
        <w:t>‬</w:t>
      </w:r>
      <w: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٦٠-</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بأن تتخذ، وفق</w:t>
      </w:r>
      <w:r w:rsidR="00BA77B9">
        <w:rPr>
          <w:rFonts w:ascii="Traditional Arabic" w:hAnsi="Traditional Arabic"/>
          <w:b/>
          <w:bCs/>
          <w:sz w:val="30"/>
          <w:rtl/>
        </w:rPr>
        <w:t xml:space="preserve">اً </w:t>
      </w:r>
      <w:r w:rsidRPr="006E3F70">
        <w:rPr>
          <w:rFonts w:ascii="Traditional Arabic" w:hAnsi="Traditional Arabic"/>
          <w:b/>
          <w:bCs/>
          <w:sz w:val="30"/>
          <w:rtl/>
        </w:rPr>
        <w:t>للمادة 67 من الاتفاقية والغاية</w:t>
      </w:r>
      <w:r>
        <w:rPr>
          <w:rFonts w:ascii="Traditional Arabic" w:hAnsi="Traditional Arabic" w:hint="cs"/>
          <w:b/>
          <w:bCs/>
          <w:sz w:val="30"/>
          <w:rtl/>
        </w:rPr>
        <w:t> </w:t>
      </w:r>
      <w:r w:rsidRPr="006E3F70">
        <w:rPr>
          <w:rFonts w:ascii="Traditional Arabic" w:hAnsi="Traditional Arabic"/>
          <w:b/>
          <w:bCs/>
          <w:sz w:val="30"/>
          <w:rtl/>
        </w:rPr>
        <w:t>10-7 من أهداف التنمية المستدامة، تدابير مناسبة لضمان الظروف الاجتماعية والاقتصادية وغيرها من الشروط اللازمة لتيسير عودة العمال المهاجرين الموزامبيقيين وأفراد أسرهم وإعادة إدماجهم بصورة دائمة، بما في ذلك بتوفير فرص عمل لائقة لكسب عيشهم، وإعادة إدماج أسرهم، وت</w:t>
      </w:r>
      <w:r>
        <w:rPr>
          <w:rFonts w:ascii="Traditional Arabic" w:hAnsi="Traditional Arabic" w:hint="cs"/>
          <w:b/>
          <w:bCs/>
          <w:sz w:val="30"/>
          <w:rtl/>
        </w:rPr>
        <w:t>زويدهم بما يحتاجون من</w:t>
      </w:r>
      <w:r w:rsidRPr="006E3F70">
        <w:rPr>
          <w:rFonts w:ascii="Traditional Arabic" w:hAnsi="Traditional Arabic"/>
          <w:b/>
          <w:bCs/>
          <w:sz w:val="30"/>
          <w:rtl/>
        </w:rPr>
        <w:t xml:space="preserve"> </w:t>
      </w:r>
      <w:r>
        <w:rPr>
          <w:rFonts w:ascii="Traditional Arabic" w:hAnsi="Traditional Arabic" w:hint="cs"/>
          <w:b/>
          <w:bCs/>
          <w:sz w:val="30"/>
          <w:rtl/>
        </w:rPr>
        <w:t>خ</w:t>
      </w:r>
      <w:r w:rsidRPr="006E3F70">
        <w:rPr>
          <w:rFonts w:ascii="Traditional Arabic" w:hAnsi="Traditional Arabic"/>
          <w:b/>
          <w:bCs/>
          <w:sz w:val="30"/>
          <w:rtl/>
        </w:rPr>
        <w:t xml:space="preserve">دمات اجتماعية ودعم </w:t>
      </w:r>
      <w:r>
        <w:rPr>
          <w:rFonts w:ascii="Traditional Arabic" w:hAnsi="Traditional Arabic" w:hint="cs"/>
          <w:b/>
          <w:bCs/>
          <w:sz w:val="30"/>
          <w:rtl/>
        </w:rPr>
        <w:t>في مجال ال</w:t>
      </w:r>
      <w:r w:rsidRPr="006E3F70">
        <w:rPr>
          <w:rFonts w:ascii="Traditional Arabic" w:hAnsi="Traditional Arabic"/>
          <w:b/>
          <w:bCs/>
          <w:sz w:val="30"/>
          <w:rtl/>
        </w:rPr>
        <w:t>صحة العقلية.</w:t>
      </w:r>
    </w:p>
    <w:p w:rsidR="00D379FD" w:rsidRPr="006E3F70" w:rsidRDefault="00D379FD" w:rsidP="00D379FD">
      <w:pPr>
        <w:pStyle w:val="H23GA"/>
        <w:spacing w:before="240"/>
        <w:rPr>
          <w:rtl/>
        </w:rPr>
      </w:pPr>
      <w:r w:rsidRPr="006E3F70">
        <w:rPr>
          <w:rtl/>
        </w:rPr>
        <w:tab/>
      </w:r>
      <w:r w:rsidRPr="006E3F70">
        <w:rPr>
          <w:rtl/>
        </w:rPr>
        <w:tab/>
        <w:t>الاتجار بالأشخاص</w:t>
      </w:r>
      <w:r w:rsidRPr="006E3F70">
        <w:rPr>
          <w:rFonts w:cs="Times New Roman"/>
        </w:rPr>
        <w:t>‬</w:t>
      </w:r>
      <w:r w:rsidRPr="006E3F70">
        <w:rPr>
          <w:rFonts w:cs="Times New Roman"/>
        </w:rPr>
        <w:t>‬</w:t>
      </w:r>
      <w:r>
        <w:t>‬</w:t>
      </w:r>
      <w:r>
        <w:t>‬</w:t>
      </w:r>
      <w:r>
        <w:t>‬</w:t>
      </w:r>
      <w:r>
        <w:t>‬</w:t>
      </w:r>
      <w:r>
        <w:t>‬</w:t>
      </w:r>
      <w:r>
        <w:t>‬</w:t>
      </w:r>
      <w:r>
        <w:t>‬</w:t>
      </w:r>
    </w:p>
    <w:p w:rsidR="00D379FD" w:rsidRPr="001D21B9" w:rsidRDefault="00D379FD" w:rsidP="00D379FD">
      <w:pPr>
        <w:pStyle w:val="SingleTxtGA"/>
        <w:rPr>
          <w:rFonts w:ascii="Traditional Arabic" w:hAnsi="Traditional Arabic"/>
          <w:sz w:val="30"/>
          <w:rtl/>
        </w:rPr>
      </w:pPr>
      <w:r>
        <w:rPr>
          <w:rFonts w:ascii="Traditional Arabic" w:hAnsi="Traditional Arabic"/>
          <w:sz w:val="30"/>
          <w:rtl/>
        </w:rPr>
        <w:t>٦١-</w:t>
      </w:r>
      <w:r>
        <w:rPr>
          <w:rFonts w:ascii="Traditional Arabic" w:hAnsi="Traditional Arabic"/>
          <w:sz w:val="30"/>
          <w:rtl/>
        </w:rPr>
        <w:tab/>
        <w:t>تحيط اللجنة علم</w:t>
      </w:r>
      <w:r w:rsidR="00BA77B9">
        <w:rPr>
          <w:rFonts w:ascii="Traditional Arabic" w:hAnsi="Traditional Arabic"/>
          <w:sz w:val="30"/>
          <w:rtl/>
        </w:rPr>
        <w:t xml:space="preserve">اً </w:t>
      </w:r>
      <w:r w:rsidRPr="006E3F70">
        <w:rPr>
          <w:rFonts w:ascii="Traditional Arabic" w:hAnsi="Traditional Arabic"/>
          <w:sz w:val="30"/>
          <w:rtl/>
        </w:rPr>
        <w:t>مع الارتياح بالجهود التي بذلتها الدولة الطرف لمكافحة الاتجار بالأشخاص. بيد أن اللجنة يساورها القلق إزاء ما يلي:</w:t>
      </w:r>
      <w:r>
        <w:t>‬</w:t>
      </w:r>
      <w:r>
        <w:t>‬</w:t>
      </w:r>
      <w:r>
        <w:t>‬</w:t>
      </w:r>
      <w:r>
        <w:t>‬</w:t>
      </w:r>
      <w:r>
        <w:t>‬</w:t>
      </w:r>
      <w:r>
        <w:t>‬</w:t>
      </w:r>
    </w:p>
    <w:p w:rsidR="00D379FD" w:rsidRPr="006E3F70" w:rsidRDefault="00D379FD" w:rsidP="00D379FD">
      <w:pPr>
        <w:pStyle w:val="SingleTxtGA"/>
        <w:rPr>
          <w:rFonts w:ascii="Traditional Arabic" w:hAnsi="Traditional Arabic"/>
          <w:sz w:val="30"/>
          <w:rtl/>
        </w:rPr>
      </w:pPr>
      <w:r w:rsidRPr="006E3F70">
        <w:rPr>
          <w:rFonts w:ascii="Traditional Arabic" w:hAnsi="Traditional Arabic"/>
          <w:sz w:val="30"/>
          <w:rtl/>
        </w:rPr>
        <w:tab/>
        <w:t>(أ)</w:t>
      </w:r>
      <w:r>
        <w:rPr>
          <w:rFonts w:ascii="Traditional Arabic" w:hAnsi="Traditional Arabic"/>
          <w:sz w:val="30"/>
          <w:rtl/>
        </w:rPr>
        <w:tab/>
      </w:r>
      <w:r w:rsidRPr="006E3F70">
        <w:rPr>
          <w:rFonts w:ascii="Traditional Arabic" w:hAnsi="Traditional Arabic"/>
          <w:sz w:val="30"/>
          <w:rtl/>
        </w:rPr>
        <w:t>عدم اعتماد مشروع اللوائح التنفيذية بشأن حماية الضحايا</w:t>
      </w:r>
      <w:r w:rsidR="00D6437B">
        <w:rPr>
          <w:rFonts w:ascii="Traditional Arabic" w:hAnsi="Traditional Arabic"/>
          <w:sz w:val="30"/>
          <w:rtl/>
        </w:rPr>
        <w:t xml:space="preserve"> </w:t>
      </w:r>
      <w:r>
        <w:rPr>
          <w:rFonts w:ascii="Traditional Arabic" w:hAnsi="Traditional Arabic" w:hint="cs"/>
          <w:sz w:val="30"/>
          <w:rtl/>
        </w:rPr>
        <w:t>و</w:t>
      </w:r>
      <w:r w:rsidRPr="006E3F70">
        <w:rPr>
          <w:rFonts w:ascii="Traditional Arabic" w:hAnsi="Traditional Arabic"/>
          <w:sz w:val="30"/>
          <w:rtl/>
        </w:rPr>
        <w:t>الأحكام</w:t>
      </w:r>
      <w:r>
        <w:rPr>
          <w:rFonts w:ascii="Traditional Arabic" w:hAnsi="Traditional Arabic" w:hint="cs"/>
          <w:sz w:val="30"/>
          <w:rtl/>
        </w:rPr>
        <w:t xml:space="preserve"> الوقائية</w:t>
      </w:r>
      <w:r w:rsidRPr="006E3F70">
        <w:rPr>
          <w:rFonts w:ascii="Traditional Arabic" w:hAnsi="Traditional Arabic"/>
          <w:sz w:val="30"/>
          <w:rtl/>
        </w:rPr>
        <w:t xml:space="preserve"> الواردة في قانون مكافحة الاتجار بالأشخاص</w:t>
      </w:r>
      <w:r>
        <w:rPr>
          <w:rFonts w:ascii="Traditional Arabic" w:hAnsi="Traditional Arabic" w:hint="cs"/>
          <w:sz w:val="30"/>
          <w:rtl/>
        </w:rPr>
        <w:t xml:space="preserve"> لعام</w:t>
      </w:r>
      <w:r w:rsidRPr="006E3F70">
        <w:rPr>
          <w:rFonts w:ascii="Traditional Arabic" w:hAnsi="Traditional Arabic"/>
          <w:sz w:val="30"/>
          <w:rtl/>
        </w:rPr>
        <w:t xml:space="preserve"> ٢٠٠٨، </w:t>
      </w:r>
      <w:r>
        <w:rPr>
          <w:rFonts w:ascii="Traditional Arabic" w:hAnsi="Traditional Arabic" w:hint="cs"/>
          <w:sz w:val="30"/>
          <w:rtl/>
        </w:rPr>
        <w:t>و</w:t>
      </w:r>
      <w:r w:rsidRPr="006E3F70">
        <w:rPr>
          <w:rFonts w:ascii="Traditional Arabic" w:hAnsi="Traditional Arabic"/>
          <w:sz w:val="30"/>
          <w:rtl/>
        </w:rPr>
        <w:t>مشروع خطة العمل الوطنية بشأن الاتجار بالأشخاص حتى الآن؛</w:t>
      </w:r>
      <w:r w:rsidRPr="006E3F70">
        <w:rPr>
          <w:rFonts w:cs="Times New Roman"/>
          <w:sz w:val="30"/>
        </w:rPr>
        <w:t>‬</w:t>
      </w:r>
      <w:r w:rsidRPr="006E3F70">
        <w:rPr>
          <w:rFonts w:cs="Times New Roman"/>
          <w:sz w:val="30"/>
        </w:rPr>
        <w:t>‬</w:t>
      </w:r>
      <w:r>
        <w:t>‬</w:t>
      </w:r>
      <w:r>
        <w:t>‬</w:t>
      </w:r>
      <w:r>
        <w:t>‬</w:t>
      </w:r>
      <w:r>
        <w:t>‬</w:t>
      </w:r>
      <w:r>
        <w:t>‬</w:t>
      </w:r>
      <w:r>
        <w:t>‬</w:t>
      </w:r>
      <w:r>
        <w:t>‬</w:t>
      </w:r>
    </w:p>
    <w:p w:rsidR="00D379FD" w:rsidRPr="00CF7942" w:rsidRDefault="00D379FD" w:rsidP="00D379FD">
      <w:pPr>
        <w:pStyle w:val="SingleTxtGA"/>
        <w:rPr>
          <w:rFonts w:ascii="Traditional Arabic" w:hAnsi="Traditional Arabic"/>
          <w:sz w:val="30"/>
        </w:rPr>
      </w:pPr>
      <w:r w:rsidRPr="006E3F70">
        <w:rPr>
          <w:rFonts w:ascii="Traditional Arabic" w:hAnsi="Traditional Arabic"/>
          <w:sz w:val="30"/>
          <w:rtl/>
        </w:rPr>
        <w:tab/>
      </w:r>
      <w:r>
        <w:rPr>
          <w:rFonts w:ascii="Traditional Arabic" w:hAnsi="Traditional Arabic"/>
          <w:sz w:val="30"/>
          <w:rtl/>
        </w:rPr>
        <w:t>(ب)</w:t>
      </w:r>
      <w:r>
        <w:rPr>
          <w:rFonts w:ascii="Traditional Arabic" w:hAnsi="Traditional Arabic"/>
          <w:sz w:val="30"/>
          <w:rtl/>
        </w:rPr>
        <w:tab/>
      </w:r>
      <w:r>
        <w:rPr>
          <w:rFonts w:ascii="Traditional Arabic" w:hAnsi="Traditional Arabic" w:hint="cs"/>
          <w:sz w:val="30"/>
          <w:rtl/>
        </w:rPr>
        <w:t>ال</w:t>
      </w:r>
      <w:r w:rsidRPr="006E3F70">
        <w:rPr>
          <w:rFonts w:ascii="Traditional Arabic" w:hAnsi="Traditional Arabic"/>
          <w:sz w:val="30"/>
          <w:rtl/>
        </w:rPr>
        <w:t>معلومات</w:t>
      </w:r>
      <w:r>
        <w:rPr>
          <w:rFonts w:ascii="Traditional Arabic" w:hAnsi="Traditional Arabic" w:hint="cs"/>
          <w:sz w:val="30"/>
          <w:rtl/>
        </w:rPr>
        <w:t xml:space="preserve"> التي تلقتها اللجنة</w:t>
      </w:r>
      <w:r w:rsidRPr="006E3F70">
        <w:rPr>
          <w:rFonts w:ascii="Traditional Arabic" w:hAnsi="Traditional Arabic"/>
          <w:sz w:val="30"/>
          <w:rtl/>
        </w:rPr>
        <w:t xml:space="preserve"> عن الموزامبيقيين ضحايا الاتجار، والعمل القسري في </w:t>
      </w:r>
      <w:r>
        <w:rPr>
          <w:rFonts w:ascii="Traditional Arabic" w:hAnsi="Traditional Arabic" w:hint="cs"/>
          <w:sz w:val="30"/>
          <w:rtl/>
        </w:rPr>
        <w:t>قطاع التعدين</w:t>
      </w:r>
      <w:r w:rsidRPr="006E3F70">
        <w:rPr>
          <w:rFonts w:ascii="Traditional Arabic" w:hAnsi="Traditional Arabic"/>
          <w:sz w:val="30"/>
          <w:rtl/>
        </w:rPr>
        <w:t>، والزراعة، والبناء في بلدان المنطقة، فضل</w:t>
      </w:r>
      <w:r w:rsidR="00BA77B9">
        <w:rPr>
          <w:rFonts w:ascii="Traditional Arabic" w:hAnsi="Traditional Arabic"/>
          <w:sz w:val="30"/>
          <w:rtl/>
        </w:rPr>
        <w:t xml:space="preserve">اً </w:t>
      </w:r>
      <w:r w:rsidRPr="006E3F70">
        <w:rPr>
          <w:rFonts w:ascii="Traditional Arabic" w:hAnsi="Traditional Arabic"/>
          <w:sz w:val="30"/>
          <w:rtl/>
        </w:rPr>
        <w:t>عن الاستغلال الجنسي والاسترقاق المنزلي، لا سيما في البلدان الأوروبية؛</w:t>
      </w:r>
      <w:r>
        <w:t>‬</w:t>
      </w:r>
      <w:r>
        <w:t>‬</w:t>
      </w:r>
      <w:r>
        <w:t>‬</w:t>
      </w:r>
      <w:r>
        <w:t>‬</w:t>
      </w:r>
      <w:r>
        <w:t>‬</w:t>
      </w:r>
      <w:r>
        <w:t>‬</w:t>
      </w:r>
      <w:r>
        <w:t>‬</w:t>
      </w:r>
    </w:p>
    <w:p w:rsidR="00D379FD" w:rsidRPr="00004C06" w:rsidRDefault="00D379FD" w:rsidP="00024078">
      <w:pPr>
        <w:pStyle w:val="SingleTxtGA"/>
        <w:spacing w:line="360" w:lineRule="exact"/>
        <w:rPr>
          <w:rFonts w:ascii="Traditional Arabic" w:hAnsi="Traditional Arabic"/>
          <w:spacing w:val="-4"/>
          <w:sz w:val="30"/>
          <w:rtl/>
        </w:rPr>
      </w:pPr>
      <w:r w:rsidRPr="00004C06">
        <w:rPr>
          <w:rFonts w:ascii="Traditional Arabic" w:hAnsi="Traditional Arabic"/>
          <w:spacing w:val="-4"/>
          <w:sz w:val="30"/>
          <w:rtl/>
        </w:rPr>
        <w:lastRenderedPageBreak/>
        <w:tab/>
        <w:t>(ج)</w:t>
      </w:r>
      <w:r w:rsidRPr="00004C06">
        <w:rPr>
          <w:rFonts w:ascii="Traditional Arabic" w:hAnsi="Traditional Arabic"/>
          <w:spacing w:val="-4"/>
          <w:sz w:val="30"/>
          <w:rtl/>
        </w:rPr>
        <w:tab/>
        <w:t>عدم كفاية الموارد البشرية والمالية المخصصة لمنع الاتجار بالأشخاص والقضاء عليه، وكذلك التدريب المقدم للموظفين المسؤولين عن تنفيذ تشريعات مكافحة الإتجار بالأشخاص؛</w:t>
      </w:r>
    </w:p>
    <w:p w:rsidR="00D379FD" w:rsidRPr="006E3F70" w:rsidRDefault="00D379FD" w:rsidP="00024078">
      <w:pPr>
        <w:pStyle w:val="SingleTxtGA"/>
        <w:spacing w:line="360" w:lineRule="exact"/>
        <w:rPr>
          <w:rFonts w:ascii="Traditional Arabic" w:hAnsi="Traditional Arabic"/>
          <w:sz w:val="30"/>
          <w:rtl/>
        </w:rPr>
      </w:pPr>
      <w:r>
        <w:rPr>
          <w:rFonts w:ascii="Traditional Arabic" w:hAnsi="Traditional Arabic"/>
          <w:sz w:val="30"/>
          <w:rtl/>
        </w:rPr>
        <w:tab/>
        <w:t>(د)</w:t>
      </w:r>
      <w:r>
        <w:rPr>
          <w:rFonts w:ascii="Traditional Arabic" w:hAnsi="Traditional Arabic"/>
          <w:sz w:val="30"/>
          <w:rtl/>
        </w:rPr>
        <w:tab/>
      </w:r>
      <w:r>
        <w:rPr>
          <w:rFonts w:ascii="Traditional Arabic" w:hAnsi="Traditional Arabic" w:hint="cs"/>
          <w:sz w:val="30"/>
          <w:rtl/>
        </w:rPr>
        <w:t>العدد المحدود جداً من ال</w:t>
      </w:r>
      <w:r w:rsidRPr="006E3F70">
        <w:rPr>
          <w:rFonts w:ascii="Traditional Arabic" w:hAnsi="Traditional Arabic"/>
          <w:sz w:val="30"/>
          <w:rtl/>
        </w:rPr>
        <w:t xml:space="preserve">ملاحقات </w:t>
      </w:r>
      <w:r>
        <w:rPr>
          <w:rFonts w:ascii="Traditional Arabic" w:hAnsi="Traditional Arabic" w:hint="cs"/>
          <w:sz w:val="30"/>
          <w:rtl/>
        </w:rPr>
        <w:t>ال</w:t>
      </w:r>
      <w:r w:rsidRPr="006E3F70">
        <w:rPr>
          <w:rFonts w:ascii="Traditional Arabic" w:hAnsi="Traditional Arabic"/>
          <w:sz w:val="30"/>
          <w:rtl/>
        </w:rPr>
        <w:t>قضائية و</w:t>
      </w:r>
      <w:r>
        <w:rPr>
          <w:rFonts w:ascii="Traditional Arabic" w:hAnsi="Traditional Arabic" w:hint="cs"/>
          <w:sz w:val="30"/>
          <w:rtl/>
        </w:rPr>
        <w:t>ال</w:t>
      </w:r>
      <w:r w:rsidRPr="006E3F70">
        <w:rPr>
          <w:rFonts w:ascii="Traditional Arabic" w:hAnsi="Traditional Arabic"/>
          <w:sz w:val="30"/>
          <w:rtl/>
        </w:rPr>
        <w:t>إدانات</w:t>
      </w:r>
      <w:r>
        <w:rPr>
          <w:rFonts w:ascii="Traditional Arabic" w:hAnsi="Traditional Arabic" w:hint="cs"/>
          <w:sz w:val="30"/>
          <w:rtl/>
        </w:rPr>
        <w:t xml:space="preserve"> التي تمخضت عنها التحقيقات في حالات الاتجار بالأشخاص</w:t>
      </w:r>
      <w:r w:rsidRPr="006E3F70">
        <w:rPr>
          <w:rFonts w:ascii="Traditional Arabic" w:hAnsi="Traditional Arabic"/>
          <w:sz w:val="30"/>
          <w:rtl/>
        </w:rPr>
        <w:t xml:space="preserve">؛ </w:t>
      </w:r>
      <w:r>
        <w:rPr>
          <w:rFonts w:ascii="Traditional Arabic" w:hAnsi="Traditional Arabic" w:hint="cs"/>
          <w:sz w:val="30"/>
          <w:rtl/>
        </w:rPr>
        <w:t>وال</w:t>
      </w:r>
      <w:r w:rsidRPr="006E3F70">
        <w:rPr>
          <w:rFonts w:ascii="Traditional Arabic" w:hAnsi="Traditional Arabic"/>
          <w:sz w:val="30"/>
          <w:rtl/>
        </w:rPr>
        <w:t xml:space="preserve">معلومات </w:t>
      </w:r>
      <w:r>
        <w:rPr>
          <w:rFonts w:ascii="Traditional Arabic" w:hAnsi="Traditional Arabic" w:hint="cs"/>
          <w:sz w:val="30"/>
          <w:rtl/>
        </w:rPr>
        <w:t xml:space="preserve">التي </w:t>
      </w:r>
      <w:r w:rsidRPr="006E3F70">
        <w:rPr>
          <w:rFonts w:ascii="Traditional Arabic" w:hAnsi="Traditional Arabic"/>
          <w:sz w:val="30"/>
          <w:rtl/>
        </w:rPr>
        <w:t>تشير إلى أن بعض المتاجرين بالأشخاص يستفيدون من تواطؤ داخل قوات الشرطة الموزامبيقية؛</w:t>
      </w:r>
    </w:p>
    <w:p w:rsidR="00D379FD" w:rsidRPr="006E3F70" w:rsidRDefault="00D379FD" w:rsidP="00024078">
      <w:pPr>
        <w:pStyle w:val="SingleTxtGA"/>
        <w:spacing w:line="360" w:lineRule="exact"/>
        <w:rPr>
          <w:rFonts w:ascii="Traditional Arabic" w:hAnsi="Traditional Arabic"/>
          <w:sz w:val="30"/>
          <w:rtl/>
        </w:rPr>
      </w:pPr>
      <w:r w:rsidRPr="006E3F70">
        <w:rPr>
          <w:rFonts w:ascii="Traditional Arabic" w:hAnsi="Traditional Arabic"/>
          <w:sz w:val="30"/>
          <w:rtl/>
        </w:rPr>
        <w:tab/>
        <w:t>(هـ)</w:t>
      </w:r>
      <w:r>
        <w:rPr>
          <w:rFonts w:ascii="Traditional Arabic" w:hAnsi="Traditional Arabic"/>
          <w:sz w:val="30"/>
          <w:rtl/>
        </w:rPr>
        <w:tab/>
      </w:r>
      <w:r w:rsidRPr="006E3F70">
        <w:rPr>
          <w:rFonts w:ascii="Traditional Arabic" w:hAnsi="Traditional Arabic"/>
          <w:sz w:val="30"/>
          <w:rtl/>
        </w:rPr>
        <w:t xml:space="preserve">عدم وجود آلية إحالة وطنية، </w:t>
      </w:r>
      <w:r>
        <w:rPr>
          <w:rFonts w:ascii="Traditional Arabic" w:hAnsi="Traditional Arabic" w:hint="cs"/>
          <w:sz w:val="30"/>
          <w:rtl/>
        </w:rPr>
        <w:t>وعدم كفاية</w:t>
      </w:r>
      <w:r w:rsidRPr="006E3F70">
        <w:rPr>
          <w:rFonts w:ascii="Traditional Arabic" w:hAnsi="Traditional Arabic"/>
          <w:sz w:val="30"/>
          <w:rtl/>
        </w:rPr>
        <w:t xml:space="preserve"> الملاجئ المخصصة لضحايا الاتجار ونطاق تغطيتها، </w:t>
      </w:r>
      <w:r>
        <w:rPr>
          <w:rFonts w:ascii="Traditional Arabic" w:hAnsi="Traditional Arabic" w:hint="cs"/>
          <w:sz w:val="30"/>
          <w:rtl/>
        </w:rPr>
        <w:t>وعدم كفاية</w:t>
      </w:r>
      <w:r w:rsidRPr="006E3F70">
        <w:rPr>
          <w:rFonts w:ascii="Traditional Arabic" w:hAnsi="Traditional Arabic"/>
          <w:sz w:val="30"/>
          <w:rtl/>
        </w:rPr>
        <w:t xml:space="preserve"> المساعدة الطبية والنفسية المقدمة إليهم بهدف استرداد عافيتهم وإعادة إدماجهم في المجتمع.</w:t>
      </w:r>
    </w:p>
    <w:p w:rsidR="00D379FD" w:rsidRPr="006E3F70" w:rsidRDefault="00D379FD" w:rsidP="00024078">
      <w:pPr>
        <w:pStyle w:val="SingleTxtGA"/>
        <w:spacing w:line="360" w:lineRule="exact"/>
        <w:rPr>
          <w:rFonts w:ascii="Traditional Arabic" w:hAnsi="Traditional Arabic"/>
          <w:b/>
          <w:bCs/>
          <w:sz w:val="30"/>
          <w:rtl/>
        </w:rPr>
      </w:pPr>
      <w:r w:rsidRPr="006E3F70">
        <w:rPr>
          <w:rFonts w:ascii="Traditional Arabic" w:hAnsi="Traditional Arabic"/>
          <w:sz w:val="30"/>
          <w:rtl/>
        </w:rPr>
        <w:t>٦٢-</w:t>
      </w:r>
      <w:r w:rsidRPr="006E3F70">
        <w:rPr>
          <w:rFonts w:ascii="Traditional Arabic" w:hAnsi="Traditional Arabic"/>
          <w:sz w:val="30"/>
          <w:rtl/>
        </w:rPr>
        <w:tab/>
      </w:r>
      <w:r w:rsidRPr="006E3F70">
        <w:rPr>
          <w:rFonts w:ascii="Traditional Arabic" w:hAnsi="Traditional Arabic"/>
          <w:b/>
          <w:bCs/>
          <w:sz w:val="30"/>
          <w:rtl/>
        </w:rPr>
        <w:t>وفق</w:t>
      </w:r>
      <w:r w:rsidR="00BA77B9">
        <w:rPr>
          <w:rFonts w:ascii="Traditional Arabic" w:hAnsi="Traditional Arabic"/>
          <w:b/>
          <w:bCs/>
          <w:sz w:val="30"/>
          <w:rtl/>
        </w:rPr>
        <w:t xml:space="preserve">اً </w:t>
      </w:r>
      <w:r w:rsidRPr="006E3F70">
        <w:rPr>
          <w:rFonts w:ascii="Traditional Arabic" w:hAnsi="Traditional Arabic"/>
          <w:b/>
          <w:bCs/>
          <w:sz w:val="30"/>
          <w:rtl/>
        </w:rPr>
        <w:t>للمبادئ والتوجيهات المتعلقة بحقوق الإنسان والاتجار بالأشخاص، توصي اللجنة الدولة الطرف بت</w:t>
      </w:r>
      <w:r>
        <w:rPr>
          <w:rFonts w:ascii="Traditional Arabic" w:hAnsi="Traditional Arabic"/>
          <w:b/>
          <w:bCs/>
          <w:sz w:val="30"/>
          <w:rtl/>
        </w:rPr>
        <w:t>كثيف جهودها لمكافحة الاتجار بال</w:t>
      </w:r>
      <w:r>
        <w:rPr>
          <w:rFonts w:ascii="Traditional Arabic" w:hAnsi="Traditional Arabic" w:hint="cs"/>
          <w:b/>
          <w:bCs/>
          <w:sz w:val="30"/>
          <w:rtl/>
        </w:rPr>
        <w:t>أ</w:t>
      </w:r>
      <w:r w:rsidRPr="006E3F70">
        <w:rPr>
          <w:rFonts w:ascii="Traditional Arabic" w:hAnsi="Traditional Arabic"/>
          <w:b/>
          <w:bCs/>
          <w:sz w:val="30"/>
          <w:rtl/>
        </w:rPr>
        <w:t>شخاص، وتوصيها على وجه الخصوص بما يلي:</w:t>
      </w:r>
    </w:p>
    <w:p w:rsidR="00D379FD" w:rsidRPr="00901E80" w:rsidRDefault="00D379FD" w:rsidP="00024078">
      <w:pPr>
        <w:pStyle w:val="SingleTxtGA"/>
        <w:spacing w:line="360" w:lineRule="exact"/>
        <w:rPr>
          <w:rFonts w:ascii="Traditional Arabic" w:hAnsi="Traditional Arabic"/>
          <w:b/>
          <w:bCs/>
          <w:sz w:val="30"/>
        </w:rPr>
      </w:pPr>
      <w:r w:rsidRPr="006E3F70">
        <w:rPr>
          <w:rFonts w:ascii="Traditional Arabic" w:hAnsi="Traditional Arabic"/>
          <w:b/>
          <w:bCs/>
          <w:sz w:val="30"/>
          <w:rtl/>
        </w:rPr>
        <w:tab/>
      </w:r>
      <w:r w:rsidRPr="006E3F70">
        <w:rPr>
          <w:rFonts w:ascii="Traditional Arabic" w:hAnsi="Traditional Arabic"/>
          <w:sz w:val="30"/>
          <w:rtl/>
        </w:rPr>
        <w:t>(أ)</w:t>
      </w:r>
      <w:r>
        <w:rPr>
          <w:rFonts w:ascii="Traditional Arabic" w:hAnsi="Traditional Arabic"/>
          <w:b/>
          <w:bCs/>
          <w:sz w:val="30"/>
          <w:rtl/>
        </w:rPr>
        <w:tab/>
      </w:r>
      <w:r w:rsidRPr="00901E80">
        <w:rPr>
          <w:rFonts w:ascii="Traditional Arabic" w:hAnsi="Traditional Arabic"/>
          <w:b/>
          <w:bCs/>
          <w:sz w:val="30"/>
          <w:rtl/>
        </w:rPr>
        <w:t>الإسراع باعتماد مشروع اللوائح التنفيذية بشأن حماية الضحايا</w:t>
      </w:r>
      <w:r>
        <w:rPr>
          <w:rFonts w:ascii="Traditional Arabic" w:hAnsi="Traditional Arabic" w:hint="cs"/>
          <w:b/>
          <w:bCs/>
          <w:sz w:val="30"/>
          <w:rtl/>
        </w:rPr>
        <w:t xml:space="preserve"> والأحكام الوقائية</w:t>
      </w:r>
      <w:r w:rsidRPr="00901E80">
        <w:rPr>
          <w:rFonts w:ascii="Traditional Arabic" w:hAnsi="Traditional Arabic"/>
          <w:b/>
          <w:bCs/>
          <w:sz w:val="30"/>
          <w:rtl/>
        </w:rPr>
        <w:t xml:space="preserve"> الواردة في قانون مكافحة الاتجار بالأشخاص</w:t>
      </w:r>
      <w:r>
        <w:rPr>
          <w:rFonts w:ascii="Traditional Arabic" w:hAnsi="Traditional Arabic" w:hint="cs"/>
          <w:b/>
          <w:bCs/>
          <w:sz w:val="30"/>
          <w:rtl/>
        </w:rPr>
        <w:t xml:space="preserve"> لعام</w:t>
      </w:r>
      <w:r w:rsidRPr="00901E80">
        <w:rPr>
          <w:rFonts w:ascii="Traditional Arabic" w:hAnsi="Traditional Arabic"/>
          <w:b/>
          <w:bCs/>
          <w:sz w:val="30"/>
          <w:rtl/>
        </w:rPr>
        <w:t xml:space="preserve"> ٢٠٠٨، فضل</w:t>
      </w:r>
      <w:r w:rsidR="00BA77B9">
        <w:rPr>
          <w:rFonts w:ascii="Traditional Arabic" w:hAnsi="Traditional Arabic"/>
          <w:b/>
          <w:bCs/>
          <w:sz w:val="30"/>
          <w:rtl/>
        </w:rPr>
        <w:t xml:space="preserve">اً </w:t>
      </w:r>
      <w:r w:rsidRPr="00901E80">
        <w:rPr>
          <w:rFonts w:ascii="Traditional Arabic" w:hAnsi="Traditional Arabic"/>
          <w:b/>
          <w:bCs/>
          <w:sz w:val="30"/>
          <w:rtl/>
        </w:rPr>
        <w:t xml:space="preserve">عن استراتيجية </w:t>
      </w:r>
      <w:r>
        <w:rPr>
          <w:rFonts w:ascii="Traditional Arabic" w:hAnsi="Traditional Arabic" w:hint="cs"/>
          <w:b/>
          <w:bCs/>
          <w:sz w:val="30"/>
          <w:rtl/>
        </w:rPr>
        <w:t>وخطة العمل الوطنية ل</w:t>
      </w:r>
      <w:r w:rsidRPr="00901E80">
        <w:rPr>
          <w:rFonts w:ascii="Traditional Arabic" w:hAnsi="Traditional Arabic"/>
          <w:b/>
          <w:bCs/>
          <w:sz w:val="30"/>
          <w:rtl/>
        </w:rPr>
        <w:t>مكافحة الاتجار بالأشخاص؛</w:t>
      </w:r>
      <w:r>
        <w:t>‬</w:t>
      </w:r>
      <w:r>
        <w:t>‬</w:t>
      </w:r>
      <w:r>
        <w:t>‬</w:t>
      </w:r>
      <w:r>
        <w:t>‬</w:t>
      </w:r>
      <w:r>
        <w:t>‬</w:t>
      </w:r>
      <w:r>
        <w:t>‬</w:t>
      </w:r>
      <w:r>
        <w:t>‬</w:t>
      </w:r>
    </w:p>
    <w:p w:rsidR="00D379FD" w:rsidRPr="00901E80" w:rsidRDefault="00D379FD" w:rsidP="00024078">
      <w:pPr>
        <w:pStyle w:val="SingleTxtGA"/>
        <w:spacing w:line="360" w:lineRule="exact"/>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(ب)</w:t>
      </w:r>
      <w:r>
        <w:rPr>
          <w:rFonts w:ascii="Traditional Arabic" w:hAnsi="Traditional Arabic"/>
          <w:b/>
          <w:bCs/>
          <w:sz w:val="30"/>
          <w:rtl/>
        </w:rPr>
        <w:tab/>
      </w:r>
      <w:r w:rsidRPr="00901E80">
        <w:rPr>
          <w:rFonts w:ascii="Traditional Arabic" w:hAnsi="Traditional Arabic"/>
          <w:b/>
          <w:bCs/>
          <w:sz w:val="30"/>
          <w:rtl/>
        </w:rPr>
        <w:t>تكثيف حملات مكافحة تهريب العمال المهاجرين، واتخاذ التدابير الملائمة لمنع نشر المعلومات المضللة المتصلة بالهجرة من البلد وإليه؛</w:t>
      </w:r>
      <w:r w:rsidRPr="00901E80">
        <w:rPr>
          <w:rFonts w:cs="Times New Roman"/>
          <w:b/>
          <w:bCs/>
          <w:sz w:val="30"/>
        </w:rPr>
        <w:t>‬</w:t>
      </w:r>
    </w:p>
    <w:p w:rsidR="00D379FD" w:rsidRPr="00901E80" w:rsidRDefault="00D379FD" w:rsidP="00024078">
      <w:pPr>
        <w:pStyle w:val="SingleTxtGA"/>
        <w:spacing w:line="360" w:lineRule="exact"/>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(ج)</w:t>
      </w:r>
      <w:r>
        <w:rPr>
          <w:rFonts w:ascii="Traditional Arabic" w:hAnsi="Traditional Arabic"/>
          <w:b/>
          <w:bCs/>
          <w:sz w:val="30"/>
          <w:rtl/>
        </w:rPr>
        <w:tab/>
      </w:r>
      <w:r w:rsidRPr="00901E80">
        <w:rPr>
          <w:rFonts w:ascii="Traditional Arabic" w:hAnsi="Traditional Arabic"/>
          <w:b/>
          <w:bCs/>
          <w:sz w:val="30"/>
          <w:rtl/>
        </w:rPr>
        <w:t>تخصيص موارد بشرية وتقنية ومالية كافية للفريق المرجعي الوطني المعني بحماية الطفل ومكافحة الاتجار بالأشخاص من أجل التنفيذ الفعلي للقوانين والاستراتيجيات الرامية إلى منع الاتجار بالأشخاص والقضاء عليه؛</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024078" w:rsidRDefault="00D379FD" w:rsidP="00024078">
      <w:pPr>
        <w:pStyle w:val="SingleTxtGA"/>
        <w:spacing w:line="360" w:lineRule="exact"/>
        <w:rPr>
          <w:rFonts w:ascii="Traditional Arabic" w:hAnsi="Traditional Arabic"/>
          <w:b/>
          <w:bCs/>
          <w:spacing w:val="-8"/>
          <w:sz w:val="30"/>
          <w:rtl/>
        </w:rPr>
      </w:pPr>
      <w:r w:rsidRPr="00024078">
        <w:rPr>
          <w:rFonts w:ascii="Traditional Arabic" w:hAnsi="Traditional Arabic"/>
          <w:b/>
          <w:bCs/>
          <w:spacing w:val="-8"/>
          <w:sz w:val="30"/>
          <w:rtl/>
        </w:rPr>
        <w:tab/>
      </w:r>
      <w:r w:rsidRPr="00024078">
        <w:rPr>
          <w:rFonts w:ascii="Traditional Arabic" w:hAnsi="Traditional Arabic"/>
          <w:spacing w:val="-8"/>
          <w:sz w:val="30"/>
          <w:rtl/>
        </w:rPr>
        <w:t>(د)</w:t>
      </w:r>
      <w:r w:rsidRPr="00024078">
        <w:rPr>
          <w:spacing w:val="-8"/>
          <w:rtl/>
        </w:rPr>
        <w:tab/>
      </w:r>
      <w:r w:rsidRPr="00024078">
        <w:rPr>
          <w:rFonts w:ascii="Traditional Arabic" w:hAnsi="Traditional Arabic" w:hint="cs"/>
          <w:b/>
          <w:bCs/>
          <w:spacing w:val="-8"/>
          <w:sz w:val="30"/>
          <w:rtl/>
        </w:rPr>
        <w:t>النهوض</w:t>
      </w:r>
      <w:r w:rsidRPr="00024078">
        <w:rPr>
          <w:rFonts w:ascii="Traditional Arabic" w:hAnsi="Traditional Arabic"/>
          <w:b/>
          <w:bCs/>
          <w:spacing w:val="-8"/>
          <w:sz w:val="30"/>
          <w:rtl/>
        </w:rPr>
        <w:t xml:space="preserve"> </w:t>
      </w:r>
      <w:r w:rsidRPr="00024078">
        <w:rPr>
          <w:rFonts w:ascii="Traditional Arabic" w:hAnsi="Traditional Arabic" w:hint="cs"/>
          <w:b/>
          <w:bCs/>
          <w:spacing w:val="-8"/>
          <w:sz w:val="30"/>
          <w:rtl/>
        </w:rPr>
        <w:t>ب</w:t>
      </w:r>
      <w:r w:rsidRPr="00024078">
        <w:rPr>
          <w:rFonts w:ascii="Traditional Arabic" w:hAnsi="Traditional Arabic"/>
          <w:b/>
          <w:bCs/>
          <w:spacing w:val="-8"/>
          <w:sz w:val="30"/>
          <w:rtl/>
        </w:rPr>
        <w:t>تدريب رجال الشرطة وغيرهم من موظفي إنفاذ القانون، وحرس الحدود، والقضاة، والمدعين العامين، ومفتشي العمل، والمدرّسين، ومقدمي الرعاية الصحية، وموظفي سفارات الدولة الطرف وقنصلياتها وتمكينهم من الوسائل الكفيلة بمكافحة الاتجار الأشخاص؛</w:t>
      </w:r>
      <w:r w:rsidRPr="00024078">
        <w:rPr>
          <w:rFonts w:cs="Times New Roman"/>
          <w:b/>
          <w:bCs/>
          <w:spacing w:val="-8"/>
          <w:sz w:val="30"/>
        </w:rPr>
        <w:t>‬</w:t>
      </w:r>
      <w:r w:rsidRPr="00024078">
        <w:rPr>
          <w:rFonts w:cs="Times New Roman"/>
          <w:b/>
          <w:bCs/>
          <w:spacing w:val="-8"/>
          <w:sz w:val="30"/>
        </w:rPr>
        <w:t>‬</w:t>
      </w:r>
      <w:r w:rsidRPr="00024078">
        <w:rPr>
          <w:spacing w:val="-8"/>
        </w:rPr>
        <w:t>‬</w:t>
      </w:r>
      <w:r w:rsidRPr="00024078">
        <w:rPr>
          <w:spacing w:val="-8"/>
        </w:rPr>
        <w:t>‬</w:t>
      </w:r>
      <w:r w:rsidRPr="00024078">
        <w:rPr>
          <w:spacing w:val="-8"/>
        </w:rPr>
        <w:t>‬</w:t>
      </w:r>
      <w:r w:rsidRPr="00024078">
        <w:rPr>
          <w:spacing w:val="-8"/>
        </w:rPr>
        <w:t>‬</w:t>
      </w:r>
      <w:r w:rsidRPr="00024078">
        <w:rPr>
          <w:spacing w:val="-8"/>
        </w:rPr>
        <w:t>‬</w:t>
      </w:r>
      <w:r w:rsidRPr="00024078">
        <w:rPr>
          <w:spacing w:val="-8"/>
        </w:rPr>
        <w:t>‬</w:t>
      </w:r>
      <w:r w:rsidRPr="00024078">
        <w:rPr>
          <w:spacing w:val="-8"/>
        </w:rPr>
        <w:t>‬</w:t>
      </w:r>
    </w:p>
    <w:p w:rsidR="00D379FD" w:rsidRPr="00901E80" w:rsidRDefault="00D379FD" w:rsidP="00024078">
      <w:pPr>
        <w:pStyle w:val="SingleTxtGA"/>
        <w:spacing w:line="360" w:lineRule="exact"/>
        <w:rPr>
          <w:rFonts w:ascii="Traditional Arabic" w:hAnsi="Traditional Arabic"/>
          <w:b/>
          <w:bCs/>
          <w:sz w:val="30"/>
          <w:rtl/>
        </w:rPr>
      </w:pPr>
      <w:r w:rsidRPr="006E3F70">
        <w:rPr>
          <w:rFonts w:ascii="Traditional Arabic" w:hAnsi="Traditional Arabic"/>
          <w:b/>
          <w:bCs/>
          <w:sz w:val="30"/>
          <w:rtl/>
        </w:rPr>
        <w:tab/>
      </w:r>
      <w:r w:rsidRPr="006E3F70">
        <w:rPr>
          <w:rFonts w:ascii="Traditional Arabic" w:hAnsi="Traditional Arabic"/>
          <w:sz w:val="30"/>
          <w:rtl/>
        </w:rPr>
        <w:t>(هـ)</w:t>
      </w:r>
      <w:r>
        <w:rPr>
          <w:rFonts w:ascii="Traditional Arabic" w:hAnsi="Traditional Arabic"/>
          <w:b/>
          <w:bCs/>
          <w:sz w:val="30"/>
          <w:rtl/>
        </w:rPr>
        <w:tab/>
      </w:r>
      <w:r w:rsidRPr="00901E80">
        <w:rPr>
          <w:rFonts w:ascii="Traditional Arabic" w:hAnsi="Traditional Arabic"/>
          <w:b/>
          <w:bCs/>
          <w:sz w:val="30"/>
          <w:rtl/>
        </w:rPr>
        <w:t>إجراء تحقيقات فورية وفعالة و</w:t>
      </w:r>
      <w:r>
        <w:rPr>
          <w:rFonts w:ascii="Traditional Arabic" w:hAnsi="Traditional Arabic"/>
          <w:b/>
          <w:bCs/>
          <w:sz w:val="30"/>
          <w:rtl/>
        </w:rPr>
        <w:t>نزيهة في جميع أعمال الاتجار بال</w:t>
      </w:r>
      <w:r>
        <w:rPr>
          <w:rFonts w:ascii="Traditional Arabic" w:hAnsi="Traditional Arabic" w:hint="cs"/>
          <w:b/>
          <w:bCs/>
          <w:sz w:val="30"/>
          <w:rtl/>
        </w:rPr>
        <w:t>أ</w:t>
      </w:r>
      <w:r w:rsidRPr="00901E80">
        <w:rPr>
          <w:rFonts w:ascii="Traditional Arabic" w:hAnsi="Traditional Arabic"/>
          <w:b/>
          <w:bCs/>
          <w:sz w:val="30"/>
          <w:rtl/>
        </w:rPr>
        <w:t>شخاص، ومقاضاة ومعاقبة مرتكبي هذه الأعمال وشركا</w:t>
      </w:r>
      <w:r>
        <w:rPr>
          <w:rFonts w:ascii="Traditional Arabic" w:hAnsi="Traditional Arabic" w:hint="cs"/>
          <w:b/>
          <w:bCs/>
          <w:sz w:val="30"/>
          <w:rtl/>
        </w:rPr>
        <w:t>ئ</w:t>
      </w:r>
      <w:r w:rsidRPr="00901E80">
        <w:rPr>
          <w:rFonts w:ascii="Traditional Arabic" w:hAnsi="Traditional Arabic"/>
          <w:b/>
          <w:bCs/>
          <w:sz w:val="30"/>
          <w:rtl/>
        </w:rPr>
        <w:t>هم، بمن فيهم الموظف</w:t>
      </w:r>
      <w:r>
        <w:rPr>
          <w:rFonts w:ascii="Traditional Arabic" w:hAnsi="Traditional Arabic" w:hint="cs"/>
          <w:b/>
          <w:bCs/>
          <w:sz w:val="30"/>
          <w:rtl/>
        </w:rPr>
        <w:t>و</w:t>
      </w:r>
      <w:r w:rsidRPr="00901E80">
        <w:rPr>
          <w:rFonts w:ascii="Traditional Arabic" w:hAnsi="Traditional Arabic"/>
          <w:b/>
          <w:bCs/>
          <w:sz w:val="30"/>
          <w:rtl/>
        </w:rPr>
        <w:t>ن العمومي</w:t>
      </w:r>
      <w:r>
        <w:rPr>
          <w:rFonts w:ascii="Traditional Arabic" w:hAnsi="Traditional Arabic" w:hint="cs"/>
          <w:b/>
          <w:bCs/>
          <w:sz w:val="30"/>
          <w:rtl/>
        </w:rPr>
        <w:t>و</w:t>
      </w:r>
      <w:r w:rsidRPr="00901E80">
        <w:rPr>
          <w:rFonts w:ascii="Traditional Arabic" w:hAnsi="Traditional Arabic"/>
          <w:b/>
          <w:bCs/>
          <w:sz w:val="30"/>
          <w:rtl/>
        </w:rPr>
        <w:t>ن؛</w:t>
      </w:r>
      <w:r w:rsidRPr="00901E80">
        <w:rPr>
          <w:rFonts w:cs="Times New Roman"/>
          <w:b/>
          <w:bCs/>
          <w:sz w:val="30"/>
        </w:rPr>
        <w:t>‬</w:t>
      </w:r>
      <w:r w:rsidRPr="00901E80">
        <w:rPr>
          <w:rFonts w:cs="Times New Roman"/>
          <w:b/>
          <w:bCs/>
          <w:sz w:val="30"/>
        </w:rPr>
        <w:t>‬</w:t>
      </w:r>
      <w:r>
        <w:t>‬</w:t>
      </w:r>
      <w:r>
        <w:t>‬</w:t>
      </w:r>
      <w:r>
        <w:t>‬</w:t>
      </w:r>
      <w:r>
        <w:t>‬</w:t>
      </w:r>
      <w:r>
        <w:t>‬</w:t>
      </w:r>
      <w:r>
        <w:t>‬</w:t>
      </w:r>
      <w:r>
        <w:t>‬</w:t>
      </w:r>
    </w:p>
    <w:p w:rsidR="00D379FD" w:rsidRPr="00901E80" w:rsidRDefault="00D379FD" w:rsidP="00024078">
      <w:pPr>
        <w:pStyle w:val="SingleTxtGA"/>
        <w:spacing w:line="360" w:lineRule="exact"/>
        <w:rPr>
          <w:rFonts w:ascii="Traditional Arabic" w:hAnsi="Traditional Arabic"/>
          <w:b/>
          <w:bCs/>
          <w:sz w:val="30"/>
        </w:rPr>
      </w:pPr>
      <w:r w:rsidRPr="00D379FD">
        <w:rPr>
          <w:rFonts w:ascii="Traditional Arabic" w:hAnsi="Traditional Arabic"/>
          <w:sz w:val="30"/>
          <w:rtl/>
        </w:rPr>
        <w:tab/>
        <w:t>(و)</w:t>
      </w:r>
      <w:r>
        <w:rPr>
          <w:rFonts w:ascii="Traditional Arabic" w:hAnsi="Traditional Arabic"/>
          <w:sz w:val="30"/>
          <w:rtl/>
        </w:rPr>
        <w:tab/>
      </w:r>
      <w:r w:rsidRPr="00901E80">
        <w:rPr>
          <w:rFonts w:ascii="Traditional Arabic" w:hAnsi="Traditional Arabic"/>
          <w:b/>
          <w:bCs/>
          <w:sz w:val="30"/>
          <w:rtl/>
        </w:rPr>
        <w:t xml:space="preserve">إنشاء آلية إحالة وطنية لتحديد ضحايا الإتجار وتوفير الحماية والمساعدة لهم، بما في ذلك </w:t>
      </w:r>
      <w:r>
        <w:rPr>
          <w:rFonts w:ascii="Traditional Arabic" w:hAnsi="Traditional Arabic" w:hint="cs"/>
          <w:b/>
          <w:bCs/>
          <w:sz w:val="30"/>
          <w:rtl/>
        </w:rPr>
        <w:t>الإقامة</w:t>
      </w:r>
      <w:r w:rsidRPr="00901E80">
        <w:rPr>
          <w:rFonts w:ascii="Traditional Arabic" w:hAnsi="Traditional Arabic"/>
          <w:b/>
          <w:bCs/>
          <w:sz w:val="30"/>
          <w:rtl/>
        </w:rPr>
        <w:t>، والرعاية الطبية، والدعم النفسي الاجتماعي، واتخاذ خطوات أخرى لتيسير إعادة إدماجهم في المجتمع، وضمان عدم معاقبتهم على المخالفات التي ارتكبوها نتيجة مباشرة للاتجار بهم.</w:t>
      </w:r>
    </w:p>
    <w:p w:rsidR="00D379FD" w:rsidRPr="006E3F70" w:rsidRDefault="00D379FD" w:rsidP="00D6437B">
      <w:pPr>
        <w:pStyle w:val="H23GA"/>
        <w:spacing w:before="240"/>
        <w:rPr>
          <w:rFonts w:ascii="Traditional Arabic" w:hAnsi="Traditional Arabic"/>
          <w:sz w:val="30"/>
          <w:rtl/>
        </w:rPr>
      </w:pPr>
      <w:r w:rsidRPr="006E3F70">
        <w:rPr>
          <w:rFonts w:ascii="Traditional Arabic" w:hAnsi="Traditional Arabic"/>
          <w:sz w:val="30"/>
          <w:rtl/>
        </w:rPr>
        <w:tab/>
        <w:t>٦</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sz w:val="30"/>
          <w:rtl/>
        </w:rPr>
        <w:t>النشر والمتابعة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r>
      <w:r>
        <w:rPr>
          <w:rFonts w:ascii="Traditional Arabic" w:hAnsi="Traditional Arabic" w:hint="cs"/>
          <w:sz w:val="30"/>
          <w:rtl/>
        </w:rPr>
        <w:t>النشر</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٦٣-</w:t>
      </w:r>
      <w:r w:rsidRPr="006E3F70">
        <w:rPr>
          <w:rFonts w:ascii="Traditional Arabic" w:hAnsi="Traditional Arabic"/>
          <w:sz w:val="30"/>
          <w:rtl/>
        </w:rPr>
        <w:tab/>
      </w:r>
      <w:r w:rsidRPr="006E3F70">
        <w:rPr>
          <w:rFonts w:ascii="Traditional Arabic" w:hAnsi="Traditional Arabic"/>
          <w:b/>
          <w:bCs/>
          <w:sz w:val="30"/>
          <w:rtl/>
        </w:rPr>
        <w:t xml:space="preserve">تطلب اللجنة إلى الدولة الطرف أن تكفل نشر هذه الملاحظات الختامية في الوقت المناسب باللغات الرسمية للدولة الطرف، على مؤسسات الدولة </w:t>
      </w:r>
      <w:r>
        <w:rPr>
          <w:rFonts w:ascii="Traditional Arabic" w:hAnsi="Traditional Arabic" w:hint="cs"/>
          <w:b/>
          <w:bCs/>
          <w:sz w:val="30"/>
          <w:rtl/>
        </w:rPr>
        <w:t>المعنية</w:t>
      </w:r>
      <w:r w:rsidRPr="006E3F70">
        <w:rPr>
          <w:rFonts w:ascii="Traditional Arabic" w:hAnsi="Traditional Arabic"/>
          <w:b/>
          <w:bCs/>
          <w:sz w:val="30"/>
          <w:rtl/>
        </w:rPr>
        <w:t xml:space="preserve"> على جميع المستويات، بما في ذل</w:t>
      </w:r>
      <w:bookmarkStart w:id="0" w:name="_GoBack"/>
      <w:bookmarkEnd w:id="0"/>
      <w:r w:rsidRPr="006E3F70">
        <w:rPr>
          <w:rFonts w:ascii="Traditional Arabic" w:hAnsi="Traditional Arabic"/>
          <w:b/>
          <w:bCs/>
          <w:sz w:val="30"/>
          <w:rtl/>
        </w:rPr>
        <w:t xml:space="preserve">ك الوزارات الحكومية والسلطة التشريعية، والسلطة القضائية، </w:t>
      </w:r>
      <w:r w:rsidRPr="006E3F70">
        <w:rPr>
          <w:rFonts w:ascii="Traditional Arabic" w:hAnsi="Traditional Arabic"/>
          <w:b/>
          <w:bCs/>
          <w:sz w:val="30"/>
          <w:rtl/>
        </w:rPr>
        <w:lastRenderedPageBreak/>
        <w:t>والسلطات المحلية ذات الصلة، فضلاً عن المنظمات غير الحكومية وغيرها من أعضاء المجتمع المدني.</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المساعدة التقنية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٦٤-</w:t>
      </w:r>
      <w:r w:rsidRPr="006E3F70">
        <w:rPr>
          <w:rFonts w:ascii="Traditional Arabic" w:hAnsi="Traditional Arabic"/>
          <w:sz w:val="30"/>
          <w:rtl/>
        </w:rPr>
        <w:tab/>
      </w:r>
      <w:r w:rsidRPr="006E3F70">
        <w:rPr>
          <w:rFonts w:ascii="Traditional Arabic" w:hAnsi="Traditional Arabic"/>
          <w:b/>
          <w:bCs/>
          <w:sz w:val="30"/>
          <w:rtl/>
        </w:rPr>
        <w:t>توصي اللجنة الدولة الطرف بالاستفادة من التعاون التقني الذي يتيحه المجتمع الدولي من أجل تنفيذ التوصيات الواردة في هذه الملاحظات الختامية، وبما يتفق وخطة التنمية المستدامة لعام 2030.</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متابعة الملاحظات الختامية</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SingleTxtGA"/>
        <w:rPr>
          <w:rFonts w:ascii="Traditional Arabic" w:hAnsi="Traditional Arabic"/>
          <w:b/>
          <w:bCs/>
          <w:sz w:val="30"/>
          <w:rtl/>
        </w:rPr>
      </w:pPr>
      <w:r w:rsidRPr="006E3F70">
        <w:rPr>
          <w:rFonts w:ascii="Traditional Arabic" w:hAnsi="Traditional Arabic"/>
          <w:sz w:val="30"/>
          <w:rtl/>
        </w:rPr>
        <w:t>٦٥-</w:t>
      </w:r>
      <w:r w:rsidRPr="006E3F70">
        <w:rPr>
          <w:rFonts w:ascii="Traditional Arabic" w:hAnsi="Traditional Arabic"/>
          <w:sz w:val="30"/>
          <w:rtl/>
        </w:rPr>
        <w:tab/>
      </w:r>
      <w:r w:rsidRPr="006E3F70">
        <w:rPr>
          <w:rFonts w:ascii="Traditional Arabic" w:hAnsi="Traditional Arabic"/>
          <w:b/>
          <w:bCs/>
          <w:sz w:val="30"/>
          <w:rtl/>
        </w:rPr>
        <w:t xml:space="preserve"> تطلب اللجنة إلى الدولة الطرف أن تقدم في غضون سنتين، (أي بحلول 1 تشرين الأول/أكتوبر 20</w:t>
      </w:r>
      <w:r>
        <w:rPr>
          <w:rFonts w:ascii="Traditional Arabic" w:hAnsi="Traditional Arabic" w:hint="cs"/>
          <w:b/>
          <w:bCs/>
          <w:sz w:val="30"/>
          <w:rtl/>
        </w:rPr>
        <w:t>20</w:t>
      </w:r>
      <w:r w:rsidRPr="006E3F70">
        <w:rPr>
          <w:rFonts w:ascii="Traditional Arabic" w:hAnsi="Traditional Arabic"/>
          <w:b/>
          <w:bCs/>
          <w:sz w:val="30"/>
          <w:rtl/>
        </w:rPr>
        <w:t>)، معلومات كتابية عن تنفيذ التوصيات ا</w:t>
      </w:r>
      <w:r>
        <w:rPr>
          <w:rFonts w:ascii="Traditional Arabic" w:hAnsi="Traditional Arabic"/>
          <w:b/>
          <w:bCs/>
          <w:sz w:val="30"/>
          <w:rtl/>
        </w:rPr>
        <w:t>لواردة في الفقرات 16 و32(ب) و62</w:t>
      </w:r>
      <w:r>
        <w:rPr>
          <w:rFonts w:ascii="Traditional Arabic" w:hAnsi="Traditional Arabic" w:hint="cs"/>
          <w:b/>
          <w:bCs/>
          <w:sz w:val="30"/>
          <w:rtl/>
        </w:rPr>
        <w:t xml:space="preserve">(أ) </w:t>
      </w:r>
      <w:r w:rsidRPr="006E3F70">
        <w:rPr>
          <w:rFonts w:ascii="Traditional Arabic" w:hAnsi="Traditional Arabic"/>
          <w:b/>
          <w:bCs/>
          <w:sz w:val="30"/>
          <w:rtl/>
        </w:rPr>
        <w:t>أعلاه.</w:t>
      </w:r>
      <w:r w:rsidRPr="006E3F70">
        <w:rPr>
          <w:rFonts w:cs="Times New Roman"/>
          <w:sz w:val="30"/>
        </w:rPr>
        <w:t>‬</w:t>
      </w:r>
      <w:r w:rsidRPr="006E3F70">
        <w:rPr>
          <w:rFonts w:cs="Times New Roman"/>
          <w:sz w:val="30"/>
        </w:rPr>
        <w:t>‬</w:t>
      </w:r>
      <w:r>
        <w:t>‬</w:t>
      </w:r>
      <w:r>
        <w:t>‬</w:t>
      </w:r>
      <w:r>
        <w:t>‬</w:t>
      </w:r>
      <w:r>
        <w:t>‬</w:t>
      </w:r>
      <w:r>
        <w:t>‬</w:t>
      </w:r>
      <w:r>
        <w:t>‬</w:t>
      </w:r>
      <w:r>
        <w:t>‬</w:t>
      </w:r>
    </w:p>
    <w:p w:rsidR="00D379FD" w:rsidRPr="006E3F70" w:rsidRDefault="00D379FD" w:rsidP="00D379FD">
      <w:pPr>
        <w:pStyle w:val="H23GA"/>
        <w:spacing w:before="240"/>
        <w:rPr>
          <w:rFonts w:ascii="Traditional Arabic" w:hAnsi="Traditional Arabic"/>
          <w:sz w:val="30"/>
          <w:rtl/>
        </w:rPr>
      </w:pPr>
      <w:r w:rsidRPr="006E3F70">
        <w:rPr>
          <w:rFonts w:ascii="Traditional Arabic" w:hAnsi="Traditional Arabic"/>
          <w:sz w:val="30"/>
          <w:rtl/>
        </w:rPr>
        <w:tab/>
      </w:r>
      <w:r w:rsidRPr="006E3F70">
        <w:rPr>
          <w:rFonts w:ascii="Traditional Arabic" w:hAnsi="Traditional Arabic"/>
          <w:sz w:val="30"/>
          <w:rtl/>
        </w:rPr>
        <w:tab/>
        <w:t>التقرير الدوري المقبل</w:t>
      </w:r>
      <w:r w:rsidRPr="006E3F70">
        <w:rPr>
          <w:rFonts w:cs="Times New Roman"/>
          <w:sz w:val="30"/>
        </w:rPr>
        <w:t>‬</w:t>
      </w:r>
      <w:r w:rsidRPr="006E3F70">
        <w:rPr>
          <w:rFonts w:cs="Times New Roman"/>
          <w:sz w:val="30"/>
        </w:rPr>
        <w:t>‬</w:t>
      </w:r>
      <w:r>
        <w:t>‬</w:t>
      </w:r>
      <w:r>
        <w:t>‬</w:t>
      </w:r>
      <w:r>
        <w:t>‬</w:t>
      </w:r>
      <w:r>
        <w:t>‬</w:t>
      </w:r>
      <w:r>
        <w:t>‬</w:t>
      </w:r>
      <w:r>
        <w:t>‬</w:t>
      </w:r>
      <w:r>
        <w:t>‬</w:t>
      </w:r>
    </w:p>
    <w:p w:rsidR="00D379FD" w:rsidRDefault="00D379FD" w:rsidP="00D379FD">
      <w:pPr>
        <w:pStyle w:val="SingleTxtGA"/>
        <w:rPr>
          <w:rFonts w:ascii="Traditional Arabic" w:hAnsi="Traditional Arabic"/>
          <w:b/>
          <w:bCs/>
          <w:sz w:val="30"/>
        </w:rPr>
      </w:pPr>
      <w:r w:rsidRPr="006E3F70">
        <w:rPr>
          <w:rFonts w:ascii="Traditional Arabic" w:hAnsi="Traditional Arabic"/>
          <w:sz w:val="30"/>
          <w:rtl/>
        </w:rPr>
        <w:t>٦٦</w:t>
      </w:r>
      <w:r>
        <w:rPr>
          <w:rFonts w:ascii="Traditional Arabic" w:hAnsi="Traditional Arabic"/>
          <w:sz w:val="30"/>
          <w:rtl/>
        </w:rPr>
        <w:t>-</w:t>
      </w:r>
      <w:r>
        <w:rPr>
          <w:rFonts w:ascii="Traditional Arabic" w:hAnsi="Traditional Arabic"/>
          <w:sz w:val="30"/>
          <w:rtl/>
        </w:rPr>
        <w:tab/>
      </w:r>
      <w:r w:rsidRPr="006E3F70">
        <w:rPr>
          <w:rFonts w:ascii="Traditional Arabic" w:hAnsi="Traditional Arabic"/>
          <w:b/>
          <w:bCs/>
          <w:sz w:val="30"/>
          <w:rtl/>
        </w:rPr>
        <w:t>تطلب اللجنة إلى الدولة الطرف أن تقدم تقريرها الدوري الثاني بحلول ١ تشرين الأول/أكتوبر ٢٠٢٣. وقد تود الدولة الطرف</w:t>
      </w:r>
      <w:r>
        <w:rPr>
          <w:rFonts w:ascii="Traditional Arabic" w:hAnsi="Traditional Arabic" w:hint="cs"/>
          <w:b/>
          <w:bCs/>
          <w:sz w:val="30"/>
          <w:rtl/>
        </w:rPr>
        <w:t xml:space="preserve"> </w:t>
      </w:r>
      <w:r w:rsidRPr="006E3F70">
        <w:rPr>
          <w:rFonts w:ascii="Traditional Arabic" w:hAnsi="Traditional Arabic"/>
          <w:b/>
          <w:bCs/>
          <w:sz w:val="30"/>
          <w:rtl/>
        </w:rPr>
        <w:t xml:space="preserve">أن تعتمد الإجراء المبسط لتقديم التقرير. وتلفت اللجنة انتباه الدولة الطرف إلى المبادئ التوجيهية المنسقة الخاصة بمعاهدات بعينها </w:t>
      </w:r>
      <w:r>
        <w:rPr>
          <w:rFonts w:ascii="Traditional Arabic" w:hAnsi="Traditional Arabic" w:hint="cs"/>
          <w:b/>
          <w:bCs/>
          <w:sz w:val="30"/>
          <w:rtl/>
        </w:rPr>
        <w:t>(</w:t>
      </w:r>
      <w:r w:rsidRPr="006E3F70">
        <w:rPr>
          <w:rFonts w:ascii="Traditional Arabic" w:hAnsi="Traditional Arabic"/>
          <w:b/>
          <w:bCs/>
        </w:rPr>
        <w:t>HRI/GEN.2/Rev.6</w:t>
      </w:r>
      <w:r>
        <w:rPr>
          <w:rFonts w:ascii="Traditional Arabic" w:hAnsi="Traditional Arabic" w:hint="cs"/>
          <w:b/>
          <w:bCs/>
          <w:sz w:val="30"/>
          <w:rtl/>
        </w:rPr>
        <w:t>).</w:t>
      </w:r>
      <w:r>
        <w:t>‬</w:t>
      </w:r>
      <w:r>
        <w:t>‬</w:t>
      </w:r>
      <w:r>
        <w:t>‬</w:t>
      </w:r>
      <w:r>
        <w:t>‬</w:t>
      </w:r>
      <w:r>
        <w:t>‬</w:t>
      </w:r>
      <w:r>
        <w:t>‬</w:t>
      </w:r>
      <w:r>
        <w:t>‬</w:t>
      </w:r>
    </w:p>
    <w:p w:rsidR="00D379FD" w:rsidRPr="00D379FD" w:rsidRDefault="00D379FD" w:rsidP="00D379FD">
      <w:pPr>
        <w:spacing w:before="120"/>
        <w:jc w:val="center"/>
        <w:rPr>
          <w:u w:val="single"/>
          <w:lang w:bidi="ar-DZ"/>
        </w:rPr>
      </w:pPr>
      <w:r>
        <w:rPr>
          <w:u w:val="single"/>
          <w:rtl/>
          <w:lang w:bidi="ar-DZ"/>
        </w:rPr>
        <w:tab/>
      </w:r>
      <w:r>
        <w:rPr>
          <w:u w:val="single"/>
          <w:rtl/>
          <w:lang w:bidi="ar-DZ"/>
        </w:rPr>
        <w:tab/>
      </w:r>
      <w:r>
        <w:rPr>
          <w:u w:val="single"/>
          <w:rtl/>
          <w:lang w:bidi="ar-DZ"/>
        </w:rPr>
        <w:tab/>
      </w:r>
    </w:p>
    <w:sectPr w:rsidR="00D379FD" w:rsidRPr="00D379FD" w:rsidSect="00AE2D0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B9" w:rsidRPr="002901D9" w:rsidRDefault="00D96CB9" w:rsidP="002901D9">
      <w:pPr>
        <w:spacing w:after="60" w:line="240" w:lineRule="auto"/>
        <w:rPr>
          <w:i/>
          <w:iCs/>
        </w:rPr>
      </w:pPr>
      <w:r>
        <w:rPr>
          <w:rFonts w:hint="cs"/>
          <w:i/>
          <w:iCs/>
          <w:rtl/>
        </w:rPr>
        <w:t>الحواشي</w:t>
      </w:r>
    </w:p>
  </w:endnote>
  <w:endnote w:type="continuationSeparator" w:id="0">
    <w:p w:rsidR="00D96CB9" w:rsidRDefault="00D96CB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9" w:rsidRPr="00D379FD" w:rsidRDefault="00D96CB9" w:rsidP="00D379FD">
    <w:pPr>
      <w:pStyle w:val="Footer"/>
      <w:tabs>
        <w:tab w:val="right" w:pos="9598"/>
      </w:tabs>
      <w:rPr>
        <w:sz w:val="17"/>
      </w:rPr>
    </w:pPr>
    <w:r>
      <w:rPr>
        <w:sz w:val="17"/>
      </w:rPr>
      <w:t>GE.18-17184</w:t>
    </w:r>
    <w:r>
      <w:rPr>
        <w:sz w:val="17"/>
      </w:rPr>
      <w:tab/>
    </w:r>
    <w:r w:rsidRPr="00D379FD">
      <w:rPr>
        <w:b/>
        <w:sz w:val="18"/>
      </w:rPr>
      <w:fldChar w:fldCharType="begin"/>
    </w:r>
    <w:r w:rsidRPr="00D379FD">
      <w:rPr>
        <w:b/>
        <w:sz w:val="18"/>
      </w:rPr>
      <w:instrText xml:space="preserve"> PAGE  \* MERGEFORMAT </w:instrText>
    </w:r>
    <w:r w:rsidRPr="00D379FD">
      <w:rPr>
        <w:b/>
        <w:sz w:val="18"/>
      </w:rPr>
      <w:fldChar w:fldCharType="separate"/>
    </w:r>
    <w:r w:rsidR="007E1557">
      <w:rPr>
        <w:b/>
        <w:noProof/>
        <w:sz w:val="18"/>
      </w:rPr>
      <w:t>16</w:t>
    </w:r>
    <w:r w:rsidRPr="00D379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9" w:rsidRPr="00D379FD" w:rsidRDefault="00D96CB9" w:rsidP="006959B0">
    <w:pPr>
      <w:pStyle w:val="Footer"/>
      <w:tabs>
        <w:tab w:val="right" w:pos="9599"/>
      </w:tabs>
      <w:jc w:val="left"/>
      <w:rPr>
        <w:b/>
        <w:sz w:val="18"/>
        <w:lang w:val="en-US"/>
      </w:rPr>
    </w:pPr>
    <w:r w:rsidRPr="00D379FD">
      <w:rPr>
        <w:b/>
        <w:sz w:val="18"/>
        <w:lang w:val="en-US"/>
      </w:rPr>
      <w:fldChar w:fldCharType="begin"/>
    </w:r>
    <w:r w:rsidRPr="00D379FD">
      <w:rPr>
        <w:b/>
        <w:sz w:val="18"/>
        <w:lang w:val="en-US"/>
      </w:rPr>
      <w:instrText xml:space="preserve"> PAGE  \* MERGEFORMAT </w:instrText>
    </w:r>
    <w:r w:rsidRPr="00D379FD">
      <w:rPr>
        <w:b/>
        <w:sz w:val="18"/>
        <w:lang w:val="en-US"/>
      </w:rPr>
      <w:fldChar w:fldCharType="separate"/>
    </w:r>
    <w:r w:rsidR="007E1557">
      <w:rPr>
        <w:b/>
        <w:noProof/>
        <w:sz w:val="18"/>
        <w:lang w:val="en-US"/>
      </w:rPr>
      <w:t>17</w:t>
    </w:r>
    <w:r w:rsidRPr="00D379FD">
      <w:rPr>
        <w:b/>
        <w:sz w:val="18"/>
        <w:lang w:val="en-US"/>
      </w:rPr>
      <w:fldChar w:fldCharType="end"/>
    </w:r>
    <w:r>
      <w:rPr>
        <w:b/>
        <w:sz w:val="18"/>
        <w:lang w:val="en-US"/>
      </w:rPr>
      <w:tab/>
    </w:r>
    <w:r>
      <w:rPr>
        <w:sz w:val="17"/>
        <w:lang w:val="en-US"/>
      </w:rPr>
      <w:t>GE.18-17184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9" w:rsidRDefault="00D96CB9" w:rsidP="001E45CF">
    <w:pPr>
      <w:pStyle w:val="Footer"/>
      <w:spacing w:before="360"/>
      <w:jc w:val="right"/>
      <w:rPr>
        <w:sz w:val="20"/>
        <w:szCs w:val="20"/>
      </w:rPr>
    </w:pPr>
    <w:r>
      <w:rPr>
        <w:sz w:val="20"/>
        <w:szCs w:val="20"/>
      </w:rPr>
      <w:t>GE.18-17184</w:t>
    </w:r>
    <w:r>
      <w:rPr>
        <w:noProof/>
        <w:lang w:val="fr-CH" w:eastAsia="zh-CN"/>
      </w:rPr>
      <w:drawing>
        <wp:anchor distT="0" distB="0" distL="114300" distR="114300" simplePos="0" relativeHeight="251664384" behindDoc="1" locked="1" layoutInCell="0" allowOverlap="1" wp14:anchorId="7F5EEB93" wp14:editId="7780615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96CB9" w:rsidRPr="00AE2D0E" w:rsidRDefault="00D96CB9" w:rsidP="00AE2D0E">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B9" w:rsidRDefault="00D96CB9" w:rsidP="00CB28F9">
      <w:pPr>
        <w:pStyle w:val="Footer"/>
        <w:bidi/>
        <w:spacing w:after="80" w:line="200" w:lineRule="exact"/>
        <w:ind w:left="680"/>
      </w:pPr>
      <w:r>
        <w:rPr>
          <w:rtl/>
        </w:rPr>
        <w:t>__________</w:t>
      </w:r>
    </w:p>
  </w:footnote>
  <w:footnote w:type="continuationSeparator" w:id="0">
    <w:p w:rsidR="00D96CB9" w:rsidRDefault="00D96CB9" w:rsidP="00656392">
      <w:pPr>
        <w:spacing w:line="240" w:lineRule="auto"/>
      </w:pPr>
      <w:r>
        <w:continuationSeparator/>
      </w:r>
    </w:p>
  </w:footnote>
  <w:footnote w:id="1">
    <w:p w:rsidR="00D96CB9" w:rsidRPr="00D379FD" w:rsidRDefault="00D96CB9" w:rsidP="00D6437B">
      <w:pPr>
        <w:pStyle w:val="FootnoteText1"/>
        <w:rPr>
          <w:rtl/>
          <w:lang w:bidi="ar-DZ"/>
        </w:rPr>
      </w:pPr>
      <w:r>
        <w:rPr>
          <w:rtl/>
          <w:lang w:bidi="ar-DZ"/>
        </w:rPr>
        <w:t>*</w:t>
      </w:r>
      <w:r>
        <w:rPr>
          <w:rtl/>
          <w:lang w:bidi="ar-DZ"/>
        </w:rPr>
        <w:tab/>
      </w:r>
      <w:r w:rsidRPr="006E3F70">
        <w:rPr>
          <w:rFonts w:ascii="Traditional Arabic" w:hAnsi="Traditional Arabic"/>
          <w:sz w:val="26"/>
          <w:rtl/>
        </w:rPr>
        <w:t>اعتمدتها اللجنة في دورتها التاسعة والعشرين (</w:t>
      </w:r>
      <w:r>
        <w:rPr>
          <w:rFonts w:ascii="Traditional Arabic" w:hAnsi="Traditional Arabic" w:hint="cs"/>
          <w:sz w:val="26"/>
          <w:rtl/>
        </w:rPr>
        <w:t xml:space="preserve">12-3 </w:t>
      </w:r>
      <w:r w:rsidRPr="006E3F70">
        <w:rPr>
          <w:rFonts w:ascii="Traditional Arabic" w:hAnsi="Traditional Arabic"/>
          <w:sz w:val="26"/>
          <w:rtl/>
        </w:rPr>
        <w:t>أيلول/سبتمبر 2018).</w:t>
      </w:r>
      <w:r w:rsidRPr="006E3F70">
        <w:rPr>
          <w:rFonts w:cs="Times New Roman"/>
          <w:sz w:val="26"/>
        </w:rPr>
        <w:t>‬</w:t>
      </w:r>
      <w:r w:rsidRPr="006E3F70">
        <w:rPr>
          <w:rFonts w:cs="Times New Roman"/>
          <w:sz w:val="26"/>
        </w:rPr>
        <w:t>‬</w:t>
      </w:r>
      <w:r>
        <w:t>‬</w:t>
      </w:r>
      <w:r>
        <w:t>‬</w:t>
      </w:r>
      <w:r>
        <w:t>‬</w:t>
      </w:r>
      <w:r>
        <w:t>‬</w:t>
      </w:r>
      <w:r>
        <w:t>‬</w:t>
      </w:r>
      <w: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9" w:rsidRPr="00D379FD" w:rsidRDefault="00D96CB9" w:rsidP="00D379FD">
    <w:pPr>
      <w:pStyle w:val="Header"/>
      <w:jc w:val="right"/>
    </w:pPr>
    <w:r w:rsidRPr="00D379FD">
      <w:t>CMW/C/MOZ/CO/1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9" w:rsidRPr="00D379FD" w:rsidRDefault="00D96CB9" w:rsidP="00D379FD">
    <w:pPr>
      <w:pStyle w:val="Header"/>
      <w:jc w:val="left"/>
    </w:pPr>
    <w:r w:rsidRPr="00D379FD">
      <w:t>CMW/C/MOZ/CO/1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536BA"/>
    <w:rsid w:val="00004C06"/>
    <w:rsid w:val="000076D5"/>
    <w:rsid w:val="000207C0"/>
    <w:rsid w:val="00024078"/>
    <w:rsid w:val="00043663"/>
    <w:rsid w:val="000505CF"/>
    <w:rsid w:val="000D701C"/>
    <w:rsid w:val="000E2A71"/>
    <w:rsid w:val="00144E92"/>
    <w:rsid w:val="001536BA"/>
    <w:rsid w:val="00160263"/>
    <w:rsid w:val="00181F96"/>
    <w:rsid w:val="001A1371"/>
    <w:rsid w:val="001B346A"/>
    <w:rsid w:val="001E1CAD"/>
    <w:rsid w:val="001E290D"/>
    <w:rsid w:val="001E45CF"/>
    <w:rsid w:val="002144FA"/>
    <w:rsid w:val="0023469A"/>
    <w:rsid w:val="00243C8A"/>
    <w:rsid w:val="00267A0E"/>
    <w:rsid w:val="002901D9"/>
    <w:rsid w:val="002976C2"/>
    <w:rsid w:val="002D2D42"/>
    <w:rsid w:val="002D3E95"/>
    <w:rsid w:val="003260FF"/>
    <w:rsid w:val="00343D95"/>
    <w:rsid w:val="00374341"/>
    <w:rsid w:val="003D1062"/>
    <w:rsid w:val="00407D76"/>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D04A0"/>
    <w:rsid w:val="007E1557"/>
    <w:rsid w:val="00852A9A"/>
    <w:rsid w:val="008F49E1"/>
    <w:rsid w:val="0090370F"/>
    <w:rsid w:val="009269D2"/>
    <w:rsid w:val="00942135"/>
    <w:rsid w:val="009521B0"/>
    <w:rsid w:val="00994130"/>
    <w:rsid w:val="009A7E9F"/>
    <w:rsid w:val="009E5018"/>
    <w:rsid w:val="00A12B37"/>
    <w:rsid w:val="00AB6758"/>
    <w:rsid w:val="00AE2D0E"/>
    <w:rsid w:val="00B13763"/>
    <w:rsid w:val="00B477A4"/>
    <w:rsid w:val="00B54045"/>
    <w:rsid w:val="00BA77B9"/>
    <w:rsid w:val="00BC488B"/>
    <w:rsid w:val="00C4373C"/>
    <w:rsid w:val="00C438D7"/>
    <w:rsid w:val="00C81B50"/>
    <w:rsid w:val="00CB28F9"/>
    <w:rsid w:val="00CD1801"/>
    <w:rsid w:val="00D10EF1"/>
    <w:rsid w:val="00D379FD"/>
    <w:rsid w:val="00D42810"/>
    <w:rsid w:val="00D6437B"/>
    <w:rsid w:val="00D84797"/>
    <w:rsid w:val="00D914A7"/>
    <w:rsid w:val="00D96CB9"/>
    <w:rsid w:val="00D97150"/>
    <w:rsid w:val="00DD13C3"/>
    <w:rsid w:val="00DD596E"/>
    <w:rsid w:val="00DD621E"/>
    <w:rsid w:val="00DF0575"/>
    <w:rsid w:val="00E70E04"/>
    <w:rsid w:val="00E76499"/>
    <w:rsid w:val="00EC05A7"/>
    <w:rsid w:val="00EC4B6B"/>
    <w:rsid w:val="00ED6A86"/>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BFBE4E"/>
  <w15:docId w15:val="{C9F0E382-A805-4B75-A79D-25F9A8E3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A1371"/>
    <w:rPr>
      <w:sz w:val="20"/>
      <w:szCs w:val="20"/>
    </w:rPr>
  </w:style>
  <w:style w:type="character" w:styleId="FootnoteReference">
    <w:name w:val="footnote reference"/>
    <w:aliases w:val="4_GA,4_G,Ref,de nota al pie,Footnote Referenc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D379FD"/>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D379FD"/>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D379FD"/>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D379FD"/>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D379FD"/>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D379FD"/>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D379FD"/>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D379FD"/>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D379FD"/>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D379FD"/>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D379FD"/>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D379FD"/>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D379FD"/>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D379FD"/>
    <w:pPr>
      <w:numPr>
        <w:numId w:val="14"/>
      </w:numPr>
    </w:pPr>
  </w:style>
  <w:style w:type="numbering" w:styleId="111111">
    <w:name w:val="Outline List 2"/>
    <w:basedOn w:val="NoList"/>
    <w:semiHidden/>
    <w:rsid w:val="00D379FD"/>
    <w:pPr>
      <w:numPr>
        <w:numId w:val="16"/>
      </w:numPr>
    </w:pPr>
  </w:style>
  <w:style w:type="numbering" w:styleId="1ai">
    <w:name w:val="Outline List 1"/>
    <w:basedOn w:val="NoList"/>
    <w:semiHidden/>
    <w:rsid w:val="00D379FD"/>
    <w:pPr>
      <w:numPr>
        <w:numId w:val="17"/>
      </w:numPr>
    </w:pPr>
  </w:style>
  <w:style w:type="paragraph" w:styleId="CommentText">
    <w:name w:val="annotation text"/>
    <w:basedOn w:val="Normal"/>
    <w:link w:val="CommentTextChar"/>
    <w:uiPriority w:val="99"/>
    <w:semiHidden/>
    <w:unhideWhenUsed/>
    <w:rsid w:val="00D379FD"/>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D379FD"/>
    <w:rPr>
      <w:rFonts w:ascii="Times New Roman" w:hAnsi="Times New Roman" w:cs="Arial"/>
      <w:sz w:val="20"/>
      <w:szCs w:val="20"/>
      <w:lang w:val="en-GB"/>
    </w:rPr>
  </w:style>
  <w:style w:type="character" w:styleId="CommentReference">
    <w:name w:val="annotation reference"/>
    <w:basedOn w:val="DefaultParagraphFont"/>
    <w:uiPriority w:val="99"/>
    <w:semiHidden/>
    <w:unhideWhenUsed/>
    <w:rsid w:val="00D379FD"/>
    <w:rPr>
      <w:sz w:val="16"/>
      <w:szCs w:val="16"/>
    </w:rPr>
  </w:style>
  <w:style w:type="paragraph" w:styleId="CommentSubject">
    <w:name w:val="annotation subject"/>
    <w:basedOn w:val="CommentText"/>
    <w:next w:val="CommentText"/>
    <w:link w:val="CommentSubjectChar"/>
    <w:uiPriority w:val="99"/>
    <w:semiHidden/>
    <w:unhideWhenUsed/>
    <w:rsid w:val="00D379FD"/>
    <w:rPr>
      <w:b/>
      <w:bCs/>
    </w:rPr>
  </w:style>
  <w:style w:type="character" w:customStyle="1" w:styleId="CommentSubjectChar">
    <w:name w:val="Comment Subject Char"/>
    <w:basedOn w:val="CommentTextChar"/>
    <w:link w:val="CommentSubject"/>
    <w:uiPriority w:val="99"/>
    <w:semiHidden/>
    <w:rsid w:val="00D379FD"/>
    <w:rPr>
      <w:rFonts w:ascii="Times New Roman" w:hAnsi="Times New Roman"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584F-D472-4CCC-B7B3-446A70E4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17</Pages>
  <Words>5424</Words>
  <Characters>29833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CMW/C/MOZ/CO/1</vt:lpstr>
    </vt:vector>
  </TitlesOfParts>
  <Company>DCM</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CMW/C/MOZ/CO/1</dc:title>
  <dc:subject>1817184A</dc:subject>
  <dc:creator>MBU, MBO</dc:creator>
  <cp:keywords>1831871</cp:keywords>
  <dc:description>General_x000d_
16 October 2018_x000d_
English</dc:description>
  <cp:lastModifiedBy>Muntoha Buhnam</cp:lastModifiedBy>
  <cp:revision>3</cp:revision>
  <cp:lastPrinted>2018-12-06T15:27:00Z</cp:lastPrinted>
  <dcterms:created xsi:type="dcterms:W3CDTF">2018-12-06T15:27:00Z</dcterms:created>
  <dcterms:modified xsi:type="dcterms:W3CDTF">2018-12-06T15:28:00Z</dcterms:modified>
</cp:coreProperties>
</file>