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5A4405" w:rsidP="00706A91">
            <w:pPr>
              <w:bidi w:val="0"/>
              <w:spacing w:after="20"/>
              <w:jc w:val="left"/>
              <w:rPr>
                <w:szCs w:val="20"/>
              </w:rPr>
            </w:pPr>
            <w:r w:rsidRPr="005A4405">
              <w:rPr>
                <w:sz w:val="40"/>
                <w:szCs w:val="20"/>
              </w:rPr>
              <w:t>CAT</w:t>
            </w:r>
            <w:r>
              <w:rPr>
                <w:szCs w:val="20"/>
              </w:rPr>
              <w:t>/C/TLS/CO/1</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706A91" w:rsidP="00706A91">
            <w:pPr>
              <w:bidi w:val="0"/>
              <w:spacing w:after="20"/>
              <w:jc w:val="left"/>
              <w:rPr>
                <w:szCs w:val="20"/>
              </w:rPr>
            </w:pPr>
            <w:r>
              <w:rPr>
                <w:szCs w:val="20"/>
              </w:rPr>
              <w:t>Distr.: General</w:t>
            </w:r>
          </w:p>
          <w:p w:rsidR="00706A91" w:rsidRDefault="00706A91" w:rsidP="00706A91">
            <w:pPr>
              <w:bidi w:val="0"/>
              <w:jc w:val="left"/>
              <w:rPr>
                <w:szCs w:val="20"/>
              </w:rPr>
            </w:pPr>
            <w:r>
              <w:rPr>
                <w:szCs w:val="20"/>
              </w:rPr>
              <w:t>2017</w:t>
            </w:r>
          </w:p>
          <w:p w:rsidR="00706A91" w:rsidRDefault="00706A91" w:rsidP="00706A91">
            <w:pPr>
              <w:bidi w:val="0"/>
              <w:jc w:val="left"/>
              <w:rPr>
                <w:szCs w:val="20"/>
              </w:rPr>
            </w:pPr>
            <w:r>
              <w:rPr>
                <w:szCs w:val="20"/>
              </w:rPr>
              <w:t>Arabic</w:t>
            </w:r>
          </w:p>
          <w:p w:rsidR="00706A91" w:rsidRPr="00243C8A" w:rsidRDefault="00706A91" w:rsidP="00706A91">
            <w:pPr>
              <w:bidi w:val="0"/>
              <w:jc w:val="left"/>
              <w:rPr>
                <w:szCs w:val="20"/>
              </w:rPr>
            </w:pPr>
            <w:r>
              <w:rPr>
                <w:szCs w:val="20"/>
              </w:rPr>
              <w:t>Original: English</w:t>
            </w:r>
          </w:p>
        </w:tc>
      </w:tr>
    </w:tbl>
    <w:p w:rsidR="00706A91" w:rsidRDefault="00706A91" w:rsidP="00706A91">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7C75AB" w:rsidRPr="007C75AB" w:rsidRDefault="007C75AB" w:rsidP="007C75AB">
            <w:pPr>
              <w:bidi w:val="0"/>
              <w:spacing w:before="240" w:line="240" w:lineRule="exact"/>
              <w:jc w:val="left"/>
              <w:rPr>
                <w:rFonts w:cs="Times New Roman"/>
                <w:szCs w:val="20"/>
                <w:lang w:val="en-GB"/>
              </w:rPr>
            </w:pPr>
            <w:r w:rsidRPr="007C75AB">
              <w:rPr>
                <w:rFonts w:cs="Times New Roman"/>
                <w:szCs w:val="20"/>
                <w:lang w:val="en-GB"/>
              </w:rPr>
              <w:t>Distr.: General</w:t>
            </w:r>
          </w:p>
          <w:p w:rsidR="007C75AB" w:rsidRPr="007C75AB" w:rsidRDefault="007C75AB" w:rsidP="007C75AB">
            <w:pPr>
              <w:bidi w:val="0"/>
              <w:jc w:val="left"/>
              <w:rPr>
                <w:rFonts w:cs="Times New Roman"/>
                <w:szCs w:val="20"/>
                <w:lang w:val="en-GB"/>
              </w:rPr>
            </w:pPr>
            <w:r w:rsidRPr="007C75AB">
              <w:rPr>
                <w:rFonts w:cs="Times New Roman"/>
                <w:szCs w:val="20"/>
                <w:lang w:val="en-GB"/>
              </w:rPr>
              <w:t>15 December 2017</w:t>
            </w:r>
          </w:p>
          <w:p w:rsidR="007C75AB" w:rsidRPr="007C75AB" w:rsidRDefault="007C75AB" w:rsidP="007C75AB">
            <w:pPr>
              <w:bidi w:val="0"/>
              <w:jc w:val="left"/>
              <w:rPr>
                <w:rFonts w:cs="Times New Roman"/>
                <w:szCs w:val="20"/>
                <w:lang w:val="en-GB"/>
              </w:rPr>
            </w:pPr>
            <w:r>
              <w:rPr>
                <w:rFonts w:cs="Times New Roman"/>
                <w:szCs w:val="20"/>
                <w:lang w:val="en-GB"/>
              </w:rPr>
              <w:t>Arabic</w:t>
            </w:r>
          </w:p>
          <w:p w:rsidR="006B3E27" w:rsidRPr="008B4BC6" w:rsidRDefault="007C75AB" w:rsidP="007C75AB">
            <w:pPr>
              <w:bidi w:val="0"/>
              <w:jc w:val="left"/>
            </w:pPr>
            <w:r w:rsidRPr="007C75AB">
              <w:rPr>
                <w:rFonts w:cs="Times New Roman"/>
                <w:szCs w:val="20"/>
                <w:lang w:val="en-GB"/>
              </w:rPr>
              <w:t>Original: English</w:t>
            </w:r>
          </w:p>
        </w:tc>
      </w:tr>
    </w:tbl>
    <w:p w:rsidR="00F133BD" w:rsidRPr="0038565C" w:rsidRDefault="00F133BD" w:rsidP="00F133BD">
      <w:pPr>
        <w:spacing w:before="120" w:line="380" w:lineRule="exact"/>
        <w:rPr>
          <w:b/>
          <w:bCs/>
          <w:sz w:val="26"/>
          <w:szCs w:val="36"/>
          <w:rtl/>
        </w:rPr>
      </w:pPr>
      <w:r w:rsidRPr="0038565C">
        <w:rPr>
          <w:b/>
          <w:bCs/>
          <w:sz w:val="26"/>
          <w:szCs w:val="36"/>
          <w:rtl/>
        </w:rPr>
        <w:t>لجنة مناهضة التعذيب</w:t>
      </w:r>
    </w:p>
    <w:p w:rsidR="00F133BD" w:rsidRDefault="00F133BD" w:rsidP="00DB444A">
      <w:pPr>
        <w:pStyle w:val="HChGA"/>
        <w:rPr>
          <w:rtl/>
        </w:rPr>
      </w:pPr>
      <w:r>
        <w:rPr>
          <w:rtl/>
        </w:rPr>
        <w:tab/>
      </w:r>
      <w:r>
        <w:rPr>
          <w:rtl/>
        </w:rPr>
        <w:tab/>
        <w:t xml:space="preserve">ملاحظات ختامية بشأن </w:t>
      </w:r>
      <w:r>
        <w:rPr>
          <w:rFonts w:hint="cs"/>
          <w:rtl/>
        </w:rPr>
        <w:t>ال</w:t>
      </w:r>
      <w:r>
        <w:rPr>
          <w:rtl/>
        </w:rPr>
        <w:t>تقرير الأولي</w:t>
      </w:r>
      <w:r>
        <w:rPr>
          <w:rFonts w:hint="cs"/>
          <w:position w:val="6"/>
          <w:sz w:val="20"/>
          <w:rtl/>
        </w:rPr>
        <w:t xml:space="preserve"> </w:t>
      </w:r>
      <w:r>
        <w:rPr>
          <w:rFonts w:hint="cs"/>
          <w:rtl/>
        </w:rPr>
        <w:t>ل</w:t>
      </w:r>
      <w:r w:rsidRPr="006E5E87">
        <w:rPr>
          <w:rtl/>
        </w:rPr>
        <w:t>تيمور</w:t>
      </w:r>
      <w:r>
        <w:rPr>
          <w:rFonts w:hint="cs"/>
          <w:rtl/>
        </w:rPr>
        <w:t xml:space="preserve"> - </w:t>
      </w:r>
      <w:r w:rsidRPr="006E5E87">
        <w:rPr>
          <w:rtl/>
        </w:rPr>
        <w:t>ليشتي</w:t>
      </w:r>
      <w:r w:rsidR="00DB444A" w:rsidRPr="00DB444A">
        <w:rPr>
          <w:rStyle w:val="FootnoteReference"/>
          <w:sz w:val="20"/>
          <w:vertAlign w:val="baseline"/>
          <w:rtl/>
        </w:rPr>
        <w:footnoteReference w:customMarkFollows="1" w:id="1"/>
        <w:t>*</w:t>
      </w:r>
    </w:p>
    <w:p w:rsidR="00F133BD" w:rsidRDefault="00F133BD" w:rsidP="00F133BD">
      <w:pPr>
        <w:pStyle w:val="SingleTxtGA"/>
        <w:rPr>
          <w:rtl/>
        </w:rPr>
      </w:pPr>
      <w:r w:rsidRPr="005D6C72">
        <w:rPr>
          <w:rtl/>
        </w:rPr>
        <w:t>1-</w:t>
      </w:r>
      <w:r w:rsidRPr="005D6C72">
        <w:rPr>
          <w:rtl/>
        </w:rPr>
        <w:tab/>
        <w:t xml:space="preserve">نظرت لجنة مناهضة التعذيب في </w:t>
      </w:r>
      <w:r w:rsidRPr="00AD1961">
        <w:rPr>
          <w:rtl/>
        </w:rPr>
        <w:t>التقرير الأولي لتيمور</w:t>
      </w:r>
      <w:r w:rsidR="008A47BE">
        <w:rPr>
          <w:rFonts w:hint="cs"/>
          <w:rtl/>
        </w:rPr>
        <w:t xml:space="preserve"> </w:t>
      </w:r>
      <w:r>
        <w:rPr>
          <w:rFonts w:hint="cs"/>
          <w:rtl/>
        </w:rPr>
        <w:t>-</w:t>
      </w:r>
      <w:r w:rsidRPr="00AD1961">
        <w:rPr>
          <w:rtl/>
        </w:rPr>
        <w:t xml:space="preserve"> ليشتي </w:t>
      </w:r>
      <w:r w:rsidRPr="005D6C72">
        <w:rPr>
          <w:rtl/>
        </w:rPr>
        <w:t>(</w:t>
      </w:r>
      <w:r w:rsidRPr="005A1125">
        <w:t>CAT/C/TLS/1</w:t>
      </w:r>
      <w:r w:rsidRPr="005D6C72">
        <w:rPr>
          <w:rtl/>
        </w:rPr>
        <w:t>) في</w:t>
      </w:r>
      <w:r>
        <w:rPr>
          <w:rFonts w:hint="cs"/>
          <w:rtl/>
        </w:rPr>
        <w:t> </w:t>
      </w:r>
      <w:r w:rsidRPr="005D6C72">
        <w:rPr>
          <w:rtl/>
        </w:rPr>
        <w:t>جلستيها</w:t>
      </w:r>
      <w:r w:rsidRPr="005D6C72">
        <w:rPr>
          <w:rFonts w:hint="cs"/>
          <w:rtl/>
        </w:rPr>
        <w:t> </w:t>
      </w:r>
      <w:r w:rsidRPr="005D6C72">
        <w:rPr>
          <w:rtl/>
        </w:rPr>
        <w:t>1</w:t>
      </w:r>
      <w:r>
        <w:rPr>
          <w:rFonts w:hint="cs"/>
          <w:rtl/>
        </w:rPr>
        <w:t>594</w:t>
      </w:r>
      <w:r w:rsidRPr="005D6C72">
        <w:rPr>
          <w:rtl/>
        </w:rPr>
        <w:t xml:space="preserve"> و1</w:t>
      </w:r>
      <w:r>
        <w:rPr>
          <w:rFonts w:hint="cs"/>
          <w:rtl/>
        </w:rPr>
        <w:t>597</w:t>
      </w:r>
      <w:r w:rsidRPr="005D6C72">
        <w:rPr>
          <w:rtl/>
        </w:rPr>
        <w:t xml:space="preserve"> المعقودتين يومي </w:t>
      </w:r>
      <w:r>
        <w:rPr>
          <w:rFonts w:hint="cs"/>
          <w:rtl/>
        </w:rPr>
        <w:t>22</w:t>
      </w:r>
      <w:r w:rsidRPr="005D6C72">
        <w:rPr>
          <w:rtl/>
        </w:rPr>
        <w:t xml:space="preserve"> و</w:t>
      </w:r>
      <w:r>
        <w:rPr>
          <w:rFonts w:hint="cs"/>
          <w:rtl/>
        </w:rPr>
        <w:t>23</w:t>
      </w:r>
      <w:r w:rsidRPr="005D6C72">
        <w:rPr>
          <w:rtl/>
        </w:rPr>
        <w:t xml:space="preserve"> تشرين الثاني/نوفمبر 201</w:t>
      </w:r>
      <w:r>
        <w:rPr>
          <w:rFonts w:hint="cs"/>
          <w:rtl/>
        </w:rPr>
        <w:t>7</w:t>
      </w:r>
      <w:r w:rsidRPr="005D6C72">
        <w:rPr>
          <w:rtl/>
        </w:rPr>
        <w:t xml:space="preserve"> </w:t>
      </w:r>
      <w:r w:rsidRPr="00F07F56">
        <w:rPr>
          <w:spacing w:val="-3"/>
          <w:rtl/>
        </w:rPr>
        <w:t>(</w:t>
      </w:r>
      <w:r w:rsidR="00BB66F4">
        <w:rPr>
          <w:rFonts w:hint="cs"/>
          <w:spacing w:val="-3"/>
          <w:rtl/>
        </w:rPr>
        <w:t>انظر</w:t>
      </w:r>
      <w:r w:rsidR="00BB66F4">
        <w:rPr>
          <w:rFonts w:hint="eastAsia"/>
          <w:spacing w:val="-3"/>
          <w:rtl/>
          <w:lang w:bidi="ar-DZ"/>
        </w:rPr>
        <w:t> </w:t>
      </w:r>
      <w:r w:rsidR="00F0614A">
        <w:t>CAT/C/SR.1594</w:t>
      </w:r>
      <w:r>
        <w:rPr>
          <w:rFonts w:hint="cs"/>
          <w:spacing w:val="-3"/>
          <w:rtl/>
        </w:rPr>
        <w:t xml:space="preserve"> </w:t>
      </w:r>
      <w:r w:rsidRPr="00F07F56">
        <w:rPr>
          <w:rFonts w:hint="cs"/>
          <w:spacing w:val="-3"/>
          <w:rtl/>
        </w:rPr>
        <w:t>و</w:t>
      </w:r>
      <w:r w:rsidRPr="005A1125">
        <w:t>1597</w:t>
      </w:r>
      <w:r w:rsidRPr="00F07F56">
        <w:rPr>
          <w:spacing w:val="-3"/>
          <w:rtl/>
        </w:rPr>
        <w:t xml:space="preserve">)، واعتمدت </w:t>
      </w:r>
      <w:r>
        <w:rPr>
          <w:rFonts w:hint="cs"/>
          <w:spacing w:val="-3"/>
          <w:rtl/>
        </w:rPr>
        <w:t xml:space="preserve">هذه </w:t>
      </w:r>
      <w:r w:rsidRPr="00F07F56">
        <w:rPr>
          <w:spacing w:val="-3"/>
          <w:rtl/>
        </w:rPr>
        <w:t xml:space="preserve">الملاحظات الختامية في جلستها </w:t>
      </w:r>
      <w:r>
        <w:rPr>
          <w:rFonts w:hint="cs"/>
          <w:spacing w:val="-3"/>
          <w:rtl/>
        </w:rPr>
        <w:t>1610</w:t>
      </w:r>
      <w:r>
        <w:rPr>
          <w:rtl/>
        </w:rPr>
        <w:t xml:space="preserve"> المعقودة في</w:t>
      </w:r>
      <w:r>
        <w:rPr>
          <w:rFonts w:hint="cs"/>
          <w:rtl/>
        </w:rPr>
        <w:t> </w:t>
      </w:r>
      <w:r>
        <w:rPr>
          <w:rFonts w:hint="cs"/>
          <w:spacing w:val="-4"/>
          <w:rtl/>
        </w:rPr>
        <w:t>4 كانون الأول/ديسمبر 2017</w:t>
      </w:r>
      <w:r>
        <w:rPr>
          <w:rFonts w:hint="cs"/>
          <w:rtl/>
        </w:rPr>
        <w:t xml:space="preserve">. </w:t>
      </w:r>
    </w:p>
    <w:p w:rsidR="00F133BD" w:rsidRDefault="00F133BD" w:rsidP="00F133BD">
      <w:pPr>
        <w:pStyle w:val="H1GA"/>
        <w:rPr>
          <w:rtl/>
        </w:rPr>
      </w:pPr>
      <w:r>
        <w:rPr>
          <w:rFonts w:hint="cs"/>
          <w:rtl/>
        </w:rPr>
        <w:tab/>
      </w:r>
      <w:r>
        <w:rPr>
          <w:rtl/>
        </w:rPr>
        <w:t>ألف-</w:t>
      </w:r>
      <w:r>
        <w:rPr>
          <w:rFonts w:hint="cs"/>
          <w:rtl/>
        </w:rPr>
        <w:tab/>
      </w:r>
      <w:r>
        <w:rPr>
          <w:rtl/>
        </w:rPr>
        <w:t>مقدمة</w:t>
      </w:r>
    </w:p>
    <w:p w:rsidR="00F133BD" w:rsidRPr="00FE205A" w:rsidRDefault="00F133BD" w:rsidP="00F133BD">
      <w:pPr>
        <w:pStyle w:val="SingleTxtGA"/>
        <w:rPr>
          <w:rtl/>
        </w:rPr>
      </w:pPr>
      <w:r>
        <w:rPr>
          <w:rtl/>
        </w:rPr>
        <w:t>2-</w:t>
      </w:r>
      <w:r>
        <w:rPr>
          <w:rtl/>
        </w:rPr>
        <w:tab/>
        <w:t xml:space="preserve">ترحب اللجنة بتقديم </w:t>
      </w:r>
      <w:r w:rsidRPr="00AD1961">
        <w:rPr>
          <w:rtl/>
        </w:rPr>
        <w:t>التقرير الأولي لتيمور</w:t>
      </w:r>
      <w:r w:rsidR="008A47BE">
        <w:rPr>
          <w:rFonts w:hint="cs"/>
          <w:rtl/>
        </w:rPr>
        <w:t xml:space="preserve"> </w:t>
      </w:r>
      <w:r>
        <w:rPr>
          <w:rFonts w:hint="cs"/>
          <w:rtl/>
        </w:rPr>
        <w:t>-</w:t>
      </w:r>
      <w:r w:rsidRPr="00AD1961">
        <w:rPr>
          <w:rtl/>
        </w:rPr>
        <w:t xml:space="preserve"> ليشتي </w:t>
      </w:r>
      <w:r>
        <w:rPr>
          <w:rtl/>
        </w:rPr>
        <w:t>وبالمعلومات الواردة فيه</w:t>
      </w:r>
      <w:r>
        <w:t>.</w:t>
      </w:r>
      <w:r>
        <w:rPr>
          <w:rFonts w:hint="cs"/>
          <w:rtl/>
        </w:rPr>
        <w:t xml:space="preserve"> </w:t>
      </w:r>
      <w:r>
        <w:rPr>
          <w:rtl/>
        </w:rPr>
        <w:t xml:space="preserve">غير أنها تأسف لتأخر تقديم </w:t>
      </w:r>
      <w:r>
        <w:rPr>
          <w:rFonts w:hint="cs"/>
          <w:rtl/>
        </w:rPr>
        <w:t xml:space="preserve">هذا </w:t>
      </w:r>
      <w:r>
        <w:rPr>
          <w:rtl/>
        </w:rPr>
        <w:t>التقرير أكثر من ١١ عاما</w:t>
      </w:r>
      <w:r w:rsidR="00BB66F4">
        <w:rPr>
          <w:rFonts w:hint="cs"/>
          <w:rtl/>
        </w:rPr>
        <w:t>ً</w:t>
      </w:r>
      <w:r>
        <w:rPr>
          <w:rtl/>
        </w:rPr>
        <w:t xml:space="preserve">، الأمر الذي منع اللجنة من إجراء تحليل دوري </w:t>
      </w:r>
      <w:r>
        <w:rPr>
          <w:rFonts w:hint="cs"/>
          <w:rtl/>
        </w:rPr>
        <w:t xml:space="preserve">لمدى </w:t>
      </w:r>
      <w:r>
        <w:rPr>
          <w:rtl/>
        </w:rPr>
        <w:t>تنفيذ الدولة الطرف للاتفاقية بعد انضمامها إليها في</w:t>
      </w:r>
      <w:r>
        <w:rPr>
          <w:rFonts w:hint="cs"/>
          <w:rtl/>
        </w:rPr>
        <w:t xml:space="preserve"> عام</w:t>
      </w:r>
      <w:r>
        <w:rPr>
          <w:rtl/>
        </w:rPr>
        <w:t xml:space="preserve"> ٢٠٠٣</w:t>
      </w:r>
      <w:r>
        <w:t>.</w:t>
      </w:r>
    </w:p>
    <w:p w:rsidR="00F133BD" w:rsidRPr="007E6CE1" w:rsidRDefault="00F133BD" w:rsidP="00F133BD">
      <w:pPr>
        <w:pStyle w:val="SingleTxtGA"/>
        <w:rPr>
          <w:rtl/>
        </w:rPr>
      </w:pPr>
      <w:r>
        <w:rPr>
          <w:rtl/>
        </w:rPr>
        <w:t>3-</w:t>
      </w:r>
      <w:r>
        <w:rPr>
          <w:rtl/>
        </w:rPr>
        <w:tab/>
        <w:t>وتعرب اللجنة عن تقديرها للفرصة التي أُتيحت لها للمشاركة في حوار بنّاء مع وفد الدولة الطرف وللردود التي قدمها الوفد على المسائل والشواغل المثارة أثناء النظر في التقرير</w:t>
      </w:r>
      <w:r>
        <w:t>.</w:t>
      </w:r>
      <w:r>
        <w:t>‬</w:t>
      </w:r>
    </w:p>
    <w:p w:rsidR="00F133BD" w:rsidRDefault="00F133BD" w:rsidP="00F133BD">
      <w:pPr>
        <w:pStyle w:val="H1GA"/>
        <w:rPr>
          <w:rtl/>
        </w:rPr>
      </w:pPr>
      <w:r>
        <w:rPr>
          <w:rFonts w:hint="cs"/>
          <w:rtl/>
        </w:rPr>
        <w:tab/>
      </w:r>
      <w:r>
        <w:rPr>
          <w:rtl/>
        </w:rPr>
        <w:t>باء-</w:t>
      </w:r>
      <w:r>
        <w:rPr>
          <w:rFonts w:hint="cs"/>
          <w:rtl/>
        </w:rPr>
        <w:tab/>
      </w:r>
      <w:r>
        <w:rPr>
          <w:rtl/>
        </w:rPr>
        <w:t>الجوانب الإيجابية</w:t>
      </w:r>
    </w:p>
    <w:p w:rsidR="00F133BD" w:rsidRDefault="00F133BD" w:rsidP="00F133BD">
      <w:pPr>
        <w:pStyle w:val="SingleTxtGA"/>
        <w:rPr>
          <w:rtl/>
        </w:rPr>
      </w:pPr>
      <w:r>
        <w:rPr>
          <w:rtl/>
        </w:rPr>
        <w:t>4-</w:t>
      </w:r>
      <w:r>
        <w:rPr>
          <w:rtl/>
        </w:rPr>
        <w:tab/>
        <w:t>ترحب اللجنة بتصديق الدولة الطرف</w:t>
      </w:r>
      <w:r>
        <w:rPr>
          <w:rFonts w:hint="cs"/>
          <w:rtl/>
        </w:rPr>
        <w:t xml:space="preserve"> </w:t>
      </w:r>
      <w:r>
        <w:rPr>
          <w:rtl/>
        </w:rPr>
        <w:t xml:space="preserve">على الصكوك الدولية التالية أو بانضمامها إليها، منذ </w:t>
      </w:r>
      <w:r w:rsidRPr="00634FFC">
        <w:rPr>
          <w:rFonts w:hint="cs"/>
          <w:rtl/>
        </w:rPr>
        <w:t xml:space="preserve">بدء نفاذ </w:t>
      </w:r>
      <w:bookmarkStart w:id="0" w:name="hit1"/>
      <w:bookmarkEnd w:id="0"/>
      <w:r w:rsidRPr="00634FFC">
        <w:rPr>
          <w:rFonts w:hint="cs"/>
          <w:rtl/>
        </w:rPr>
        <w:t xml:space="preserve">الاتفاقية </w:t>
      </w:r>
      <w:bookmarkStart w:id="1" w:name="hit2"/>
      <w:bookmarkEnd w:id="1"/>
      <w:r w:rsidRPr="00634FFC">
        <w:rPr>
          <w:rFonts w:hint="cs"/>
          <w:rtl/>
        </w:rPr>
        <w:t xml:space="preserve">بالنسبة </w:t>
      </w:r>
      <w:bookmarkStart w:id="2" w:name="hit3"/>
      <w:bookmarkEnd w:id="2"/>
      <w:r>
        <w:rPr>
          <w:rFonts w:hint="cs"/>
          <w:rtl/>
        </w:rPr>
        <w:t>ل</w:t>
      </w:r>
      <w:r>
        <w:rPr>
          <w:rtl/>
        </w:rPr>
        <w:t>لدولة الطرف في عام 200</w:t>
      </w:r>
      <w:r>
        <w:rPr>
          <w:rFonts w:hint="cs"/>
          <w:rtl/>
        </w:rPr>
        <w:t>3</w:t>
      </w:r>
      <w:r>
        <w:rPr>
          <w:rtl/>
        </w:rPr>
        <w:t>:</w:t>
      </w:r>
    </w:p>
    <w:p w:rsidR="00F133BD" w:rsidRDefault="00F133BD" w:rsidP="00F133BD">
      <w:pPr>
        <w:pStyle w:val="SingleTxtGA"/>
        <w:rPr>
          <w:rtl/>
        </w:rPr>
      </w:pPr>
      <w:r>
        <w:rPr>
          <w:rtl/>
        </w:rPr>
        <w:tab/>
        <w:t>(أ)</w:t>
      </w:r>
      <w:r>
        <w:rPr>
          <w:rtl/>
        </w:rPr>
        <w:tab/>
        <w:t>ا</w:t>
      </w:r>
      <w:r w:rsidR="004009FE">
        <w:rPr>
          <w:rtl/>
        </w:rPr>
        <w:t>تفاقية حقوق الطفل، في 16 نيسان/</w:t>
      </w:r>
      <w:r>
        <w:rPr>
          <w:rtl/>
        </w:rPr>
        <w:t>أبريل 2003؛</w:t>
      </w:r>
    </w:p>
    <w:p w:rsidR="00F133BD" w:rsidRDefault="00F133BD" w:rsidP="00F133BD">
      <w:pPr>
        <w:pStyle w:val="SingleTxtGA"/>
        <w:rPr>
          <w:rtl/>
        </w:rPr>
      </w:pPr>
      <w:r>
        <w:rPr>
          <w:rtl/>
        </w:rPr>
        <w:tab/>
        <w:t>(ب)</w:t>
      </w:r>
      <w:r>
        <w:rPr>
          <w:rtl/>
        </w:rPr>
        <w:tab/>
        <w:t>الاتفاقية الدولية للقضاء على جميع أشكال التمييز العنصري، في 16 نيسان/ أبريل 2003؛</w:t>
      </w:r>
    </w:p>
    <w:p w:rsidR="00F133BD" w:rsidRPr="00F133BD" w:rsidRDefault="00F133BD" w:rsidP="00F133BD">
      <w:pPr>
        <w:pStyle w:val="SingleTxtGA"/>
        <w:rPr>
          <w:spacing w:val="-6"/>
          <w:rtl/>
        </w:rPr>
      </w:pPr>
      <w:r w:rsidRPr="00F133BD">
        <w:rPr>
          <w:spacing w:val="-6"/>
          <w:rtl/>
        </w:rPr>
        <w:tab/>
        <w:t>(ج)</w:t>
      </w:r>
      <w:r w:rsidRPr="00F133BD">
        <w:rPr>
          <w:spacing w:val="-6"/>
          <w:rtl/>
        </w:rPr>
        <w:tab/>
        <w:t>اتفاقية القضاء على جميع أشكال التمييز ضد المرأة، في 16 نيسان/أبريل 2003؛</w:t>
      </w:r>
    </w:p>
    <w:p w:rsidR="00F133BD" w:rsidRDefault="00F133BD" w:rsidP="00F133BD">
      <w:pPr>
        <w:pStyle w:val="SingleTxtGA"/>
        <w:rPr>
          <w:rtl/>
        </w:rPr>
      </w:pPr>
      <w:r>
        <w:rPr>
          <w:rtl/>
        </w:rPr>
        <w:tab/>
        <w:t>(د)</w:t>
      </w:r>
      <w:r>
        <w:rPr>
          <w:rtl/>
        </w:rPr>
        <w:tab/>
        <w:t>العهد الدولي الخاص بالحقوق الاقتصادية والاجتماعية والثقافية، في 16 نيسان/أبريل 2003؛</w:t>
      </w:r>
    </w:p>
    <w:p w:rsidR="00F133BD" w:rsidRDefault="00F133BD" w:rsidP="00DB444A">
      <w:pPr>
        <w:pStyle w:val="SingleTxtGA"/>
        <w:rPr>
          <w:rtl/>
        </w:rPr>
      </w:pPr>
      <w:r>
        <w:rPr>
          <w:rtl/>
        </w:rPr>
        <w:lastRenderedPageBreak/>
        <w:tab/>
        <w:t>(ه)</w:t>
      </w:r>
      <w:r>
        <w:rPr>
          <w:rtl/>
        </w:rPr>
        <w:tab/>
        <w:t xml:space="preserve">البروتوكول الاختياري </w:t>
      </w:r>
      <w:r>
        <w:rPr>
          <w:rFonts w:hint="cs"/>
          <w:rtl/>
        </w:rPr>
        <w:t>الملحق ب</w:t>
      </w:r>
      <w:r>
        <w:rPr>
          <w:rtl/>
        </w:rPr>
        <w:t>اتفاقية حقوق الطفل بشأن بيع الأطفال واستغلال</w:t>
      </w:r>
      <w:r>
        <w:rPr>
          <w:rFonts w:hint="cs"/>
          <w:rtl/>
        </w:rPr>
        <w:t xml:space="preserve"> الأطفال</w:t>
      </w:r>
      <w:r>
        <w:rPr>
          <w:rtl/>
        </w:rPr>
        <w:t xml:space="preserve"> في البغاء وفي المواد الإباحية، في 16 نيسان</w:t>
      </w:r>
      <w:r w:rsidR="004009FE">
        <w:rPr>
          <w:rtl/>
        </w:rPr>
        <w:t>/</w:t>
      </w:r>
      <w:r>
        <w:rPr>
          <w:rtl/>
        </w:rPr>
        <w:t>أبريل 2003؛</w:t>
      </w:r>
    </w:p>
    <w:p w:rsidR="00F133BD" w:rsidRPr="00F133BD" w:rsidRDefault="00F133BD" w:rsidP="00F133BD">
      <w:pPr>
        <w:pStyle w:val="SingleTxtGA"/>
        <w:rPr>
          <w:spacing w:val="-2"/>
          <w:rtl/>
        </w:rPr>
      </w:pPr>
      <w:r w:rsidRPr="00F133BD">
        <w:rPr>
          <w:spacing w:val="-2"/>
          <w:rtl/>
        </w:rPr>
        <w:tab/>
        <w:t>(و)</w:t>
      </w:r>
      <w:r w:rsidRPr="00F133BD">
        <w:rPr>
          <w:spacing w:val="-2"/>
          <w:rtl/>
        </w:rPr>
        <w:tab/>
        <w:t>العهد الدولي الخاص بالحقوق المدنية والسياسية، في 18 أيلول/سبتمبر 2003؛</w:t>
      </w:r>
    </w:p>
    <w:p w:rsidR="00F133BD" w:rsidRDefault="00F133BD" w:rsidP="00DB444A">
      <w:pPr>
        <w:pStyle w:val="SingleTxtGA"/>
        <w:rPr>
          <w:rtl/>
        </w:rPr>
      </w:pPr>
      <w:r>
        <w:rPr>
          <w:rtl/>
        </w:rPr>
        <w:tab/>
        <w:t>(ز)</w:t>
      </w:r>
      <w:r>
        <w:rPr>
          <w:rtl/>
        </w:rPr>
        <w:tab/>
        <w:t>البروتوكول الاختياري الثاني</w:t>
      </w:r>
      <w:r w:rsidRPr="003C0214">
        <w:rPr>
          <w:rtl/>
        </w:rPr>
        <w:t xml:space="preserve"> الملحق بالعهد الدولي الخاص بالحقوق المدنية والسياسية، الهادف إلى إلغاء عقوبة الإعدام</w:t>
      </w:r>
      <w:r>
        <w:rPr>
          <w:rtl/>
        </w:rPr>
        <w:t>، في 18 أيلول</w:t>
      </w:r>
      <w:r w:rsidR="004009FE">
        <w:rPr>
          <w:rtl/>
        </w:rPr>
        <w:t>/</w:t>
      </w:r>
      <w:r>
        <w:rPr>
          <w:rtl/>
        </w:rPr>
        <w:t>سبتمبر 2003؛</w:t>
      </w:r>
    </w:p>
    <w:p w:rsidR="00F133BD" w:rsidRDefault="00F133BD" w:rsidP="00F133BD">
      <w:pPr>
        <w:pStyle w:val="SingleTxtGA"/>
        <w:rPr>
          <w:rtl/>
        </w:rPr>
      </w:pPr>
      <w:r>
        <w:rPr>
          <w:rtl/>
        </w:rPr>
        <w:tab/>
        <w:t>(ح)</w:t>
      </w:r>
      <w:r>
        <w:rPr>
          <w:rtl/>
        </w:rPr>
        <w:tab/>
        <w:t>الاتفاقية الدولية لحماية حقوق جميع العمال المهاجرين وأفراد أسرهم، في 30 كانون الثاني</w:t>
      </w:r>
      <w:r>
        <w:rPr>
          <w:rFonts w:hint="cs"/>
          <w:rtl/>
        </w:rPr>
        <w:t>/</w:t>
      </w:r>
      <w:r>
        <w:rPr>
          <w:rtl/>
        </w:rPr>
        <w:t>يناير 2004؛</w:t>
      </w:r>
    </w:p>
    <w:p w:rsidR="00F133BD" w:rsidRDefault="00F133BD" w:rsidP="00DB444A">
      <w:pPr>
        <w:pStyle w:val="SingleTxtGA"/>
        <w:rPr>
          <w:rtl/>
        </w:rPr>
      </w:pPr>
      <w:r>
        <w:rPr>
          <w:rtl/>
        </w:rPr>
        <w:tab/>
        <w:t>(ط)</w:t>
      </w:r>
      <w:r>
        <w:rPr>
          <w:rtl/>
        </w:rPr>
        <w:tab/>
        <w:t>البروتوكول الاختياري لاتفاقية حقوق الطفل بشأن اشتراك الأطفال في المنازعات المسلحة، في 2 آب</w:t>
      </w:r>
      <w:r w:rsidR="004009FE">
        <w:rPr>
          <w:rtl/>
        </w:rPr>
        <w:t>/</w:t>
      </w:r>
      <w:r>
        <w:rPr>
          <w:rtl/>
        </w:rPr>
        <w:t>أغسطس 2004.</w:t>
      </w:r>
    </w:p>
    <w:p w:rsidR="00F133BD" w:rsidRDefault="00F133BD" w:rsidP="00DB444A">
      <w:pPr>
        <w:pStyle w:val="SingleTxtGA"/>
        <w:rPr>
          <w:rtl/>
        </w:rPr>
      </w:pPr>
      <w:r>
        <w:rPr>
          <w:rtl/>
        </w:rPr>
        <w:t>5-</w:t>
      </w:r>
      <w:r>
        <w:rPr>
          <w:rtl/>
        </w:rPr>
        <w:tab/>
        <w:t xml:space="preserve">وترحب اللجنة </w:t>
      </w:r>
      <w:r w:rsidR="004009FE">
        <w:rPr>
          <w:rtl/>
        </w:rPr>
        <w:t>أيضاً</w:t>
      </w:r>
      <w:r>
        <w:rPr>
          <w:rtl/>
        </w:rPr>
        <w:t xml:space="preserve"> بالتدابير التشريعية التالية التي اتخذتها الدولة الطرف في المجالات ذات الصلة بالاتفاقية:</w:t>
      </w:r>
    </w:p>
    <w:p w:rsidR="00F133BD" w:rsidRDefault="00F133BD" w:rsidP="00DB444A">
      <w:pPr>
        <w:pStyle w:val="SingleTxtGA"/>
        <w:rPr>
          <w:rtl/>
        </w:rPr>
      </w:pPr>
      <w:r>
        <w:rPr>
          <w:rtl/>
        </w:rPr>
        <w:tab/>
      </w:r>
      <w:r w:rsidR="00DB444A">
        <w:rPr>
          <w:rtl/>
        </w:rPr>
        <w:t>(أ)</w:t>
      </w:r>
      <w:r w:rsidR="00DB444A">
        <w:rPr>
          <w:rtl/>
        </w:rPr>
        <w:tab/>
      </w:r>
      <w:r>
        <w:rPr>
          <w:rtl/>
        </w:rPr>
        <w:t>اعتماد القانون رقم 7 لعام 2004، في 26 أيار</w:t>
      </w:r>
      <w:r w:rsidR="004009FE">
        <w:rPr>
          <w:rtl/>
        </w:rPr>
        <w:t>/</w:t>
      </w:r>
      <w:r>
        <w:rPr>
          <w:rtl/>
        </w:rPr>
        <w:t xml:space="preserve">مايو 2004، </w:t>
      </w:r>
      <w:r>
        <w:rPr>
          <w:rFonts w:hint="cs"/>
          <w:rtl/>
        </w:rPr>
        <w:t xml:space="preserve">وهو القانون </w:t>
      </w:r>
      <w:r>
        <w:rPr>
          <w:rtl/>
        </w:rPr>
        <w:t>الذي ينص على إنشاء مكتب أمين المظالم المعني بحقوق الإنسان والعدالة؛</w:t>
      </w:r>
    </w:p>
    <w:p w:rsidR="00F133BD" w:rsidRPr="008A47BE" w:rsidRDefault="00F133BD" w:rsidP="00DB444A">
      <w:pPr>
        <w:pStyle w:val="SingleTxtGA"/>
        <w:rPr>
          <w:spacing w:val="-6"/>
          <w:rtl/>
        </w:rPr>
      </w:pPr>
      <w:r w:rsidRPr="008A47BE">
        <w:rPr>
          <w:spacing w:val="-6"/>
          <w:rtl/>
        </w:rPr>
        <w:tab/>
        <w:t>(ب)</w:t>
      </w:r>
      <w:r w:rsidR="00DB444A" w:rsidRPr="008A47BE">
        <w:rPr>
          <w:spacing w:val="-6"/>
          <w:rtl/>
        </w:rPr>
        <w:tab/>
      </w:r>
      <w:r w:rsidRPr="008A47BE">
        <w:rPr>
          <w:spacing w:val="-6"/>
          <w:rtl/>
        </w:rPr>
        <w:t>اعتماد القانون رقم 2 لعام 2009 بشأن حماية الشهود</w:t>
      </w:r>
      <w:r w:rsidRPr="008A47BE">
        <w:rPr>
          <w:rFonts w:hint="cs"/>
          <w:spacing w:val="-6"/>
          <w:rtl/>
        </w:rPr>
        <w:t>،</w:t>
      </w:r>
      <w:r w:rsidRPr="008A47BE">
        <w:rPr>
          <w:spacing w:val="-6"/>
          <w:rtl/>
        </w:rPr>
        <w:t xml:space="preserve"> في 6 أيار</w:t>
      </w:r>
      <w:r w:rsidR="00DB444A" w:rsidRPr="008A47BE">
        <w:rPr>
          <w:spacing w:val="-6"/>
          <w:rtl/>
        </w:rPr>
        <w:t>/</w:t>
      </w:r>
      <w:r w:rsidRPr="008A47BE">
        <w:rPr>
          <w:spacing w:val="-6"/>
          <w:rtl/>
        </w:rPr>
        <w:t>مايو 2009؛</w:t>
      </w:r>
    </w:p>
    <w:p w:rsidR="00F133BD" w:rsidRDefault="00F133BD" w:rsidP="008A47BE">
      <w:pPr>
        <w:pStyle w:val="SingleTxtGA"/>
        <w:rPr>
          <w:rtl/>
        </w:rPr>
      </w:pPr>
      <w:r>
        <w:rPr>
          <w:rtl/>
        </w:rPr>
        <w:tab/>
        <w:t>(ج)</w:t>
      </w:r>
      <w:r w:rsidR="00DB444A">
        <w:rPr>
          <w:rtl/>
        </w:rPr>
        <w:tab/>
      </w:r>
      <w:r>
        <w:rPr>
          <w:rtl/>
        </w:rPr>
        <w:t xml:space="preserve">اعتماد القانون رقم 7 لعام 2010 بشأن </w:t>
      </w:r>
      <w:r>
        <w:rPr>
          <w:rFonts w:hint="cs"/>
          <w:rtl/>
        </w:rPr>
        <w:t xml:space="preserve">مكافحة </w:t>
      </w:r>
      <w:r>
        <w:rPr>
          <w:rtl/>
        </w:rPr>
        <w:t>العنف ال</w:t>
      </w:r>
      <w:r>
        <w:rPr>
          <w:rFonts w:hint="cs"/>
          <w:rtl/>
        </w:rPr>
        <w:t>منزلي،</w:t>
      </w:r>
      <w:r>
        <w:rPr>
          <w:rtl/>
        </w:rPr>
        <w:t xml:space="preserve"> في 3 أيار/ مايو 2010.</w:t>
      </w:r>
      <w:r w:rsidR="008A47BE">
        <w:rPr>
          <w:rFonts w:hint="cs"/>
          <w:rtl/>
        </w:rPr>
        <w:t xml:space="preserve"> </w:t>
      </w:r>
    </w:p>
    <w:p w:rsidR="00F133BD" w:rsidRDefault="008A47BE" w:rsidP="008A47BE">
      <w:pPr>
        <w:pStyle w:val="SingleTxtGA"/>
        <w:rPr>
          <w:rtl/>
        </w:rPr>
      </w:pPr>
      <w:r>
        <w:rPr>
          <w:rtl/>
        </w:rPr>
        <w:t>6</w:t>
      </w:r>
      <w:r>
        <w:rPr>
          <w:rFonts w:hint="cs"/>
          <w:rtl/>
        </w:rPr>
        <w:t>-</w:t>
      </w:r>
      <w:r>
        <w:rPr>
          <w:rFonts w:hint="cs"/>
          <w:rtl/>
        </w:rPr>
        <w:tab/>
      </w:r>
      <w:r w:rsidR="00F133BD">
        <w:rPr>
          <w:rtl/>
        </w:rPr>
        <w:t xml:space="preserve">وتثني اللجنة على مبادرات الدولة الطرف الرامية إلى تعديل سياساتها وإجراءاتها </w:t>
      </w:r>
      <w:r w:rsidR="00F133BD">
        <w:rPr>
          <w:rFonts w:hint="cs"/>
          <w:rtl/>
        </w:rPr>
        <w:t>بغية</w:t>
      </w:r>
      <w:r w:rsidR="00F133BD">
        <w:rPr>
          <w:rtl/>
        </w:rPr>
        <w:t xml:space="preserve"> توفير حماية أكبر لحقوق الإنسان وتطبيق الاتفاقية، </w:t>
      </w:r>
      <w:r w:rsidR="00F133BD">
        <w:rPr>
          <w:rFonts w:hint="cs"/>
          <w:rtl/>
        </w:rPr>
        <w:t xml:space="preserve">ومنها بالأخص </w:t>
      </w:r>
      <w:r w:rsidR="00F133BD">
        <w:rPr>
          <w:rtl/>
        </w:rPr>
        <w:t>ما يلي:</w:t>
      </w:r>
    </w:p>
    <w:p w:rsidR="00F133BD" w:rsidRDefault="00F133BD" w:rsidP="008A47BE">
      <w:pPr>
        <w:pStyle w:val="SingleTxtGA"/>
        <w:rPr>
          <w:rtl/>
        </w:rPr>
      </w:pPr>
      <w:r>
        <w:rPr>
          <w:rtl/>
        </w:rPr>
        <w:tab/>
        <w:t>(أ)</w:t>
      </w:r>
      <w:r w:rsidR="008A47BE">
        <w:rPr>
          <w:rtl/>
        </w:rPr>
        <w:tab/>
      </w:r>
      <w:r>
        <w:rPr>
          <w:rtl/>
        </w:rPr>
        <w:t xml:space="preserve">اعتماد خطة العمل الوطنية الثانية بشأن </w:t>
      </w:r>
      <w:r>
        <w:rPr>
          <w:rFonts w:hint="cs"/>
          <w:rtl/>
        </w:rPr>
        <w:t xml:space="preserve">مكافحة </w:t>
      </w:r>
      <w:r>
        <w:rPr>
          <w:rtl/>
        </w:rPr>
        <w:t xml:space="preserve">العنف </w:t>
      </w:r>
      <w:proofErr w:type="spellStart"/>
      <w:r>
        <w:rPr>
          <w:rtl/>
        </w:rPr>
        <w:t>الجنساني</w:t>
      </w:r>
      <w:proofErr w:type="spellEnd"/>
      <w:r>
        <w:rPr>
          <w:rtl/>
        </w:rPr>
        <w:t xml:space="preserve"> </w:t>
      </w:r>
      <w:r w:rsidR="008A47BE">
        <w:rPr>
          <w:rFonts w:hint="cs"/>
          <w:rtl/>
        </w:rPr>
        <w:t xml:space="preserve"> </w:t>
      </w:r>
      <w:proofErr w:type="gramStart"/>
      <w:r w:rsidR="008A47BE">
        <w:rPr>
          <w:rFonts w:hint="cs"/>
          <w:rtl/>
        </w:rPr>
        <w:t xml:space="preserve">   </w:t>
      </w:r>
      <w:r>
        <w:rPr>
          <w:rtl/>
        </w:rPr>
        <w:t>(</w:t>
      </w:r>
      <w:proofErr w:type="gramEnd"/>
      <w:r>
        <w:rPr>
          <w:rtl/>
        </w:rPr>
        <w:t>2017-2021)؛</w:t>
      </w:r>
    </w:p>
    <w:p w:rsidR="00F133BD" w:rsidRPr="00262FB4" w:rsidRDefault="00F133BD" w:rsidP="004009FE">
      <w:pPr>
        <w:pStyle w:val="SingleTxtGA"/>
        <w:rPr>
          <w:rtl/>
          <w:lang w:val="es-ES" w:bidi="ar-DZ"/>
        </w:rPr>
      </w:pPr>
      <w:r>
        <w:rPr>
          <w:rtl/>
        </w:rPr>
        <w:tab/>
        <w:t>(ب)</w:t>
      </w:r>
      <w:r w:rsidR="008A47BE">
        <w:rPr>
          <w:rtl/>
        </w:rPr>
        <w:tab/>
      </w:r>
      <w:r>
        <w:rPr>
          <w:rtl/>
        </w:rPr>
        <w:t xml:space="preserve">اعتماد خطة العمل الوطنية </w:t>
      </w:r>
      <w:r>
        <w:rPr>
          <w:rFonts w:hint="cs"/>
          <w:rtl/>
        </w:rPr>
        <w:t xml:space="preserve">بشأن </w:t>
      </w:r>
      <w:r>
        <w:rPr>
          <w:rtl/>
        </w:rPr>
        <w:t>حقوق الطفل (</w:t>
      </w:r>
      <w:r w:rsidR="004009FE">
        <w:rPr>
          <w:rFonts w:hint="cs"/>
          <w:rtl/>
        </w:rPr>
        <w:t>2020-2016</w:t>
      </w:r>
      <w:r>
        <w:rPr>
          <w:rtl/>
        </w:rPr>
        <w:t>)، التي تدعو إلى معالجة مسألة العق</w:t>
      </w:r>
      <w:r>
        <w:rPr>
          <w:rFonts w:hint="cs"/>
          <w:rtl/>
        </w:rPr>
        <w:t>و</w:t>
      </w:r>
      <w:r>
        <w:rPr>
          <w:rtl/>
        </w:rPr>
        <w:t>ب</w:t>
      </w:r>
      <w:r>
        <w:rPr>
          <w:rFonts w:hint="cs"/>
          <w:rtl/>
        </w:rPr>
        <w:t>ة</w:t>
      </w:r>
      <w:r>
        <w:rPr>
          <w:rtl/>
        </w:rPr>
        <w:t xml:space="preserve"> البدني</w:t>
      </w:r>
      <w:r>
        <w:rPr>
          <w:rFonts w:hint="cs"/>
          <w:rtl/>
        </w:rPr>
        <w:t>ة</w:t>
      </w:r>
      <w:r>
        <w:rPr>
          <w:rtl/>
        </w:rPr>
        <w:t>؛</w:t>
      </w:r>
    </w:p>
    <w:p w:rsidR="00F133BD" w:rsidRDefault="00F133BD" w:rsidP="008A47BE">
      <w:pPr>
        <w:pStyle w:val="SingleTxtGA"/>
        <w:rPr>
          <w:rtl/>
        </w:rPr>
      </w:pPr>
      <w:r>
        <w:rPr>
          <w:rtl/>
        </w:rPr>
        <w:tab/>
        <w:t>(ج)</w:t>
      </w:r>
      <w:r w:rsidR="008A47BE">
        <w:rPr>
          <w:rtl/>
        </w:rPr>
        <w:tab/>
      </w:r>
      <w:r>
        <w:rPr>
          <w:rFonts w:hint="cs"/>
          <w:rtl/>
        </w:rPr>
        <w:t>إنشاء</w:t>
      </w:r>
      <w:r>
        <w:rPr>
          <w:rtl/>
        </w:rPr>
        <w:t xml:space="preserve"> وزارة العدل </w:t>
      </w:r>
      <w:r>
        <w:rPr>
          <w:rFonts w:hint="cs"/>
          <w:rtl/>
        </w:rPr>
        <w:t>ل</w:t>
      </w:r>
      <w:r>
        <w:rPr>
          <w:rtl/>
        </w:rPr>
        <w:t xml:space="preserve">شبكة </w:t>
      </w:r>
      <w:r>
        <w:rPr>
          <w:rFonts w:hint="cs"/>
          <w:rtl/>
        </w:rPr>
        <w:t>خاصة ب</w:t>
      </w:r>
      <w:r>
        <w:rPr>
          <w:rtl/>
        </w:rPr>
        <w:t>خدمات دعم السجون، وهي عبارة عن م</w:t>
      </w:r>
      <w:r>
        <w:rPr>
          <w:rFonts w:hint="cs"/>
          <w:rtl/>
        </w:rPr>
        <w:t xml:space="preserve">نصة </w:t>
      </w:r>
      <w:r>
        <w:rPr>
          <w:rtl/>
        </w:rPr>
        <w:t xml:space="preserve">لتبادل المعلومات بشأن مراقبة السجون </w:t>
      </w:r>
      <w:r>
        <w:rPr>
          <w:rFonts w:hint="cs"/>
          <w:rtl/>
        </w:rPr>
        <w:t>ت</w:t>
      </w:r>
      <w:r>
        <w:rPr>
          <w:rtl/>
        </w:rPr>
        <w:t>ضم ممثلين عن وزارات</w:t>
      </w:r>
      <w:r>
        <w:rPr>
          <w:rFonts w:hint="cs"/>
          <w:rtl/>
        </w:rPr>
        <w:t xml:space="preserve"> مختلفة</w:t>
      </w:r>
      <w:r>
        <w:rPr>
          <w:rtl/>
        </w:rPr>
        <w:t>، و</w:t>
      </w:r>
      <w:r>
        <w:rPr>
          <w:rFonts w:hint="cs"/>
          <w:rtl/>
        </w:rPr>
        <w:t xml:space="preserve">عن </w:t>
      </w:r>
      <w:r>
        <w:rPr>
          <w:rtl/>
        </w:rPr>
        <w:t>المؤسسة الوطنية لحقوق الإنسان ومنظمات المجتمع المدني.</w:t>
      </w:r>
    </w:p>
    <w:p w:rsidR="00F133BD" w:rsidRDefault="00F133BD" w:rsidP="008A47BE">
      <w:pPr>
        <w:pStyle w:val="SingleTxtGA"/>
        <w:rPr>
          <w:rtl/>
        </w:rPr>
      </w:pPr>
      <w:r>
        <w:rPr>
          <w:rtl/>
        </w:rPr>
        <w:t>7</w:t>
      </w:r>
      <w:r w:rsidR="008A47BE">
        <w:rPr>
          <w:rFonts w:hint="cs"/>
          <w:rtl/>
        </w:rPr>
        <w:t>-</w:t>
      </w:r>
      <w:r w:rsidR="008A47BE">
        <w:rPr>
          <w:rFonts w:hint="cs"/>
          <w:rtl/>
        </w:rPr>
        <w:tab/>
      </w:r>
      <w:r>
        <w:rPr>
          <w:rtl/>
        </w:rPr>
        <w:t>وترحب اللجنة بنشر التقرير النهائي للجنة الاس</w:t>
      </w:r>
      <w:r w:rsidR="008A47BE">
        <w:rPr>
          <w:rtl/>
        </w:rPr>
        <w:t>تقبال والحقيقة والمصالحة في عام</w:t>
      </w:r>
      <w:r w:rsidR="008A47BE">
        <w:rPr>
          <w:rFonts w:hint="cs"/>
          <w:rtl/>
        </w:rPr>
        <w:t> </w:t>
      </w:r>
      <w:r>
        <w:rPr>
          <w:rtl/>
        </w:rPr>
        <w:t>2005، الذي يقدم نتائج تحقيقات</w:t>
      </w:r>
      <w:r>
        <w:rPr>
          <w:rFonts w:hint="cs"/>
          <w:rtl/>
        </w:rPr>
        <w:t xml:space="preserve"> هذه اللجنة</w:t>
      </w:r>
      <w:r>
        <w:rPr>
          <w:rtl/>
        </w:rPr>
        <w:t xml:space="preserve"> في انتهاكات حقوق الإنسان التي عانى منها الشعب التيموري خلال الفترة الممتدة من نيسان/أبريل 1974 إلى تشرين الأول</w:t>
      </w:r>
      <w:r w:rsidR="008A47BE">
        <w:rPr>
          <w:rtl/>
        </w:rPr>
        <w:t>/ أكتوبر</w:t>
      </w:r>
      <w:r w:rsidR="008A47BE">
        <w:rPr>
          <w:rFonts w:hint="cs"/>
          <w:rtl/>
        </w:rPr>
        <w:t> </w:t>
      </w:r>
      <w:r>
        <w:rPr>
          <w:rtl/>
        </w:rPr>
        <w:t>1999.</w:t>
      </w:r>
    </w:p>
    <w:p w:rsidR="00F133BD" w:rsidRDefault="008A47BE" w:rsidP="008A47BE">
      <w:pPr>
        <w:pStyle w:val="H1GA"/>
        <w:rPr>
          <w:rtl/>
        </w:rPr>
      </w:pPr>
      <w:r>
        <w:rPr>
          <w:rtl/>
        </w:rPr>
        <w:lastRenderedPageBreak/>
        <w:tab/>
      </w:r>
      <w:r w:rsidR="00F133BD">
        <w:rPr>
          <w:rtl/>
        </w:rPr>
        <w:t>جيم-</w:t>
      </w:r>
      <w:r>
        <w:rPr>
          <w:rtl/>
        </w:rPr>
        <w:tab/>
      </w:r>
      <w:r w:rsidR="00F133BD">
        <w:rPr>
          <w:rtl/>
        </w:rPr>
        <w:t>دواعي القلق الرئيسية والتوصيات</w:t>
      </w:r>
    </w:p>
    <w:p w:rsidR="00F133BD" w:rsidRPr="00992B8C" w:rsidRDefault="008A47BE" w:rsidP="008A47BE">
      <w:pPr>
        <w:pStyle w:val="H23GA"/>
        <w:rPr>
          <w:rtl/>
          <w:lang w:bidi="ar-DZ"/>
        </w:rPr>
      </w:pPr>
      <w:r>
        <w:rPr>
          <w:rtl/>
        </w:rPr>
        <w:tab/>
      </w:r>
      <w:r>
        <w:rPr>
          <w:rtl/>
        </w:rPr>
        <w:tab/>
      </w:r>
      <w:r w:rsidR="00F133BD" w:rsidRPr="00992B8C">
        <w:rPr>
          <w:rtl/>
        </w:rPr>
        <w:t>الانتهاكات الجسيمة لحقوق الإنسان، بما في</w:t>
      </w:r>
      <w:r w:rsidR="00F133BD" w:rsidRPr="00992B8C">
        <w:rPr>
          <w:rFonts w:hint="cs"/>
          <w:rtl/>
        </w:rPr>
        <w:t>ها</w:t>
      </w:r>
      <w:r w:rsidR="00F133BD" w:rsidRPr="00992B8C">
        <w:rPr>
          <w:rtl/>
        </w:rPr>
        <w:t xml:space="preserve"> </w:t>
      </w:r>
      <w:r w:rsidR="00F133BD">
        <w:rPr>
          <w:rFonts w:hint="cs"/>
          <w:rtl/>
        </w:rPr>
        <w:t xml:space="preserve">أفعال </w:t>
      </w:r>
      <w:r w:rsidR="00F133BD" w:rsidRPr="00992B8C">
        <w:rPr>
          <w:rtl/>
        </w:rPr>
        <w:t>التعذيب المرتكب</w:t>
      </w:r>
      <w:r w:rsidR="00F133BD">
        <w:rPr>
          <w:rFonts w:hint="cs"/>
          <w:rtl/>
        </w:rPr>
        <w:t>ة</w:t>
      </w:r>
      <w:r w:rsidR="00F133BD" w:rsidRPr="00992B8C">
        <w:rPr>
          <w:rtl/>
        </w:rPr>
        <w:t xml:space="preserve"> أثناء الاحتلال الإندونيسي وفترة ما بعد الاستفتاء (</w:t>
      </w:r>
      <w:r>
        <w:rPr>
          <w:rFonts w:hint="cs"/>
          <w:rtl/>
        </w:rPr>
        <w:t>1999-1975</w:t>
      </w:r>
      <w:r w:rsidR="00F133BD" w:rsidRPr="00992B8C">
        <w:rPr>
          <w:rtl/>
        </w:rPr>
        <w:t>)</w:t>
      </w:r>
    </w:p>
    <w:p w:rsidR="00F133BD" w:rsidRDefault="008A47BE" w:rsidP="004009FE">
      <w:pPr>
        <w:pStyle w:val="SingleTxtGA"/>
        <w:rPr>
          <w:rtl/>
        </w:rPr>
      </w:pPr>
      <w:r>
        <w:rPr>
          <w:rtl/>
        </w:rPr>
        <w:t>8</w:t>
      </w:r>
      <w:r>
        <w:rPr>
          <w:rFonts w:hint="cs"/>
          <w:rtl/>
        </w:rPr>
        <w:t>-</w:t>
      </w:r>
      <w:r>
        <w:rPr>
          <w:rFonts w:hint="cs"/>
          <w:rtl/>
        </w:rPr>
        <w:tab/>
      </w:r>
      <w:r w:rsidR="00F133BD">
        <w:rPr>
          <w:rtl/>
        </w:rPr>
        <w:t xml:space="preserve">ترحب اللجنة بإنشاء </w:t>
      </w:r>
      <w:r w:rsidR="00F133BD">
        <w:rPr>
          <w:rFonts w:hint="cs"/>
          <w:rtl/>
        </w:rPr>
        <w:t>المركز الوطني</w:t>
      </w:r>
      <w:r w:rsidR="00F133BD" w:rsidRPr="002D2464">
        <w:rPr>
          <w:b/>
          <w:bCs/>
          <w:rtl/>
        </w:rPr>
        <w:t xml:space="preserve"> </w:t>
      </w:r>
      <w:r w:rsidR="00F133BD">
        <w:rPr>
          <w:rFonts w:hint="cs"/>
          <w:b/>
          <w:bCs/>
          <w:rtl/>
        </w:rPr>
        <w:t>"</w:t>
      </w:r>
      <w:r w:rsidR="00F133BD" w:rsidRPr="002D2464">
        <w:rPr>
          <w:rtl/>
        </w:rPr>
        <w:t>شيغا!</w:t>
      </w:r>
      <w:r w:rsidR="00F133BD">
        <w:rPr>
          <w:rFonts w:hint="cs"/>
          <w:b/>
          <w:bCs/>
          <w:rtl/>
        </w:rPr>
        <w:t>"</w:t>
      </w:r>
      <w:r w:rsidR="00F133BD">
        <w:rPr>
          <w:rFonts w:hint="cs"/>
          <w:rtl/>
        </w:rPr>
        <w:t xml:space="preserve"> </w:t>
      </w:r>
      <w:r w:rsidR="00F133BD">
        <w:rPr>
          <w:rtl/>
        </w:rPr>
        <w:t>التذكاري في تموز</w:t>
      </w:r>
      <w:r w:rsidR="004009FE">
        <w:rPr>
          <w:rtl/>
        </w:rPr>
        <w:t>/</w:t>
      </w:r>
      <w:r w:rsidR="00F133BD">
        <w:rPr>
          <w:rtl/>
        </w:rPr>
        <w:t>يوليه 2017</w:t>
      </w:r>
      <w:r w:rsidR="00F133BD">
        <w:rPr>
          <w:rFonts w:hint="cs"/>
          <w:rtl/>
        </w:rPr>
        <w:t xml:space="preserve">، لكنها </w:t>
      </w:r>
      <w:r w:rsidR="001969B7">
        <w:rPr>
          <w:rtl/>
        </w:rPr>
        <w:t>لا</w:t>
      </w:r>
      <w:r w:rsidR="001969B7">
        <w:rPr>
          <w:rFonts w:hint="cs"/>
          <w:rtl/>
        </w:rPr>
        <w:t> </w:t>
      </w:r>
      <w:r w:rsidR="00F133BD">
        <w:rPr>
          <w:rtl/>
        </w:rPr>
        <w:t>تزال تشعر بقلق بالغ إزاء استمرار الدولة الطرف في عدم تنفيذ عدد من التوصيات الرئيسية الصادرة عن لجنة الاستقبال والحقيقة والمصالحة</w:t>
      </w:r>
      <w:r w:rsidR="00F133BD">
        <w:rPr>
          <w:rFonts w:hint="cs"/>
          <w:rtl/>
        </w:rPr>
        <w:t>،</w:t>
      </w:r>
      <w:r w:rsidR="00F133BD">
        <w:rPr>
          <w:rtl/>
        </w:rPr>
        <w:t xml:space="preserve"> و</w:t>
      </w:r>
      <w:r w:rsidR="00F133BD">
        <w:rPr>
          <w:rFonts w:hint="cs"/>
          <w:rtl/>
        </w:rPr>
        <w:t xml:space="preserve">عن </w:t>
      </w:r>
      <w:r w:rsidR="00F133BD">
        <w:rPr>
          <w:rtl/>
        </w:rPr>
        <w:t>لجنة الحقيقة والصداقة ا</w:t>
      </w:r>
      <w:r w:rsidR="00F133BD">
        <w:rPr>
          <w:rFonts w:hint="cs"/>
          <w:rtl/>
        </w:rPr>
        <w:t xml:space="preserve">لتي </w:t>
      </w:r>
      <w:r w:rsidR="00F133BD">
        <w:rPr>
          <w:rtl/>
        </w:rPr>
        <w:t>أنشأته</w:t>
      </w:r>
      <w:r w:rsidR="00F133BD">
        <w:rPr>
          <w:rFonts w:hint="cs"/>
          <w:rtl/>
        </w:rPr>
        <w:t>ا</w:t>
      </w:r>
      <w:r w:rsidR="00F133BD">
        <w:rPr>
          <w:rtl/>
        </w:rPr>
        <w:t xml:space="preserve"> إندونيسيا وتيمور</w:t>
      </w:r>
      <w:r>
        <w:rPr>
          <w:rFonts w:hint="cs"/>
          <w:rtl/>
        </w:rPr>
        <w:t xml:space="preserve"> </w:t>
      </w:r>
      <w:r w:rsidR="00F133BD">
        <w:rPr>
          <w:rtl/>
        </w:rPr>
        <w:t>- ليشتي. وفي هذا الصدد، يساور</w:t>
      </w:r>
      <w:r w:rsidR="00F133BD">
        <w:rPr>
          <w:rFonts w:hint="cs"/>
          <w:rtl/>
        </w:rPr>
        <w:t xml:space="preserve"> اللجنة</w:t>
      </w:r>
      <w:r w:rsidR="00F133BD">
        <w:rPr>
          <w:rtl/>
        </w:rPr>
        <w:t xml:space="preserve"> القلق إزاء </w:t>
      </w:r>
      <w:r w:rsidR="00F133BD">
        <w:rPr>
          <w:rFonts w:hint="cs"/>
          <w:rtl/>
        </w:rPr>
        <w:t>غياب</w:t>
      </w:r>
      <w:r>
        <w:rPr>
          <w:rtl/>
        </w:rPr>
        <w:t xml:space="preserve"> أي جهود متضافرة</w:t>
      </w:r>
      <w:r>
        <w:rPr>
          <w:rFonts w:hint="cs"/>
          <w:rtl/>
        </w:rPr>
        <w:t> </w:t>
      </w:r>
      <w:r w:rsidR="00F133BD">
        <w:rPr>
          <w:rFonts w:hint="cs"/>
          <w:rtl/>
        </w:rPr>
        <w:t>كي يُقدَّم إلى العدالة</w:t>
      </w:r>
      <w:r w:rsidR="00F133BD">
        <w:rPr>
          <w:rtl/>
        </w:rPr>
        <w:t xml:space="preserve"> المسؤول</w:t>
      </w:r>
      <w:r w:rsidR="00F133BD">
        <w:rPr>
          <w:rFonts w:hint="cs"/>
          <w:rtl/>
        </w:rPr>
        <w:t>و</w:t>
      </w:r>
      <w:r w:rsidR="00F133BD">
        <w:rPr>
          <w:rtl/>
        </w:rPr>
        <w:t xml:space="preserve">ن عن قتل أو اختفاء </w:t>
      </w:r>
      <w:r w:rsidR="00F133BD">
        <w:rPr>
          <w:rFonts w:hint="cs"/>
          <w:rtl/>
        </w:rPr>
        <w:t>حوالي</w:t>
      </w:r>
      <w:r w:rsidR="00F133BD">
        <w:rPr>
          <w:rtl/>
        </w:rPr>
        <w:t xml:space="preserve"> 600 18 شخص، </w:t>
      </w:r>
      <w:r w:rsidR="00F133BD">
        <w:rPr>
          <w:rFonts w:hint="cs"/>
          <w:rtl/>
        </w:rPr>
        <w:t>وأكثر من</w:t>
      </w:r>
      <w:r>
        <w:rPr>
          <w:rFonts w:hint="cs"/>
          <w:rtl/>
        </w:rPr>
        <w:t> </w:t>
      </w:r>
      <w:r w:rsidR="00F133BD">
        <w:rPr>
          <w:rtl/>
        </w:rPr>
        <w:t>000 11 ادعاء ب</w:t>
      </w:r>
      <w:r w:rsidR="00F133BD">
        <w:rPr>
          <w:rFonts w:hint="cs"/>
          <w:rtl/>
        </w:rPr>
        <w:t xml:space="preserve">شأن </w:t>
      </w:r>
      <w:r w:rsidR="00F133BD">
        <w:rPr>
          <w:rtl/>
        </w:rPr>
        <w:t xml:space="preserve">التعذيب وأكثر من 000 1 ادعاء </w:t>
      </w:r>
      <w:r w:rsidR="00F133BD">
        <w:rPr>
          <w:rFonts w:hint="cs"/>
          <w:rtl/>
        </w:rPr>
        <w:t>بشأن</w:t>
      </w:r>
      <w:r w:rsidR="00F133BD">
        <w:rPr>
          <w:rtl/>
        </w:rPr>
        <w:t xml:space="preserve"> </w:t>
      </w:r>
      <w:r w:rsidR="00F133BD">
        <w:rPr>
          <w:rFonts w:hint="cs"/>
          <w:rtl/>
        </w:rPr>
        <w:t>أعمال ال</w:t>
      </w:r>
      <w:r w:rsidR="00F133BD">
        <w:rPr>
          <w:rtl/>
        </w:rPr>
        <w:t xml:space="preserve">عنف </w:t>
      </w:r>
      <w:r w:rsidR="00F133BD">
        <w:rPr>
          <w:rFonts w:hint="cs"/>
          <w:rtl/>
        </w:rPr>
        <w:t>ال</w:t>
      </w:r>
      <w:r w:rsidR="00F133BD">
        <w:rPr>
          <w:rtl/>
        </w:rPr>
        <w:t>جنسي، بما في</w:t>
      </w:r>
      <w:r w:rsidR="00F133BD">
        <w:rPr>
          <w:rFonts w:hint="cs"/>
          <w:rtl/>
        </w:rPr>
        <w:t xml:space="preserve">ها </w:t>
      </w:r>
      <w:r w:rsidR="00F133BD">
        <w:rPr>
          <w:rtl/>
        </w:rPr>
        <w:t>الاغتصاب والاسترقاق الجنسي، ال</w:t>
      </w:r>
      <w:r w:rsidR="00F133BD">
        <w:rPr>
          <w:rFonts w:hint="cs"/>
          <w:rtl/>
        </w:rPr>
        <w:t>ت</w:t>
      </w:r>
      <w:r w:rsidR="00F133BD">
        <w:rPr>
          <w:rtl/>
        </w:rPr>
        <w:t>ي وثقته</w:t>
      </w:r>
      <w:r w:rsidR="00F133BD">
        <w:rPr>
          <w:rFonts w:hint="cs"/>
          <w:rtl/>
        </w:rPr>
        <w:t>ا</w:t>
      </w:r>
      <w:r w:rsidR="00F133BD">
        <w:rPr>
          <w:rtl/>
        </w:rPr>
        <w:t xml:space="preserve"> لجنة الاستقبال والحقيقة والمصالحة. وعلاوة على ذلك، ترى اللجنة أن </w:t>
      </w:r>
      <w:r w:rsidR="00F133BD">
        <w:rPr>
          <w:rFonts w:hint="cs"/>
          <w:rtl/>
        </w:rPr>
        <w:t>ال</w:t>
      </w:r>
      <w:r w:rsidR="00F133BD">
        <w:rPr>
          <w:rtl/>
        </w:rPr>
        <w:t xml:space="preserve">قرار </w:t>
      </w:r>
      <w:r w:rsidR="00F133BD">
        <w:rPr>
          <w:rFonts w:hint="cs"/>
          <w:rtl/>
        </w:rPr>
        <w:t xml:space="preserve">الذي اتخذته </w:t>
      </w:r>
      <w:r w:rsidR="00F133BD">
        <w:rPr>
          <w:rtl/>
        </w:rPr>
        <w:t>الدولة الطرف في عام 2014 بطرد قضاة ومدعين عامين و</w:t>
      </w:r>
      <w:r w:rsidR="00F133BD">
        <w:rPr>
          <w:rFonts w:hint="cs"/>
          <w:rtl/>
        </w:rPr>
        <w:t xml:space="preserve">موظفين </w:t>
      </w:r>
      <w:r w:rsidR="00F133BD">
        <w:rPr>
          <w:rtl/>
        </w:rPr>
        <w:t>قضائي</w:t>
      </w:r>
      <w:r w:rsidR="00F133BD">
        <w:rPr>
          <w:rFonts w:hint="cs"/>
          <w:rtl/>
        </w:rPr>
        <w:t>ين</w:t>
      </w:r>
      <w:r w:rsidR="00F133BD">
        <w:rPr>
          <w:rtl/>
        </w:rPr>
        <w:t xml:space="preserve"> </w:t>
      </w:r>
      <w:r w:rsidR="00F133BD">
        <w:rPr>
          <w:rFonts w:hint="cs"/>
          <w:rtl/>
        </w:rPr>
        <w:t xml:space="preserve">آخرين </w:t>
      </w:r>
      <w:r w:rsidR="00F133BD">
        <w:rPr>
          <w:rtl/>
        </w:rPr>
        <w:t>أج</w:t>
      </w:r>
      <w:r w:rsidR="00F133BD">
        <w:rPr>
          <w:rFonts w:hint="cs"/>
          <w:rtl/>
        </w:rPr>
        <w:t>انب</w:t>
      </w:r>
      <w:r w:rsidR="00F133BD">
        <w:rPr>
          <w:rtl/>
        </w:rPr>
        <w:t xml:space="preserve"> </w:t>
      </w:r>
      <w:r w:rsidR="00F133BD">
        <w:rPr>
          <w:rFonts w:hint="cs"/>
          <w:rtl/>
        </w:rPr>
        <w:t>كانوا</w:t>
      </w:r>
      <w:r w:rsidR="00F133BD">
        <w:rPr>
          <w:rtl/>
        </w:rPr>
        <w:t xml:space="preserve"> يؤدون </w:t>
      </w:r>
      <w:r w:rsidR="00F133BD">
        <w:rPr>
          <w:rFonts w:hint="cs"/>
          <w:rtl/>
        </w:rPr>
        <w:t>مهام تنفيذية وتوجيهية</w:t>
      </w:r>
      <w:r w:rsidR="00F133BD">
        <w:rPr>
          <w:rtl/>
        </w:rPr>
        <w:t xml:space="preserve"> في النظام القضائي </w:t>
      </w:r>
      <w:r w:rsidR="00F133BD">
        <w:rPr>
          <w:rFonts w:hint="cs"/>
          <w:rtl/>
        </w:rPr>
        <w:t xml:space="preserve">هو قرار </w:t>
      </w:r>
      <w:r w:rsidR="00F133BD">
        <w:rPr>
          <w:rtl/>
        </w:rPr>
        <w:t>ي</w:t>
      </w:r>
      <w:r w:rsidR="00F133BD">
        <w:rPr>
          <w:rFonts w:hint="cs"/>
          <w:rtl/>
        </w:rPr>
        <w:t>حول دون</w:t>
      </w:r>
      <w:r w:rsidR="00F133BD">
        <w:rPr>
          <w:rtl/>
        </w:rPr>
        <w:t xml:space="preserve"> التحقيق الفعال </w:t>
      </w:r>
      <w:r w:rsidR="00F133BD">
        <w:rPr>
          <w:rFonts w:hint="cs"/>
          <w:rtl/>
        </w:rPr>
        <w:t xml:space="preserve">في </w:t>
      </w:r>
      <w:r w:rsidR="00F133BD">
        <w:rPr>
          <w:rtl/>
        </w:rPr>
        <w:t>الجرائم المرتكبة ضد الإنسانية وغيرها من الانتهاكات الجسيمة لحقوق الإنسان</w:t>
      </w:r>
      <w:r w:rsidR="00F133BD">
        <w:rPr>
          <w:rFonts w:hint="cs"/>
          <w:rtl/>
        </w:rPr>
        <w:t xml:space="preserve"> التي وقعت</w:t>
      </w:r>
      <w:r w:rsidR="00F133BD">
        <w:rPr>
          <w:rtl/>
        </w:rPr>
        <w:t xml:space="preserve"> في الماضي</w:t>
      </w:r>
      <w:r w:rsidR="00F133BD">
        <w:rPr>
          <w:rFonts w:hint="cs"/>
          <w:rtl/>
        </w:rPr>
        <w:t xml:space="preserve"> </w:t>
      </w:r>
      <w:r w:rsidR="00F133BD">
        <w:rPr>
          <w:rtl/>
        </w:rPr>
        <w:t>و</w:t>
      </w:r>
      <w:r w:rsidR="00F133BD">
        <w:rPr>
          <w:rFonts w:hint="cs"/>
          <w:rtl/>
        </w:rPr>
        <w:t xml:space="preserve">دون </w:t>
      </w:r>
      <w:r w:rsidR="00F133BD">
        <w:rPr>
          <w:rtl/>
        </w:rPr>
        <w:t>ملاحقة ال</w:t>
      </w:r>
      <w:r w:rsidR="00F133BD">
        <w:rPr>
          <w:rFonts w:hint="cs"/>
          <w:rtl/>
        </w:rPr>
        <w:t>جناة</w:t>
      </w:r>
      <w:r w:rsidR="00F133BD">
        <w:rPr>
          <w:rtl/>
        </w:rPr>
        <w:t xml:space="preserve"> ومعاقب</w:t>
      </w:r>
      <w:r w:rsidR="00F133BD">
        <w:rPr>
          <w:rFonts w:hint="cs"/>
          <w:rtl/>
        </w:rPr>
        <w:t>تهم</w:t>
      </w:r>
      <w:r w:rsidR="00F133BD">
        <w:rPr>
          <w:rtl/>
        </w:rPr>
        <w:t xml:space="preserve">، </w:t>
      </w:r>
      <w:r w:rsidR="00F133BD">
        <w:rPr>
          <w:rFonts w:hint="cs"/>
          <w:rtl/>
        </w:rPr>
        <w:t>وي</w:t>
      </w:r>
      <w:r w:rsidR="00F133BD">
        <w:rPr>
          <w:rtl/>
        </w:rPr>
        <w:t xml:space="preserve">عرقل جهود الضحايا </w:t>
      </w:r>
      <w:r w:rsidR="00F133BD">
        <w:rPr>
          <w:rFonts w:hint="cs"/>
          <w:rtl/>
        </w:rPr>
        <w:t>من أجل ا</w:t>
      </w:r>
      <w:r w:rsidR="00F133BD">
        <w:rPr>
          <w:rtl/>
        </w:rPr>
        <w:t>لحصول على ال</w:t>
      </w:r>
      <w:r w:rsidR="00F133BD">
        <w:rPr>
          <w:rFonts w:hint="cs"/>
          <w:rtl/>
        </w:rPr>
        <w:t>جبر،</w:t>
      </w:r>
      <w:r w:rsidR="00F133BD">
        <w:rPr>
          <w:rtl/>
        </w:rPr>
        <w:t xml:space="preserve"> و</w:t>
      </w:r>
      <w:r w:rsidR="00F133BD">
        <w:rPr>
          <w:rFonts w:hint="cs"/>
          <w:rtl/>
        </w:rPr>
        <w:t>ي</w:t>
      </w:r>
      <w:r w:rsidR="00F133BD">
        <w:rPr>
          <w:rtl/>
        </w:rPr>
        <w:t xml:space="preserve">ثير </w:t>
      </w:r>
      <w:r w:rsidR="00F133BD">
        <w:rPr>
          <w:rFonts w:hint="cs"/>
          <w:rtl/>
        </w:rPr>
        <w:t>شواغل</w:t>
      </w:r>
      <w:r w:rsidR="00F133BD">
        <w:rPr>
          <w:rtl/>
        </w:rPr>
        <w:t xml:space="preserve"> بشأن استقلال القضاء في البلد. وتعرب اللجنة عن أسفها لأن الدولة الطرف لم تقدم معلومات عن حالة 396 ملفا</w:t>
      </w:r>
      <w:r w:rsidR="001969B7">
        <w:rPr>
          <w:rFonts w:hint="cs"/>
          <w:rtl/>
        </w:rPr>
        <w:t>ً</w:t>
      </w:r>
      <w:r w:rsidR="00F133BD">
        <w:rPr>
          <w:rtl/>
        </w:rPr>
        <w:t xml:space="preserve"> </w:t>
      </w:r>
      <w:r w:rsidR="00F133BD">
        <w:rPr>
          <w:rFonts w:hint="cs"/>
          <w:rtl/>
        </w:rPr>
        <w:t xml:space="preserve">من ملفات </w:t>
      </w:r>
      <w:r w:rsidR="00F133BD">
        <w:rPr>
          <w:rtl/>
        </w:rPr>
        <w:t xml:space="preserve">تحقيقات </w:t>
      </w:r>
      <w:r w:rsidR="00F133BD">
        <w:rPr>
          <w:rFonts w:hint="cs"/>
          <w:rtl/>
        </w:rPr>
        <w:t xml:space="preserve">منتهية، </w:t>
      </w:r>
      <w:r w:rsidR="00F133BD">
        <w:rPr>
          <w:rtl/>
        </w:rPr>
        <w:t xml:space="preserve">أفيد بأن فريق التحقيق في الجرائم الخطيرة </w:t>
      </w:r>
      <w:r w:rsidR="00F133BD">
        <w:rPr>
          <w:rFonts w:hint="cs"/>
          <w:rtl/>
        </w:rPr>
        <w:t xml:space="preserve">قد </w:t>
      </w:r>
      <w:r w:rsidR="00F133BD">
        <w:rPr>
          <w:rtl/>
        </w:rPr>
        <w:t>سل</w:t>
      </w:r>
      <w:r w:rsidR="00F133BD">
        <w:rPr>
          <w:rFonts w:hint="cs"/>
          <w:rtl/>
        </w:rPr>
        <w:t>َّ</w:t>
      </w:r>
      <w:r w:rsidR="00F133BD">
        <w:rPr>
          <w:rtl/>
        </w:rPr>
        <w:t>مها إلى المدعي العام لتيمور</w:t>
      </w:r>
      <w:r>
        <w:rPr>
          <w:rFonts w:hint="cs"/>
          <w:rtl/>
        </w:rPr>
        <w:t xml:space="preserve"> </w:t>
      </w:r>
      <w:r w:rsidR="00F133BD">
        <w:rPr>
          <w:rtl/>
        </w:rPr>
        <w:t>- ليشتي في حزيران/</w:t>
      </w:r>
      <w:proofErr w:type="gramStart"/>
      <w:r w:rsidR="00F133BD">
        <w:rPr>
          <w:rtl/>
        </w:rPr>
        <w:t>يونيه</w:t>
      </w:r>
      <w:proofErr w:type="gramEnd"/>
      <w:r w:rsidR="00F133BD">
        <w:rPr>
          <w:rtl/>
        </w:rPr>
        <w:t xml:space="preserve"> 2013. وتأسف اللجنة </w:t>
      </w:r>
      <w:r w:rsidR="004009FE">
        <w:rPr>
          <w:rtl/>
        </w:rPr>
        <w:t>أيضاً</w:t>
      </w:r>
      <w:r w:rsidR="00F133BD">
        <w:rPr>
          <w:rtl/>
        </w:rPr>
        <w:t xml:space="preserve"> لأن البرلمان لم يعتمد تشريعات بشأن التعويضات عن انتهاكات حقوق الإنسان </w:t>
      </w:r>
      <w:r w:rsidR="00F133BD">
        <w:rPr>
          <w:rFonts w:hint="cs"/>
          <w:rtl/>
        </w:rPr>
        <w:t xml:space="preserve">المرتكبة </w:t>
      </w:r>
      <w:r w:rsidR="00F133BD">
        <w:rPr>
          <w:rtl/>
        </w:rPr>
        <w:t>في الماضي (الم</w:t>
      </w:r>
      <w:r w:rsidR="00F133BD">
        <w:rPr>
          <w:rFonts w:hint="cs"/>
          <w:rtl/>
        </w:rPr>
        <w:t>واد</w:t>
      </w:r>
      <w:r w:rsidR="00F133BD">
        <w:rPr>
          <w:rtl/>
        </w:rPr>
        <w:t xml:space="preserve"> 2 و12-14).</w:t>
      </w:r>
      <w:r w:rsidR="004009FE">
        <w:rPr>
          <w:rFonts w:hint="cs"/>
          <w:rtl/>
        </w:rPr>
        <w:t xml:space="preserve"> </w:t>
      </w:r>
    </w:p>
    <w:p w:rsidR="00F133BD" w:rsidRPr="008A47BE" w:rsidRDefault="00F133BD" w:rsidP="008A47BE">
      <w:pPr>
        <w:pStyle w:val="SingleTxtGA"/>
        <w:rPr>
          <w:b/>
          <w:bCs/>
          <w:rtl/>
        </w:rPr>
      </w:pPr>
      <w:r>
        <w:rPr>
          <w:rtl/>
        </w:rPr>
        <w:t>9-</w:t>
      </w:r>
      <w:r w:rsidR="008A47BE">
        <w:rPr>
          <w:rtl/>
        </w:rPr>
        <w:tab/>
      </w:r>
      <w:r w:rsidRPr="008A47BE">
        <w:rPr>
          <w:b/>
          <w:bCs/>
          <w:rtl/>
        </w:rPr>
        <w:t xml:space="preserve">تلاحظ اللجنة أن وفد الدولة الطرف أعرب عن رأي مفاده أن من </w:t>
      </w:r>
      <w:r w:rsidRPr="008A47BE">
        <w:rPr>
          <w:rFonts w:hint="cs"/>
          <w:b/>
          <w:bCs/>
          <w:rtl/>
        </w:rPr>
        <w:t>ال</w:t>
      </w:r>
      <w:r w:rsidRPr="008A47BE">
        <w:rPr>
          <w:b/>
          <w:bCs/>
          <w:rtl/>
        </w:rPr>
        <w:t xml:space="preserve">مصلحة </w:t>
      </w:r>
      <w:r w:rsidRPr="008A47BE">
        <w:rPr>
          <w:rFonts w:hint="cs"/>
          <w:b/>
          <w:bCs/>
          <w:rtl/>
        </w:rPr>
        <w:t>الوطنية ل</w:t>
      </w:r>
      <w:r w:rsidRPr="008A47BE">
        <w:rPr>
          <w:b/>
          <w:bCs/>
          <w:rtl/>
        </w:rPr>
        <w:t>لدولة الطرف الحفاظ على علاقات جيدة مع إندونيسيا وأن</w:t>
      </w:r>
      <w:r w:rsidRPr="008A47BE">
        <w:rPr>
          <w:rFonts w:hint="cs"/>
          <w:b/>
          <w:bCs/>
          <w:rtl/>
        </w:rPr>
        <w:t xml:space="preserve"> هذا الشاغل ينعكس في</w:t>
      </w:r>
      <w:r w:rsidRPr="008A47BE">
        <w:rPr>
          <w:b/>
          <w:bCs/>
          <w:rtl/>
        </w:rPr>
        <w:t xml:space="preserve"> النهج الوطني </w:t>
      </w:r>
      <w:r w:rsidRPr="008A47BE">
        <w:rPr>
          <w:rFonts w:hint="cs"/>
          <w:b/>
          <w:bCs/>
          <w:rtl/>
        </w:rPr>
        <w:t>المتَّبع من أجل معالجة ا</w:t>
      </w:r>
      <w:r w:rsidRPr="008A47BE">
        <w:rPr>
          <w:b/>
          <w:bCs/>
          <w:rtl/>
        </w:rPr>
        <w:t xml:space="preserve">لانتهاكات </w:t>
      </w:r>
      <w:r w:rsidRPr="008A47BE">
        <w:rPr>
          <w:rFonts w:hint="cs"/>
          <w:b/>
          <w:bCs/>
          <w:rtl/>
        </w:rPr>
        <w:t>المرتكبة في الماضي</w:t>
      </w:r>
      <w:r w:rsidRPr="008A47BE">
        <w:rPr>
          <w:b/>
          <w:bCs/>
          <w:rtl/>
        </w:rPr>
        <w:t xml:space="preserve">. وبينما تقدر اللجنة السياق الصعب الذي </w:t>
      </w:r>
      <w:r w:rsidRPr="008A47BE">
        <w:rPr>
          <w:rFonts w:hint="cs"/>
          <w:b/>
          <w:bCs/>
          <w:rtl/>
        </w:rPr>
        <w:t>تب</w:t>
      </w:r>
      <w:r w:rsidRPr="008A47BE">
        <w:rPr>
          <w:b/>
          <w:bCs/>
          <w:rtl/>
        </w:rPr>
        <w:t xml:space="preserve">ذل فيه الدولة الطرف </w:t>
      </w:r>
      <w:r w:rsidRPr="008A47BE">
        <w:rPr>
          <w:rFonts w:hint="cs"/>
          <w:b/>
          <w:bCs/>
          <w:rtl/>
        </w:rPr>
        <w:t xml:space="preserve">جهودها </w:t>
      </w:r>
      <w:r w:rsidRPr="008A47BE">
        <w:rPr>
          <w:b/>
          <w:bCs/>
          <w:rtl/>
        </w:rPr>
        <w:t xml:space="preserve">حتى الآن، تذكر اللجنة بأن حظر التعذيب لا يجوز تقييده، وأن التزامات الدولة الطرف بموجب الاتفاقية تقتضي منها اتخاذ مزيد من الإجراءات لمنع إفلات الجناة من العقاب </w:t>
      </w:r>
      <w:r w:rsidRPr="008A47BE">
        <w:rPr>
          <w:rFonts w:hint="cs"/>
          <w:b/>
          <w:bCs/>
          <w:rtl/>
        </w:rPr>
        <w:t>و</w:t>
      </w:r>
      <w:r w:rsidRPr="008A47BE">
        <w:rPr>
          <w:b/>
          <w:bCs/>
          <w:rtl/>
        </w:rPr>
        <w:t>ضمان ال</w:t>
      </w:r>
      <w:r w:rsidRPr="008A47BE">
        <w:rPr>
          <w:rFonts w:hint="cs"/>
          <w:b/>
          <w:bCs/>
          <w:rtl/>
        </w:rPr>
        <w:t>جبر</w:t>
      </w:r>
      <w:r w:rsidRPr="008A47BE">
        <w:rPr>
          <w:b/>
          <w:bCs/>
          <w:rtl/>
        </w:rPr>
        <w:t xml:space="preserve"> للعديد من ضحايا التعذيب المقيمين في الدولة الطرف. وتدعو اللجنة الدولة الطرف إلى القيام بما يلي:</w:t>
      </w:r>
    </w:p>
    <w:p w:rsidR="00F133BD" w:rsidRPr="009650BD" w:rsidRDefault="00F133BD" w:rsidP="008A47BE">
      <w:pPr>
        <w:pStyle w:val="SingleTxtGA"/>
        <w:spacing w:line="360" w:lineRule="exact"/>
        <w:rPr>
          <w:b/>
          <w:bCs/>
          <w:rtl/>
        </w:rPr>
      </w:pPr>
      <w:r w:rsidRPr="009650BD">
        <w:rPr>
          <w:b/>
          <w:bCs/>
          <w:rtl/>
        </w:rPr>
        <w:tab/>
        <w:t>(أ)</w:t>
      </w:r>
      <w:r w:rsidR="008A47BE">
        <w:rPr>
          <w:b/>
          <w:bCs/>
          <w:rtl/>
        </w:rPr>
        <w:tab/>
      </w:r>
      <w:r w:rsidRPr="009650BD">
        <w:rPr>
          <w:b/>
          <w:bCs/>
          <w:rtl/>
        </w:rPr>
        <w:t xml:space="preserve">كفالة </w:t>
      </w:r>
      <w:r w:rsidRPr="00350565">
        <w:rPr>
          <w:rFonts w:hint="cs"/>
          <w:b/>
          <w:bCs/>
          <w:rtl/>
        </w:rPr>
        <w:t xml:space="preserve">النشر الواسع على </w:t>
      </w:r>
      <w:r>
        <w:rPr>
          <w:rFonts w:hint="cs"/>
          <w:b/>
          <w:bCs/>
          <w:rtl/>
        </w:rPr>
        <w:t xml:space="preserve">عامة </w:t>
      </w:r>
      <w:r w:rsidRPr="00350565">
        <w:rPr>
          <w:rFonts w:hint="cs"/>
          <w:b/>
          <w:bCs/>
          <w:rtl/>
        </w:rPr>
        <w:t>الجمهور</w:t>
      </w:r>
      <w:r w:rsidRPr="009650BD">
        <w:rPr>
          <w:b/>
          <w:bCs/>
          <w:rtl/>
        </w:rPr>
        <w:t xml:space="preserve"> لتوصيات لجنة الاستقبال والحقيقة والمصالحة ولجنة الحقيقة وال</w:t>
      </w:r>
      <w:r>
        <w:rPr>
          <w:b/>
          <w:bCs/>
          <w:rtl/>
        </w:rPr>
        <w:t>صداقة</w:t>
      </w:r>
      <w:r>
        <w:rPr>
          <w:rFonts w:hint="cs"/>
          <w:b/>
          <w:bCs/>
          <w:rtl/>
        </w:rPr>
        <w:t xml:space="preserve"> فيما يخص </w:t>
      </w:r>
      <w:r w:rsidRPr="009650BD">
        <w:rPr>
          <w:b/>
          <w:bCs/>
          <w:rtl/>
        </w:rPr>
        <w:t>حقوق الضحايا في</w:t>
      </w:r>
      <w:r>
        <w:rPr>
          <w:rFonts w:hint="cs"/>
          <w:b/>
          <w:bCs/>
          <w:rtl/>
        </w:rPr>
        <w:t xml:space="preserve"> الوصول إلى</w:t>
      </w:r>
      <w:r w:rsidRPr="009650BD">
        <w:rPr>
          <w:b/>
          <w:bCs/>
          <w:rtl/>
        </w:rPr>
        <w:t xml:space="preserve"> العدالة و</w:t>
      </w:r>
      <w:r w:rsidRPr="009650BD">
        <w:rPr>
          <w:rFonts w:hint="cs"/>
          <w:b/>
          <w:bCs/>
          <w:rtl/>
        </w:rPr>
        <w:t xml:space="preserve">معرفة </w:t>
      </w:r>
      <w:r w:rsidRPr="009650BD">
        <w:rPr>
          <w:b/>
          <w:bCs/>
          <w:rtl/>
        </w:rPr>
        <w:t xml:space="preserve">الحقيقة </w:t>
      </w:r>
      <w:r>
        <w:rPr>
          <w:rFonts w:hint="cs"/>
          <w:b/>
          <w:bCs/>
          <w:rtl/>
        </w:rPr>
        <w:t xml:space="preserve">والحصول على </w:t>
      </w:r>
      <w:r w:rsidRPr="009650BD">
        <w:rPr>
          <w:rFonts w:hint="cs"/>
          <w:b/>
          <w:bCs/>
          <w:rtl/>
        </w:rPr>
        <w:t xml:space="preserve">التعويض، </w:t>
      </w:r>
      <w:r w:rsidRPr="009650BD">
        <w:rPr>
          <w:b/>
          <w:bCs/>
          <w:rtl/>
        </w:rPr>
        <w:t>و</w:t>
      </w:r>
      <w:r>
        <w:rPr>
          <w:rFonts w:hint="cs"/>
          <w:b/>
          <w:bCs/>
          <w:rtl/>
        </w:rPr>
        <w:t xml:space="preserve">كفالة </w:t>
      </w:r>
      <w:r w:rsidRPr="009650BD">
        <w:rPr>
          <w:b/>
          <w:bCs/>
          <w:rtl/>
        </w:rPr>
        <w:t>تنفيذ</w:t>
      </w:r>
      <w:r>
        <w:rPr>
          <w:rFonts w:hint="cs"/>
          <w:b/>
          <w:bCs/>
          <w:rtl/>
        </w:rPr>
        <w:t xml:space="preserve"> هذه التوصيات على نحو</w:t>
      </w:r>
      <w:r>
        <w:rPr>
          <w:b/>
          <w:bCs/>
          <w:rtl/>
        </w:rPr>
        <w:t xml:space="preserve"> كامل و</w:t>
      </w:r>
      <w:r w:rsidRPr="009650BD">
        <w:rPr>
          <w:b/>
          <w:bCs/>
          <w:rtl/>
        </w:rPr>
        <w:t>فعال</w:t>
      </w:r>
      <w:r>
        <w:rPr>
          <w:rFonts w:hint="cs"/>
          <w:b/>
          <w:bCs/>
          <w:rtl/>
        </w:rPr>
        <w:t>؛</w:t>
      </w:r>
    </w:p>
    <w:p w:rsidR="00F133BD" w:rsidRPr="00900418" w:rsidRDefault="00F133BD" w:rsidP="00F133BD">
      <w:pPr>
        <w:pStyle w:val="SingleTxtGA"/>
        <w:spacing w:line="360" w:lineRule="exact"/>
        <w:rPr>
          <w:b/>
          <w:bCs/>
          <w:rtl/>
        </w:rPr>
      </w:pPr>
      <w:r w:rsidRPr="00900418">
        <w:rPr>
          <w:b/>
          <w:bCs/>
          <w:rtl/>
        </w:rPr>
        <w:tab/>
        <w:t>(ب</w:t>
      </w:r>
      <w:r w:rsidR="008A47BE">
        <w:rPr>
          <w:b/>
          <w:bCs/>
          <w:rtl/>
        </w:rPr>
        <w:t>)</w:t>
      </w:r>
      <w:r w:rsidR="008A47BE">
        <w:rPr>
          <w:b/>
          <w:bCs/>
          <w:rtl/>
        </w:rPr>
        <w:tab/>
      </w:r>
      <w:r w:rsidRPr="00900418">
        <w:rPr>
          <w:b/>
          <w:bCs/>
          <w:rtl/>
        </w:rPr>
        <w:t>اتخاذ تدابير فعالة ل</w:t>
      </w:r>
      <w:r>
        <w:rPr>
          <w:rFonts w:hint="cs"/>
          <w:b/>
          <w:bCs/>
          <w:rtl/>
        </w:rPr>
        <w:t xml:space="preserve">لسماح باجتماع </w:t>
      </w:r>
      <w:r w:rsidRPr="00900418">
        <w:rPr>
          <w:b/>
          <w:bCs/>
          <w:rtl/>
        </w:rPr>
        <w:t>ال</w:t>
      </w:r>
      <w:r>
        <w:rPr>
          <w:rFonts w:hint="cs"/>
          <w:b/>
          <w:bCs/>
          <w:rtl/>
        </w:rPr>
        <w:t>هيئات</w:t>
      </w:r>
      <w:r w:rsidRPr="00900418">
        <w:rPr>
          <w:b/>
          <w:bCs/>
          <w:rtl/>
        </w:rPr>
        <w:t xml:space="preserve"> الخاصة المعنية بالجرائم الخطيرة من </w:t>
      </w:r>
      <w:r>
        <w:rPr>
          <w:rFonts w:hint="cs"/>
          <w:b/>
          <w:bCs/>
          <w:rtl/>
        </w:rPr>
        <w:t>جديد</w:t>
      </w:r>
      <w:r w:rsidRPr="00900418">
        <w:rPr>
          <w:b/>
          <w:bCs/>
          <w:rtl/>
        </w:rPr>
        <w:t xml:space="preserve"> و</w:t>
      </w:r>
      <w:r>
        <w:rPr>
          <w:rFonts w:hint="cs"/>
          <w:b/>
          <w:bCs/>
          <w:rtl/>
        </w:rPr>
        <w:t>ب</w:t>
      </w:r>
      <w:r w:rsidRPr="00900418">
        <w:rPr>
          <w:b/>
          <w:bCs/>
          <w:rtl/>
        </w:rPr>
        <w:t xml:space="preserve">استئناف المحاكمات </w:t>
      </w:r>
      <w:r>
        <w:rPr>
          <w:rFonts w:hint="cs"/>
          <w:b/>
          <w:bCs/>
          <w:rtl/>
        </w:rPr>
        <w:t>المتعلقة</w:t>
      </w:r>
      <w:r w:rsidRPr="00900418">
        <w:rPr>
          <w:b/>
          <w:bCs/>
          <w:rtl/>
        </w:rPr>
        <w:t xml:space="preserve"> </w:t>
      </w:r>
      <w:r>
        <w:rPr>
          <w:rFonts w:hint="cs"/>
          <w:b/>
          <w:bCs/>
          <w:rtl/>
        </w:rPr>
        <w:t>ب</w:t>
      </w:r>
      <w:r w:rsidRPr="00900418">
        <w:rPr>
          <w:b/>
          <w:bCs/>
          <w:rtl/>
        </w:rPr>
        <w:t xml:space="preserve">جرائم </w:t>
      </w:r>
      <w:r>
        <w:rPr>
          <w:rFonts w:hint="cs"/>
          <w:b/>
          <w:bCs/>
          <w:rtl/>
        </w:rPr>
        <w:t>ال</w:t>
      </w:r>
      <w:r>
        <w:rPr>
          <w:b/>
          <w:bCs/>
          <w:rtl/>
        </w:rPr>
        <w:t>تعذيب</w:t>
      </w:r>
      <w:r>
        <w:rPr>
          <w:rFonts w:hint="cs"/>
          <w:b/>
          <w:bCs/>
          <w:rtl/>
        </w:rPr>
        <w:t xml:space="preserve"> المدعى ارتكابها</w:t>
      </w:r>
      <w:r>
        <w:rPr>
          <w:b/>
          <w:bCs/>
          <w:rtl/>
        </w:rPr>
        <w:t>، بما في</w:t>
      </w:r>
      <w:r>
        <w:rPr>
          <w:rFonts w:hint="cs"/>
          <w:b/>
          <w:bCs/>
          <w:rtl/>
        </w:rPr>
        <w:t xml:space="preserve">ها </w:t>
      </w:r>
      <w:r w:rsidRPr="00900418">
        <w:rPr>
          <w:b/>
          <w:bCs/>
          <w:rtl/>
        </w:rPr>
        <w:t>العنف الجنسي والاختفاء القسري؛</w:t>
      </w:r>
    </w:p>
    <w:p w:rsidR="00F133BD" w:rsidRPr="003A7C68" w:rsidRDefault="00F133BD" w:rsidP="00F133BD">
      <w:pPr>
        <w:pStyle w:val="SingleTxtGA"/>
        <w:spacing w:line="360" w:lineRule="exact"/>
        <w:rPr>
          <w:b/>
          <w:bCs/>
          <w:rtl/>
        </w:rPr>
      </w:pPr>
      <w:r w:rsidRPr="003A7C68">
        <w:rPr>
          <w:b/>
          <w:bCs/>
          <w:rtl/>
        </w:rPr>
        <w:tab/>
        <w:t>(ج</w:t>
      </w:r>
      <w:r w:rsidR="008A47BE">
        <w:rPr>
          <w:b/>
          <w:bCs/>
          <w:rtl/>
        </w:rPr>
        <w:t>)</w:t>
      </w:r>
      <w:r w:rsidR="008A47BE">
        <w:rPr>
          <w:b/>
          <w:bCs/>
          <w:rtl/>
        </w:rPr>
        <w:tab/>
      </w:r>
      <w:r w:rsidRPr="003A7C68">
        <w:rPr>
          <w:b/>
          <w:bCs/>
          <w:rtl/>
        </w:rPr>
        <w:t>ال</w:t>
      </w:r>
      <w:r>
        <w:rPr>
          <w:rFonts w:hint="cs"/>
          <w:b/>
          <w:bCs/>
          <w:rtl/>
        </w:rPr>
        <w:t>سعي إلى</w:t>
      </w:r>
      <w:r w:rsidRPr="003A7C68">
        <w:rPr>
          <w:b/>
          <w:bCs/>
          <w:rtl/>
        </w:rPr>
        <w:t xml:space="preserve"> التعاون مع السلطات الإندونيسية في</w:t>
      </w:r>
      <w:r>
        <w:rPr>
          <w:rFonts w:hint="cs"/>
          <w:b/>
          <w:bCs/>
          <w:rtl/>
        </w:rPr>
        <w:t>ما يخص</w:t>
      </w:r>
      <w:r w:rsidRPr="003A7C68">
        <w:rPr>
          <w:b/>
          <w:bCs/>
          <w:rtl/>
        </w:rPr>
        <w:t xml:space="preserve"> تسليم الأشخاص الذين أصدرت </w:t>
      </w:r>
      <w:r w:rsidRPr="00900418">
        <w:rPr>
          <w:b/>
          <w:bCs/>
          <w:rtl/>
        </w:rPr>
        <w:t>ال</w:t>
      </w:r>
      <w:r>
        <w:rPr>
          <w:rFonts w:hint="cs"/>
          <w:b/>
          <w:bCs/>
          <w:rtl/>
        </w:rPr>
        <w:t>هيئات</w:t>
      </w:r>
      <w:r w:rsidRPr="00900418">
        <w:rPr>
          <w:b/>
          <w:bCs/>
          <w:rtl/>
        </w:rPr>
        <w:t xml:space="preserve"> الخاصة </w:t>
      </w:r>
      <w:r w:rsidRPr="003A7C68">
        <w:rPr>
          <w:b/>
          <w:bCs/>
          <w:rtl/>
        </w:rPr>
        <w:t xml:space="preserve">المعنية بالجرائم الخطيرة مذكرات توقيف </w:t>
      </w:r>
      <w:r>
        <w:rPr>
          <w:rFonts w:hint="cs"/>
          <w:b/>
          <w:bCs/>
          <w:rtl/>
        </w:rPr>
        <w:t xml:space="preserve">بحقهم لارتكابهم جرائم تشمل </w:t>
      </w:r>
      <w:r w:rsidRPr="003A7C68">
        <w:rPr>
          <w:b/>
          <w:bCs/>
          <w:rtl/>
        </w:rPr>
        <w:t xml:space="preserve">التعذيب، وتعزيز الجهود الرامية إلى ضمان المساءلة الجنائية لمرتكبي الجرائم في الماضي، </w:t>
      </w:r>
      <w:r>
        <w:rPr>
          <w:rFonts w:hint="cs"/>
          <w:b/>
          <w:bCs/>
          <w:rtl/>
        </w:rPr>
        <w:t>ولا سيما أولئك الذين تقع عليهم المسؤولية ال</w:t>
      </w:r>
      <w:r w:rsidRPr="003A7C68">
        <w:rPr>
          <w:b/>
          <w:bCs/>
          <w:rtl/>
        </w:rPr>
        <w:t>أكبر عن ارتكابها؛</w:t>
      </w:r>
    </w:p>
    <w:p w:rsidR="00F133BD" w:rsidRPr="00D92A63" w:rsidRDefault="00F133BD" w:rsidP="00F133BD">
      <w:pPr>
        <w:pStyle w:val="SingleTxtGA"/>
        <w:spacing w:line="360" w:lineRule="exact"/>
        <w:rPr>
          <w:b/>
          <w:bCs/>
          <w:rtl/>
        </w:rPr>
      </w:pPr>
      <w:r w:rsidRPr="00D92A63">
        <w:rPr>
          <w:b/>
          <w:bCs/>
          <w:rtl/>
        </w:rPr>
        <w:lastRenderedPageBreak/>
        <w:tab/>
        <w:t>(د</w:t>
      </w:r>
      <w:r w:rsidR="008A47BE">
        <w:rPr>
          <w:b/>
          <w:bCs/>
          <w:rtl/>
        </w:rPr>
        <w:t>)</w:t>
      </w:r>
      <w:r w:rsidR="008A47BE">
        <w:rPr>
          <w:b/>
          <w:bCs/>
          <w:rtl/>
        </w:rPr>
        <w:tab/>
      </w:r>
      <w:r w:rsidRPr="00D92A63">
        <w:rPr>
          <w:b/>
          <w:bCs/>
          <w:rtl/>
        </w:rPr>
        <w:t xml:space="preserve">النظر في إدراج قاعدة البيانات المتعلقة </w:t>
      </w:r>
      <w:r>
        <w:rPr>
          <w:rFonts w:hint="cs"/>
          <w:b/>
          <w:bCs/>
          <w:rtl/>
        </w:rPr>
        <w:t>بالضحايا</w:t>
      </w:r>
      <w:r w:rsidRPr="00D92A63">
        <w:rPr>
          <w:b/>
          <w:bCs/>
          <w:rtl/>
        </w:rPr>
        <w:t xml:space="preserve"> والجناة المزعومين والشهود</w:t>
      </w:r>
      <w:r>
        <w:rPr>
          <w:rFonts w:hint="cs"/>
          <w:b/>
          <w:bCs/>
          <w:rtl/>
        </w:rPr>
        <w:t>،</w:t>
      </w:r>
      <w:r w:rsidRPr="00D92A63">
        <w:rPr>
          <w:b/>
          <w:bCs/>
          <w:rtl/>
        </w:rPr>
        <w:t xml:space="preserve"> ال</w:t>
      </w:r>
      <w:r>
        <w:rPr>
          <w:rFonts w:hint="cs"/>
          <w:b/>
          <w:bCs/>
          <w:rtl/>
        </w:rPr>
        <w:t>تي</w:t>
      </w:r>
      <w:r>
        <w:rPr>
          <w:b/>
          <w:bCs/>
          <w:rtl/>
        </w:rPr>
        <w:t xml:space="preserve"> جم</w:t>
      </w:r>
      <w:r>
        <w:rPr>
          <w:rFonts w:hint="cs"/>
          <w:b/>
          <w:bCs/>
          <w:rtl/>
        </w:rPr>
        <w:t>َّعها</w:t>
      </w:r>
      <w:r w:rsidRPr="00D92A63">
        <w:rPr>
          <w:b/>
          <w:bCs/>
          <w:rtl/>
        </w:rPr>
        <w:t xml:space="preserve"> فريق الأمم المتحدة </w:t>
      </w:r>
      <w:r>
        <w:rPr>
          <w:rFonts w:hint="cs"/>
          <w:b/>
          <w:bCs/>
          <w:rtl/>
        </w:rPr>
        <w:t>ل</w:t>
      </w:r>
      <w:r w:rsidRPr="001556C0">
        <w:rPr>
          <w:b/>
          <w:bCs/>
          <w:rtl/>
        </w:rPr>
        <w:t>لتحقيق في الجرائم الجسيمة</w:t>
      </w:r>
      <w:r>
        <w:rPr>
          <w:rFonts w:hint="cs"/>
          <w:b/>
          <w:bCs/>
          <w:rtl/>
        </w:rPr>
        <w:t xml:space="preserve"> وأُعطيت ل</w:t>
      </w:r>
      <w:r w:rsidRPr="00D92A63">
        <w:rPr>
          <w:b/>
          <w:bCs/>
          <w:rtl/>
        </w:rPr>
        <w:t>لسلطات الوطنية في عام 2013</w:t>
      </w:r>
      <w:r>
        <w:rPr>
          <w:rFonts w:hint="cs"/>
          <w:b/>
          <w:bCs/>
          <w:rtl/>
        </w:rPr>
        <w:t>،</w:t>
      </w:r>
      <w:r w:rsidRPr="00D92A63">
        <w:rPr>
          <w:b/>
          <w:bCs/>
          <w:rtl/>
        </w:rPr>
        <w:t xml:space="preserve"> في أرشيف وطني </w:t>
      </w:r>
      <w:r>
        <w:rPr>
          <w:rFonts w:hint="cs"/>
          <w:b/>
          <w:bCs/>
          <w:rtl/>
        </w:rPr>
        <w:t>م</w:t>
      </w:r>
      <w:r w:rsidRPr="00D600A9">
        <w:rPr>
          <w:rFonts w:hint="cs"/>
          <w:b/>
          <w:bCs/>
          <w:rtl/>
        </w:rPr>
        <w:t>تاح</w:t>
      </w:r>
      <w:r w:rsidRPr="00D600A9">
        <w:rPr>
          <w:b/>
          <w:bCs/>
          <w:rtl/>
        </w:rPr>
        <w:t xml:space="preserve"> لعامة الجمهور</w:t>
      </w:r>
      <w:r w:rsidRPr="00D600A9">
        <w:rPr>
          <w:rFonts w:hint="cs"/>
          <w:b/>
          <w:bCs/>
          <w:rtl/>
        </w:rPr>
        <w:t>؛</w:t>
      </w:r>
    </w:p>
    <w:p w:rsidR="00F133BD" w:rsidRDefault="00F133BD" w:rsidP="00F133BD">
      <w:pPr>
        <w:pStyle w:val="SingleTxtGA"/>
        <w:spacing w:line="360" w:lineRule="exact"/>
        <w:rPr>
          <w:b/>
          <w:bCs/>
          <w:rtl/>
        </w:rPr>
      </w:pPr>
      <w:r w:rsidRPr="00EB26C7">
        <w:rPr>
          <w:b/>
          <w:bCs/>
          <w:rtl/>
        </w:rPr>
        <w:tab/>
      </w:r>
      <w:r>
        <w:rPr>
          <w:b/>
          <w:bCs/>
          <w:rtl/>
        </w:rPr>
        <w:t>(ه</w:t>
      </w:r>
      <w:r w:rsidR="008A47BE">
        <w:rPr>
          <w:b/>
          <w:bCs/>
          <w:rtl/>
        </w:rPr>
        <w:t>)</w:t>
      </w:r>
      <w:r w:rsidR="008A47BE">
        <w:rPr>
          <w:b/>
          <w:bCs/>
          <w:rtl/>
        </w:rPr>
        <w:tab/>
      </w:r>
      <w:r>
        <w:rPr>
          <w:b/>
          <w:bCs/>
          <w:rtl/>
        </w:rPr>
        <w:t xml:space="preserve">كفالة الإسراع </w:t>
      </w:r>
      <w:r>
        <w:rPr>
          <w:rFonts w:hint="cs"/>
          <w:b/>
          <w:bCs/>
          <w:rtl/>
        </w:rPr>
        <w:t>ب</w:t>
      </w:r>
      <w:r>
        <w:rPr>
          <w:b/>
          <w:bCs/>
          <w:rtl/>
        </w:rPr>
        <w:t xml:space="preserve">إعادة صياغة التشريعات المقترحة </w:t>
      </w:r>
      <w:r>
        <w:rPr>
          <w:rFonts w:hint="cs"/>
          <w:b/>
          <w:bCs/>
          <w:rtl/>
        </w:rPr>
        <w:t xml:space="preserve">من أجل </w:t>
      </w:r>
      <w:r w:rsidRPr="00EB26C7">
        <w:rPr>
          <w:b/>
          <w:bCs/>
          <w:rtl/>
        </w:rPr>
        <w:t>توفير سبل ال</w:t>
      </w:r>
      <w:r>
        <w:rPr>
          <w:rFonts w:hint="cs"/>
          <w:b/>
          <w:bCs/>
          <w:rtl/>
        </w:rPr>
        <w:t>جبر</w:t>
      </w:r>
      <w:r w:rsidRPr="00EB26C7">
        <w:rPr>
          <w:b/>
          <w:bCs/>
          <w:rtl/>
        </w:rPr>
        <w:t xml:space="preserve"> لجميع ضحايا انتهاكات حقوق الإنسان </w:t>
      </w:r>
      <w:r>
        <w:rPr>
          <w:rFonts w:hint="cs"/>
          <w:b/>
          <w:bCs/>
          <w:rtl/>
        </w:rPr>
        <w:t xml:space="preserve">المرتكبة </w:t>
      </w:r>
      <w:r w:rsidRPr="00EB26C7">
        <w:rPr>
          <w:b/>
          <w:bCs/>
          <w:rtl/>
        </w:rPr>
        <w:t xml:space="preserve">في الماضي، على </w:t>
      </w:r>
      <w:r>
        <w:rPr>
          <w:rFonts w:hint="cs"/>
          <w:b/>
          <w:bCs/>
          <w:rtl/>
        </w:rPr>
        <w:t>ال</w:t>
      </w:r>
      <w:r>
        <w:rPr>
          <w:b/>
          <w:bCs/>
          <w:rtl/>
        </w:rPr>
        <w:t xml:space="preserve">نحو </w:t>
      </w:r>
      <w:r>
        <w:rPr>
          <w:rFonts w:hint="cs"/>
          <w:b/>
          <w:bCs/>
          <w:rtl/>
        </w:rPr>
        <w:t>الذي</w:t>
      </w:r>
      <w:r w:rsidRPr="00EB26C7">
        <w:rPr>
          <w:b/>
          <w:bCs/>
          <w:rtl/>
        </w:rPr>
        <w:t xml:space="preserve"> أوصى به</w:t>
      </w:r>
      <w:r>
        <w:rPr>
          <w:rFonts w:hint="cs"/>
          <w:b/>
          <w:bCs/>
          <w:rtl/>
        </w:rPr>
        <w:t xml:space="preserve"> المركز الوطني</w:t>
      </w:r>
      <w:r>
        <w:rPr>
          <w:b/>
          <w:bCs/>
          <w:rtl/>
        </w:rPr>
        <w:t xml:space="preserve"> شيغا!</w:t>
      </w:r>
      <w:r w:rsidRPr="00EB26C7">
        <w:rPr>
          <w:b/>
          <w:bCs/>
          <w:rtl/>
        </w:rPr>
        <w:t>، وضمان حصول جميع ضحايا التعذيب وسوء المعاملة، بم</w:t>
      </w:r>
      <w:r>
        <w:rPr>
          <w:rFonts w:hint="cs"/>
          <w:b/>
          <w:bCs/>
          <w:rtl/>
        </w:rPr>
        <w:t>ن</w:t>
      </w:r>
      <w:r w:rsidRPr="00EB26C7">
        <w:rPr>
          <w:b/>
          <w:bCs/>
          <w:rtl/>
        </w:rPr>
        <w:t xml:space="preserve"> في</w:t>
      </w:r>
      <w:r>
        <w:rPr>
          <w:rFonts w:hint="cs"/>
          <w:b/>
          <w:bCs/>
          <w:rtl/>
        </w:rPr>
        <w:t>هم</w:t>
      </w:r>
      <w:r w:rsidRPr="00EB26C7">
        <w:rPr>
          <w:b/>
          <w:bCs/>
          <w:rtl/>
        </w:rPr>
        <w:t xml:space="preserve"> </w:t>
      </w:r>
      <w:r>
        <w:rPr>
          <w:rFonts w:hint="cs"/>
          <w:b/>
          <w:bCs/>
          <w:rtl/>
        </w:rPr>
        <w:t>ضحايا</w:t>
      </w:r>
      <w:r w:rsidRPr="00EB26C7">
        <w:rPr>
          <w:b/>
          <w:bCs/>
          <w:rtl/>
        </w:rPr>
        <w:t xml:space="preserve"> العنف الجنسي، على</w:t>
      </w:r>
      <w:r w:rsidRPr="00D45057">
        <w:rPr>
          <w:b/>
          <w:bCs/>
          <w:rtl/>
        </w:rPr>
        <w:t xml:space="preserve"> </w:t>
      </w:r>
      <w:r w:rsidRPr="00EB26C7">
        <w:rPr>
          <w:b/>
          <w:bCs/>
          <w:rtl/>
        </w:rPr>
        <w:t>سبل ال</w:t>
      </w:r>
      <w:r>
        <w:rPr>
          <w:rFonts w:hint="cs"/>
          <w:b/>
          <w:bCs/>
          <w:rtl/>
        </w:rPr>
        <w:t>جبر</w:t>
      </w:r>
      <w:r w:rsidRPr="00EB26C7">
        <w:rPr>
          <w:b/>
          <w:bCs/>
          <w:rtl/>
        </w:rPr>
        <w:t>، بما في</w:t>
      </w:r>
      <w:r>
        <w:rPr>
          <w:rFonts w:hint="cs"/>
          <w:b/>
          <w:bCs/>
          <w:rtl/>
        </w:rPr>
        <w:t xml:space="preserve">ها </w:t>
      </w:r>
      <w:r w:rsidRPr="00EB26C7">
        <w:rPr>
          <w:b/>
          <w:bCs/>
          <w:rtl/>
        </w:rPr>
        <w:t xml:space="preserve">التعويض ووسائل </w:t>
      </w:r>
      <w:r w:rsidRPr="00682DD1">
        <w:rPr>
          <w:b/>
          <w:bCs/>
          <w:rtl/>
        </w:rPr>
        <w:t>إعادة</w:t>
      </w:r>
      <w:r w:rsidRPr="00EB26C7">
        <w:rPr>
          <w:b/>
          <w:bCs/>
          <w:rtl/>
        </w:rPr>
        <w:t xml:space="preserve"> التأهيل </w:t>
      </w:r>
      <w:r w:rsidRPr="00BD228C">
        <w:rPr>
          <w:b/>
          <w:bCs/>
          <w:rtl/>
        </w:rPr>
        <w:t>على أكمل وجه ممكن</w:t>
      </w:r>
      <w:r w:rsidRPr="00BD228C">
        <w:rPr>
          <w:b/>
          <w:bCs/>
        </w:rPr>
        <w:t>.</w:t>
      </w:r>
      <w:r w:rsidRPr="00BD228C">
        <w:rPr>
          <w:b/>
          <w:bCs/>
        </w:rPr>
        <w:t>‬</w:t>
      </w:r>
    </w:p>
    <w:p w:rsidR="00F133BD" w:rsidRPr="00A6226E" w:rsidRDefault="008A47BE" w:rsidP="001969B7">
      <w:pPr>
        <w:pStyle w:val="H23GA"/>
        <w:rPr>
          <w:rtl/>
        </w:rPr>
      </w:pPr>
      <w:r>
        <w:rPr>
          <w:rtl/>
        </w:rPr>
        <w:tab/>
      </w:r>
      <w:r>
        <w:rPr>
          <w:rtl/>
        </w:rPr>
        <w:tab/>
      </w:r>
      <w:r w:rsidR="00F133BD" w:rsidRPr="00A6226E">
        <w:rPr>
          <w:rtl/>
        </w:rPr>
        <w:t>الاختفاء القسري</w:t>
      </w:r>
    </w:p>
    <w:p w:rsidR="00F133BD" w:rsidRPr="001969B7" w:rsidRDefault="008A47BE" w:rsidP="001969B7">
      <w:pPr>
        <w:pStyle w:val="SingleTxtGA"/>
        <w:rPr>
          <w:spacing w:val="-4"/>
          <w:rtl/>
        </w:rPr>
      </w:pPr>
      <w:r w:rsidRPr="001969B7">
        <w:rPr>
          <w:spacing w:val="-4"/>
          <w:rtl/>
        </w:rPr>
        <w:t>10</w:t>
      </w:r>
      <w:r w:rsidRPr="001969B7">
        <w:rPr>
          <w:rFonts w:hint="cs"/>
          <w:spacing w:val="-4"/>
          <w:rtl/>
        </w:rPr>
        <w:t>-</w:t>
      </w:r>
      <w:r w:rsidRPr="001969B7">
        <w:rPr>
          <w:rFonts w:hint="cs"/>
          <w:spacing w:val="-4"/>
          <w:rtl/>
        </w:rPr>
        <w:tab/>
      </w:r>
      <w:r w:rsidR="00F133BD" w:rsidRPr="001969B7">
        <w:rPr>
          <w:spacing w:val="-4"/>
          <w:rtl/>
        </w:rPr>
        <w:t>تشعر اللجنة بالقلق لعدم إحراز سوى تقدم ضئيل</w:t>
      </w:r>
      <w:r w:rsidR="00F133BD" w:rsidRPr="001969B7">
        <w:rPr>
          <w:rFonts w:hint="cs"/>
          <w:spacing w:val="-4"/>
          <w:rtl/>
        </w:rPr>
        <w:t xml:space="preserve"> </w:t>
      </w:r>
      <w:r w:rsidR="00F133BD" w:rsidRPr="001969B7">
        <w:rPr>
          <w:spacing w:val="-4"/>
          <w:rtl/>
        </w:rPr>
        <w:t>فيما يتعلق بالتحقيق في العديد من حالات الاختفاء القسري التي</w:t>
      </w:r>
      <w:r w:rsidR="00F133BD" w:rsidRPr="001969B7">
        <w:rPr>
          <w:rFonts w:hint="cs"/>
          <w:spacing w:val="-4"/>
          <w:rtl/>
        </w:rPr>
        <w:t xml:space="preserve"> يدعى وقوعها</w:t>
      </w:r>
      <w:r w:rsidR="00F133BD" w:rsidRPr="001969B7">
        <w:rPr>
          <w:spacing w:val="-4"/>
          <w:rtl/>
        </w:rPr>
        <w:t xml:space="preserve"> في الدولة الطرف خلال الفترة 1975-1999. </w:t>
      </w:r>
      <w:r w:rsidR="00F133BD" w:rsidRPr="001969B7">
        <w:rPr>
          <w:rFonts w:hint="cs"/>
          <w:spacing w:val="-4"/>
          <w:rtl/>
        </w:rPr>
        <w:t xml:space="preserve">كما </w:t>
      </w:r>
      <w:r w:rsidR="00F133BD" w:rsidRPr="001969B7">
        <w:rPr>
          <w:spacing w:val="-4"/>
          <w:rtl/>
        </w:rPr>
        <w:t xml:space="preserve">تلاحظ اللجنة </w:t>
      </w:r>
      <w:r w:rsidR="00F133BD" w:rsidRPr="001969B7">
        <w:rPr>
          <w:rFonts w:hint="cs"/>
          <w:spacing w:val="-4"/>
          <w:rtl/>
        </w:rPr>
        <w:t>ب</w:t>
      </w:r>
      <w:r w:rsidR="00F133BD" w:rsidRPr="001969B7">
        <w:rPr>
          <w:spacing w:val="-4"/>
          <w:rtl/>
        </w:rPr>
        <w:t xml:space="preserve">قلق أن الدولة الطرف لم تنشئ بعد لجنة معنية بالاختفاء القسري مكلفة بجمع </w:t>
      </w:r>
      <w:r w:rsidR="00F133BD" w:rsidRPr="001969B7">
        <w:rPr>
          <w:rFonts w:hint="cs"/>
          <w:spacing w:val="-4"/>
          <w:rtl/>
        </w:rPr>
        <w:t>ال</w:t>
      </w:r>
      <w:r w:rsidR="00F133BD" w:rsidRPr="001969B7">
        <w:rPr>
          <w:spacing w:val="-4"/>
          <w:rtl/>
        </w:rPr>
        <w:t xml:space="preserve">بيانات عن جميع حالات الاختفاء التي ارتكبت خلال </w:t>
      </w:r>
      <w:r w:rsidR="00F133BD" w:rsidRPr="001969B7">
        <w:rPr>
          <w:rFonts w:hint="cs"/>
          <w:spacing w:val="-4"/>
          <w:rtl/>
        </w:rPr>
        <w:t>تلك</w:t>
      </w:r>
      <w:r w:rsidR="00F133BD" w:rsidRPr="001969B7">
        <w:rPr>
          <w:spacing w:val="-4"/>
          <w:rtl/>
        </w:rPr>
        <w:t xml:space="preserve"> الفترة وتحديد مكان وجود </w:t>
      </w:r>
      <w:r w:rsidR="001969B7">
        <w:rPr>
          <w:rFonts w:hint="cs"/>
          <w:spacing w:val="-4"/>
          <w:rtl/>
        </w:rPr>
        <w:t>حوالي</w:t>
      </w:r>
      <w:r w:rsidR="001969B7">
        <w:rPr>
          <w:rFonts w:hint="eastAsia"/>
          <w:spacing w:val="-4"/>
          <w:rtl/>
        </w:rPr>
        <w:t> </w:t>
      </w:r>
      <w:r w:rsidR="00F133BD" w:rsidRPr="001969B7">
        <w:rPr>
          <w:spacing w:val="-4"/>
          <w:rtl/>
        </w:rPr>
        <w:t>500 4 طفل من تيمور</w:t>
      </w:r>
      <w:r w:rsidRPr="001969B7">
        <w:rPr>
          <w:rFonts w:hint="cs"/>
          <w:spacing w:val="-4"/>
          <w:rtl/>
        </w:rPr>
        <w:t xml:space="preserve"> </w:t>
      </w:r>
      <w:r w:rsidR="00F133BD" w:rsidRPr="001969B7">
        <w:rPr>
          <w:spacing w:val="-4"/>
          <w:rtl/>
        </w:rPr>
        <w:t xml:space="preserve">- ليشتي </w:t>
      </w:r>
      <w:r w:rsidR="00F133BD" w:rsidRPr="001969B7">
        <w:rPr>
          <w:rFonts w:hint="cs"/>
          <w:spacing w:val="-4"/>
          <w:rtl/>
        </w:rPr>
        <w:t xml:space="preserve">كانوا قد </w:t>
      </w:r>
      <w:r w:rsidR="00F133BD" w:rsidRPr="001969B7">
        <w:rPr>
          <w:spacing w:val="-4"/>
          <w:rtl/>
        </w:rPr>
        <w:t>اقتيدوا قس</w:t>
      </w:r>
      <w:r w:rsidR="004009FE">
        <w:rPr>
          <w:spacing w:val="-4"/>
          <w:rtl/>
        </w:rPr>
        <w:t xml:space="preserve">راً </w:t>
      </w:r>
      <w:r w:rsidR="00F133BD" w:rsidRPr="001969B7">
        <w:rPr>
          <w:spacing w:val="-4"/>
          <w:rtl/>
        </w:rPr>
        <w:t xml:space="preserve">إلى إندونيسيا خلال فترة </w:t>
      </w:r>
      <w:r w:rsidR="00F133BD" w:rsidRPr="001969B7">
        <w:rPr>
          <w:rFonts w:hint="cs"/>
          <w:spacing w:val="-4"/>
          <w:rtl/>
        </w:rPr>
        <w:t>الاحتلال، على النحو الذي</w:t>
      </w:r>
      <w:r w:rsidR="00F133BD" w:rsidRPr="001969B7">
        <w:rPr>
          <w:spacing w:val="-4"/>
          <w:rtl/>
        </w:rPr>
        <w:t xml:space="preserve"> أوصت به </w:t>
      </w:r>
      <w:r w:rsidR="00F133BD" w:rsidRPr="001969B7">
        <w:rPr>
          <w:rFonts w:hint="cs"/>
          <w:spacing w:val="-4"/>
          <w:rtl/>
        </w:rPr>
        <w:t>الل</w:t>
      </w:r>
      <w:r w:rsidR="00F133BD" w:rsidRPr="001969B7">
        <w:rPr>
          <w:spacing w:val="-4"/>
          <w:rtl/>
        </w:rPr>
        <w:t xml:space="preserve">جنة الثنائية </w:t>
      </w:r>
      <w:r w:rsidR="00F133BD" w:rsidRPr="001969B7">
        <w:rPr>
          <w:rFonts w:hint="cs"/>
          <w:spacing w:val="-4"/>
          <w:rtl/>
        </w:rPr>
        <w:t>ل</w:t>
      </w:r>
      <w:r w:rsidR="00F133BD" w:rsidRPr="001969B7">
        <w:rPr>
          <w:spacing w:val="-4"/>
          <w:rtl/>
        </w:rPr>
        <w:t>لحقيقة والصداقة (المواد 2 و12-14 و16).</w:t>
      </w:r>
    </w:p>
    <w:p w:rsidR="00F133BD" w:rsidRPr="00A6226E" w:rsidRDefault="008A47BE" w:rsidP="00F133BD">
      <w:pPr>
        <w:pStyle w:val="SingleTxtGA"/>
        <w:spacing w:line="360" w:lineRule="exact"/>
        <w:rPr>
          <w:b/>
          <w:bCs/>
          <w:rtl/>
        </w:rPr>
      </w:pPr>
      <w:r>
        <w:rPr>
          <w:rtl/>
        </w:rPr>
        <w:t>11</w:t>
      </w:r>
      <w:r>
        <w:rPr>
          <w:rFonts w:hint="cs"/>
          <w:rtl/>
        </w:rPr>
        <w:t>-</w:t>
      </w:r>
      <w:r>
        <w:rPr>
          <w:rFonts w:hint="cs"/>
          <w:rtl/>
        </w:rPr>
        <w:tab/>
      </w:r>
      <w:r w:rsidR="00F133BD" w:rsidRPr="00A6226E">
        <w:rPr>
          <w:b/>
          <w:bCs/>
          <w:rtl/>
        </w:rPr>
        <w:t>تحث اللجنة الدولة الطرف على مضاعفة جهودها لتحديد مصير و</w:t>
      </w:r>
      <w:r w:rsidR="00F133BD">
        <w:rPr>
          <w:rFonts w:hint="cs"/>
          <w:b/>
          <w:bCs/>
          <w:rtl/>
        </w:rPr>
        <w:t>مكان</w:t>
      </w:r>
      <w:r w:rsidR="00F133BD" w:rsidRPr="00A6226E">
        <w:rPr>
          <w:b/>
          <w:bCs/>
          <w:rtl/>
        </w:rPr>
        <w:t xml:space="preserve"> وجود جميع الأفراد </w:t>
      </w:r>
      <w:r w:rsidR="00F133BD" w:rsidRPr="00AE0309">
        <w:rPr>
          <w:b/>
          <w:bCs/>
          <w:rtl/>
        </w:rPr>
        <w:t>المبلغ عنهم كمفقودين</w:t>
      </w:r>
      <w:r w:rsidR="00F133BD" w:rsidRPr="00A6226E">
        <w:rPr>
          <w:b/>
          <w:bCs/>
          <w:rtl/>
        </w:rPr>
        <w:t xml:space="preserve"> بين عامي 1975 </w:t>
      </w:r>
      <w:r w:rsidR="00F133BD" w:rsidRPr="00A6226E">
        <w:rPr>
          <w:rFonts w:hint="cs"/>
          <w:b/>
          <w:bCs/>
          <w:rtl/>
        </w:rPr>
        <w:t>و1999</w:t>
      </w:r>
      <w:r w:rsidR="00F133BD" w:rsidRPr="00A6226E">
        <w:rPr>
          <w:b/>
          <w:bCs/>
          <w:rtl/>
        </w:rPr>
        <w:t xml:space="preserve">. وينبغي للدولة الطرف بوجه خاص </w:t>
      </w:r>
      <w:r w:rsidR="00F133BD">
        <w:rPr>
          <w:rFonts w:hint="cs"/>
          <w:b/>
          <w:bCs/>
          <w:rtl/>
        </w:rPr>
        <w:t>القيام</w:t>
      </w:r>
      <w:r w:rsidR="00F133BD" w:rsidRPr="00A6226E">
        <w:rPr>
          <w:b/>
          <w:bCs/>
          <w:rtl/>
        </w:rPr>
        <w:t xml:space="preserve"> بما يلي:</w:t>
      </w:r>
    </w:p>
    <w:p w:rsidR="00F133BD" w:rsidRPr="00A6226E" w:rsidRDefault="00F133BD" w:rsidP="00F133BD">
      <w:pPr>
        <w:pStyle w:val="SingleTxtGA"/>
        <w:spacing w:line="360" w:lineRule="exact"/>
        <w:rPr>
          <w:b/>
          <w:bCs/>
          <w:rtl/>
        </w:rPr>
      </w:pPr>
      <w:r>
        <w:rPr>
          <w:b/>
          <w:bCs/>
          <w:rtl/>
        </w:rPr>
        <w:tab/>
      </w:r>
      <w:r w:rsidRPr="00A6226E">
        <w:rPr>
          <w:b/>
          <w:bCs/>
          <w:rtl/>
        </w:rPr>
        <w:t>(أ</w:t>
      </w:r>
      <w:r w:rsidR="008A47BE">
        <w:rPr>
          <w:b/>
          <w:bCs/>
          <w:rtl/>
        </w:rPr>
        <w:t>)</w:t>
      </w:r>
      <w:r w:rsidR="008A47BE">
        <w:rPr>
          <w:b/>
          <w:bCs/>
          <w:rtl/>
        </w:rPr>
        <w:tab/>
      </w:r>
      <w:r w:rsidRPr="00A6226E">
        <w:rPr>
          <w:b/>
          <w:bCs/>
          <w:rtl/>
        </w:rPr>
        <w:t>اتخاذ التدابير المناسبة ل</w:t>
      </w:r>
      <w:r>
        <w:rPr>
          <w:rFonts w:hint="cs"/>
          <w:b/>
          <w:bCs/>
          <w:rtl/>
        </w:rPr>
        <w:t>ضمان</w:t>
      </w:r>
      <w:r w:rsidRPr="00A6226E">
        <w:rPr>
          <w:b/>
          <w:bCs/>
          <w:rtl/>
        </w:rPr>
        <w:t xml:space="preserve"> إجراء تحقيقات فعالة ونزيهة في جميع حالات الاختفاء القسري المزعومة ال</w:t>
      </w:r>
      <w:r>
        <w:rPr>
          <w:rFonts w:hint="cs"/>
          <w:b/>
          <w:bCs/>
          <w:rtl/>
        </w:rPr>
        <w:t>تي لم يبت فيها بعد</w:t>
      </w:r>
      <w:r w:rsidRPr="00A6226E">
        <w:rPr>
          <w:b/>
          <w:bCs/>
          <w:rtl/>
        </w:rPr>
        <w:t>؛</w:t>
      </w:r>
      <w:r>
        <w:rPr>
          <w:b/>
          <w:bCs/>
          <w:rtl/>
        </w:rPr>
        <w:t xml:space="preserve"> </w:t>
      </w:r>
      <w:r>
        <w:rPr>
          <w:rFonts w:hint="cs"/>
          <w:b/>
          <w:bCs/>
          <w:rtl/>
        </w:rPr>
        <w:t>و</w:t>
      </w:r>
      <w:r w:rsidRPr="00A6226E">
        <w:rPr>
          <w:b/>
          <w:bCs/>
          <w:rtl/>
        </w:rPr>
        <w:t>ضمان م</w:t>
      </w:r>
      <w:r>
        <w:rPr>
          <w:rFonts w:hint="cs"/>
          <w:b/>
          <w:bCs/>
          <w:rtl/>
        </w:rPr>
        <w:t>لاحقة الجناة</w:t>
      </w:r>
      <w:r w:rsidRPr="00A6226E">
        <w:rPr>
          <w:b/>
          <w:bCs/>
          <w:rtl/>
        </w:rPr>
        <w:t xml:space="preserve"> ومعاقبتهم إن أمكن؛ وتقديم تعويضات لأسر الضحايا؛</w:t>
      </w:r>
    </w:p>
    <w:p w:rsidR="00F133BD" w:rsidRPr="00A6226E" w:rsidRDefault="00F133BD" w:rsidP="00F133BD">
      <w:pPr>
        <w:pStyle w:val="SingleTxtGA"/>
        <w:spacing w:line="360" w:lineRule="exact"/>
        <w:rPr>
          <w:b/>
          <w:bCs/>
          <w:rtl/>
        </w:rPr>
      </w:pPr>
      <w:r>
        <w:rPr>
          <w:b/>
          <w:bCs/>
          <w:rtl/>
        </w:rPr>
        <w:tab/>
      </w:r>
      <w:r w:rsidRPr="00A6226E">
        <w:rPr>
          <w:b/>
          <w:bCs/>
          <w:rtl/>
        </w:rPr>
        <w:t>(ب</w:t>
      </w:r>
      <w:r w:rsidR="008A47BE">
        <w:rPr>
          <w:b/>
          <w:bCs/>
          <w:rtl/>
        </w:rPr>
        <w:t>)</w:t>
      </w:r>
      <w:r w:rsidR="008A47BE">
        <w:rPr>
          <w:b/>
          <w:bCs/>
          <w:rtl/>
        </w:rPr>
        <w:tab/>
      </w:r>
      <w:r w:rsidRPr="00A6226E">
        <w:rPr>
          <w:b/>
          <w:bCs/>
          <w:rtl/>
        </w:rPr>
        <w:t xml:space="preserve">بذل جهود متجددة لتوضيح مكان وجود المفقودين، بالتعاون مع إندونيسيا، وضمان المساءلة الجنائية للجناة وتسهيل </w:t>
      </w:r>
      <w:r>
        <w:rPr>
          <w:rFonts w:hint="cs"/>
          <w:b/>
          <w:bCs/>
          <w:rtl/>
        </w:rPr>
        <w:t xml:space="preserve">إعادة </w:t>
      </w:r>
      <w:r w:rsidRPr="00A6226E">
        <w:rPr>
          <w:b/>
          <w:bCs/>
          <w:rtl/>
        </w:rPr>
        <w:t>رفات الم</w:t>
      </w:r>
      <w:r>
        <w:rPr>
          <w:rFonts w:hint="cs"/>
          <w:b/>
          <w:bCs/>
          <w:rtl/>
        </w:rPr>
        <w:t>وتى</w:t>
      </w:r>
      <w:r w:rsidRPr="00A6226E">
        <w:rPr>
          <w:b/>
          <w:bCs/>
          <w:rtl/>
        </w:rPr>
        <w:t>. وينبغي للدولة الطرف، على وجه الخصوص، أن تنشئ لجنة معنية ب</w:t>
      </w:r>
      <w:r>
        <w:rPr>
          <w:rFonts w:hint="cs"/>
          <w:b/>
          <w:bCs/>
          <w:rtl/>
        </w:rPr>
        <w:t xml:space="preserve">حالات </w:t>
      </w:r>
      <w:r w:rsidRPr="00A6226E">
        <w:rPr>
          <w:b/>
          <w:bCs/>
          <w:rtl/>
        </w:rPr>
        <w:t xml:space="preserve">الاختفاء القسري على </w:t>
      </w:r>
      <w:r>
        <w:rPr>
          <w:rFonts w:hint="cs"/>
          <w:b/>
          <w:bCs/>
          <w:rtl/>
        </w:rPr>
        <w:t>وجه السرعة،</w:t>
      </w:r>
      <w:r w:rsidRPr="00A6226E">
        <w:rPr>
          <w:b/>
          <w:bCs/>
          <w:rtl/>
        </w:rPr>
        <w:t xml:space="preserve"> وأن تكفل تمكين </w:t>
      </w:r>
      <w:r>
        <w:rPr>
          <w:rFonts w:hint="cs"/>
          <w:b/>
          <w:bCs/>
          <w:rtl/>
        </w:rPr>
        <w:t xml:space="preserve">هذه </w:t>
      </w:r>
      <w:r w:rsidRPr="00A6226E">
        <w:rPr>
          <w:b/>
          <w:bCs/>
          <w:rtl/>
        </w:rPr>
        <w:t>اللجنة من إن</w:t>
      </w:r>
      <w:r w:rsidRPr="00B61C78">
        <w:rPr>
          <w:b/>
          <w:bCs/>
          <w:rtl/>
        </w:rPr>
        <w:t xml:space="preserve">شاء قاعدة بيانات وجمع </w:t>
      </w:r>
      <w:r w:rsidRPr="00B61C78">
        <w:rPr>
          <w:rFonts w:hint="cs"/>
          <w:b/>
          <w:bCs/>
          <w:rtl/>
        </w:rPr>
        <w:t>ال</w:t>
      </w:r>
      <w:r w:rsidRPr="00B61C78">
        <w:rPr>
          <w:b/>
          <w:bCs/>
          <w:rtl/>
        </w:rPr>
        <w:t xml:space="preserve">بيانات </w:t>
      </w:r>
      <w:r>
        <w:rPr>
          <w:rFonts w:hint="cs"/>
          <w:b/>
          <w:bCs/>
          <w:rtl/>
        </w:rPr>
        <w:t>المتعلقة ب</w:t>
      </w:r>
      <w:r w:rsidRPr="00B61C78">
        <w:rPr>
          <w:b/>
          <w:bCs/>
          <w:rtl/>
        </w:rPr>
        <w:t xml:space="preserve">حالات الاختفاء، </w:t>
      </w:r>
      <w:r w:rsidRPr="00B61C78">
        <w:rPr>
          <w:rFonts w:hint="cs"/>
          <w:b/>
          <w:bCs/>
          <w:rtl/>
        </w:rPr>
        <w:t xml:space="preserve">وتصنيفها </w:t>
      </w:r>
      <w:r w:rsidRPr="00B61C78">
        <w:rPr>
          <w:b/>
          <w:bCs/>
          <w:rtl/>
        </w:rPr>
        <w:t>حسب نوع الجنس والعمر والمنطقة الجغرافية ونوع الاختفاء وموقع الاختفاء</w:t>
      </w:r>
      <w:r w:rsidRPr="00B61C78">
        <w:rPr>
          <w:rFonts w:hint="cs"/>
          <w:b/>
          <w:bCs/>
          <w:rtl/>
        </w:rPr>
        <w:t xml:space="preserve">، وكذلك </w:t>
      </w:r>
      <w:r>
        <w:rPr>
          <w:rFonts w:hint="cs"/>
          <w:b/>
          <w:bCs/>
          <w:rtl/>
        </w:rPr>
        <w:t>البيانات المتعلقة</w:t>
      </w:r>
      <w:r w:rsidRPr="00B61C78">
        <w:rPr>
          <w:rFonts w:hint="cs"/>
          <w:b/>
          <w:bCs/>
          <w:rtl/>
        </w:rPr>
        <w:t xml:space="preserve"> </w:t>
      </w:r>
      <w:r>
        <w:rPr>
          <w:rFonts w:hint="cs"/>
          <w:b/>
          <w:bCs/>
          <w:rtl/>
        </w:rPr>
        <w:t>ب</w:t>
      </w:r>
      <w:r w:rsidRPr="00B61C78">
        <w:rPr>
          <w:rFonts w:hint="cs"/>
          <w:b/>
          <w:bCs/>
          <w:rtl/>
        </w:rPr>
        <w:t>مكان وتاريخ استخراج الجثث، إ</w:t>
      </w:r>
      <w:r>
        <w:rPr>
          <w:rFonts w:hint="cs"/>
          <w:b/>
          <w:bCs/>
          <w:rtl/>
        </w:rPr>
        <w:t xml:space="preserve">ن وجدت، </w:t>
      </w:r>
      <w:r w:rsidRPr="00B61C78">
        <w:rPr>
          <w:rFonts w:hint="cs"/>
          <w:b/>
          <w:bCs/>
          <w:rtl/>
        </w:rPr>
        <w:t>ل</w:t>
      </w:r>
      <w:r w:rsidRPr="00B61C78">
        <w:rPr>
          <w:b/>
          <w:bCs/>
          <w:rtl/>
        </w:rPr>
        <w:t xml:space="preserve">تحديد مكان </w:t>
      </w:r>
      <w:r w:rsidRPr="00B61C78">
        <w:rPr>
          <w:rFonts w:hint="cs"/>
          <w:b/>
          <w:bCs/>
          <w:rtl/>
        </w:rPr>
        <w:t>وجود</w:t>
      </w:r>
      <w:r w:rsidRPr="00B61C78">
        <w:rPr>
          <w:b/>
          <w:bCs/>
          <w:rtl/>
        </w:rPr>
        <w:t xml:space="preserve"> الأطفال </w:t>
      </w:r>
      <w:r w:rsidRPr="00B61C78">
        <w:rPr>
          <w:rFonts w:hint="cs"/>
          <w:b/>
          <w:bCs/>
          <w:rtl/>
        </w:rPr>
        <w:t>الذين اقتيدوا قس</w:t>
      </w:r>
      <w:r w:rsidR="004009FE">
        <w:rPr>
          <w:rFonts w:hint="cs"/>
          <w:b/>
          <w:bCs/>
          <w:rtl/>
        </w:rPr>
        <w:t xml:space="preserve">راً </w:t>
      </w:r>
      <w:r w:rsidRPr="00B61C78">
        <w:rPr>
          <w:b/>
          <w:bCs/>
          <w:rtl/>
        </w:rPr>
        <w:t>من تيمور</w:t>
      </w:r>
      <w:r w:rsidR="008A47BE">
        <w:rPr>
          <w:rFonts w:hint="cs"/>
          <w:b/>
          <w:bCs/>
          <w:rtl/>
        </w:rPr>
        <w:t xml:space="preserve"> </w:t>
      </w:r>
      <w:r w:rsidRPr="00B61C78">
        <w:rPr>
          <w:b/>
          <w:bCs/>
          <w:rtl/>
        </w:rPr>
        <w:t>- ليشتي إلى</w:t>
      </w:r>
      <w:r w:rsidRPr="00A6226E">
        <w:rPr>
          <w:b/>
          <w:bCs/>
          <w:rtl/>
        </w:rPr>
        <w:t xml:space="preserve"> إندونيسيا، و</w:t>
      </w:r>
      <w:r>
        <w:rPr>
          <w:rFonts w:hint="cs"/>
          <w:b/>
          <w:bCs/>
          <w:rtl/>
        </w:rPr>
        <w:t xml:space="preserve">أن تجري </w:t>
      </w:r>
      <w:r w:rsidRPr="00A6226E">
        <w:rPr>
          <w:b/>
          <w:bCs/>
          <w:rtl/>
        </w:rPr>
        <w:t xml:space="preserve">المزيد من التحقيقات </w:t>
      </w:r>
      <w:r>
        <w:rPr>
          <w:rFonts w:hint="cs"/>
          <w:b/>
          <w:bCs/>
          <w:rtl/>
        </w:rPr>
        <w:t xml:space="preserve">في </w:t>
      </w:r>
      <w:r w:rsidRPr="00A6226E">
        <w:rPr>
          <w:b/>
          <w:bCs/>
          <w:rtl/>
        </w:rPr>
        <w:t>حالات الاختفاء</w:t>
      </w:r>
      <w:r>
        <w:rPr>
          <w:rFonts w:hint="cs"/>
          <w:b/>
          <w:bCs/>
          <w:rtl/>
        </w:rPr>
        <w:t xml:space="preserve"> العالقة</w:t>
      </w:r>
      <w:r w:rsidRPr="00A6226E">
        <w:rPr>
          <w:b/>
          <w:bCs/>
          <w:rtl/>
        </w:rPr>
        <w:t xml:space="preserve"> التي </w:t>
      </w:r>
      <w:r>
        <w:rPr>
          <w:rFonts w:hint="cs"/>
          <w:b/>
          <w:bCs/>
          <w:rtl/>
        </w:rPr>
        <w:t xml:space="preserve">وقعت </w:t>
      </w:r>
      <w:r w:rsidRPr="00A6226E">
        <w:rPr>
          <w:b/>
          <w:bCs/>
          <w:rtl/>
        </w:rPr>
        <w:t>قبل عام 1999؛</w:t>
      </w:r>
    </w:p>
    <w:p w:rsidR="00F133BD" w:rsidRPr="00A6226E" w:rsidRDefault="00F133BD" w:rsidP="00F133BD">
      <w:pPr>
        <w:pStyle w:val="SingleTxtGA"/>
        <w:spacing w:line="360" w:lineRule="exact"/>
        <w:rPr>
          <w:b/>
          <w:bCs/>
          <w:rtl/>
        </w:rPr>
      </w:pPr>
      <w:r>
        <w:rPr>
          <w:b/>
          <w:bCs/>
          <w:rtl/>
        </w:rPr>
        <w:tab/>
      </w:r>
      <w:r w:rsidRPr="00A6226E">
        <w:rPr>
          <w:b/>
          <w:bCs/>
          <w:rtl/>
        </w:rPr>
        <w:t>(ج</w:t>
      </w:r>
      <w:r w:rsidR="008A47BE">
        <w:rPr>
          <w:b/>
          <w:bCs/>
          <w:rtl/>
        </w:rPr>
        <w:t>)</w:t>
      </w:r>
      <w:r w:rsidR="008A47BE">
        <w:rPr>
          <w:b/>
          <w:bCs/>
          <w:rtl/>
        </w:rPr>
        <w:tab/>
      </w:r>
      <w:r w:rsidRPr="00A6226E">
        <w:rPr>
          <w:b/>
          <w:bCs/>
          <w:rtl/>
        </w:rPr>
        <w:t>النظر في توفير الدعم المالي للجهود التي تبذلها منظمات المجتمع المدني ومكتب أمين المظالم المعني بحقوق الإنسان والعد</w:t>
      </w:r>
      <w:r>
        <w:rPr>
          <w:rFonts w:hint="cs"/>
          <w:b/>
          <w:bCs/>
          <w:rtl/>
        </w:rPr>
        <w:t>ا</w:t>
      </w:r>
      <w:r w:rsidRPr="00A6226E">
        <w:rPr>
          <w:b/>
          <w:bCs/>
          <w:rtl/>
        </w:rPr>
        <w:t>ل</w:t>
      </w:r>
      <w:r>
        <w:rPr>
          <w:rFonts w:hint="cs"/>
          <w:b/>
          <w:bCs/>
          <w:rtl/>
        </w:rPr>
        <w:t>ة</w:t>
      </w:r>
      <w:r w:rsidRPr="00A6226E">
        <w:rPr>
          <w:b/>
          <w:bCs/>
          <w:rtl/>
        </w:rPr>
        <w:t xml:space="preserve"> من أجل تحديد</w:t>
      </w:r>
      <w:r>
        <w:rPr>
          <w:rFonts w:hint="cs"/>
          <w:b/>
          <w:bCs/>
          <w:rtl/>
        </w:rPr>
        <w:t xml:space="preserve"> مكان</w:t>
      </w:r>
      <w:r w:rsidRPr="00A6226E">
        <w:rPr>
          <w:b/>
          <w:bCs/>
          <w:rtl/>
        </w:rPr>
        <w:t xml:space="preserve"> الأطفال </w:t>
      </w:r>
      <w:r>
        <w:rPr>
          <w:b/>
          <w:bCs/>
          <w:rtl/>
        </w:rPr>
        <w:t>المفصولين عن والديهم</w:t>
      </w:r>
      <w:r>
        <w:rPr>
          <w:rFonts w:hint="cs"/>
          <w:b/>
          <w:bCs/>
          <w:rtl/>
        </w:rPr>
        <w:t xml:space="preserve"> </w:t>
      </w:r>
      <w:r>
        <w:rPr>
          <w:b/>
          <w:bCs/>
          <w:rtl/>
        </w:rPr>
        <w:t>وجمع شملهم مع أسرهم في تيمور</w:t>
      </w:r>
      <w:r w:rsidR="008A47BE">
        <w:rPr>
          <w:rFonts w:hint="cs"/>
          <w:b/>
          <w:bCs/>
          <w:rtl/>
        </w:rPr>
        <w:t xml:space="preserve"> </w:t>
      </w:r>
      <w:r w:rsidRPr="00A6226E">
        <w:rPr>
          <w:b/>
          <w:bCs/>
          <w:rtl/>
        </w:rPr>
        <w:t>- ليشتي؛</w:t>
      </w:r>
    </w:p>
    <w:p w:rsidR="00F133BD" w:rsidRPr="00A6226E" w:rsidRDefault="00F133BD" w:rsidP="00F133BD">
      <w:pPr>
        <w:pStyle w:val="SingleTxtGA"/>
        <w:spacing w:line="360" w:lineRule="exact"/>
        <w:rPr>
          <w:b/>
          <w:bCs/>
          <w:rtl/>
        </w:rPr>
      </w:pPr>
      <w:r>
        <w:rPr>
          <w:b/>
          <w:bCs/>
          <w:rtl/>
        </w:rPr>
        <w:tab/>
      </w:r>
      <w:r w:rsidRPr="00A6226E">
        <w:rPr>
          <w:b/>
          <w:bCs/>
          <w:rtl/>
        </w:rPr>
        <w:t>(د</w:t>
      </w:r>
      <w:r w:rsidR="008A47BE">
        <w:rPr>
          <w:b/>
          <w:bCs/>
          <w:rtl/>
        </w:rPr>
        <w:t>)</w:t>
      </w:r>
      <w:r w:rsidR="008A47BE">
        <w:rPr>
          <w:b/>
          <w:bCs/>
          <w:rtl/>
        </w:rPr>
        <w:tab/>
      </w:r>
      <w:r w:rsidRPr="00A6226E">
        <w:rPr>
          <w:b/>
          <w:bCs/>
          <w:rtl/>
        </w:rPr>
        <w:t>النظر في التصديق على الاتفاقية الدولية لحماية جميع الأشخاص من الاختفاء القسري.</w:t>
      </w:r>
    </w:p>
    <w:p w:rsidR="00F133BD" w:rsidRPr="00A6226E" w:rsidRDefault="008A47BE" w:rsidP="001969B7">
      <w:pPr>
        <w:pStyle w:val="H23GA"/>
        <w:rPr>
          <w:rtl/>
        </w:rPr>
      </w:pPr>
      <w:r>
        <w:rPr>
          <w:rtl/>
        </w:rPr>
        <w:lastRenderedPageBreak/>
        <w:tab/>
      </w:r>
      <w:r>
        <w:rPr>
          <w:rtl/>
        </w:rPr>
        <w:tab/>
      </w:r>
      <w:r w:rsidR="00F133BD" w:rsidRPr="00A6226E">
        <w:rPr>
          <w:rtl/>
        </w:rPr>
        <w:t>الإفلات من العقاب على أعمال التعذيب وسوء المعاملة</w:t>
      </w:r>
    </w:p>
    <w:p w:rsidR="00F133BD" w:rsidRPr="00367923" w:rsidRDefault="008A47BE" w:rsidP="001969B7">
      <w:pPr>
        <w:pStyle w:val="SingleTxtGA"/>
        <w:rPr>
          <w:rtl/>
        </w:rPr>
      </w:pPr>
      <w:r>
        <w:rPr>
          <w:rtl/>
        </w:rPr>
        <w:t>12-</w:t>
      </w:r>
      <w:r>
        <w:rPr>
          <w:rtl/>
        </w:rPr>
        <w:tab/>
      </w:r>
      <w:r w:rsidR="00F133BD" w:rsidRPr="00367923">
        <w:rPr>
          <w:rtl/>
        </w:rPr>
        <w:t>تشعر اللجنة بالقلق إزاء تأكيد الدولة الطرف المتكرر أن السلطات لم تسجل أي حالات تعذيب خلال الفترة قيد الاستعراض. وفي هذا الصدد، تكرر اللجنة الإعراب عن قلقها</w:t>
      </w:r>
      <w:r w:rsidR="00F133BD">
        <w:rPr>
          <w:rFonts w:hint="cs"/>
          <w:rtl/>
        </w:rPr>
        <w:t xml:space="preserve"> لأن</w:t>
      </w:r>
      <w:r w:rsidR="00F133BD" w:rsidRPr="00367923">
        <w:rPr>
          <w:rtl/>
        </w:rPr>
        <w:t xml:space="preserve"> </w:t>
      </w:r>
      <w:r w:rsidR="00F133BD">
        <w:rPr>
          <w:rFonts w:hint="cs"/>
          <w:rtl/>
        </w:rPr>
        <w:t>القضايا المتعلقة بأفعال</w:t>
      </w:r>
      <w:r w:rsidR="00F133BD" w:rsidRPr="00367923">
        <w:rPr>
          <w:rtl/>
        </w:rPr>
        <w:t xml:space="preserve"> التعذيب أو سوء المعاملة</w:t>
      </w:r>
      <w:r w:rsidR="00F133BD">
        <w:rPr>
          <w:rFonts w:hint="cs"/>
          <w:rtl/>
        </w:rPr>
        <w:t xml:space="preserve"> المنشورة </w:t>
      </w:r>
      <w:r w:rsidR="00F133BD" w:rsidRPr="00367923">
        <w:rPr>
          <w:rtl/>
        </w:rPr>
        <w:t>على نطاق واسع</w:t>
      </w:r>
      <w:r w:rsidR="00F133BD">
        <w:rPr>
          <w:rFonts w:hint="cs"/>
          <w:rtl/>
        </w:rPr>
        <w:t xml:space="preserve"> والمدعى ارتكابها على أيدي </w:t>
      </w:r>
      <w:r w:rsidR="00F133BD" w:rsidRPr="00367923">
        <w:rPr>
          <w:rtl/>
        </w:rPr>
        <w:t>أفراد</w:t>
      </w:r>
      <w:r w:rsidR="00F133BD">
        <w:rPr>
          <w:rFonts w:hint="cs"/>
          <w:rtl/>
        </w:rPr>
        <w:t xml:space="preserve"> من</w:t>
      </w:r>
      <w:r w:rsidR="00F133BD" w:rsidRPr="00367923">
        <w:rPr>
          <w:rtl/>
        </w:rPr>
        <w:t xml:space="preserve"> ا</w:t>
      </w:r>
      <w:r w:rsidR="00F133BD">
        <w:rPr>
          <w:rtl/>
        </w:rPr>
        <w:t xml:space="preserve">لشرطة في </w:t>
      </w:r>
      <w:proofErr w:type="spellStart"/>
      <w:r w:rsidR="00F133BD">
        <w:rPr>
          <w:rtl/>
        </w:rPr>
        <w:t>أتاورو</w:t>
      </w:r>
      <w:proofErr w:type="spellEnd"/>
      <w:r w:rsidR="00F133BD">
        <w:rPr>
          <w:rtl/>
        </w:rPr>
        <w:t xml:space="preserve"> </w:t>
      </w:r>
      <w:proofErr w:type="spellStart"/>
      <w:r w:rsidR="00F133BD">
        <w:rPr>
          <w:rtl/>
        </w:rPr>
        <w:t>وأوكوس</w:t>
      </w:r>
      <w:proofErr w:type="spellEnd"/>
      <w:r w:rsidR="00F133BD">
        <w:rPr>
          <w:rtl/>
        </w:rPr>
        <w:t xml:space="preserve"> </w:t>
      </w:r>
      <w:proofErr w:type="spellStart"/>
      <w:r w:rsidR="00F133BD">
        <w:rPr>
          <w:rtl/>
        </w:rPr>
        <w:t>وماليان</w:t>
      </w:r>
      <w:r w:rsidR="00F133BD">
        <w:rPr>
          <w:rFonts w:hint="cs"/>
          <w:rtl/>
        </w:rPr>
        <w:t>ا</w:t>
      </w:r>
      <w:proofErr w:type="spellEnd"/>
      <w:r w:rsidR="00F133BD">
        <w:rPr>
          <w:rFonts w:hint="cs"/>
          <w:rtl/>
        </w:rPr>
        <w:t xml:space="preserve"> لم تفض إلى أي ملاحقات قضائية، وبشكل أعم </w:t>
      </w:r>
      <w:r w:rsidR="00F133BD" w:rsidRPr="00367923">
        <w:rPr>
          <w:rtl/>
        </w:rPr>
        <w:t>تكرر اللجنة الإعراب عن قلقها</w:t>
      </w:r>
      <w:r w:rsidR="00F133BD">
        <w:rPr>
          <w:rFonts w:hint="cs"/>
          <w:rtl/>
        </w:rPr>
        <w:t xml:space="preserve"> ل</w:t>
      </w:r>
      <w:r w:rsidR="00F133BD">
        <w:rPr>
          <w:rtl/>
        </w:rPr>
        <w:t>أن</w:t>
      </w:r>
      <w:r w:rsidR="00F133BD">
        <w:rPr>
          <w:rFonts w:hint="cs"/>
          <w:rtl/>
        </w:rPr>
        <w:t xml:space="preserve">ها </w:t>
      </w:r>
      <w:r w:rsidR="00F133BD" w:rsidRPr="00367923">
        <w:rPr>
          <w:rtl/>
        </w:rPr>
        <w:t xml:space="preserve">تلقت معلومات بشأن </w:t>
      </w:r>
      <w:r w:rsidR="00F133BD">
        <w:rPr>
          <w:rFonts w:hint="cs"/>
          <w:rtl/>
        </w:rPr>
        <w:t xml:space="preserve">العديد من </w:t>
      </w:r>
      <w:r w:rsidR="00F133BD">
        <w:rPr>
          <w:rtl/>
        </w:rPr>
        <w:t xml:space="preserve">ادعاءات </w:t>
      </w:r>
      <w:r w:rsidR="00F133BD" w:rsidRPr="00367923">
        <w:rPr>
          <w:rtl/>
        </w:rPr>
        <w:t xml:space="preserve">التعذيب وسوء المعاملة، بما في ذلك الاستخدام المفرط للقوة، </w:t>
      </w:r>
      <w:r w:rsidR="00F133BD">
        <w:rPr>
          <w:rFonts w:hint="cs"/>
          <w:rtl/>
        </w:rPr>
        <w:t xml:space="preserve">الذي تشارك فيه </w:t>
      </w:r>
      <w:r w:rsidR="00F133BD">
        <w:rPr>
          <w:rtl/>
        </w:rPr>
        <w:t>الشرطة، فضلا</w:t>
      </w:r>
      <w:r w:rsidR="001969B7">
        <w:rPr>
          <w:rFonts w:hint="cs"/>
          <w:rtl/>
        </w:rPr>
        <w:t>ً</w:t>
      </w:r>
      <w:r w:rsidR="00F133BD">
        <w:rPr>
          <w:rtl/>
        </w:rPr>
        <w:t xml:space="preserve"> عن </w:t>
      </w:r>
      <w:r w:rsidR="00F133BD" w:rsidRPr="00367923">
        <w:rPr>
          <w:rtl/>
        </w:rPr>
        <w:t xml:space="preserve">تقارير تفيد بأن قوات الأمن ارتكبت مثل هذه الانتهاكات </w:t>
      </w:r>
      <w:r w:rsidR="00F133BD">
        <w:rPr>
          <w:rFonts w:hint="cs"/>
          <w:rtl/>
        </w:rPr>
        <w:t>مع الإفلات من</w:t>
      </w:r>
      <w:r w:rsidR="00F133BD" w:rsidRPr="00367923">
        <w:rPr>
          <w:rtl/>
        </w:rPr>
        <w:t xml:space="preserve"> </w:t>
      </w:r>
      <w:r w:rsidR="00F133BD">
        <w:rPr>
          <w:rFonts w:hint="cs"/>
          <w:rtl/>
        </w:rPr>
        <w:t>ال</w:t>
      </w:r>
      <w:r w:rsidR="00F133BD" w:rsidRPr="00367923">
        <w:rPr>
          <w:rtl/>
        </w:rPr>
        <w:t xml:space="preserve">عقاب. وعلاوة على ذلك، تعرب اللجنة عن أسفها لنقص المعلومات التي قدمتها الدولة الطرف عن نتائج تحقيقاتها في العديد من حوادث التعذيب وسوء المعاملة </w:t>
      </w:r>
      <w:r w:rsidR="00F133BD">
        <w:rPr>
          <w:rFonts w:hint="cs"/>
          <w:rtl/>
        </w:rPr>
        <w:t>التي يدعى أن أفرا</w:t>
      </w:r>
      <w:r w:rsidR="004009FE">
        <w:rPr>
          <w:rFonts w:hint="cs"/>
          <w:rtl/>
        </w:rPr>
        <w:t xml:space="preserve">داً </w:t>
      </w:r>
      <w:r w:rsidR="00F133BD" w:rsidRPr="00367923">
        <w:rPr>
          <w:rtl/>
        </w:rPr>
        <w:t xml:space="preserve">من الشرطة والجيش </w:t>
      </w:r>
      <w:r w:rsidR="00F133BD">
        <w:rPr>
          <w:rFonts w:hint="cs"/>
          <w:rtl/>
        </w:rPr>
        <w:t xml:space="preserve">ارتكبوها </w:t>
      </w:r>
      <w:r w:rsidR="00F133BD" w:rsidRPr="00367923">
        <w:rPr>
          <w:rtl/>
        </w:rPr>
        <w:t xml:space="preserve">في سياق عملية مشتركة ضد مجلس </w:t>
      </w:r>
      <w:proofErr w:type="spellStart"/>
      <w:r w:rsidR="00F133BD" w:rsidRPr="00367923">
        <w:rPr>
          <w:rtl/>
        </w:rPr>
        <w:t>موبير</w:t>
      </w:r>
      <w:proofErr w:type="spellEnd"/>
      <w:r w:rsidR="00F133BD" w:rsidRPr="00367923">
        <w:rPr>
          <w:rtl/>
        </w:rPr>
        <w:t xml:space="preserve"> الثوري في عامي 2014 </w:t>
      </w:r>
      <w:r w:rsidR="00F133BD" w:rsidRPr="00367923">
        <w:rPr>
          <w:rFonts w:hint="cs"/>
          <w:rtl/>
        </w:rPr>
        <w:t>و2015</w:t>
      </w:r>
      <w:r w:rsidR="00F133BD" w:rsidRPr="00367923">
        <w:rPr>
          <w:rtl/>
        </w:rPr>
        <w:t xml:space="preserve">، </w:t>
      </w:r>
      <w:r w:rsidR="00F133BD">
        <w:rPr>
          <w:rFonts w:hint="cs"/>
          <w:rtl/>
        </w:rPr>
        <w:t>و</w:t>
      </w:r>
      <w:r w:rsidR="00F133BD" w:rsidRPr="00367923">
        <w:rPr>
          <w:rtl/>
        </w:rPr>
        <w:t>م</w:t>
      </w:r>
      <w:r w:rsidR="00F133BD">
        <w:rPr>
          <w:rFonts w:hint="cs"/>
          <w:rtl/>
        </w:rPr>
        <w:t xml:space="preserve">ماثلة للعملية التي نُفِّذت </w:t>
      </w:r>
      <w:r w:rsidR="00F133BD" w:rsidRPr="00367923">
        <w:rPr>
          <w:rtl/>
        </w:rPr>
        <w:t xml:space="preserve">في قرية </w:t>
      </w:r>
      <w:proofErr w:type="spellStart"/>
      <w:r w:rsidR="00F133BD" w:rsidRPr="00367923">
        <w:rPr>
          <w:rtl/>
        </w:rPr>
        <w:t>لالولاي</w:t>
      </w:r>
      <w:proofErr w:type="spellEnd"/>
      <w:r w:rsidR="00F133BD" w:rsidRPr="00367923">
        <w:rPr>
          <w:rtl/>
        </w:rPr>
        <w:t>، ب</w:t>
      </w:r>
      <w:r w:rsidR="00F133BD">
        <w:rPr>
          <w:rFonts w:hint="cs"/>
          <w:rtl/>
        </w:rPr>
        <w:t>ب</w:t>
      </w:r>
      <w:r w:rsidR="00F133BD" w:rsidRPr="00367923">
        <w:rPr>
          <w:rtl/>
        </w:rPr>
        <w:t xml:space="preserve">لدية </w:t>
      </w:r>
      <w:proofErr w:type="spellStart"/>
      <w:r w:rsidR="00F133BD" w:rsidRPr="00367923">
        <w:rPr>
          <w:rtl/>
        </w:rPr>
        <w:t>باكاو</w:t>
      </w:r>
      <w:proofErr w:type="spellEnd"/>
      <w:r w:rsidR="00F133BD" w:rsidRPr="00367923">
        <w:rPr>
          <w:rtl/>
        </w:rPr>
        <w:t xml:space="preserve">، حيث يدعى أن </w:t>
      </w:r>
      <w:r w:rsidR="00F133BD">
        <w:rPr>
          <w:rFonts w:hint="cs"/>
          <w:rtl/>
        </w:rPr>
        <w:t>السلطات احتجزت تعسفا</w:t>
      </w:r>
      <w:r w:rsidR="00ED6923">
        <w:rPr>
          <w:rFonts w:hint="cs"/>
          <w:rtl/>
        </w:rPr>
        <w:t>ً</w:t>
      </w:r>
      <w:r w:rsidR="00F133BD">
        <w:rPr>
          <w:rFonts w:hint="cs"/>
          <w:rtl/>
        </w:rPr>
        <w:t xml:space="preserve"> </w:t>
      </w:r>
      <w:r w:rsidR="00F133BD">
        <w:rPr>
          <w:rtl/>
        </w:rPr>
        <w:t>عد</w:t>
      </w:r>
      <w:r w:rsidR="004009FE">
        <w:rPr>
          <w:rtl/>
        </w:rPr>
        <w:t xml:space="preserve">داً </w:t>
      </w:r>
      <w:r w:rsidR="00F133BD">
        <w:rPr>
          <w:rtl/>
        </w:rPr>
        <w:t>من الأفراد، بمن فيهم نساء و</w:t>
      </w:r>
      <w:r w:rsidR="00F133BD" w:rsidRPr="00367923">
        <w:rPr>
          <w:rtl/>
        </w:rPr>
        <w:t xml:space="preserve">أطفال، </w:t>
      </w:r>
      <w:r w:rsidR="00F133BD">
        <w:rPr>
          <w:rtl/>
        </w:rPr>
        <w:t>وضرب</w:t>
      </w:r>
      <w:r w:rsidR="00F133BD">
        <w:rPr>
          <w:rFonts w:hint="cs"/>
          <w:rtl/>
        </w:rPr>
        <w:t xml:space="preserve">تهم </w:t>
      </w:r>
      <w:r w:rsidR="00F133BD" w:rsidRPr="00367923">
        <w:rPr>
          <w:rtl/>
        </w:rPr>
        <w:t xml:space="preserve">وهددتهم لإجبارهم على الكشف عن معلومات </w:t>
      </w:r>
      <w:r w:rsidR="00F133BD">
        <w:rPr>
          <w:rFonts w:hint="cs"/>
          <w:rtl/>
        </w:rPr>
        <w:t>بشأن</w:t>
      </w:r>
      <w:r w:rsidR="00F133BD" w:rsidRPr="00367923">
        <w:rPr>
          <w:rtl/>
        </w:rPr>
        <w:t xml:space="preserve"> أماكن وجود أفراد</w:t>
      </w:r>
      <w:r w:rsidR="00F133BD">
        <w:rPr>
          <w:rFonts w:hint="cs"/>
          <w:rtl/>
        </w:rPr>
        <w:t xml:space="preserve"> من جماعتهم</w:t>
      </w:r>
      <w:r w:rsidR="00F133BD" w:rsidRPr="00367923">
        <w:rPr>
          <w:rtl/>
        </w:rPr>
        <w:t xml:space="preserve"> (المواد 2 </w:t>
      </w:r>
      <w:r w:rsidR="00F133BD" w:rsidRPr="00367923">
        <w:rPr>
          <w:rFonts w:hint="cs"/>
          <w:rtl/>
        </w:rPr>
        <w:t>و4 و12</w:t>
      </w:r>
      <w:r w:rsidR="00F133BD" w:rsidRPr="00367923">
        <w:rPr>
          <w:rtl/>
        </w:rPr>
        <w:t xml:space="preserve">-14 </w:t>
      </w:r>
      <w:r w:rsidR="00F133BD" w:rsidRPr="00367923">
        <w:rPr>
          <w:rFonts w:hint="cs"/>
          <w:rtl/>
        </w:rPr>
        <w:t>و16</w:t>
      </w:r>
      <w:r w:rsidR="00F133BD" w:rsidRPr="00367923">
        <w:rPr>
          <w:rtl/>
        </w:rPr>
        <w:t>).</w:t>
      </w:r>
    </w:p>
    <w:p w:rsidR="00F133BD" w:rsidRPr="00A6226E" w:rsidRDefault="00F133BD" w:rsidP="00F133BD">
      <w:pPr>
        <w:pStyle w:val="SingleTxtGA"/>
        <w:spacing w:line="360" w:lineRule="exact"/>
        <w:rPr>
          <w:b/>
          <w:bCs/>
          <w:rtl/>
        </w:rPr>
      </w:pPr>
      <w:r w:rsidRPr="00B300E0">
        <w:rPr>
          <w:rtl/>
        </w:rPr>
        <w:t>13-</w:t>
      </w:r>
      <w:r w:rsidR="008A47BE">
        <w:rPr>
          <w:b/>
          <w:bCs/>
          <w:rtl/>
        </w:rPr>
        <w:tab/>
      </w:r>
      <w:r w:rsidRPr="00A6226E">
        <w:rPr>
          <w:b/>
          <w:bCs/>
          <w:rtl/>
        </w:rPr>
        <w:t>تحث اللجنة الدولة الطرف على</w:t>
      </w:r>
      <w:r>
        <w:rPr>
          <w:rFonts w:hint="cs"/>
          <w:b/>
          <w:bCs/>
          <w:rtl/>
        </w:rPr>
        <w:t xml:space="preserve"> القيام</w:t>
      </w:r>
      <w:r w:rsidRPr="00A6226E">
        <w:rPr>
          <w:b/>
          <w:bCs/>
          <w:rtl/>
        </w:rPr>
        <w:t xml:space="preserve"> </w:t>
      </w:r>
      <w:r>
        <w:rPr>
          <w:rFonts w:hint="cs"/>
          <w:b/>
          <w:bCs/>
          <w:rtl/>
        </w:rPr>
        <w:t>ب</w:t>
      </w:r>
      <w:r w:rsidRPr="00A6226E">
        <w:rPr>
          <w:b/>
          <w:bCs/>
          <w:rtl/>
        </w:rPr>
        <w:t>ما يلي:</w:t>
      </w:r>
    </w:p>
    <w:p w:rsidR="00F133BD" w:rsidRPr="00A6226E" w:rsidRDefault="00F133BD" w:rsidP="00F133BD">
      <w:pPr>
        <w:pStyle w:val="SingleTxtGA"/>
        <w:spacing w:line="360" w:lineRule="exact"/>
        <w:rPr>
          <w:b/>
          <w:bCs/>
          <w:rtl/>
        </w:rPr>
      </w:pPr>
      <w:r>
        <w:rPr>
          <w:b/>
          <w:bCs/>
          <w:rtl/>
        </w:rPr>
        <w:tab/>
      </w:r>
      <w:r w:rsidRPr="00A6226E">
        <w:rPr>
          <w:b/>
          <w:bCs/>
          <w:rtl/>
        </w:rPr>
        <w:t>(</w:t>
      </w:r>
      <w:r>
        <w:rPr>
          <w:b/>
          <w:bCs/>
          <w:rtl/>
        </w:rPr>
        <w:t>أ</w:t>
      </w:r>
      <w:r w:rsidR="008A47BE">
        <w:rPr>
          <w:b/>
          <w:bCs/>
          <w:rtl/>
        </w:rPr>
        <w:t>)</w:t>
      </w:r>
      <w:r w:rsidR="008A47BE">
        <w:rPr>
          <w:b/>
          <w:bCs/>
          <w:rtl/>
        </w:rPr>
        <w:tab/>
      </w:r>
      <w:r>
        <w:rPr>
          <w:b/>
          <w:bCs/>
          <w:rtl/>
        </w:rPr>
        <w:t xml:space="preserve">ضمان التحقيق في جميع حالات </w:t>
      </w:r>
      <w:r>
        <w:rPr>
          <w:rFonts w:hint="cs"/>
          <w:b/>
          <w:bCs/>
          <w:rtl/>
        </w:rPr>
        <w:t>و</w:t>
      </w:r>
      <w:r w:rsidRPr="00A6226E">
        <w:rPr>
          <w:b/>
          <w:bCs/>
          <w:rtl/>
        </w:rPr>
        <w:t xml:space="preserve">ادعاءات </w:t>
      </w:r>
      <w:r>
        <w:rPr>
          <w:rFonts w:hint="cs"/>
          <w:b/>
          <w:bCs/>
          <w:rtl/>
        </w:rPr>
        <w:t xml:space="preserve">التعذيب </w:t>
      </w:r>
      <w:r w:rsidRPr="00A6226E">
        <w:rPr>
          <w:b/>
          <w:bCs/>
          <w:rtl/>
        </w:rPr>
        <w:t>وسوء المعاملة على الفور وبصورة فعالة ونزيهة، وم</w:t>
      </w:r>
      <w:r>
        <w:rPr>
          <w:rFonts w:hint="cs"/>
          <w:b/>
          <w:bCs/>
          <w:rtl/>
        </w:rPr>
        <w:t>لاحقة</w:t>
      </w:r>
      <w:r w:rsidRPr="00A6226E">
        <w:rPr>
          <w:b/>
          <w:bCs/>
          <w:rtl/>
        </w:rPr>
        <w:t xml:space="preserve"> الجناة ومعاقبتهم، إذا ثبتت إدانتهم، </w:t>
      </w:r>
      <w:r>
        <w:rPr>
          <w:rFonts w:hint="cs"/>
          <w:b/>
          <w:bCs/>
          <w:rtl/>
        </w:rPr>
        <w:t>حسب</w:t>
      </w:r>
      <w:r>
        <w:rPr>
          <w:b/>
          <w:bCs/>
          <w:rtl/>
        </w:rPr>
        <w:t xml:space="preserve"> </w:t>
      </w:r>
      <w:r w:rsidRPr="00A6226E">
        <w:rPr>
          <w:b/>
          <w:bCs/>
          <w:rtl/>
        </w:rPr>
        <w:t xml:space="preserve">خطورة أفعالهم، على النحو الذي </w:t>
      </w:r>
      <w:proofErr w:type="spellStart"/>
      <w:r w:rsidRPr="00A6226E">
        <w:rPr>
          <w:b/>
          <w:bCs/>
          <w:rtl/>
        </w:rPr>
        <w:t>تقتضيه</w:t>
      </w:r>
      <w:proofErr w:type="spellEnd"/>
      <w:r w:rsidRPr="00A6226E">
        <w:rPr>
          <w:b/>
          <w:bCs/>
          <w:rtl/>
        </w:rPr>
        <w:t xml:space="preserve"> المادة 4 من الاتفاقية؛</w:t>
      </w:r>
    </w:p>
    <w:p w:rsidR="00F133BD" w:rsidRDefault="00F133BD" w:rsidP="00F133BD">
      <w:pPr>
        <w:pStyle w:val="SingleTxtGA"/>
        <w:spacing w:line="360" w:lineRule="exact"/>
        <w:rPr>
          <w:b/>
          <w:bCs/>
          <w:rtl/>
        </w:rPr>
      </w:pPr>
      <w:r>
        <w:rPr>
          <w:b/>
          <w:bCs/>
          <w:rtl/>
        </w:rPr>
        <w:tab/>
        <w:t>(ب</w:t>
      </w:r>
      <w:r w:rsidR="008A47BE">
        <w:rPr>
          <w:b/>
          <w:bCs/>
          <w:rtl/>
        </w:rPr>
        <w:t>)</w:t>
      </w:r>
      <w:r w:rsidR="008A47BE">
        <w:rPr>
          <w:b/>
          <w:bCs/>
          <w:rtl/>
        </w:rPr>
        <w:tab/>
      </w:r>
      <w:r>
        <w:rPr>
          <w:b/>
          <w:bCs/>
          <w:rtl/>
        </w:rPr>
        <w:t xml:space="preserve">متابعة </w:t>
      </w:r>
      <w:r>
        <w:rPr>
          <w:rFonts w:hint="cs"/>
          <w:b/>
          <w:bCs/>
          <w:rtl/>
        </w:rPr>
        <w:t xml:space="preserve">مدى </w:t>
      </w:r>
      <w:r w:rsidRPr="00A6226E">
        <w:rPr>
          <w:b/>
          <w:bCs/>
          <w:rtl/>
        </w:rPr>
        <w:t xml:space="preserve">تقدم التحقيقات </w:t>
      </w:r>
      <w:r>
        <w:rPr>
          <w:rFonts w:hint="cs"/>
          <w:b/>
          <w:bCs/>
          <w:rtl/>
        </w:rPr>
        <w:t xml:space="preserve">في </w:t>
      </w:r>
      <w:r w:rsidRPr="00A6226E">
        <w:rPr>
          <w:b/>
          <w:bCs/>
          <w:rtl/>
        </w:rPr>
        <w:t>الادعاءات الأخيرة</w:t>
      </w:r>
      <w:r w:rsidRPr="0066469A">
        <w:rPr>
          <w:b/>
          <w:bCs/>
          <w:rtl/>
        </w:rPr>
        <w:t xml:space="preserve"> </w:t>
      </w:r>
      <w:r w:rsidRPr="00A6226E">
        <w:rPr>
          <w:b/>
          <w:bCs/>
          <w:rtl/>
        </w:rPr>
        <w:t>المتعلقة ب</w:t>
      </w:r>
      <w:r>
        <w:rPr>
          <w:rFonts w:hint="cs"/>
          <w:b/>
          <w:bCs/>
          <w:rtl/>
        </w:rPr>
        <w:t xml:space="preserve">أفعال </w:t>
      </w:r>
      <w:r w:rsidRPr="00A6226E">
        <w:rPr>
          <w:b/>
          <w:bCs/>
          <w:rtl/>
        </w:rPr>
        <w:t xml:space="preserve">التعذيب وسوء المعاملة </w:t>
      </w:r>
      <w:r>
        <w:rPr>
          <w:rFonts w:hint="cs"/>
          <w:b/>
          <w:bCs/>
          <w:rtl/>
        </w:rPr>
        <w:t>التي ارتكبها أفراد</w:t>
      </w:r>
      <w:r>
        <w:rPr>
          <w:b/>
          <w:bCs/>
          <w:rtl/>
        </w:rPr>
        <w:t xml:space="preserve"> الشرطة والجيش، ولا سيما في ال</w:t>
      </w:r>
      <w:r>
        <w:rPr>
          <w:rFonts w:hint="cs"/>
          <w:b/>
          <w:bCs/>
          <w:rtl/>
        </w:rPr>
        <w:t>قضايا</w:t>
      </w:r>
      <w:r w:rsidRPr="00A6226E">
        <w:rPr>
          <w:b/>
          <w:bCs/>
          <w:rtl/>
        </w:rPr>
        <w:t xml:space="preserve"> المذكورة أعلاه التي </w:t>
      </w:r>
      <w:r>
        <w:rPr>
          <w:rFonts w:hint="cs"/>
          <w:b/>
          <w:bCs/>
          <w:rtl/>
        </w:rPr>
        <w:t>وقعت</w:t>
      </w:r>
      <w:r w:rsidRPr="00A6226E">
        <w:rPr>
          <w:b/>
          <w:bCs/>
          <w:rtl/>
        </w:rPr>
        <w:t xml:space="preserve"> في </w:t>
      </w:r>
      <w:proofErr w:type="spellStart"/>
      <w:r w:rsidRPr="00A6226E">
        <w:rPr>
          <w:b/>
          <w:bCs/>
          <w:rtl/>
        </w:rPr>
        <w:t>لالولاي</w:t>
      </w:r>
      <w:proofErr w:type="spellEnd"/>
      <w:r w:rsidRPr="00A6226E">
        <w:rPr>
          <w:b/>
          <w:bCs/>
          <w:rtl/>
        </w:rPr>
        <w:t xml:space="preserve"> </w:t>
      </w:r>
      <w:proofErr w:type="spellStart"/>
      <w:r w:rsidRPr="00A6226E">
        <w:rPr>
          <w:b/>
          <w:bCs/>
          <w:rtl/>
        </w:rPr>
        <w:t>وأوكوس</w:t>
      </w:r>
      <w:proofErr w:type="spellEnd"/>
      <w:r w:rsidRPr="00A6226E">
        <w:rPr>
          <w:b/>
          <w:bCs/>
          <w:rtl/>
        </w:rPr>
        <w:t xml:space="preserve"> </w:t>
      </w:r>
      <w:proofErr w:type="spellStart"/>
      <w:r w:rsidRPr="00A6226E">
        <w:rPr>
          <w:b/>
          <w:bCs/>
          <w:rtl/>
        </w:rPr>
        <w:t>وماليانا</w:t>
      </w:r>
      <w:proofErr w:type="spellEnd"/>
      <w:r w:rsidRPr="00A6226E">
        <w:rPr>
          <w:b/>
          <w:bCs/>
          <w:rtl/>
        </w:rPr>
        <w:t>، وتقديم</w:t>
      </w:r>
      <w:r>
        <w:rPr>
          <w:b/>
          <w:bCs/>
          <w:rtl/>
        </w:rPr>
        <w:t xml:space="preserve"> معلومات عن نتائج تلك التحقيقات</w:t>
      </w:r>
      <w:r w:rsidRPr="00A6226E">
        <w:rPr>
          <w:b/>
          <w:bCs/>
          <w:rtl/>
        </w:rPr>
        <w:t>، بما في ذلك ما إذا كانت قد أ</w:t>
      </w:r>
      <w:r>
        <w:rPr>
          <w:rFonts w:hint="cs"/>
          <w:b/>
          <w:bCs/>
          <w:rtl/>
        </w:rPr>
        <w:t xml:space="preserve">فضت إلى </w:t>
      </w:r>
      <w:r w:rsidRPr="00A6226E">
        <w:rPr>
          <w:b/>
          <w:bCs/>
          <w:rtl/>
        </w:rPr>
        <w:t xml:space="preserve">ملاحقات قضائية وما إذا كان الضحايا </w:t>
      </w:r>
      <w:r>
        <w:rPr>
          <w:rFonts w:hint="cs"/>
          <w:b/>
          <w:bCs/>
          <w:rtl/>
        </w:rPr>
        <w:t>قد حصلوا</w:t>
      </w:r>
      <w:r w:rsidRPr="00A6226E">
        <w:rPr>
          <w:b/>
          <w:bCs/>
          <w:rtl/>
        </w:rPr>
        <w:t xml:space="preserve"> على ال</w:t>
      </w:r>
      <w:r>
        <w:rPr>
          <w:rFonts w:hint="cs"/>
          <w:b/>
          <w:bCs/>
          <w:rtl/>
        </w:rPr>
        <w:t>جبر</w:t>
      </w:r>
      <w:r>
        <w:rPr>
          <w:b/>
          <w:bCs/>
          <w:rtl/>
        </w:rPr>
        <w:t xml:space="preserve">، في التقرير الدوري المقبل </w:t>
      </w:r>
      <w:r>
        <w:rPr>
          <w:rFonts w:hint="cs"/>
          <w:b/>
          <w:bCs/>
          <w:rtl/>
        </w:rPr>
        <w:t>الذي ستقدمه ا</w:t>
      </w:r>
      <w:r w:rsidRPr="00A6226E">
        <w:rPr>
          <w:b/>
          <w:bCs/>
          <w:rtl/>
        </w:rPr>
        <w:t>لدولة الطرف إلى اللجنة.</w:t>
      </w:r>
    </w:p>
    <w:p w:rsidR="00F133BD" w:rsidRPr="00527B3C" w:rsidRDefault="001969B7" w:rsidP="001969B7">
      <w:pPr>
        <w:pStyle w:val="H23GA"/>
        <w:rPr>
          <w:rtl/>
        </w:rPr>
      </w:pPr>
      <w:r>
        <w:rPr>
          <w:rtl/>
        </w:rPr>
        <w:tab/>
      </w:r>
      <w:r>
        <w:rPr>
          <w:rtl/>
        </w:rPr>
        <w:tab/>
      </w:r>
      <w:r w:rsidR="00F133BD" w:rsidRPr="00527B3C">
        <w:rPr>
          <w:rtl/>
        </w:rPr>
        <w:t>ادعاءات</w:t>
      </w:r>
      <w:r w:rsidR="00F133BD" w:rsidRPr="00527B3C">
        <w:rPr>
          <w:rFonts w:hint="cs"/>
          <w:rtl/>
        </w:rPr>
        <w:t xml:space="preserve"> ممارسة الشرطة</w:t>
      </w:r>
      <w:r w:rsidR="00F133BD" w:rsidRPr="00527B3C">
        <w:rPr>
          <w:rtl/>
        </w:rPr>
        <w:t xml:space="preserve"> </w:t>
      </w:r>
      <w:r w:rsidR="00F133BD" w:rsidRPr="00527B3C">
        <w:rPr>
          <w:rFonts w:hint="cs"/>
          <w:rtl/>
        </w:rPr>
        <w:t>ل</w:t>
      </w:r>
      <w:r w:rsidR="00F133BD" w:rsidRPr="00527B3C">
        <w:rPr>
          <w:rtl/>
        </w:rPr>
        <w:t xml:space="preserve">سوء المعاملة </w:t>
      </w:r>
    </w:p>
    <w:p w:rsidR="00F133BD" w:rsidRDefault="00F133BD" w:rsidP="001969B7">
      <w:pPr>
        <w:pStyle w:val="SingleTxtGA"/>
        <w:rPr>
          <w:rtl/>
        </w:rPr>
      </w:pPr>
      <w:r>
        <w:rPr>
          <w:rFonts w:hint="cs"/>
          <w:rtl/>
        </w:rPr>
        <w:t>14-</w:t>
      </w:r>
      <w:r>
        <w:rPr>
          <w:rFonts w:hint="cs"/>
          <w:rtl/>
        </w:rPr>
        <w:tab/>
      </w:r>
      <w:r>
        <w:rPr>
          <w:rtl/>
        </w:rPr>
        <w:t xml:space="preserve">تلاحظ اللجنة بقلق </w:t>
      </w:r>
      <w:r>
        <w:rPr>
          <w:rFonts w:hint="cs"/>
          <w:rtl/>
        </w:rPr>
        <w:t>أن هناك دراسات موثوقة،</w:t>
      </w:r>
      <w:r>
        <w:rPr>
          <w:rtl/>
        </w:rPr>
        <w:t xml:space="preserve"> </w:t>
      </w:r>
      <w:r>
        <w:rPr>
          <w:rFonts w:hint="cs"/>
          <w:rtl/>
        </w:rPr>
        <w:t xml:space="preserve">بها </w:t>
      </w:r>
      <w:r>
        <w:rPr>
          <w:rtl/>
        </w:rPr>
        <w:t>في</w:t>
      </w:r>
      <w:r>
        <w:rPr>
          <w:rFonts w:hint="cs"/>
          <w:rtl/>
        </w:rPr>
        <w:t xml:space="preserve">ها </w:t>
      </w:r>
      <w:r>
        <w:rPr>
          <w:rtl/>
        </w:rPr>
        <w:t xml:space="preserve">دراسات استقصائية </w:t>
      </w:r>
      <w:r w:rsidRPr="00FF3E71">
        <w:rPr>
          <w:rtl/>
        </w:rPr>
        <w:t xml:space="preserve">سكانية، </w:t>
      </w:r>
      <w:r>
        <w:rPr>
          <w:rFonts w:hint="cs"/>
          <w:rtl/>
        </w:rPr>
        <w:t>أظهرت</w:t>
      </w:r>
      <w:r w:rsidRPr="00FF3E71">
        <w:rPr>
          <w:rtl/>
        </w:rPr>
        <w:t xml:space="preserve"> أن أ</w:t>
      </w:r>
      <w:r>
        <w:rPr>
          <w:rtl/>
        </w:rPr>
        <w:t>فراد الشرطة ي</w:t>
      </w:r>
      <w:r>
        <w:rPr>
          <w:rFonts w:hint="cs"/>
          <w:rtl/>
        </w:rPr>
        <w:t>ُنظر إليهم على أنهم عناصر مشاركة في ال</w:t>
      </w:r>
      <w:r w:rsidRPr="00FF3E71">
        <w:rPr>
          <w:rtl/>
        </w:rPr>
        <w:t xml:space="preserve">استخدام </w:t>
      </w:r>
      <w:r>
        <w:rPr>
          <w:rFonts w:hint="cs"/>
          <w:rtl/>
        </w:rPr>
        <w:t>ال</w:t>
      </w:r>
      <w:r>
        <w:rPr>
          <w:rtl/>
        </w:rPr>
        <w:t>مفرط للقوة</w:t>
      </w:r>
      <w:r>
        <w:rPr>
          <w:rFonts w:hint="cs"/>
          <w:rtl/>
        </w:rPr>
        <w:t>،</w:t>
      </w:r>
      <w:r w:rsidRPr="00FF3E71">
        <w:rPr>
          <w:rtl/>
        </w:rPr>
        <w:t xml:space="preserve"> </w:t>
      </w:r>
      <w:r>
        <w:rPr>
          <w:rFonts w:hint="cs"/>
          <w:rtl/>
        </w:rPr>
        <w:t>سواءً على نحو انفرادي</w:t>
      </w:r>
      <w:r w:rsidRPr="00FF3E71">
        <w:rPr>
          <w:rtl/>
        </w:rPr>
        <w:t xml:space="preserve"> </w:t>
      </w:r>
      <w:r>
        <w:rPr>
          <w:rFonts w:hint="cs"/>
          <w:rtl/>
        </w:rPr>
        <w:t xml:space="preserve">أو في إطار </w:t>
      </w:r>
      <w:r w:rsidRPr="00FF3E71">
        <w:rPr>
          <w:rtl/>
        </w:rPr>
        <w:t xml:space="preserve">عمليات مشتركة مع الجيش، </w:t>
      </w:r>
      <w:r>
        <w:rPr>
          <w:rFonts w:hint="cs"/>
          <w:rtl/>
        </w:rPr>
        <w:t>وأنهم</w:t>
      </w:r>
      <w:r w:rsidRPr="00FF3E71">
        <w:rPr>
          <w:rtl/>
        </w:rPr>
        <w:t xml:space="preserve"> غير جدير</w:t>
      </w:r>
      <w:r>
        <w:rPr>
          <w:rFonts w:hint="cs"/>
          <w:rtl/>
        </w:rPr>
        <w:t>ين</w:t>
      </w:r>
      <w:r w:rsidRPr="00FF3E71">
        <w:rPr>
          <w:rtl/>
        </w:rPr>
        <w:t xml:space="preserve"> بالثقة</w:t>
      </w:r>
      <w:r>
        <w:rPr>
          <w:rFonts w:hint="cs"/>
          <w:rtl/>
        </w:rPr>
        <w:t>، وأنهم يعززون</w:t>
      </w:r>
      <w:r w:rsidRPr="00FF3E71">
        <w:rPr>
          <w:rtl/>
        </w:rPr>
        <w:t xml:space="preserve"> </w:t>
      </w:r>
      <w:r>
        <w:rPr>
          <w:rFonts w:hint="cs"/>
          <w:rtl/>
        </w:rPr>
        <w:t>حلقة</w:t>
      </w:r>
      <w:r>
        <w:rPr>
          <w:rtl/>
        </w:rPr>
        <w:t xml:space="preserve"> من </w:t>
      </w:r>
      <w:r w:rsidRPr="00FF3E71">
        <w:rPr>
          <w:rtl/>
        </w:rPr>
        <w:t>العنف والإفلات من العقاب. وعلاوة على ذلك، و</w:t>
      </w:r>
      <w:r w:rsidR="004009FE">
        <w:rPr>
          <w:rtl/>
        </w:rPr>
        <w:t>وفقاً</w:t>
      </w:r>
      <w:r w:rsidRPr="00FF3E71">
        <w:rPr>
          <w:rtl/>
        </w:rPr>
        <w:t xml:space="preserve"> للمعلومات الواردة، </w:t>
      </w:r>
      <w:r>
        <w:rPr>
          <w:rFonts w:hint="cs"/>
          <w:rtl/>
        </w:rPr>
        <w:t>ي</w:t>
      </w:r>
      <w:r w:rsidRPr="00FF3E71">
        <w:rPr>
          <w:rtl/>
        </w:rPr>
        <w:t xml:space="preserve">شجع مسؤولون رفيعو المستوى الشرطة في بعض الأحيان على </w:t>
      </w:r>
      <w:r>
        <w:rPr>
          <w:rFonts w:hint="cs"/>
          <w:rtl/>
        </w:rPr>
        <w:t>ال</w:t>
      </w:r>
      <w:r w:rsidRPr="00FF3E71">
        <w:rPr>
          <w:rtl/>
        </w:rPr>
        <w:t xml:space="preserve">استخدام </w:t>
      </w:r>
      <w:r>
        <w:rPr>
          <w:rFonts w:hint="cs"/>
          <w:rtl/>
        </w:rPr>
        <w:t>ال</w:t>
      </w:r>
      <w:r w:rsidRPr="00FF3E71">
        <w:rPr>
          <w:rtl/>
        </w:rPr>
        <w:t xml:space="preserve">مفرط للقوة ضد المجرمين المشتبه فيهم. وتأسف اللجنة كذلك لأن الدولة الطرف لم تقدم أي بيانات عن </w:t>
      </w:r>
      <w:r>
        <w:rPr>
          <w:rFonts w:hint="cs"/>
          <w:rtl/>
        </w:rPr>
        <w:t>أي عقوبات</w:t>
      </w:r>
      <w:r w:rsidRPr="00FF3E71">
        <w:rPr>
          <w:rtl/>
        </w:rPr>
        <w:t xml:space="preserve"> محددة، إن وجدت، </w:t>
      </w:r>
      <w:r>
        <w:rPr>
          <w:rFonts w:hint="cs"/>
          <w:rtl/>
        </w:rPr>
        <w:t>بحق أفراد</w:t>
      </w:r>
      <w:r w:rsidRPr="00FF3E71">
        <w:rPr>
          <w:rtl/>
        </w:rPr>
        <w:t xml:space="preserve"> الشرطة الذين حوكموا بتهمة </w:t>
      </w:r>
      <w:r>
        <w:rPr>
          <w:rFonts w:hint="cs"/>
          <w:rtl/>
        </w:rPr>
        <w:t>سوء</w:t>
      </w:r>
      <w:r w:rsidRPr="00FF3E71">
        <w:rPr>
          <w:rtl/>
        </w:rPr>
        <w:t xml:space="preserve"> المعاملة، بما في ذلك الاستخدام المفرط للقوة، خلال الفترة المشمولة بالتقرير؛ </w:t>
      </w:r>
      <w:r>
        <w:rPr>
          <w:rFonts w:hint="cs"/>
          <w:rtl/>
        </w:rPr>
        <w:t xml:space="preserve">أو </w:t>
      </w:r>
      <w:r w:rsidRPr="00FF3E71">
        <w:rPr>
          <w:rtl/>
        </w:rPr>
        <w:t>أي بيانات عن العقوبات التأديبية المفروضة على الجناة؛ أو أي إشارة إلى ما إذا</w:t>
      </w:r>
      <w:r>
        <w:rPr>
          <w:rtl/>
        </w:rPr>
        <w:t xml:space="preserve"> كان مرتكبو هذه الأفعال المزعوم</w:t>
      </w:r>
      <w:r>
        <w:rPr>
          <w:rFonts w:hint="cs"/>
          <w:rtl/>
        </w:rPr>
        <w:t>و</w:t>
      </w:r>
      <w:r w:rsidRPr="00FF3E71">
        <w:rPr>
          <w:rtl/>
        </w:rPr>
        <w:t xml:space="preserve">ن قد أوقفوا عن الخدمة العامة </w:t>
      </w:r>
      <w:r>
        <w:rPr>
          <w:rFonts w:hint="cs"/>
          <w:rtl/>
        </w:rPr>
        <w:t>في انتظار نتيجة</w:t>
      </w:r>
      <w:r w:rsidRPr="00FF3E71">
        <w:rPr>
          <w:rtl/>
        </w:rPr>
        <w:t xml:space="preserve"> التحقيق في الشكوى (الم</w:t>
      </w:r>
      <w:r>
        <w:rPr>
          <w:rFonts w:hint="cs"/>
          <w:rtl/>
        </w:rPr>
        <w:t>واد</w:t>
      </w:r>
      <w:r w:rsidRPr="00FF3E71">
        <w:rPr>
          <w:rtl/>
        </w:rPr>
        <w:t xml:space="preserve"> 1-13 و16).</w:t>
      </w:r>
      <w:r w:rsidR="001969B7">
        <w:rPr>
          <w:rFonts w:hint="cs"/>
          <w:rtl/>
        </w:rPr>
        <w:t xml:space="preserve"> </w:t>
      </w:r>
    </w:p>
    <w:p w:rsidR="00F133BD" w:rsidRPr="00180406" w:rsidRDefault="001969B7" w:rsidP="00F133BD">
      <w:pPr>
        <w:pStyle w:val="SingleTxtGA"/>
        <w:spacing w:line="360" w:lineRule="exact"/>
        <w:rPr>
          <w:b/>
          <w:bCs/>
          <w:rtl/>
        </w:rPr>
      </w:pPr>
      <w:r>
        <w:rPr>
          <w:rtl/>
        </w:rPr>
        <w:lastRenderedPageBreak/>
        <w:t>15-</w:t>
      </w:r>
      <w:r>
        <w:rPr>
          <w:rtl/>
        </w:rPr>
        <w:tab/>
      </w:r>
      <w:r w:rsidR="00F133BD" w:rsidRPr="00180406">
        <w:rPr>
          <w:b/>
          <w:bCs/>
          <w:rtl/>
        </w:rPr>
        <w:t>ينبغي للدولة الطرف</w:t>
      </w:r>
      <w:r w:rsidR="00F133BD">
        <w:rPr>
          <w:rFonts w:hint="cs"/>
          <w:b/>
          <w:bCs/>
          <w:rtl/>
        </w:rPr>
        <w:t xml:space="preserve"> القيام بما يلي</w:t>
      </w:r>
      <w:r w:rsidR="00F133BD" w:rsidRPr="00180406">
        <w:rPr>
          <w:b/>
          <w:bCs/>
          <w:rtl/>
        </w:rPr>
        <w:t>:</w:t>
      </w:r>
    </w:p>
    <w:p w:rsidR="00F133BD" w:rsidRPr="00180406" w:rsidRDefault="00F133BD" w:rsidP="00F133BD">
      <w:pPr>
        <w:pStyle w:val="SingleTxtGA"/>
        <w:spacing w:line="360" w:lineRule="exact"/>
        <w:rPr>
          <w:b/>
          <w:bCs/>
          <w:rtl/>
        </w:rPr>
      </w:pPr>
      <w:r>
        <w:rPr>
          <w:rFonts w:hint="cs"/>
          <w:b/>
          <w:bCs/>
          <w:rtl/>
        </w:rPr>
        <w:tab/>
      </w:r>
      <w:r w:rsidRPr="00180406">
        <w:rPr>
          <w:b/>
          <w:bCs/>
          <w:rtl/>
        </w:rPr>
        <w:t>(أ</w:t>
      </w:r>
      <w:r w:rsidR="008A47BE">
        <w:rPr>
          <w:b/>
          <w:bCs/>
          <w:rtl/>
        </w:rPr>
        <w:t>)</w:t>
      </w:r>
      <w:r w:rsidR="008A47BE">
        <w:rPr>
          <w:b/>
          <w:bCs/>
          <w:rtl/>
        </w:rPr>
        <w:tab/>
      </w:r>
      <w:r w:rsidRPr="00180406">
        <w:rPr>
          <w:b/>
          <w:bCs/>
          <w:rtl/>
        </w:rPr>
        <w:t xml:space="preserve">كفالة أن </w:t>
      </w:r>
      <w:r>
        <w:rPr>
          <w:rFonts w:hint="cs"/>
          <w:b/>
          <w:bCs/>
          <w:rtl/>
        </w:rPr>
        <w:t>يعيد</w:t>
      </w:r>
      <w:r w:rsidRPr="00180406">
        <w:rPr>
          <w:b/>
          <w:bCs/>
          <w:rtl/>
        </w:rPr>
        <w:t xml:space="preserve"> المسؤولون </w:t>
      </w:r>
      <w:proofErr w:type="spellStart"/>
      <w:r w:rsidRPr="00180406">
        <w:rPr>
          <w:b/>
          <w:bCs/>
          <w:rtl/>
        </w:rPr>
        <w:t>الرفيعو</w:t>
      </w:r>
      <w:proofErr w:type="spellEnd"/>
      <w:r w:rsidRPr="00180406">
        <w:rPr>
          <w:b/>
          <w:bCs/>
          <w:rtl/>
        </w:rPr>
        <w:t xml:space="preserve"> المستوى </w:t>
      </w:r>
      <w:r w:rsidRPr="00F41420">
        <w:rPr>
          <w:b/>
          <w:bCs/>
          <w:rtl/>
        </w:rPr>
        <w:t xml:space="preserve">تأكيد حظر التعذيب </w:t>
      </w:r>
      <w:r w:rsidRPr="00180406">
        <w:rPr>
          <w:b/>
          <w:bCs/>
          <w:rtl/>
        </w:rPr>
        <w:t xml:space="preserve">وسوء المعاملة </w:t>
      </w:r>
      <w:r w:rsidRPr="00F41420">
        <w:rPr>
          <w:b/>
          <w:bCs/>
          <w:rtl/>
        </w:rPr>
        <w:t>حظ</w:t>
      </w:r>
      <w:r w:rsidR="004009FE">
        <w:rPr>
          <w:b/>
          <w:bCs/>
          <w:rtl/>
        </w:rPr>
        <w:t xml:space="preserve">راً </w:t>
      </w:r>
      <w:r w:rsidRPr="00F41420">
        <w:rPr>
          <w:b/>
          <w:bCs/>
          <w:rtl/>
        </w:rPr>
        <w:t>مطلقاً بشكل لا لبس فيه</w:t>
      </w:r>
      <w:r w:rsidRPr="00180406">
        <w:rPr>
          <w:b/>
          <w:bCs/>
          <w:rtl/>
        </w:rPr>
        <w:t xml:space="preserve"> وأن ي</w:t>
      </w:r>
      <w:r>
        <w:rPr>
          <w:rFonts w:hint="cs"/>
          <w:b/>
          <w:bCs/>
          <w:rtl/>
        </w:rPr>
        <w:t>صرحو</w:t>
      </w:r>
      <w:r w:rsidRPr="00180406">
        <w:rPr>
          <w:b/>
          <w:bCs/>
          <w:rtl/>
        </w:rPr>
        <w:t>ا علنا</w:t>
      </w:r>
      <w:r w:rsidR="001969B7">
        <w:rPr>
          <w:rFonts w:hint="cs"/>
          <w:b/>
          <w:bCs/>
          <w:rtl/>
        </w:rPr>
        <w:t>ً</w:t>
      </w:r>
      <w:r w:rsidRPr="00180406">
        <w:rPr>
          <w:b/>
          <w:bCs/>
          <w:rtl/>
        </w:rPr>
        <w:t xml:space="preserve"> </w:t>
      </w:r>
      <w:r w:rsidRPr="00180406">
        <w:rPr>
          <w:rFonts w:ascii="Traditional Arabic" w:hAnsi="Traditional Arabic" w:hint="cs"/>
          <w:b/>
          <w:bCs/>
          <w:rtl/>
        </w:rPr>
        <w:t>أن أي شخص ير</w:t>
      </w:r>
      <w:r>
        <w:rPr>
          <w:rFonts w:ascii="Traditional Arabic" w:hAnsi="Traditional Arabic" w:hint="cs"/>
          <w:b/>
          <w:bCs/>
          <w:rtl/>
        </w:rPr>
        <w:t xml:space="preserve">تكب مثل هذه الأفعال أو يثبت أنه </w:t>
      </w:r>
      <w:r w:rsidRPr="00F41420">
        <w:rPr>
          <w:rFonts w:ascii="Traditional Arabic" w:hAnsi="Traditional Arabic"/>
          <w:b/>
          <w:bCs/>
        </w:rPr>
        <w:t> </w:t>
      </w:r>
      <w:hyperlink r:id="rId9" w:history="1">
        <w:r w:rsidRPr="00F41420">
          <w:rPr>
            <w:rFonts w:ascii="Traditional Arabic" w:hAnsi="Traditional Arabic"/>
            <w:b/>
            <w:bCs/>
            <w:rtl/>
          </w:rPr>
          <w:t>يتواطأ بشكل من الأشكال</w:t>
        </w:r>
      </w:hyperlink>
      <w:r w:rsidRPr="00F41420">
        <w:rPr>
          <w:rFonts w:ascii="Traditional Arabic" w:hAnsi="Traditional Arabic"/>
          <w:b/>
          <w:bCs/>
        </w:rPr>
        <w:t> </w:t>
      </w:r>
      <w:r w:rsidRPr="00F41420">
        <w:rPr>
          <w:rFonts w:ascii="Traditional Arabic" w:hAnsi="Traditional Arabic"/>
          <w:b/>
          <w:bCs/>
          <w:rtl/>
        </w:rPr>
        <w:t>في</w:t>
      </w:r>
      <w:r w:rsidRPr="00F41420">
        <w:rPr>
          <w:rFonts w:ascii="Traditional Arabic" w:hAnsi="Traditional Arabic"/>
          <w:b/>
          <w:bCs/>
        </w:rPr>
        <w:t> </w:t>
      </w:r>
      <w:hyperlink r:id="rId10" w:history="1">
        <w:r>
          <w:rPr>
            <w:rFonts w:ascii="Traditional Arabic" w:hAnsi="Traditional Arabic"/>
            <w:b/>
            <w:bCs/>
            <w:rtl/>
          </w:rPr>
          <w:t xml:space="preserve">ارتكابها أو </w:t>
        </w:r>
        <w:r>
          <w:rPr>
            <w:rFonts w:ascii="Traditional Arabic" w:hAnsi="Traditional Arabic" w:hint="cs"/>
            <w:b/>
            <w:bCs/>
            <w:rtl/>
          </w:rPr>
          <w:t>قبول</w:t>
        </w:r>
        <w:r w:rsidRPr="00F41420">
          <w:rPr>
            <w:rFonts w:ascii="Traditional Arabic" w:hAnsi="Traditional Arabic"/>
            <w:b/>
            <w:bCs/>
            <w:rtl/>
          </w:rPr>
          <w:t>ها</w:t>
        </w:r>
      </w:hyperlink>
      <w:r w:rsidRPr="00F41420">
        <w:rPr>
          <w:rFonts w:ascii="Traditional Arabic" w:hAnsi="Traditional Arabic"/>
          <w:b/>
          <w:bCs/>
        </w:rPr>
        <w:t> </w:t>
      </w:r>
      <w:r>
        <w:rPr>
          <w:rFonts w:ascii="Traditional Arabic" w:hAnsi="Traditional Arabic" w:hint="cs"/>
          <w:b/>
          <w:bCs/>
          <w:rtl/>
        </w:rPr>
        <w:t>س</w:t>
      </w:r>
      <w:r w:rsidRPr="00F41420">
        <w:rPr>
          <w:rFonts w:ascii="Traditional Arabic" w:hAnsi="Traditional Arabic"/>
          <w:b/>
          <w:bCs/>
          <w:rtl/>
        </w:rPr>
        <w:t xml:space="preserve">يعتبر مسؤولاً </w:t>
      </w:r>
      <w:r w:rsidRPr="00180406">
        <w:rPr>
          <w:rFonts w:ascii="Traditional Arabic" w:hAnsi="Traditional Arabic" w:hint="cs"/>
          <w:b/>
          <w:bCs/>
          <w:rtl/>
        </w:rPr>
        <w:t>شخصيا</w:t>
      </w:r>
      <w:r w:rsidR="0063432B">
        <w:rPr>
          <w:rFonts w:ascii="Traditional Arabic" w:hAnsi="Traditional Arabic" w:hint="cs"/>
          <w:b/>
          <w:bCs/>
          <w:rtl/>
        </w:rPr>
        <w:t>ً</w:t>
      </w:r>
      <w:r w:rsidRPr="00180406">
        <w:rPr>
          <w:rFonts w:ascii="Traditional Arabic" w:hAnsi="Traditional Arabic" w:hint="cs"/>
          <w:b/>
          <w:bCs/>
          <w:rtl/>
        </w:rPr>
        <w:t xml:space="preserve"> أمام القانون عن </w:t>
      </w:r>
      <w:r>
        <w:rPr>
          <w:rFonts w:ascii="Traditional Arabic" w:hAnsi="Traditional Arabic" w:hint="cs"/>
          <w:b/>
          <w:bCs/>
          <w:rtl/>
        </w:rPr>
        <w:t>هذه الأفعال وسي</w:t>
      </w:r>
      <w:r w:rsidRPr="00180406">
        <w:rPr>
          <w:rFonts w:ascii="Traditional Arabic" w:hAnsi="Traditional Arabic" w:hint="cs"/>
          <w:b/>
          <w:bCs/>
          <w:rtl/>
        </w:rPr>
        <w:t>خض</w:t>
      </w:r>
      <w:r w:rsidRPr="00F41420">
        <w:rPr>
          <w:rFonts w:ascii="Traditional Arabic" w:hAnsi="Traditional Arabic"/>
          <w:b/>
          <w:bCs/>
          <w:rtl/>
        </w:rPr>
        <w:t>ع للم</w:t>
      </w:r>
      <w:r w:rsidRPr="00F41420">
        <w:rPr>
          <w:rFonts w:ascii="Traditional Arabic" w:hAnsi="Traditional Arabic" w:hint="cs"/>
          <w:b/>
          <w:bCs/>
          <w:rtl/>
        </w:rPr>
        <w:t>لاحق</w:t>
      </w:r>
      <w:r w:rsidRPr="00F41420">
        <w:rPr>
          <w:rFonts w:ascii="Traditional Arabic" w:hAnsi="Traditional Arabic"/>
          <w:b/>
          <w:bCs/>
          <w:rtl/>
        </w:rPr>
        <w:t>ة الجنائية والعقوبات</w:t>
      </w:r>
      <w:r w:rsidRPr="00180406">
        <w:rPr>
          <w:b/>
          <w:bCs/>
          <w:rtl/>
        </w:rPr>
        <w:t xml:space="preserve"> المناسبة؛</w:t>
      </w:r>
    </w:p>
    <w:p w:rsidR="00F133BD" w:rsidRPr="00180406" w:rsidRDefault="00F133BD" w:rsidP="00F133BD">
      <w:pPr>
        <w:pStyle w:val="SingleTxtGA"/>
        <w:spacing w:line="360" w:lineRule="exact"/>
        <w:rPr>
          <w:b/>
          <w:bCs/>
          <w:rtl/>
        </w:rPr>
      </w:pPr>
      <w:r>
        <w:rPr>
          <w:rFonts w:hint="cs"/>
          <w:b/>
          <w:bCs/>
          <w:rtl/>
        </w:rPr>
        <w:tab/>
      </w:r>
      <w:r w:rsidRPr="00180406">
        <w:rPr>
          <w:b/>
          <w:bCs/>
          <w:rtl/>
        </w:rPr>
        <w:t>(ب</w:t>
      </w:r>
      <w:r w:rsidR="008A47BE">
        <w:rPr>
          <w:b/>
          <w:bCs/>
          <w:rtl/>
        </w:rPr>
        <w:t>)</w:t>
      </w:r>
      <w:r w:rsidR="008A47BE">
        <w:rPr>
          <w:b/>
          <w:bCs/>
          <w:rtl/>
        </w:rPr>
        <w:tab/>
      </w:r>
      <w:r w:rsidRPr="00180406">
        <w:rPr>
          <w:b/>
          <w:bCs/>
          <w:rtl/>
        </w:rPr>
        <w:t>كفالة إجراء تحقيقات فورية ونزيهة وفعالة في جميع الادعاءات المتعلقة ب</w:t>
      </w:r>
      <w:r>
        <w:rPr>
          <w:rFonts w:hint="cs"/>
          <w:b/>
          <w:bCs/>
          <w:rtl/>
        </w:rPr>
        <w:t xml:space="preserve">استخدام أفراد الشرطة وغيرهم من موظفي </w:t>
      </w:r>
      <w:r w:rsidRPr="00180406">
        <w:rPr>
          <w:b/>
          <w:bCs/>
          <w:rtl/>
        </w:rPr>
        <w:t xml:space="preserve">إنفاذ القانون </w:t>
      </w:r>
      <w:r>
        <w:rPr>
          <w:rFonts w:hint="cs"/>
          <w:b/>
          <w:bCs/>
          <w:rtl/>
        </w:rPr>
        <w:t>ل</w:t>
      </w:r>
      <w:r w:rsidRPr="00180406">
        <w:rPr>
          <w:b/>
          <w:bCs/>
          <w:rtl/>
        </w:rPr>
        <w:t>لتعذيب أو سوء المعاملة، بما في ذلك الاستخدام المفرط للقوة</w:t>
      </w:r>
      <w:r>
        <w:rPr>
          <w:b/>
          <w:bCs/>
          <w:rtl/>
        </w:rPr>
        <w:t>، وكفالة م</w:t>
      </w:r>
      <w:r>
        <w:rPr>
          <w:rFonts w:hint="cs"/>
          <w:b/>
          <w:bCs/>
          <w:rtl/>
        </w:rPr>
        <w:t>لاحقة</w:t>
      </w:r>
      <w:r>
        <w:rPr>
          <w:b/>
          <w:bCs/>
          <w:rtl/>
        </w:rPr>
        <w:t xml:space="preserve"> الجناة و</w:t>
      </w:r>
      <w:r w:rsidRPr="00180406">
        <w:rPr>
          <w:b/>
          <w:bCs/>
          <w:rtl/>
        </w:rPr>
        <w:t>حصول</w:t>
      </w:r>
      <w:r>
        <w:rPr>
          <w:rFonts w:hint="cs"/>
          <w:b/>
          <w:bCs/>
          <w:rtl/>
        </w:rPr>
        <w:t xml:space="preserve"> الضحايا</w:t>
      </w:r>
      <w:r w:rsidRPr="00180406">
        <w:rPr>
          <w:b/>
          <w:bCs/>
          <w:rtl/>
        </w:rPr>
        <w:t xml:space="preserve"> على</w:t>
      </w:r>
      <w:r>
        <w:rPr>
          <w:rFonts w:hint="cs"/>
          <w:b/>
          <w:bCs/>
          <w:rtl/>
        </w:rPr>
        <w:t xml:space="preserve"> سبل</w:t>
      </w:r>
      <w:r w:rsidRPr="00180406">
        <w:rPr>
          <w:b/>
          <w:bCs/>
          <w:rtl/>
        </w:rPr>
        <w:t xml:space="preserve"> </w:t>
      </w:r>
      <w:r>
        <w:rPr>
          <w:rFonts w:hint="cs"/>
          <w:b/>
          <w:bCs/>
          <w:rtl/>
        </w:rPr>
        <w:t>الجبر المناسبة؛</w:t>
      </w:r>
    </w:p>
    <w:p w:rsidR="00F133BD" w:rsidRPr="00180406" w:rsidRDefault="00F133BD" w:rsidP="00F133BD">
      <w:pPr>
        <w:pStyle w:val="SingleTxtGA"/>
        <w:spacing w:line="360" w:lineRule="exact"/>
        <w:rPr>
          <w:b/>
          <w:bCs/>
          <w:rtl/>
        </w:rPr>
      </w:pPr>
      <w:r>
        <w:rPr>
          <w:rFonts w:hint="cs"/>
          <w:b/>
          <w:bCs/>
          <w:rtl/>
        </w:rPr>
        <w:tab/>
      </w:r>
      <w:r w:rsidRPr="00180406">
        <w:rPr>
          <w:b/>
          <w:bCs/>
          <w:rtl/>
        </w:rPr>
        <w:t>(ج</w:t>
      </w:r>
      <w:r w:rsidR="008A47BE">
        <w:rPr>
          <w:b/>
          <w:bCs/>
          <w:rtl/>
        </w:rPr>
        <w:t>)</w:t>
      </w:r>
      <w:r w:rsidR="008A47BE">
        <w:rPr>
          <w:b/>
          <w:bCs/>
          <w:rtl/>
        </w:rPr>
        <w:tab/>
      </w:r>
      <w:r w:rsidRPr="00180406">
        <w:rPr>
          <w:b/>
          <w:bCs/>
          <w:rtl/>
        </w:rPr>
        <w:t xml:space="preserve">زيادة جهودها </w:t>
      </w:r>
      <w:r>
        <w:rPr>
          <w:rFonts w:hint="cs"/>
          <w:b/>
          <w:bCs/>
          <w:rtl/>
        </w:rPr>
        <w:t>لكي توفر بصورة</w:t>
      </w:r>
      <w:r w:rsidRPr="00180406">
        <w:rPr>
          <w:b/>
          <w:bCs/>
          <w:rtl/>
        </w:rPr>
        <w:t xml:space="preserve"> منتظم</w:t>
      </w:r>
      <w:r>
        <w:rPr>
          <w:rFonts w:hint="cs"/>
          <w:b/>
          <w:bCs/>
          <w:rtl/>
        </w:rPr>
        <w:t>ة التدريب</w:t>
      </w:r>
      <w:r w:rsidRPr="00180406">
        <w:rPr>
          <w:b/>
          <w:bCs/>
          <w:rtl/>
        </w:rPr>
        <w:t xml:space="preserve"> لجميع موظفي إنفاذ الق</w:t>
      </w:r>
      <w:r>
        <w:rPr>
          <w:rFonts w:hint="cs"/>
          <w:b/>
          <w:bCs/>
          <w:rtl/>
        </w:rPr>
        <w:t>انون</w:t>
      </w:r>
      <w:r w:rsidRPr="00180406">
        <w:rPr>
          <w:b/>
          <w:bCs/>
          <w:rtl/>
        </w:rPr>
        <w:t xml:space="preserve"> </w:t>
      </w:r>
      <w:r>
        <w:rPr>
          <w:rFonts w:hint="cs"/>
          <w:b/>
          <w:bCs/>
          <w:rtl/>
        </w:rPr>
        <w:t xml:space="preserve">بشأن </w:t>
      </w:r>
      <w:r w:rsidRPr="00180406">
        <w:rPr>
          <w:b/>
          <w:bCs/>
          <w:rtl/>
        </w:rPr>
        <w:t xml:space="preserve">استخدام القوة، مع مراعاة </w:t>
      </w:r>
      <w:r w:rsidRPr="00797D15">
        <w:rPr>
          <w:b/>
          <w:bCs/>
          <w:rtl/>
        </w:rPr>
        <w:t>المبادئ الأساسية بشأن استخدام القوة والأسلحة النارية من جانب الموظفين المكلفين بإنفاذ القوانين</w:t>
      </w:r>
      <w:r>
        <w:rPr>
          <w:rFonts w:hint="cs"/>
          <w:b/>
          <w:bCs/>
          <w:rtl/>
        </w:rPr>
        <w:t>؛</w:t>
      </w:r>
    </w:p>
    <w:p w:rsidR="00F133BD" w:rsidRPr="00180406" w:rsidRDefault="00F133BD" w:rsidP="00F133BD">
      <w:pPr>
        <w:pStyle w:val="SingleTxtGA"/>
        <w:spacing w:line="360" w:lineRule="exact"/>
        <w:rPr>
          <w:b/>
          <w:bCs/>
          <w:rtl/>
        </w:rPr>
      </w:pPr>
      <w:r>
        <w:rPr>
          <w:rFonts w:hint="cs"/>
          <w:b/>
          <w:bCs/>
          <w:rtl/>
        </w:rPr>
        <w:tab/>
      </w:r>
      <w:r w:rsidRPr="00180406">
        <w:rPr>
          <w:b/>
          <w:bCs/>
          <w:rtl/>
        </w:rPr>
        <w:t>(د</w:t>
      </w:r>
      <w:r w:rsidR="008A47BE">
        <w:rPr>
          <w:b/>
          <w:bCs/>
          <w:rtl/>
        </w:rPr>
        <w:t>)</w:t>
      </w:r>
      <w:r w:rsidR="008A47BE">
        <w:rPr>
          <w:b/>
          <w:bCs/>
          <w:rtl/>
        </w:rPr>
        <w:tab/>
      </w:r>
      <w:r w:rsidRPr="00180406">
        <w:rPr>
          <w:b/>
          <w:bCs/>
          <w:rtl/>
        </w:rPr>
        <w:t xml:space="preserve">تزويد جميع أفراد الشرطة وغيرهم من </w:t>
      </w:r>
      <w:r>
        <w:rPr>
          <w:rFonts w:hint="cs"/>
          <w:b/>
          <w:bCs/>
          <w:rtl/>
        </w:rPr>
        <w:t xml:space="preserve">موظفي </w:t>
      </w:r>
      <w:r w:rsidRPr="00180406">
        <w:rPr>
          <w:b/>
          <w:bCs/>
          <w:rtl/>
        </w:rPr>
        <w:t>إنفاذ القانون ب</w:t>
      </w:r>
      <w:r>
        <w:rPr>
          <w:rFonts w:hint="cs"/>
          <w:b/>
          <w:bCs/>
          <w:rtl/>
        </w:rPr>
        <w:t>زي</w:t>
      </w:r>
      <w:r>
        <w:rPr>
          <w:b/>
          <w:bCs/>
          <w:rtl/>
        </w:rPr>
        <w:t xml:space="preserve"> رسمي </w:t>
      </w:r>
      <w:r>
        <w:rPr>
          <w:rFonts w:hint="cs"/>
          <w:b/>
          <w:bCs/>
          <w:rtl/>
        </w:rPr>
        <w:t>يحمل إشارات واضحة ومناسبة إلى</w:t>
      </w:r>
      <w:r w:rsidRPr="00180406">
        <w:rPr>
          <w:b/>
          <w:bCs/>
          <w:rtl/>
        </w:rPr>
        <w:t xml:space="preserve"> </w:t>
      </w:r>
      <w:r>
        <w:rPr>
          <w:rFonts w:hint="cs"/>
          <w:b/>
          <w:bCs/>
          <w:rtl/>
        </w:rPr>
        <w:t>هوياتهم</w:t>
      </w:r>
      <w:r w:rsidRPr="00180406">
        <w:rPr>
          <w:b/>
          <w:bCs/>
          <w:rtl/>
        </w:rPr>
        <w:t xml:space="preserve"> </w:t>
      </w:r>
      <w:r>
        <w:rPr>
          <w:rFonts w:hint="cs"/>
          <w:b/>
          <w:bCs/>
          <w:rtl/>
        </w:rPr>
        <w:t xml:space="preserve">من أجل </w:t>
      </w:r>
      <w:r w:rsidRPr="00180406">
        <w:rPr>
          <w:b/>
          <w:bCs/>
          <w:rtl/>
        </w:rPr>
        <w:t>ضمان المساءلة الفردية والحماية من أفعال التعذيب وسوء المعاملة؛</w:t>
      </w:r>
    </w:p>
    <w:p w:rsidR="00F133BD" w:rsidRDefault="00F133BD" w:rsidP="00F133BD">
      <w:pPr>
        <w:pStyle w:val="SingleTxtGA"/>
        <w:spacing w:line="360" w:lineRule="exact"/>
        <w:rPr>
          <w:b/>
          <w:bCs/>
          <w:rtl/>
        </w:rPr>
      </w:pPr>
      <w:r>
        <w:rPr>
          <w:rFonts w:hint="cs"/>
          <w:b/>
          <w:bCs/>
          <w:rtl/>
        </w:rPr>
        <w:tab/>
      </w:r>
      <w:r>
        <w:rPr>
          <w:b/>
          <w:bCs/>
          <w:rtl/>
        </w:rPr>
        <w:t>(ه</w:t>
      </w:r>
      <w:r w:rsidR="008A47BE">
        <w:rPr>
          <w:b/>
          <w:bCs/>
          <w:rtl/>
        </w:rPr>
        <w:t>)</w:t>
      </w:r>
      <w:r w:rsidR="008A47BE">
        <w:rPr>
          <w:b/>
          <w:bCs/>
          <w:rtl/>
        </w:rPr>
        <w:tab/>
      </w:r>
      <w:r>
        <w:rPr>
          <w:b/>
          <w:bCs/>
          <w:rtl/>
        </w:rPr>
        <w:t>بذل جهود</w:t>
      </w:r>
      <w:r w:rsidRPr="00180406">
        <w:rPr>
          <w:b/>
          <w:bCs/>
          <w:rtl/>
        </w:rPr>
        <w:t xml:space="preserve"> لجمع البيانات بصورة منت</w:t>
      </w:r>
      <w:r>
        <w:rPr>
          <w:b/>
          <w:bCs/>
          <w:rtl/>
        </w:rPr>
        <w:t xml:space="preserve">ظمة </w:t>
      </w:r>
      <w:r>
        <w:rPr>
          <w:rFonts w:hint="cs"/>
          <w:b/>
          <w:bCs/>
          <w:rtl/>
        </w:rPr>
        <w:t>ع</w:t>
      </w:r>
      <w:r>
        <w:rPr>
          <w:b/>
          <w:bCs/>
          <w:rtl/>
        </w:rPr>
        <w:t>ن الادعاءات المتعلقة با</w:t>
      </w:r>
      <w:r w:rsidRPr="00180406">
        <w:rPr>
          <w:b/>
          <w:bCs/>
          <w:rtl/>
        </w:rPr>
        <w:t xml:space="preserve">ستخدام </w:t>
      </w:r>
      <w:r>
        <w:rPr>
          <w:rFonts w:hint="cs"/>
          <w:b/>
          <w:bCs/>
          <w:rtl/>
        </w:rPr>
        <w:t xml:space="preserve">الشرطة </w:t>
      </w:r>
      <w:r w:rsidRPr="00180406">
        <w:rPr>
          <w:b/>
          <w:bCs/>
          <w:rtl/>
        </w:rPr>
        <w:t xml:space="preserve">المفرط للقوة </w:t>
      </w:r>
      <w:r>
        <w:rPr>
          <w:rFonts w:hint="cs"/>
          <w:b/>
          <w:bCs/>
          <w:rtl/>
        </w:rPr>
        <w:t>و</w:t>
      </w:r>
      <w:r w:rsidRPr="00180406">
        <w:rPr>
          <w:b/>
          <w:bCs/>
          <w:rtl/>
        </w:rPr>
        <w:t>ال</w:t>
      </w:r>
      <w:r>
        <w:rPr>
          <w:rFonts w:hint="cs"/>
          <w:b/>
          <w:bCs/>
          <w:rtl/>
        </w:rPr>
        <w:t>تي قُدّمت</w:t>
      </w:r>
      <w:r w:rsidRPr="00180406">
        <w:rPr>
          <w:b/>
          <w:bCs/>
          <w:rtl/>
        </w:rPr>
        <w:t xml:space="preserve"> إلى الشرطة </w:t>
      </w:r>
      <w:r>
        <w:rPr>
          <w:rFonts w:hint="cs"/>
          <w:b/>
          <w:bCs/>
          <w:rtl/>
        </w:rPr>
        <w:t>أ</w:t>
      </w:r>
      <w:r w:rsidRPr="00180406">
        <w:rPr>
          <w:b/>
          <w:bCs/>
          <w:rtl/>
        </w:rPr>
        <w:t>و</w:t>
      </w:r>
      <w:r>
        <w:rPr>
          <w:rFonts w:hint="cs"/>
          <w:b/>
          <w:bCs/>
          <w:rtl/>
        </w:rPr>
        <w:t xml:space="preserve"> </w:t>
      </w:r>
      <w:r w:rsidRPr="00180406">
        <w:rPr>
          <w:b/>
          <w:bCs/>
          <w:rtl/>
        </w:rPr>
        <w:t>إلى مكتب أمين المظالم المعني بحقوق الإنسان والعد</w:t>
      </w:r>
      <w:r>
        <w:rPr>
          <w:rFonts w:hint="cs"/>
          <w:b/>
          <w:bCs/>
          <w:rtl/>
        </w:rPr>
        <w:t>ا</w:t>
      </w:r>
      <w:r w:rsidRPr="00180406">
        <w:rPr>
          <w:b/>
          <w:bCs/>
          <w:rtl/>
        </w:rPr>
        <w:t>ل</w:t>
      </w:r>
      <w:r>
        <w:rPr>
          <w:rFonts w:hint="cs"/>
          <w:b/>
          <w:bCs/>
          <w:rtl/>
        </w:rPr>
        <w:t>ة</w:t>
      </w:r>
      <w:r>
        <w:rPr>
          <w:b/>
          <w:bCs/>
          <w:rtl/>
        </w:rPr>
        <w:t xml:space="preserve"> أو إلى هيئات رسمية </w:t>
      </w:r>
      <w:r w:rsidRPr="00180406">
        <w:rPr>
          <w:b/>
          <w:bCs/>
          <w:rtl/>
        </w:rPr>
        <w:t>أخرى، وت</w:t>
      </w:r>
      <w:r>
        <w:rPr>
          <w:rFonts w:hint="cs"/>
          <w:b/>
          <w:bCs/>
          <w:rtl/>
        </w:rPr>
        <w:t>عقب</w:t>
      </w:r>
      <w:r w:rsidRPr="00180406">
        <w:rPr>
          <w:b/>
          <w:bCs/>
          <w:rtl/>
        </w:rPr>
        <w:t xml:space="preserve"> التقدم الم</w:t>
      </w:r>
      <w:r>
        <w:rPr>
          <w:b/>
          <w:bCs/>
          <w:rtl/>
        </w:rPr>
        <w:t>حرز في التحقيقات في هذه ال</w:t>
      </w:r>
      <w:r>
        <w:rPr>
          <w:rFonts w:hint="cs"/>
          <w:b/>
          <w:bCs/>
          <w:rtl/>
        </w:rPr>
        <w:t>قضايا</w:t>
      </w:r>
      <w:r w:rsidRPr="00180406">
        <w:rPr>
          <w:b/>
          <w:bCs/>
          <w:rtl/>
        </w:rPr>
        <w:t xml:space="preserve">، بما في ذلك ما إذا </w:t>
      </w:r>
      <w:r>
        <w:rPr>
          <w:rFonts w:hint="cs"/>
          <w:b/>
          <w:bCs/>
          <w:rtl/>
        </w:rPr>
        <w:t>أدت</w:t>
      </w:r>
      <w:r w:rsidRPr="00180406">
        <w:rPr>
          <w:b/>
          <w:bCs/>
          <w:rtl/>
        </w:rPr>
        <w:t xml:space="preserve"> أي تحقيقات </w:t>
      </w:r>
      <w:r>
        <w:rPr>
          <w:b/>
          <w:bCs/>
          <w:rtl/>
        </w:rPr>
        <w:t>إلى إجراءات تأديبية و</w:t>
      </w:r>
      <w:r w:rsidR="004009FE">
        <w:rPr>
          <w:b/>
          <w:bCs/>
          <w:rtl/>
        </w:rPr>
        <w:t>/</w:t>
      </w:r>
      <w:r w:rsidRPr="00180406">
        <w:rPr>
          <w:b/>
          <w:bCs/>
          <w:rtl/>
        </w:rPr>
        <w:t>أو ملاحقات قضائية، ونتائج</w:t>
      </w:r>
      <w:r>
        <w:rPr>
          <w:rFonts w:hint="cs"/>
          <w:b/>
          <w:bCs/>
          <w:rtl/>
        </w:rPr>
        <w:t xml:space="preserve"> هذه التحقيقات</w:t>
      </w:r>
      <w:r w:rsidRPr="00180406">
        <w:rPr>
          <w:b/>
          <w:bCs/>
          <w:rtl/>
        </w:rPr>
        <w:t>، بما في ذلك العقوبات المفروضة، وتقديم هذه المعلومات إلى اللجنة.</w:t>
      </w:r>
    </w:p>
    <w:p w:rsidR="00F133BD" w:rsidRPr="00577A68" w:rsidRDefault="001969B7" w:rsidP="001969B7">
      <w:pPr>
        <w:pStyle w:val="H23GA"/>
        <w:rPr>
          <w:rtl/>
        </w:rPr>
      </w:pPr>
      <w:r>
        <w:rPr>
          <w:rtl/>
        </w:rPr>
        <w:tab/>
      </w:r>
      <w:r>
        <w:rPr>
          <w:rtl/>
        </w:rPr>
        <w:tab/>
      </w:r>
      <w:r w:rsidR="00F133BD" w:rsidRPr="00577A68">
        <w:rPr>
          <w:rtl/>
        </w:rPr>
        <w:t>تحقيقات سريعة وشاملة ونزيهة</w:t>
      </w:r>
    </w:p>
    <w:p w:rsidR="00F133BD" w:rsidRPr="00577A68" w:rsidRDefault="001969B7" w:rsidP="001969B7">
      <w:pPr>
        <w:pStyle w:val="SingleTxtGA"/>
        <w:rPr>
          <w:rtl/>
        </w:rPr>
      </w:pPr>
      <w:r>
        <w:rPr>
          <w:rtl/>
        </w:rPr>
        <w:t>16</w:t>
      </w:r>
      <w:r w:rsidR="00F133BD">
        <w:rPr>
          <w:rtl/>
        </w:rPr>
        <w:t>-</w:t>
      </w:r>
      <w:r w:rsidR="00F133BD">
        <w:rPr>
          <w:rFonts w:hint="cs"/>
          <w:rtl/>
        </w:rPr>
        <w:tab/>
      </w:r>
      <w:r w:rsidR="00F133BD" w:rsidRPr="00577A68">
        <w:rPr>
          <w:rtl/>
        </w:rPr>
        <w:t>تحيط اللجنة علما</w:t>
      </w:r>
      <w:r w:rsidR="0063432B">
        <w:rPr>
          <w:rFonts w:hint="cs"/>
          <w:rtl/>
        </w:rPr>
        <w:t>ً</w:t>
      </w:r>
      <w:r w:rsidR="00F133BD" w:rsidRPr="00577A68">
        <w:rPr>
          <w:rtl/>
        </w:rPr>
        <w:t xml:space="preserve"> بإنشاء وحدة</w:t>
      </w:r>
      <w:r w:rsidR="00F133BD">
        <w:rPr>
          <w:rFonts w:hint="cs"/>
          <w:rtl/>
        </w:rPr>
        <w:t xml:space="preserve"> الطب الشرعي</w:t>
      </w:r>
      <w:r w:rsidR="00F133BD" w:rsidRPr="00577A68">
        <w:rPr>
          <w:rtl/>
        </w:rPr>
        <w:t xml:space="preserve"> </w:t>
      </w:r>
      <w:r w:rsidR="00F133BD">
        <w:rPr>
          <w:rFonts w:hint="cs"/>
          <w:rtl/>
        </w:rPr>
        <w:t>و</w:t>
      </w:r>
      <w:r w:rsidR="00F133BD" w:rsidRPr="00577A68">
        <w:rPr>
          <w:rtl/>
        </w:rPr>
        <w:t xml:space="preserve">التحقيقات الجنائية التابعة للشرطة </w:t>
      </w:r>
      <w:r w:rsidR="00F133BD">
        <w:rPr>
          <w:rFonts w:hint="cs"/>
          <w:rtl/>
        </w:rPr>
        <w:t>والخاضعة ل</w:t>
      </w:r>
      <w:r w:rsidR="00F133BD" w:rsidRPr="00577A68">
        <w:rPr>
          <w:rtl/>
        </w:rPr>
        <w:t>سلطة وزارة العدل</w:t>
      </w:r>
      <w:r w:rsidR="00F133BD">
        <w:rPr>
          <w:rFonts w:hint="cs"/>
          <w:rtl/>
        </w:rPr>
        <w:t xml:space="preserve"> في </w:t>
      </w:r>
      <w:r w:rsidR="00F133BD">
        <w:rPr>
          <w:rtl/>
        </w:rPr>
        <w:t>عام 2014</w:t>
      </w:r>
      <w:r w:rsidR="00F133BD" w:rsidRPr="00577A68">
        <w:rPr>
          <w:rtl/>
        </w:rPr>
        <w:t xml:space="preserve">، </w:t>
      </w:r>
      <w:r w:rsidR="00F133BD">
        <w:rPr>
          <w:rFonts w:hint="cs"/>
          <w:rtl/>
        </w:rPr>
        <w:t>لكنها</w:t>
      </w:r>
      <w:r w:rsidR="00F133BD" w:rsidRPr="00577A68">
        <w:rPr>
          <w:rtl/>
        </w:rPr>
        <w:t xml:space="preserve"> تشعر بالقلق لأن الدولة الطرف لم تقدم أي معلومات عن الأنشطة ال</w:t>
      </w:r>
      <w:r w:rsidR="00F133BD">
        <w:rPr>
          <w:rtl/>
        </w:rPr>
        <w:t>تي اضطلعت بها هذه الوحدة فيما ي</w:t>
      </w:r>
      <w:r w:rsidR="00F133BD">
        <w:rPr>
          <w:rFonts w:hint="cs"/>
          <w:rtl/>
        </w:rPr>
        <w:t>خص ا</w:t>
      </w:r>
      <w:r w:rsidR="00F133BD" w:rsidRPr="00577A68">
        <w:rPr>
          <w:rtl/>
        </w:rPr>
        <w:t>لتحقيق في ادعاءات التعذيب أو سوء المعاملة خلال الفترة المشمولة بالتقرير (المواد 2 و12 و13 و16).</w:t>
      </w:r>
      <w:r>
        <w:rPr>
          <w:rFonts w:hint="cs"/>
          <w:rtl/>
        </w:rPr>
        <w:t xml:space="preserve"> </w:t>
      </w:r>
    </w:p>
    <w:p w:rsidR="00F133BD" w:rsidRPr="00577A68" w:rsidRDefault="001969B7" w:rsidP="00F133BD">
      <w:pPr>
        <w:pStyle w:val="SingleTxtGA"/>
        <w:spacing w:line="360" w:lineRule="exact"/>
        <w:rPr>
          <w:b/>
          <w:bCs/>
          <w:rtl/>
        </w:rPr>
      </w:pPr>
      <w:r>
        <w:rPr>
          <w:rtl/>
        </w:rPr>
        <w:t>17-</w:t>
      </w:r>
      <w:r>
        <w:rPr>
          <w:rtl/>
        </w:rPr>
        <w:tab/>
      </w:r>
      <w:r w:rsidR="00F133BD" w:rsidRPr="00577A68">
        <w:rPr>
          <w:b/>
          <w:bCs/>
          <w:rtl/>
        </w:rPr>
        <w:t>تحث اللجنة الدولة الطرف على</w:t>
      </w:r>
      <w:r w:rsidR="00F133BD">
        <w:rPr>
          <w:rFonts w:hint="cs"/>
          <w:b/>
          <w:bCs/>
          <w:rtl/>
        </w:rPr>
        <w:t xml:space="preserve"> القيام</w:t>
      </w:r>
      <w:r w:rsidR="00F133BD" w:rsidRPr="00577A68">
        <w:rPr>
          <w:b/>
          <w:bCs/>
          <w:rtl/>
        </w:rPr>
        <w:t xml:space="preserve"> </w:t>
      </w:r>
      <w:r w:rsidR="00F133BD">
        <w:rPr>
          <w:rFonts w:hint="cs"/>
          <w:b/>
          <w:bCs/>
          <w:rtl/>
        </w:rPr>
        <w:t>ب</w:t>
      </w:r>
      <w:r w:rsidR="00F133BD" w:rsidRPr="00577A68">
        <w:rPr>
          <w:b/>
          <w:bCs/>
          <w:rtl/>
        </w:rPr>
        <w:t>ما يلي:</w:t>
      </w:r>
    </w:p>
    <w:p w:rsidR="00F133BD" w:rsidRPr="00577A68" w:rsidRDefault="00F133BD" w:rsidP="00F133BD">
      <w:pPr>
        <w:pStyle w:val="SingleTxtGA"/>
        <w:spacing w:line="360" w:lineRule="exact"/>
        <w:rPr>
          <w:b/>
          <w:bCs/>
          <w:rtl/>
        </w:rPr>
      </w:pPr>
      <w:r>
        <w:rPr>
          <w:rFonts w:hint="cs"/>
          <w:b/>
          <w:bCs/>
          <w:rtl/>
        </w:rPr>
        <w:tab/>
      </w:r>
      <w:r w:rsidRPr="00577A68">
        <w:rPr>
          <w:b/>
          <w:bCs/>
          <w:rtl/>
        </w:rPr>
        <w:t>(أ</w:t>
      </w:r>
      <w:r w:rsidR="008A47BE">
        <w:rPr>
          <w:b/>
          <w:bCs/>
          <w:rtl/>
        </w:rPr>
        <w:t>)</w:t>
      </w:r>
      <w:r w:rsidR="008A47BE">
        <w:rPr>
          <w:b/>
          <w:bCs/>
          <w:rtl/>
        </w:rPr>
        <w:tab/>
      </w:r>
      <w:r w:rsidRPr="00577A68">
        <w:rPr>
          <w:b/>
          <w:bCs/>
          <w:rtl/>
        </w:rPr>
        <w:t xml:space="preserve">كفالة </w:t>
      </w:r>
      <w:r>
        <w:rPr>
          <w:rFonts w:hint="cs"/>
          <w:b/>
          <w:bCs/>
          <w:rtl/>
        </w:rPr>
        <w:t>إجراء تحقيقات فورية</w:t>
      </w:r>
      <w:r w:rsidRPr="00577A68">
        <w:rPr>
          <w:b/>
          <w:bCs/>
          <w:rtl/>
        </w:rPr>
        <w:t xml:space="preserve"> في جميع الشكاوى المتعلقة بالتعذيب وسوء المعاملة على نحو </w:t>
      </w:r>
      <w:r>
        <w:rPr>
          <w:rFonts w:hint="cs"/>
          <w:b/>
          <w:bCs/>
          <w:rtl/>
        </w:rPr>
        <w:t xml:space="preserve">نزيه وعلى يد </w:t>
      </w:r>
      <w:r w:rsidRPr="00577A68">
        <w:rPr>
          <w:b/>
          <w:bCs/>
          <w:rtl/>
        </w:rPr>
        <w:t>هيئة مستقلة، و</w:t>
      </w:r>
      <w:r>
        <w:rPr>
          <w:rFonts w:hint="cs"/>
          <w:b/>
          <w:bCs/>
          <w:rtl/>
        </w:rPr>
        <w:t xml:space="preserve">كفالة </w:t>
      </w:r>
      <w:r w:rsidRPr="00577A68">
        <w:rPr>
          <w:b/>
          <w:bCs/>
          <w:rtl/>
        </w:rPr>
        <w:t xml:space="preserve">عدم وجود </w:t>
      </w:r>
      <w:r>
        <w:rPr>
          <w:rFonts w:hint="cs"/>
          <w:b/>
          <w:bCs/>
          <w:rtl/>
        </w:rPr>
        <w:t xml:space="preserve">أي </w:t>
      </w:r>
      <w:r w:rsidRPr="00577A68">
        <w:rPr>
          <w:b/>
          <w:bCs/>
          <w:rtl/>
        </w:rPr>
        <w:t>علاقة مؤسسية أو تراتبية بين محققي الهيئة والمشتبه في ا</w:t>
      </w:r>
      <w:r w:rsidRPr="009125C6">
        <w:rPr>
          <w:b/>
          <w:bCs/>
          <w:rtl/>
        </w:rPr>
        <w:t>رتكابهم لهذه الأ</w:t>
      </w:r>
      <w:r w:rsidRPr="009125C6">
        <w:rPr>
          <w:rFonts w:hint="cs"/>
          <w:b/>
          <w:bCs/>
          <w:rtl/>
        </w:rPr>
        <w:t>فعال</w:t>
      </w:r>
      <w:r w:rsidRPr="009125C6">
        <w:rPr>
          <w:b/>
          <w:bCs/>
          <w:rtl/>
        </w:rPr>
        <w:t>، وتعزيز قدرة وحدة</w:t>
      </w:r>
      <w:r w:rsidRPr="009125C6">
        <w:rPr>
          <w:rFonts w:hint="cs"/>
          <w:b/>
          <w:bCs/>
          <w:rtl/>
        </w:rPr>
        <w:t xml:space="preserve"> الطب الشرعي</w:t>
      </w:r>
      <w:r w:rsidRPr="009125C6">
        <w:rPr>
          <w:b/>
          <w:bCs/>
          <w:rtl/>
        </w:rPr>
        <w:t xml:space="preserve"> </w:t>
      </w:r>
      <w:r w:rsidRPr="009125C6">
        <w:rPr>
          <w:rFonts w:hint="cs"/>
          <w:b/>
          <w:bCs/>
          <w:rtl/>
        </w:rPr>
        <w:t>و</w:t>
      </w:r>
      <w:r w:rsidRPr="009125C6">
        <w:rPr>
          <w:b/>
          <w:bCs/>
          <w:rtl/>
        </w:rPr>
        <w:t>التحقيقات الجنائية التابعة للشرطة</w:t>
      </w:r>
      <w:r w:rsidRPr="00577A68">
        <w:rPr>
          <w:rtl/>
        </w:rPr>
        <w:t xml:space="preserve"> </w:t>
      </w:r>
      <w:r w:rsidRPr="00577A68">
        <w:rPr>
          <w:b/>
          <w:bCs/>
          <w:rtl/>
        </w:rPr>
        <w:t>ل</w:t>
      </w:r>
      <w:r>
        <w:rPr>
          <w:rFonts w:hint="cs"/>
          <w:b/>
          <w:bCs/>
          <w:rtl/>
        </w:rPr>
        <w:t xml:space="preserve">يتسنى لها </w:t>
      </w:r>
      <w:r w:rsidRPr="00577A68">
        <w:rPr>
          <w:b/>
          <w:bCs/>
          <w:rtl/>
        </w:rPr>
        <w:t>إجراء هذه التحقيقات؛</w:t>
      </w:r>
    </w:p>
    <w:p w:rsidR="00F133BD" w:rsidRPr="00577A68" w:rsidRDefault="00F133BD" w:rsidP="00F133BD">
      <w:pPr>
        <w:pStyle w:val="SingleTxtGA"/>
        <w:spacing w:line="360" w:lineRule="exact"/>
        <w:rPr>
          <w:b/>
          <w:bCs/>
          <w:rtl/>
        </w:rPr>
      </w:pPr>
      <w:r>
        <w:rPr>
          <w:rFonts w:hint="cs"/>
          <w:b/>
          <w:bCs/>
          <w:rtl/>
        </w:rPr>
        <w:tab/>
      </w:r>
      <w:r w:rsidRPr="00577A68">
        <w:rPr>
          <w:b/>
          <w:bCs/>
          <w:rtl/>
        </w:rPr>
        <w:t>(ب</w:t>
      </w:r>
      <w:r w:rsidR="008A47BE">
        <w:rPr>
          <w:b/>
          <w:bCs/>
          <w:rtl/>
        </w:rPr>
        <w:t>)</w:t>
      </w:r>
      <w:r w:rsidR="008A47BE">
        <w:rPr>
          <w:b/>
          <w:bCs/>
          <w:rtl/>
        </w:rPr>
        <w:tab/>
      </w:r>
      <w:r w:rsidRPr="00577A68">
        <w:rPr>
          <w:b/>
          <w:bCs/>
          <w:rtl/>
        </w:rPr>
        <w:t xml:space="preserve">ضمان </w:t>
      </w:r>
      <w:r>
        <w:rPr>
          <w:rFonts w:hint="cs"/>
          <w:b/>
          <w:bCs/>
          <w:rtl/>
        </w:rPr>
        <w:t xml:space="preserve">أن تفتح </w:t>
      </w:r>
      <w:r w:rsidRPr="00577A68">
        <w:rPr>
          <w:b/>
          <w:bCs/>
          <w:rtl/>
        </w:rPr>
        <w:t xml:space="preserve">السلطات تحقيقات كلما كانت هناك أسباب معقولة تدعو إلى الاعتقاد بأن </w:t>
      </w:r>
      <w:r w:rsidR="004009FE">
        <w:rPr>
          <w:b/>
          <w:bCs/>
          <w:rtl/>
        </w:rPr>
        <w:t>عملاً</w:t>
      </w:r>
      <w:r w:rsidRPr="00577A68">
        <w:rPr>
          <w:b/>
          <w:bCs/>
          <w:rtl/>
        </w:rPr>
        <w:t xml:space="preserve"> من أعمال التعذيب أو سوء المعاملة قد ارتكب؛</w:t>
      </w:r>
    </w:p>
    <w:p w:rsidR="00F133BD" w:rsidRPr="00577A68" w:rsidRDefault="00F133BD" w:rsidP="00F133BD">
      <w:pPr>
        <w:pStyle w:val="SingleTxtGA"/>
        <w:spacing w:line="360" w:lineRule="exact"/>
        <w:rPr>
          <w:b/>
          <w:bCs/>
          <w:rtl/>
        </w:rPr>
      </w:pPr>
      <w:r>
        <w:rPr>
          <w:rFonts w:hint="cs"/>
          <w:b/>
          <w:bCs/>
          <w:rtl/>
        </w:rPr>
        <w:tab/>
      </w:r>
      <w:r w:rsidRPr="00577A68">
        <w:rPr>
          <w:b/>
          <w:bCs/>
          <w:rtl/>
        </w:rPr>
        <w:t>(ج</w:t>
      </w:r>
      <w:r w:rsidR="008A47BE">
        <w:rPr>
          <w:b/>
          <w:bCs/>
          <w:rtl/>
        </w:rPr>
        <w:t>)</w:t>
      </w:r>
      <w:r w:rsidR="008A47BE">
        <w:rPr>
          <w:b/>
          <w:bCs/>
          <w:rtl/>
        </w:rPr>
        <w:tab/>
      </w:r>
      <w:r>
        <w:rPr>
          <w:rFonts w:hint="cs"/>
          <w:b/>
          <w:bCs/>
          <w:rtl/>
        </w:rPr>
        <w:t xml:space="preserve">كفالة </w:t>
      </w:r>
      <w:r w:rsidRPr="00577A68">
        <w:rPr>
          <w:b/>
          <w:bCs/>
          <w:rtl/>
        </w:rPr>
        <w:t xml:space="preserve">وقف الجناة المشتبه فيهم عن أداء مهامهم على الفور </w:t>
      </w:r>
      <w:r>
        <w:rPr>
          <w:rFonts w:hint="cs"/>
          <w:b/>
          <w:bCs/>
          <w:rtl/>
        </w:rPr>
        <w:t>و</w:t>
      </w:r>
      <w:r w:rsidRPr="00577A68">
        <w:rPr>
          <w:b/>
          <w:bCs/>
          <w:rtl/>
        </w:rPr>
        <w:t>طوال فترة التحقيق</w:t>
      </w:r>
      <w:r>
        <w:rPr>
          <w:b/>
          <w:bCs/>
          <w:rtl/>
        </w:rPr>
        <w:t xml:space="preserve">، في حالات </w:t>
      </w:r>
      <w:r w:rsidRPr="00577A68">
        <w:rPr>
          <w:b/>
          <w:bCs/>
          <w:rtl/>
        </w:rPr>
        <w:t>ادعاء</w:t>
      </w:r>
      <w:r>
        <w:rPr>
          <w:b/>
          <w:bCs/>
          <w:rtl/>
        </w:rPr>
        <w:t xml:space="preserve"> وقوع التعذيب و</w:t>
      </w:r>
      <w:r>
        <w:rPr>
          <w:rFonts w:hint="cs"/>
          <w:b/>
          <w:bCs/>
          <w:rtl/>
        </w:rPr>
        <w:t>سوء</w:t>
      </w:r>
      <w:r>
        <w:rPr>
          <w:b/>
          <w:bCs/>
          <w:rtl/>
        </w:rPr>
        <w:t xml:space="preserve"> المعاملة</w:t>
      </w:r>
      <w:r w:rsidRPr="00577A68">
        <w:rPr>
          <w:b/>
          <w:bCs/>
          <w:rtl/>
        </w:rPr>
        <w:t xml:space="preserve">، </w:t>
      </w:r>
      <w:r w:rsidRPr="00637A1E">
        <w:rPr>
          <w:b/>
          <w:bCs/>
          <w:rtl/>
        </w:rPr>
        <w:t xml:space="preserve">لا سيما إذا كان استبقاؤهم قد </w:t>
      </w:r>
      <w:r w:rsidRPr="00637A1E">
        <w:rPr>
          <w:b/>
          <w:bCs/>
          <w:rtl/>
        </w:rPr>
        <w:lastRenderedPageBreak/>
        <w:t>يتسبب</w:t>
      </w:r>
      <w:r>
        <w:rPr>
          <w:rFonts w:hint="cs"/>
          <w:b/>
          <w:bCs/>
          <w:rtl/>
        </w:rPr>
        <w:t xml:space="preserve"> في </w:t>
      </w:r>
      <w:r w:rsidRPr="00797D15">
        <w:rPr>
          <w:b/>
          <w:bCs/>
          <w:rtl/>
        </w:rPr>
        <w:t xml:space="preserve">تكرار الفعل المزعوم، </w:t>
      </w:r>
      <w:r w:rsidRPr="00797D15">
        <w:rPr>
          <w:rFonts w:hint="cs"/>
          <w:b/>
          <w:bCs/>
          <w:rtl/>
        </w:rPr>
        <w:t xml:space="preserve">أو </w:t>
      </w:r>
      <w:r w:rsidRPr="00797D15">
        <w:rPr>
          <w:b/>
          <w:bCs/>
          <w:rtl/>
        </w:rPr>
        <w:t xml:space="preserve">ارتكاب أعمال انتقامية ضد </w:t>
      </w:r>
      <w:r w:rsidRPr="00797D15">
        <w:rPr>
          <w:rFonts w:hint="cs"/>
          <w:b/>
          <w:bCs/>
          <w:rtl/>
        </w:rPr>
        <w:t xml:space="preserve">الشخص المدعى أنه </w:t>
      </w:r>
      <w:r w:rsidRPr="00797D15">
        <w:rPr>
          <w:b/>
          <w:bCs/>
          <w:rtl/>
        </w:rPr>
        <w:t>ضحية أو عرقلة التحقيق؛</w:t>
      </w:r>
    </w:p>
    <w:p w:rsidR="00F133BD" w:rsidRPr="00577A68" w:rsidRDefault="00F133BD" w:rsidP="00F133BD">
      <w:pPr>
        <w:pStyle w:val="SingleTxtGA"/>
        <w:spacing w:line="360" w:lineRule="exact"/>
        <w:rPr>
          <w:b/>
          <w:bCs/>
          <w:rtl/>
        </w:rPr>
      </w:pPr>
      <w:r>
        <w:rPr>
          <w:b/>
          <w:bCs/>
          <w:rtl/>
        </w:rPr>
        <w:tab/>
      </w:r>
      <w:r w:rsidRPr="00577A68">
        <w:rPr>
          <w:b/>
          <w:bCs/>
          <w:rtl/>
        </w:rPr>
        <w:t>(</w:t>
      </w:r>
      <w:r>
        <w:rPr>
          <w:b/>
          <w:bCs/>
          <w:rtl/>
        </w:rPr>
        <w:t>د</w:t>
      </w:r>
      <w:r w:rsidR="008A47BE">
        <w:rPr>
          <w:b/>
          <w:bCs/>
          <w:rtl/>
        </w:rPr>
        <w:t>)</w:t>
      </w:r>
      <w:r w:rsidR="008A47BE">
        <w:rPr>
          <w:b/>
          <w:bCs/>
          <w:rtl/>
        </w:rPr>
        <w:tab/>
      </w:r>
      <w:r>
        <w:rPr>
          <w:b/>
          <w:bCs/>
          <w:rtl/>
        </w:rPr>
        <w:t xml:space="preserve">تجميع </w:t>
      </w:r>
      <w:r>
        <w:rPr>
          <w:rFonts w:hint="cs"/>
          <w:b/>
          <w:bCs/>
          <w:rtl/>
        </w:rPr>
        <w:t>ب</w:t>
      </w:r>
      <w:r w:rsidRPr="00577A68">
        <w:rPr>
          <w:b/>
          <w:bCs/>
          <w:rtl/>
        </w:rPr>
        <w:t>يانات ب</w:t>
      </w:r>
      <w:r>
        <w:rPr>
          <w:rFonts w:hint="cs"/>
          <w:b/>
          <w:bCs/>
          <w:rtl/>
        </w:rPr>
        <w:t xml:space="preserve">شأن </w:t>
      </w:r>
      <w:r w:rsidRPr="00577A68">
        <w:rPr>
          <w:b/>
          <w:bCs/>
          <w:rtl/>
        </w:rPr>
        <w:t xml:space="preserve">التحقيقات التي تجريها </w:t>
      </w:r>
      <w:r w:rsidRPr="00C95075">
        <w:rPr>
          <w:b/>
          <w:bCs/>
          <w:rtl/>
        </w:rPr>
        <w:t>وحدة</w:t>
      </w:r>
      <w:r w:rsidRPr="00C95075">
        <w:rPr>
          <w:rFonts w:hint="cs"/>
          <w:b/>
          <w:bCs/>
          <w:rtl/>
        </w:rPr>
        <w:t xml:space="preserve"> الطب الشرعي</w:t>
      </w:r>
      <w:r w:rsidRPr="00C95075">
        <w:rPr>
          <w:b/>
          <w:bCs/>
          <w:rtl/>
        </w:rPr>
        <w:t xml:space="preserve"> </w:t>
      </w:r>
      <w:r w:rsidRPr="00C95075">
        <w:rPr>
          <w:rFonts w:hint="cs"/>
          <w:b/>
          <w:bCs/>
          <w:rtl/>
        </w:rPr>
        <w:t>و</w:t>
      </w:r>
      <w:r w:rsidRPr="00C95075">
        <w:rPr>
          <w:b/>
          <w:bCs/>
          <w:rtl/>
        </w:rPr>
        <w:t>التحقيقات الجنائية التابعة للشرطة</w:t>
      </w:r>
      <w:r w:rsidRPr="00577A68">
        <w:rPr>
          <w:b/>
          <w:bCs/>
          <w:rtl/>
        </w:rPr>
        <w:t xml:space="preserve"> و</w:t>
      </w:r>
      <w:r>
        <w:rPr>
          <w:rFonts w:hint="cs"/>
          <w:b/>
          <w:bCs/>
          <w:rtl/>
        </w:rPr>
        <w:t xml:space="preserve">بشأن </w:t>
      </w:r>
      <w:r w:rsidRPr="00577A68">
        <w:rPr>
          <w:b/>
          <w:bCs/>
          <w:rtl/>
        </w:rPr>
        <w:t xml:space="preserve">نتائجها، وتقديم هذه المعلومات في </w:t>
      </w:r>
      <w:r>
        <w:rPr>
          <w:b/>
          <w:bCs/>
          <w:rtl/>
        </w:rPr>
        <w:t xml:space="preserve">التقرير الدوري المقبل </w:t>
      </w:r>
      <w:r>
        <w:rPr>
          <w:rFonts w:hint="cs"/>
          <w:b/>
          <w:bCs/>
          <w:rtl/>
        </w:rPr>
        <w:t>الذي ستقدمه ا</w:t>
      </w:r>
      <w:r w:rsidRPr="00A6226E">
        <w:rPr>
          <w:b/>
          <w:bCs/>
          <w:rtl/>
        </w:rPr>
        <w:t>لدولة الطرف إلى اللجنة.</w:t>
      </w:r>
    </w:p>
    <w:p w:rsidR="00F133BD" w:rsidRPr="00577A68" w:rsidRDefault="001969B7" w:rsidP="001969B7">
      <w:pPr>
        <w:pStyle w:val="H23GA"/>
        <w:rPr>
          <w:rtl/>
        </w:rPr>
      </w:pPr>
      <w:r>
        <w:rPr>
          <w:rtl/>
        </w:rPr>
        <w:tab/>
      </w:r>
      <w:r>
        <w:rPr>
          <w:rtl/>
        </w:rPr>
        <w:tab/>
      </w:r>
      <w:r w:rsidR="00F133BD" w:rsidRPr="00577A68">
        <w:rPr>
          <w:rtl/>
        </w:rPr>
        <w:t>الضمانات القانونية الأساسية</w:t>
      </w:r>
    </w:p>
    <w:p w:rsidR="00F133BD" w:rsidRDefault="001969B7" w:rsidP="001969B7">
      <w:pPr>
        <w:pStyle w:val="SingleTxtGA"/>
        <w:rPr>
          <w:rtl/>
        </w:rPr>
      </w:pPr>
      <w:r>
        <w:rPr>
          <w:rtl/>
        </w:rPr>
        <w:t>18</w:t>
      </w:r>
      <w:r w:rsidR="00F133BD">
        <w:rPr>
          <w:rtl/>
        </w:rPr>
        <w:t>-</w:t>
      </w:r>
      <w:r w:rsidR="00F133BD">
        <w:rPr>
          <w:rtl/>
        </w:rPr>
        <w:tab/>
      </w:r>
      <w:r w:rsidR="00F133BD" w:rsidRPr="00496D34">
        <w:rPr>
          <w:rtl/>
        </w:rPr>
        <w:t>تحيط اللجنة علما</w:t>
      </w:r>
      <w:r w:rsidR="0063432B">
        <w:rPr>
          <w:rFonts w:hint="cs"/>
          <w:rtl/>
        </w:rPr>
        <w:t>ً</w:t>
      </w:r>
      <w:r w:rsidR="00F133BD" w:rsidRPr="00496D34">
        <w:rPr>
          <w:rtl/>
        </w:rPr>
        <w:t xml:space="preserve"> بالضمانات الإجرائية المنصوص عليها في المادة 60 من قانون الإجراءات الجنائية، وهي حق</w:t>
      </w:r>
      <w:r w:rsidR="00F133BD">
        <w:rPr>
          <w:rFonts w:hint="cs"/>
          <w:rtl/>
        </w:rPr>
        <w:t>وق</w:t>
      </w:r>
      <w:r w:rsidR="00F133BD" w:rsidRPr="00496D34">
        <w:rPr>
          <w:rtl/>
        </w:rPr>
        <w:t xml:space="preserve"> المحتجزين في المثول أمام قاض بعد 72 ساعة من </w:t>
      </w:r>
      <w:r w:rsidR="00F133BD">
        <w:rPr>
          <w:rFonts w:hint="cs"/>
          <w:rtl/>
        </w:rPr>
        <w:t>توقيفهم</w:t>
      </w:r>
      <w:r w:rsidR="00F133BD" w:rsidRPr="00496D34">
        <w:rPr>
          <w:rtl/>
        </w:rPr>
        <w:t>، و</w:t>
      </w:r>
      <w:r w:rsidR="00F133BD">
        <w:rPr>
          <w:rFonts w:hint="cs"/>
          <w:rtl/>
        </w:rPr>
        <w:t xml:space="preserve">في </w:t>
      </w:r>
      <w:r w:rsidR="00F133BD" w:rsidRPr="00496D34">
        <w:rPr>
          <w:rtl/>
        </w:rPr>
        <w:t xml:space="preserve">إبلاغهم بأسباب </w:t>
      </w:r>
      <w:r w:rsidR="00F133BD">
        <w:rPr>
          <w:rFonts w:hint="cs"/>
          <w:rtl/>
        </w:rPr>
        <w:t>توقيفهم</w:t>
      </w:r>
      <w:r w:rsidR="00F133BD" w:rsidRPr="00496D34">
        <w:rPr>
          <w:rtl/>
        </w:rPr>
        <w:t xml:space="preserve"> و</w:t>
      </w:r>
      <w:r w:rsidR="00F133BD">
        <w:rPr>
          <w:rFonts w:hint="cs"/>
          <w:rtl/>
        </w:rPr>
        <w:t>ب</w:t>
      </w:r>
      <w:r w:rsidR="00F133BD">
        <w:rPr>
          <w:rtl/>
        </w:rPr>
        <w:t>حقوقهم</w:t>
      </w:r>
      <w:r w:rsidR="00F133BD">
        <w:rPr>
          <w:rFonts w:hint="cs"/>
          <w:rtl/>
        </w:rPr>
        <w:t xml:space="preserve">، وفي </w:t>
      </w:r>
      <w:r w:rsidR="00F133BD" w:rsidRPr="00496D34">
        <w:rPr>
          <w:rtl/>
        </w:rPr>
        <w:t xml:space="preserve">التزام الصمت، </w:t>
      </w:r>
      <w:r w:rsidR="00F133BD">
        <w:rPr>
          <w:rFonts w:hint="cs"/>
          <w:rtl/>
        </w:rPr>
        <w:t>وفي الاستعانة</w:t>
      </w:r>
      <w:r w:rsidR="00F133BD" w:rsidRPr="00496D34">
        <w:rPr>
          <w:rtl/>
        </w:rPr>
        <w:t xml:space="preserve"> </w:t>
      </w:r>
      <w:r w:rsidR="00F133BD">
        <w:rPr>
          <w:rFonts w:hint="cs"/>
          <w:rtl/>
        </w:rPr>
        <w:t>ب</w:t>
      </w:r>
      <w:r w:rsidR="00F133BD" w:rsidRPr="00496D34">
        <w:rPr>
          <w:rtl/>
        </w:rPr>
        <w:t>محام مستقل، من خلال المساعدة القانونية</w:t>
      </w:r>
      <w:r w:rsidR="00F133BD">
        <w:rPr>
          <w:rFonts w:hint="cs"/>
          <w:rtl/>
        </w:rPr>
        <w:t xml:space="preserve"> </w:t>
      </w:r>
      <w:r w:rsidR="00F133BD">
        <w:rPr>
          <w:rtl/>
        </w:rPr>
        <w:t>إذا لزم الأمر</w:t>
      </w:r>
      <w:r w:rsidR="00F133BD" w:rsidRPr="00496D34">
        <w:rPr>
          <w:rtl/>
        </w:rPr>
        <w:t>، و</w:t>
      </w:r>
      <w:r w:rsidR="00F133BD">
        <w:rPr>
          <w:rFonts w:hint="cs"/>
          <w:rtl/>
        </w:rPr>
        <w:t xml:space="preserve">في </w:t>
      </w:r>
      <w:r w:rsidR="00F133BD">
        <w:rPr>
          <w:rtl/>
        </w:rPr>
        <w:t>الاتصال ب</w:t>
      </w:r>
      <w:r w:rsidR="00F133BD" w:rsidRPr="00496D34">
        <w:rPr>
          <w:rtl/>
        </w:rPr>
        <w:t>أقارب</w:t>
      </w:r>
      <w:r w:rsidR="00F133BD">
        <w:rPr>
          <w:rFonts w:hint="cs"/>
          <w:rtl/>
        </w:rPr>
        <w:t>هم</w:t>
      </w:r>
      <w:r w:rsidR="00F133BD" w:rsidRPr="00496D34">
        <w:rPr>
          <w:rtl/>
        </w:rPr>
        <w:t xml:space="preserve">. </w:t>
      </w:r>
      <w:r w:rsidR="00F133BD">
        <w:rPr>
          <w:rFonts w:hint="cs"/>
          <w:rtl/>
        </w:rPr>
        <w:t>ومع ذلك،</w:t>
      </w:r>
      <w:r w:rsidR="00F133BD" w:rsidRPr="00496D34">
        <w:rPr>
          <w:rtl/>
        </w:rPr>
        <w:t xml:space="preserve"> تعرب </w:t>
      </w:r>
      <w:r w:rsidR="00F133BD">
        <w:rPr>
          <w:rFonts w:hint="cs"/>
          <w:rtl/>
        </w:rPr>
        <w:t xml:space="preserve">اللجنة </w:t>
      </w:r>
      <w:r w:rsidR="00F133BD" w:rsidRPr="00496D34">
        <w:rPr>
          <w:rtl/>
        </w:rPr>
        <w:t>عن أسفها ل</w:t>
      </w:r>
      <w:r w:rsidR="00F133BD">
        <w:rPr>
          <w:rFonts w:hint="cs"/>
          <w:rtl/>
        </w:rPr>
        <w:t>قلة ال</w:t>
      </w:r>
      <w:r w:rsidR="00F133BD" w:rsidRPr="00496D34">
        <w:rPr>
          <w:rtl/>
        </w:rPr>
        <w:t xml:space="preserve">معلومات </w:t>
      </w:r>
      <w:r w:rsidR="00F133BD">
        <w:rPr>
          <w:rFonts w:hint="cs"/>
          <w:rtl/>
        </w:rPr>
        <w:t xml:space="preserve">المقدمة </w:t>
      </w:r>
      <w:r w:rsidR="00F133BD" w:rsidRPr="00496D34">
        <w:rPr>
          <w:rtl/>
        </w:rPr>
        <w:t xml:space="preserve">عن التدابير والإجراءات المعمول بها لضمان التطبيق العملي لهذه الضمانات وغيرها </w:t>
      </w:r>
      <w:r w:rsidR="00F133BD">
        <w:rPr>
          <w:rtl/>
        </w:rPr>
        <w:t xml:space="preserve">من الضمانات القانونية الأساسية </w:t>
      </w:r>
      <w:r w:rsidR="00F133BD">
        <w:rPr>
          <w:rFonts w:hint="cs"/>
          <w:rtl/>
        </w:rPr>
        <w:t xml:space="preserve">من أجل </w:t>
      </w:r>
      <w:r w:rsidR="00F133BD" w:rsidRPr="00496D34">
        <w:rPr>
          <w:rtl/>
        </w:rPr>
        <w:t>منع التعذيب و</w:t>
      </w:r>
      <w:r w:rsidR="00F133BD">
        <w:rPr>
          <w:rFonts w:hint="cs"/>
          <w:rtl/>
        </w:rPr>
        <w:t>سوء</w:t>
      </w:r>
      <w:r w:rsidR="00F133BD" w:rsidRPr="00496D34">
        <w:rPr>
          <w:rtl/>
        </w:rPr>
        <w:t xml:space="preserve"> المعاملة. وفي هذا الصدد، أفيد بأن المحتجزين كثي</w:t>
      </w:r>
      <w:r w:rsidR="004009FE">
        <w:rPr>
          <w:rtl/>
        </w:rPr>
        <w:t xml:space="preserve">راً </w:t>
      </w:r>
      <w:r w:rsidR="00F133BD" w:rsidRPr="00496D34">
        <w:rPr>
          <w:rtl/>
        </w:rPr>
        <w:t>ما يحرمون من إمكانية الا</w:t>
      </w:r>
      <w:r w:rsidR="00F133BD">
        <w:rPr>
          <w:rFonts w:hint="cs"/>
          <w:rtl/>
        </w:rPr>
        <w:t>ستعانة</w:t>
      </w:r>
      <w:r w:rsidR="00F133BD" w:rsidRPr="00496D34">
        <w:rPr>
          <w:rtl/>
        </w:rPr>
        <w:t xml:space="preserve"> بمحام في الوقت</w:t>
      </w:r>
      <w:r w:rsidR="00F133BD">
        <w:rPr>
          <w:rtl/>
        </w:rPr>
        <w:t xml:space="preserve"> المناسب. كما يساور</w:t>
      </w:r>
      <w:r w:rsidR="00F133BD">
        <w:rPr>
          <w:rFonts w:hint="cs"/>
          <w:rtl/>
        </w:rPr>
        <w:t xml:space="preserve"> اللجنة</w:t>
      </w:r>
      <w:r w:rsidR="00F133BD" w:rsidRPr="00496D34">
        <w:rPr>
          <w:rtl/>
        </w:rPr>
        <w:t xml:space="preserve"> القلق إزاء الادعاءات المتعلقة بعدم الاحتفاظ بسجلات دقيقة لل</w:t>
      </w:r>
      <w:r w:rsidR="00F133BD">
        <w:rPr>
          <w:rFonts w:hint="cs"/>
          <w:rtl/>
        </w:rPr>
        <w:t>محتجزين</w:t>
      </w:r>
      <w:r w:rsidR="00F133BD" w:rsidRPr="00496D34">
        <w:rPr>
          <w:rtl/>
        </w:rPr>
        <w:t>، و</w:t>
      </w:r>
      <w:r w:rsidR="00F133BD">
        <w:rPr>
          <w:rFonts w:hint="cs"/>
          <w:rtl/>
        </w:rPr>
        <w:t xml:space="preserve">عدم </w:t>
      </w:r>
      <w:r w:rsidR="00F133BD" w:rsidRPr="00496D34">
        <w:rPr>
          <w:rtl/>
        </w:rPr>
        <w:t xml:space="preserve">التقيد </w:t>
      </w:r>
      <w:r w:rsidR="00F133BD">
        <w:rPr>
          <w:rFonts w:hint="cs"/>
          <w:rtl/>
        </w:rPr>
        <w:t>بمهلة</w:t>
      </w:r>
      <w:r w:rsidR="00F133BD" w:rsidRPr="00496D34">
        <w:rPr>
          <w:rtl/>
        </w:rPr>
        <w:t xml:space="preserve"> 72 ساعة </w:t>
      </w:r>
      <w:r w:rsidR="00F133BD">
        <w:rPr>
          <w:rFonts w:hint="cs"/>
          <w:rtl/>
        </w:rPr>
        <w:t>لتقديم المحتجزين</w:t>
      </w:r>
      <w:r w:rsidR="00F133BD" w:rsidRPr="00496D34">
        <w:rPr>
          <w:rtl/>
        </w:rPr>
        <w:t xml:space="preserve"> إلى القاضي (المادة 2).</w:t>
      </w:r>
    </w:p>
    <w:p w:rsidR="00F133BD" w:rsidRDefault="001969B7" w:rsidP="00F133BD">
      <w:pPr>
        <w:pStyle w:val="SingleTxtGA"/>
        <w:spacing w:line="360" w:lineRule="exact"/>
        <w:rPr>
          <w:rtl/>
        </w:rPr>
      </w:pPr>
      <w:r>
        <w:rPr>
          <w:rtl/>
        </w:rPr>
        <w:t>19-</w:t>
      </w:r>
      <w:r>
        <w:rPr>
          <w:rtl/>
        </w:rPr>
        <w:tab/>
      </w:r>
      <w:r w:rsidR="00F133BD" w:rsidRPr="00096A00">
        <w:rPr>
          <w:b/>
          <w:bCs/>
          <w:rtl/>
        </w:rPr>
        <w:t>ينبغي للدولة الطرف</w:t>
      </w:r>
      <w:r w:rsidR="00F133BD">
        <w:rPr>
          <w:rFonts w:hint="cs"/>
          <w:b/>
          <w:bCs/>
          <w:rtl/>
        </w:rPr>
        <w:t xml:space="preserve"> القيام بما يلي</w:t>
      </w:r>
      <w:r w:rsidR="00F133BD" w:rsidRPr="00096A00">
        <w:rPr>
          <w:b/>
          <w:bCs/>
          <w:rtl/>
        </w:rPr>
        <w:t>:</w:t>
      </w:r>
    </w:p>
    <w:p w:rsidR="00F133BD" w:rsidRPr="001969B7" w:rsidRDefault="00F133BD" w:rsidP="00F133BD">
      <w:pPr>
        <w:pStyle w:val="SingleTxtGA"/>
        <w:spacing w:line="360" w:lineRule="exact"/>
        <w:rPr>
          <w:b/>
          <w:bCs/>
          <w:spacing w:val="-2"/>
          <w:rtl/>
        </w:rPr>
      </w:pPr>
      <w:r w:rsidRPr="001969B7">
        <w:rPr>
          <w:b/>
          <w:bCs/>
          <w:spacing w:val="-2"/>
          <w:rtl/>
        </w:rPr>
        <w:tab/>
        <w:t>(أ</w:t>
      </w:r>
      <w:r w:rsidR="008A47BE" w:rsidRPr="001969B7">
        <w:rPr>
          <w:b/>
          <w:bCs/>
          <w:spacing w:val="-2"/>
          <w:rtl/>
        </w:rPr>
        <w:t>)</w:t>
      </w:r>
      <w:r w:rsidR="008A47BE" w:rsidRPr="001969B7">
        <w:rPr>
          <w:b/>
          <w:bCs/>
          <w:spacing w:val="-2"/>
          <w:rtl/>
        </w:rPr>
        <w:tab/>
      </w:r>
      <w:r w:rsidRPr="001969B7">
        <w:rPr>
          <w:b/>
          <w:bCs/>
          <w:spacing w:val="-2"/>
          <w:rtl/>
        </w:rPr>
        <w:t xml:space="preserve">ضمان منح جميع المحتجزين، </w:t>
      </w:r>
      <w:r w:rsidRPr="001969B7">
        <w:rPr>
          <w:rFonts w:hint="cs"/>
          <w:b/>
          <w:bCs/>
          <w:spacing w:val="-2"/>
          <w:rtl/>
        </w:rPr>
        <w:t>في</w:t>
      </w:r>
      <w:r w:rsidRPr="001969B7">
        <w:rPr>
          <w:b/>
          <w:bCs/>
          <w:spacing w:val="-2"/>
          <w:rtl/>
        </w:rPr>
        <w:t xml:space="preserve"> القانون وفي الممارسة العملية، جميع الضمانات القانونية الأساسية ضد التعذيب منذ بداية </w:t>
      </w:r>
      <w:r w:rsidRPr="001969B7">
        <w:rPr>
          <w:rFonts w:hint="cs"/>
          <w:b/>
          <w:bCs/>
          <w:spacing w:val="-2"/>
          <w:rtl/>
        </w:rPr>
        <w:t>سلب حريتهم</w:t>
      </w:r>
      <w:r w:rsidRPr="001969B7">
        <w:rPr>
          <w:b/>
          <w:bCs/>
          <w:spacing w:val="-2"/>
          <w:rtl/>
        </w:rPr>
        <w:t xml:space="preserve">، بما في ذلك </w:t>
      </w:r>
      <w:r w:rsidRPr="001969B7">
        <w:rPr>
          <w:rFonts w:hint="cs"/>
          <w:b/>
          <w:bCs/>
          <w:spacing w:val="-2"/>
          <w:rtl/>
        </w:rPr>
        <w:t>حقوقهم</w:t>
      </w:r>
      <w:r w:rsidRPr="001969B7">
        <w:rPr>
          <w:b/>
          <w:bCs/>
          <w:spacing w:val="-2"/>
          <w:rtl/>
        </w:rPr>
        <w:t xml:space="preserve"> في </w:t>
      </w:r>
      <w:r w:rsidRPr="001969B7">
        <w:rPr>
          <w:rFonts w:hint="cs"/>
          <w:b/>
          <w:bCs/>
          <w:spacing w:val="-2"/>
          <w:rtl/>
        </w:rPr>
        <w:t>أن يستعينوا</w:t>
      </w:r>
      <w:r w:rsidRPr="001969B7">
        <w:rPr>
          <w:b/>
          <w:bCs/>
          <w:spacing w:val="-2"/>
          <w:rtl/>
        </w:rPr>
        <w:t xml:space="preserve"> بمحام دون</w:t>
      </w:r>
      <w:r w:rsidRPr="001969B7">
        <w:rPr>
          <w:rFonts w:hint="cs"/>
          <w:b/>
          <w:bCs/>
          <w:spacing w:val="-2"/>
          <w:rtl/>
        </w:rPr>
        <w:t xml:space="preserve"> تأخير</w:t>
      </w:r>
      <w:r w:rsidRPr="001969B7">
        <w:rPr>
          <w:b/>
          <w:bCs/>
          <w:spacing w:val="-2"/>
          <w:rtl/>
        </w:rPr>
        <w:t>،</w:t>
      </w:r>
      <w:r w:rsidRPr="001969B7">
        <w:rPr>
          <w:rFonts w:hint="cs"/>
          <w:b/>
          <w:bCs/>
          <w:spacing w:val="-2"/>
          <w:rtl/>
        </w:rPr>
        <w:t xml:space="preserve"> وفي أن يحصلوا على خدمات طبيب مستقل،</w:t>
      </w:r>
      <w:r w:rsidRPr="001969B7">
        <w:rPr>
          <w:b/>
          <w:bCs/>
          <w:spacing w:val="-2"/>
          <w:rtl/>
        </w:rPr>
        <w:t xml:space="preserve"> بغض النظر عن أي فحص طبي </w:t>
      </w:r>
      <w:r w:rsidRPr="001969B7">
        <w:rPr>
          <w:rFonts w:hint="cs"/>
          <w:b/>
          <w:bCs/>
          <w:spacing w:val="-2"/>
          <w:rtl/>
        </w:rPr>
        <w:t>قد</w:t>
      </w:r>
      <w:r w:rsidRPr="001969B7">
        <w:rPr>
          <w:b/>
          <w:bCs/>
          <w:spacing w:val="-2"/>
          <w:rtl/>
        </w:rPr>
        <w:t xml:space="preserve"> </w:t>
      </w:r>
      <w:r w:rsidRPr="001969B7">
        <w:rPr>
          <w:rFonts w:hint="cs"/>
          <w:b/>
          <w:bCs/>
          <w:spacing w:val="-2"/>
          <w:rtl/>
        </w:rPr>
        <w:t>ت</w:t>
      </w:r>
      <w:r w:rsidRPr="001969B7">
        <w:rPr>
          <w:b/>
          <w:bCs/>
          <w:spacing w:val="-2"/>
          <w:rtl/>
        </w:rPr>
        <w:t>طلب السلطات</w:t>
      </w:r>
      <w:r w:rsidRPr="001969B7">
        <w:rPr>
          <w:rFonts w:hint="cs"/>
          <w:b/>
          <w:bCs/>
          <w:spacing w:val="-2"/>
          <w:rtl/>
        </w:rPr>
        <w:t xml:space="preserve"> إجراءه</w:t>
      </w:r>
      <w:r w:rsidRPr="001969B7">
        <w:rPr>
          <w:b/>
          <w:bCs/>
          <w:spacing w:val="-2"/>
          <w:rtl/>
        </w:rPr>
        <w:t>، و</w:t>
      </w:r>
      <w:r w:rsidRPr="001969B7">
        <w:rPr>
          <w:rFonts w:hint="cs"/>
          <w:b/>
          <w:bCs/>
          <w:spacing w:val="-2"/>
          <w:rtl/>
        </w:rPr>
        <w:t>في أن يبلَّغوا ب</w:t>
      </w:r>
      <w:r w:rsidRPr="001969B7">
        <w:rPr>
          <w:b/>
          <w:bCs/>
          <w:spacing w:val="-2"/>
          <w:rtl/>
        </w:rPr>
        <w:t xml:space="preserve">أسباب </w:t>
      </w:r>
      <w:r w:rsidRPr="001969B7">
        <w:rPr>
          <w:rFonts w:hint="cs"/>
          <w:b/>
          <w:bCs/>
          <w:spacing w:val="-2"/>
          <w:rtl/>
        </w:rPr>
        <w:t>توقيفهم</w:t>
      </w:r>
      <w:r w:rsidRPr="001969B7">
        <w:rPr>
          <w:b/>
          <w:bCs/>
          <w:spacing w:val="-2"/>
          <w:rtl/>
        </w:rPr>
        <w:t xml:space="preserve"> وطبيعة التهم الموجهة إليهم بلغة يفهمونها، و</w:t>
      </w:r>
      <w:r w:rsidRPr="001969B7">
        <w:rPr>
          <w:rFonts w:hint="cs"/>
          <w:b/>
          <w:bCs/>
          <w:spacing w:val="-2"/>
          <w:rtl/>
        </w:rPr>
        <w:t>في أن يسجَّلوا في م</w:t>
      </w:r>
      <w:r w:rsidRPr="001969B7">
        <w:rPr>
          <w:b/>
          <w:bCs/>
          <w:spacing w:val="-2"/>
          <w:rtl/>
        </w:rPr>
        <w:t xml:space="preserve">كان الاحتجاز، </w:t>
      </w:r>
      <w:r w:rsidRPr="001969B7">
        <w:rPr>
          <w:rFonts w:hint="cs"/>
          <w:b/>
          <w:bCs/>
          <w:spacing w:val="-2"/>
          <w:rtl/>
        </w:rPr>
        <w:t xml:space="preserve">وفي أن يبلِّغوا أحد أقاربهم المقربين </w:t>
      </w:r>
      <w:r w:rsidRPr="001969B7">
        <w:rPr>
          <w:b/>
          <w:bCs/>
          <w:spacing w:val="-2"/>
          <w:rtl/>
        </w:rPr>
        <w:t>أو طرف ثالث ب</w:t>
      </w:r>
      <w:r w:rsidRPr="001969B7">
        <w:rPr>
          <w:rFonts w:hint="cs"/>
          <w:b/>
          <w:bCs/>
          <w:spacing w:val="-2"/>
          <w:rtl/>
        </w:rPr>
        <w:t>توقيفهم</w:t>
      </w:r>
      <w:r w:rsidRPr="001969B7">
        <w:rPr>
          <w:b/>
          <w:bCs/>
          <w:spacing w:val="-2"/>
          <w:rtl/>
        </w:rPr>
        <w:t xml:space="preserve"> على وجه السرعة</w:t>
      </w:r>
      <w:r w:rsidRPr="001969B7">
        <w:rPr>
          <w:rFonts w:hint="cs"/>
          <w:b/>
          <w:bCs/>
          <w:spacing w:val="-2"/>
          <w:rtl/>
        </w:rPr>
        <w:t>، وفي أن يمثلوا أمام</w:t>
      </w:r>
      <w:r w:rsidRPr="001969B7">
        <w:rPr>
          <w:b/>
          <w:bCs/>
          <w:spacing w:val="-2"/>
          <w:rtl/>
        </w:rPr>
        <w:t xml:space="preserve"> قاض دون إبطاء؛</w:t>
      </w:r>
    </w:p>
    <w:p w:rsidR="00F133BD" w:rsidRPr="00096A00" w:rsidRDefault="00F133BD" w:rsidP="00F133BD">
      <w:pPr>
        <w:pStyle w:val="SingleTxtGA"/>
        <w:spacing w:line="360" w:lineRule="exact"/>
        <w:rPr>
          <w:b/>
          <w:bCs/>
          <w:rtl/>
        </w:rPr>
      </w:pPr>
      <w:r>
        <w:rPr>
          <w:b/>
          <w:bCs/>
          <w:rtl/>
        </w:rPr>
        <w:tab/>
      </w:r>
      <w:r w:rsidRPr="00096A00">
        <w:rPr>
          <w:b/>
          <w:bCs/>
          <w:rtl/>
        </w:rPr>
        <w:t>(ب</w:t>
      </w:r>
      <w:r w:rsidR="008A47BE">
        <w:rPr>
          <w:b/>
          <w:bCs/>
          <w:rtl/>
        </w:rPr>
        <w:t>)</w:t>
      </w:r>
      <w:r w:rsidR="008A47BE">
        <w:rPr>
          <w:b/>
          <w:bCs/>
          <w:rtl/>
        </w:rPr>
        <w:tab/>
      </w:r>
      <w:r w:rsidRPr="00096A00">
        <w:rPr>
          <w:b/>
          <w:bCs/>
          <w:rtl/>
        </w:rPr>
        <w:t xml:space="preserve">كفالة أن تكون لدى جميع مراكز الشرطة إجراءات تشغيل موحدة تحدد هذه الضمانات القانونية الأساسية في </w:t>
      </w:r>
      <w:r>
        <w:rPr>
          <w:rFonts w:hint="cs"/>
          <w:b/>
          <w:bCs/>
          <w:rtl/>
        </w:rPr>
        <w:t>ال</w:t>
      </w:r>
      <w:r>
        <w:rPr>
          <w:b/>
          <w:bCs/>
          <w:rtl/>
        </w:rPr>
        <w:t>ملف</w:t>
      </w:r>
      <w:r w:rsidRPr="00096A00">
        <w:rPr>
          <w:b/>
          <w:bCs/>
          <w:rtl/>
        </w:rPr>
        <w:t xml:space="preserve">، </w:t>
      </w:r>
      <w:r>
        <w:rPr>
          <w:rFonts w:hint="cs"/>
          <w:b/>
          <w:bCs/>
          <w:rtl/>
        </w:rPr>
        <w:t>وإذكاء</w:t>
      </w:r>
      <w:r w:rsidRPr="00096A00">
        <w:rPr>
          <w:b/>
          <w:bCs/>
          <w:rtl/>
        </w:rPr>
        <w:t xml:space="preserve"> الوعي بهذه </w:t>
      </w:r>
      <w:r>
        <w:rPr>
          <w:rFonts w:hint="cs"/>
          <w:b/>
          <w:bCs/>
          <w:rtl/>
        </w:rPr>
        <w:t>الشروط في صفوف</w:t>
      </w:r>
      <w:r w:rsidRPr="00096A00">
        <w:rPr>
          <w:b/>
          <w:bCs/>
          <w:rtl/>
        </w:rPr>
        <w:t xml:space="preserve"> </w:t>
      </w:r>
      <w:r>
        <w:rPr>
          <w:rFonts w:hint="cs"/>
          <w:b/>
          <w:bCs/>
          <w:rtl/>
        </w:rPr>
        <w:t>أفراد</w:t>
      </w:r>
      <w:r w:rsidRPr="00096A00">
        <w:rPr>
          <w:b/>
          <w:bCs/>
          <w:rtl/>
        </w:rPr>
        <w:t xml:space="preserve"> الشرطة و</w:t>
      </w:r>
      <w:r>
        <w:rPr>
          <w:rFonts w:hint="cs"/>
          <w:b/>
          <w:bCs/>
          <w:rtl/>
        </w:rPr>
        <w:t xml:space="preserve">عامة </w:t>
      </w:r>
      <w:r w:rsidRPr="00096A00">
        <w:rPr>
          <w:b/>
          <w:bCs/>
          <w:rtl/>
        </w:rPr>
        <w:t>الجمهور؛</w:t>
      </w:r>
    </w:p>
    <w:p w:rsidR="00F133BD" w:rsidRPr="00096A00" w:rsidRDefault="00F133BD" w:rsidP="00F133BD">
      <w:pPr>
        <w:pStyle w:val="SingleTxtGA"/>
        <w:spacing w:line="360" w:lineRule="exact"/>
        <w:rPr>
          <w:b/>
          <w:bCs/>
          <w:rtl/>
        </w:rPr>
      </w:pPr>
      <w:r>
        <w:rPr>
          <w:b/>
          <w:bCs/>
          <w:rtl/>
        </w:rPr>
        <w:tab/>
      </w:r>
      <w:r w:rsidRPr="00096A00">
        <w:rPr>
          <w:b/>
          <w:bCs/>
          <w:rtl/>
        </w:rPr>
        <w:t>(ج</w:t>
      </w:r>
      <w:r w:rsidR="008A47BE">
        <w:rPr>
          <w:b/>
          <w:bCs/>
          <w:rtl/>
        </w:rPr>
        <w:t>)</w:t>
      </w:r>
      <w:r w:rsidR="008A47BE">
        <w:rPr>
          <w:b/>
          <w:bCs/>
          <w:rtl/>
        </w:rPr>
        <w:tab/>
      </w:r>
      <w:r w:rsidRPr="00096A00">
        <w:rPr>
          <w:b/>
          <w:bCs/>
          <w:rtl/>
        </w:rPr>
        <w:t xml:space="preserve">ضمان </w:t>
      </w:r>
      <w:r>
        <w:rPr>
          <w:rFonts w:hint="cs"/>
          <w:b/>
          <w:bCs/>
          <w:rtl/>
        </w:rPr>
        <w:t>إتاحة</w:t>
      </w:r>
      <w:r w:rsidRPr="00096A00">
        <w:rPr>
          <w:b/>
          <w:bCs/>
          <w:rtl/>
        </w:rPr>
        <w:t xml:space="preserve"> المساعدة القانونية </w:t>
      </w:r>
      <w:r>
        <w:rPr>
          <w:rFonts w:hint="cs"/>
          <w:b/>
          <w:bCs/>
          <w:rtl/>
        </w:rPr>
        <w:t>في الممارسة العملية</w:t>
      </w:r>
      <w:r w:rsidRPr="00096A00">
        <w:rPr>
          <w:b/>
          <w:bCs/>
          <w:rtl/>
        </w:rPr>
        <w:t xml:space="preserve"> لجميع الأشخاص </w:t>
      </w:r>
      <w:r>
        <w:rPr>
          <w:rFonts w:hint="cs"/>
          <w:b/>
          <w:bCs/>
          <w:rtl/>
        </w:rPr>
        <w:t>مسلوبي الحرية</w:t>
      </w:r>
      <w:r w:rsidRPr="00096A00">
        <w:rPr>
          <w:b/>
          <w:bCs/>
          <w:rtl/>
        </w:rPr>
        <w:t>، ولا سيما عن طريق السعي إلى توظيف محامي</w:t>
      </w:r>
      <w:r>
        <w:rPr>
          <w:rFonts w:hint="cs"/>
          <w:b/>
          <w:bCs/>
          <w:rtl/>
        </w:rPr>
        <w:t xml:space="preserve"> المساعدة القضائية </w:t>
      </w:r>
      <w:r w:rsidRPr="00096A00">
        <w:rPr>
          <w:b/>
          <w:bCs/>
          <w:rtl/>
        </w:rPr>
        <w:t xml:space="preserve">في جميع </w:t>
      </w:r>
      <w:r>
        <w:rPr>
          <w:rFonts w:hint="cs"/>
          <w:b/>
          <w:bCs/>
          <w:rtl/>
        </w:rPr>
        <w:t>ال</w:t>
      </w:r>
      <w:r w:rsidRPr="00096A00">
        <w:rPr>
          <w:b/>
          <w:bCs/>
          <w:rtl/>
        </w:rPr>
        <w:t xml:space="preserve">بلديات </w:t>
      </w:r>
      <w:r>
        <w:rPr>
          <w:rFonts w:hint="cs"/>
          <w:b/>
          <w:bCs/>
          <w:rtl/>
        </w:rPr>
        <w:t xml:space="preserve">على مستوى </w:t>
      </w:r>
      <w:r w:rsidRPr="00096A00">
        <w:rPr>
          <w:b/>
          <w:bCs/>
          <w:rtl/>
        </w:rPr>
        <w:t>البلد؛</w:t>
      </w:r>
    </w:p>
    <w:p w:rsidR="00F133BD" w:rsidRPr="00096A00" w:rsidRDefault="00F133BD" w:rsidP="00F133BD">
      <w:pPr>
        <w:pStyle w:val="SingleTxtGA"/>
        <w:spacing w:line="360" w:lineRule="exact"/>
        <w:rPr>
          <w:b/>
          <w:bCs/>
          <w:rtl/>
        </w:rPr>
      </w:pPr>
      <w:r>
        <w:rPr>
          <w:b/>
          <w:bCs/>
          <w:rtl/>
        </w:rPr>
        <w:tab/>
      </w:r>
      <w:r w:rsidRPr="00096A00">
        <w:rPr>
          <w:b/>
          <w:bCs/>
          <w:rtl/>
        </w:rPr>
        <w:t>(د</w:t>
      </w:r>
      <w:r w:rsidR="008A47BE">
        <w:rPr>
          <w:b/>
          <w:bCs/>
          <w:rtl/>
        </w:rPr>
        <w:t>)</w:t>
      </w:r>
      <w:r w:rsidR="008A47BE">
        <w:rPr>
          <w:b/>
          <w:bCs/>
          <w:rtl/>
        </w:rPr>
        <w:tab/>
      </w:r>
      <w:r w:rsidRPr="00096A00">
        <w:rPr>
          <w:b/>
          <w:bCs/>
          <w:rtl/>
        </w:rPr>
        <w:t xml:space="preserve">تعزيز الرصد المستقل لمراكز الشرطة لضمان </w:t>
      </w:r>
      <w:r>
        <w:rPr>
          <w:rFonts w:hint="cs"/>
          <w:b/>
          <w:bCs/>
          <w:rtl/>
        </w:rPr>
        <w:t>أن توف</w:t>
      </w:r>
      <w:r>
        <w:rPr>
          <w:b/>
          <w:bCs/>
          <w:rtl/>
        </w:rPr>
        <w:t xml:space="preserve">ر الشرطة </w:t>
      </w:r>
      <w:r>
        <w:rPr>
          <w:rFonts w:hint="cs"/>
          <w:b/>
          <w:bCs/>
          <w:rtl/>
        </w:rPr>
        <w:t>ا</w:t>
      </w:r>
      <w:r w:rsidRPr="00096A00">
        <w:rPr>
          <w:b/>
          <w:bCs/>
          <w:rtl/>
        </w:rPr>
        <w:t xml:space="preserve">لضمانات الأساسية </w:t>
      </w:r>
      <w:r>
        <w:rPr>
          <w:rFonts w:hint="cs"/>
          <w:b/>
          <w:bCs/>
          <w:rtl/>
        </w:rPr>
        <w:t>في الممارسة العملية</w:t>
      </w:r>
      <w:r w:rsidRPr="00096A00">
        <w:rPr>
          <w:b/>
          <w:bCs/>
          <w:rtl/>
        </w:rPr>
        <w:t xml:space="preserve">، </w:t>
      </w:r>
      <w:r>
        <w:rPr>
          <w:rFonts w:hint="cs"/>
          <w:b/>
          <w:bCs/>
          <w:rtl/>
        </w:rPr>
        <w:t>وذلك بطرق منها</w:t>
      </w:r>
      <w:r w:rsidRPr="00096A00">
        <w:rPr>
          <w:b/>
          <w:bCs/>
          <w:rtl/>
        </w:rPr>
        <w:t xml:space="preserve"> ضمان أن يكون ل</w:t>
      </w:r>
      <w:r>
        <w:rPr>
          <w:rFonts w:hint="cs"/>
          <w:b/>
          <w:bCs/>
          <w:rtl/>
        </w:rPr>
        <w:t xml:space="preserve">دى </w:t>
      </w:r>
      <w:r w:rsidRPr="00096A00">
        <w:rPr>
          <w:b/>
          <w:bCs/>
          <w:rtl/>
        </w:rPr>
        <w:t>مكتب أمين المظالم المعني بحقوق الإنسان والعد</w:t>
      </w:r>
      <w:r>
        <w:rPr>
          <w:rFonts w:hint="cs"/>
          <w:b/>
          <w:bCs/>
          <w:rtl/>
        </w:rPr>
        <w:t>ا</w:t>
      </w:r>
      <w:r w:rsidRPr="00096A00">
        <w:rPr>
          <w:b/>
          <w:bCs/>
          <w:rtl/>
        </w:rPr>
        <w:t>ل</w:t>
      </w:r>
      <w:r>
        <w:rPr>
          <w:rFonts w:hint="cs"/>
          <w:b/>
          <w:bCs/>
          <w:rtl/>
        </w:rPr>
        <w:t>ة</w:t>
      </w:r>
      <w:r>
        <w:rPr>
          <w:b/>
          <w:bCs/>
          <w:rtl/>
        </w:rPr>
        <w:t xml:space="preserve"> موارد كافية </w:t>
      </w:r>
      <w:r>
        <w:rPr>
          <w:rFonts w:hint="cs"/>
          <w:b/>
          <w:bCs/>
          <w:rtl/>
        </w:rPr>
        <w:t xml:space="preserve">من أجل </w:t>
      </w:r>
      <w:r w:rsidRPr="00096A00">
        <w:rPr>
          <w:b/>
          <w:bCs/>
          <w:rtl/>
        </w:rPr>
        <w:t>إجراء زيارات مفاجئة لجميع مراكز الشرطة على أساس منتظم؛</w:t>
      </w:r>
    </w:p>
    <w:p w:rsidR="00F133BD" w:rsidRPr="00096A00" w:rsidRDefault="00F133BD" w:rsidP="00F133BD">
      <w:pPr>
        <w:pStyle w:val="SingleTxtGA"/>
        <w:spacing w:line="360" w:lineRule="exact"/>
        <w:rPr>
          <w:b/>
          <w:bCs/>
          <w:rtl/>
        </w:rPr>
      </w:pPr>
      <w:r>
        <w:rPr>
          <w:b/>
          <w:bCs/>
          <w:rtl/>
        </w:rPr>
        <w:tab/>
      </w:r>
      <w:r w:rsidRPr="00621947">
        <w:rPr>
          <w:b/>
          <w:bCs/>
          <w:rtl/>
        </w:rPr>
        <w:t>(ه</w:t>
      </w:r>
      <w:r w:rsidR="008A47BE">
        <w:rPr>
          <w:b/>
          <w:bCs/>
          <w:rtl/>
        </w:rPr>
        <w:t>)</w:t>
      </w:r>
      <w:r w:rsidR="008A47BE">
        <w:rPr>
          <w:b/>
          <w:bCs/>
          <w:rtl/>
        </w:rPr>
        <w:tab/>
      </w:r>
      <w:r w:rsidRPr="00621947">
        <w:rPr>
          <w:b/>
          <w:bCs/>
          <w:rtl/>
        </w:rPr>
        <w:t xml:space="preserve">إصدار سجل احتجاز موحد لاستخدامه في جميع مراكز الشرطة، وضمان </w:t>
      </w:r>
      <w:r>
        <w:rPr>
          <w:rFonts w:hint="cs"/>
          <w:b/>
          <w:bCs/>
          <w:rtl/>
        </w:rPr>
        <w:t xml:space="preserve">أن </w:t>
      </w:r>
      <w:r>
        <w:rPr>
          <w:b/>
          <w:bCs/>
          <w:rtl/>
        </w:rPr>
        <w:t xml:space="preserve">تسجل الشرطة بدقة </w:t>
      </w:r>
      <w:r>
        <w:rPr>
          <w:rFonts w:hint="cs"/>
          <w:b/>
          <w:bCs/>
          <w:rtl/>
        </w:rPr>
        <w:t>ا</w:t>
      </w:r>
      <w:r w:rsidRPr="00621947">
        <w:rPr>
          <w:b/>
          <w:bCs/>
          <w:rtl/>
        </w:rPr>
        <w:t xml:space="preserve">لمعلومات المفصلة عن كل حالة من حالات </w:t>
      </w:r>
      <w:r w:rsidRPr="00621947">
        <w:rPr>
          <w:rFonts w:hint="cs"/>
          <w:b/>
          <w:bCs/>
          <w:rtl/>
        </w:rPr>
        <w:t>سلب</w:t>
      </w:r>
      <w:r>
        <w:rPr>
          <w:b/>
          <w:bCs/>
          <w:rtl/>
        </w:rPr>
        <w:t xml:space="preserve"> الحرية في </w:t>
      </w:r>
      <w:r w:rsidRPr="00621947">
        <w:rPr>
          <w:b/>
          <w:bCs/>
          <w:rtl/>
        </w:rPr>
        <w:t>سجلات</w:t>
      </w:r>
      <w:r>
        <w:rPr>
          <w:rFonts w:hint="cs"/>
          <w:b/>
          <w:bCs/>
          <w:rtl/>
        </w:rPr>
        <w:t xml:space="preserve"> من هذا القبيل</w:t>
      </w:r>
      <w:r w:rsidRPr="00621947">
        <w:rPr>
          <w:b/>
          <w:bCs/>
          <w:rtl/>
        </w:rPr>
        <w:t>، والسعي إلى إنشاء سجل مركزي؛</w:t>
      </w:r>
    </w:p>
    <w:p w:rsidR="00F133BD" w:rsidRPr="00096A00" w:rsidRDefault="00F133BD" w:rsidP="00F133BD">
      <w:pPr>
        <w:pStyle w:val="SingleTxtGA"/>
        <w:spacing w:line="360" w:lineRule="exact"/>
        <w:rPr>
          <w:b/>
          <w:bCs/>
          <w:rtl/>
        </w:rPr>
      </w:pPr>
      <w:r>
        <w:rPr>
          <w:b/>
          <w:bCs/>
          <w:rtl/>
        </w:rPr>
        <w:lastRenderedPageBreak/>
        <w:tab/>
      </w:r>
      <w:r w:rsidRPr="00096A00">
        <w:rPr>
          <w:b/>
          <w:bCs/>
          <w:rtl/>
        </w:rPr>
        <w:t>(و</w:t>
      </w:r>
      <w:r w:rsidR="008A47BE">
        <w:rPr>
          <w:b/>
          <w:bCs/>
          <w:rtl/>
        </w:rPr>
        <w:t>)</w:t>
      </w:r>
      <w:r w:rsidR="008A47BE">
        <w:rPr>
          <w:b/>
          <w:bCs/>
          <w:rtl/>
        </w:rPr>
        <w:tab/>
      </w:r>
      <w:r w:rsidRPr="00096A00">
        <w:rPr>
          <w:b/>
          <w:bCs/>
          <w:rtl/>
        </w:rPr>
        <w:t xml:space="preserve">النظر في إنشاء هيئة مستقلة </w:t>
      </w:r>
      <w:r>
        <w:rPr>
          <w:rFonts w:hint="cs"/>
          <w:b/>
          <w:bCs/>
          <w:rtl/>
        </w:rPr>
        <w:t>ل</w:t>
      </w:r>
      <w:r w:rsidRPr="00096A00">
        <w:rPr>
          <w:b/>
          <w:bCs/>
          <w:rtl/>
        </w:rPr>
        <w:t xml:space="preserve">مراقبة </w:t>
      </w:r>
      <w:r>
        <w:rPr>
          <w:rFonts w:hint="cs"/>
          <w:b/>
          <w:bCs/>
          <w:rtl/>
        </w:rPr>
        <w:t>ا</w:t>
      </w:r>
      <w:r w:rsidRPr="00096A00">
        <w:rPr>
          <w:b/>
          <w:bCs/>
          <w:rtl/>
        </w:rPr>
        <w:t xml:space="preserve">لشرطة </w:t>
      </w:r>
      <w:r>
        <w:rPr>
          <w:rFonts w:hint="cs"/>
          <w:b/>
          <w:bCs/>
          <w:rtl/>
        </w:rPr>
        <w:t>تُكلَّف ب</w:t>
      </w:r>
      <w:r>
        <w:rPr>
          <w:b/>
          <w:bCs/>
          <w:rtl/>
        </w:rPr>
        <w:t>تلقي الشكاوى المتعلقة ب</w:t>
      </w:r>
      <w:r>
        <w:rPr>
          <w:rFonts w:hint="cs"/>
          <w:b/>
          <w:bCs/>
          <w:rtl/>
        </w:rPr>
        <w:t xml:space="preserve">إخفاق </w:t>
      </w:r>
      <w:r>
        <w:rPr>
          <w:b/>
          <w:bCs/>
          <w:rtl/>
        </w:rPr>
        <w:t xml:space="preserve">أفراد الشرطة </w:t>
      </w:r>
      <w:r>
        <w:rPr>
          <w:rFonts w:hint="cs"/>
          <w:b/>
          <w:bCs/>
          <w:rtl/>
        </w:rPr>
        <w:t xml:space="preserve">في </w:t>
      </w:r>
      <w:r w:rsidRPr="00096A00">
        <w:rPr>
          <w:b/>
          <w:bCs/>
          <w:rtl/>
        </w:rPr>
        <w:t xml:space="preserve">توفير ضمانات أساسية </w:t>
      </w:r>
      <w:r>
        <w:rPr>
          <w:rFonts w:hint="cs"/>
          <w:b/>
          <w:bCs/>
          <w:rtl/>
        </w:rPr>
        <w:t>في الممارسة العملية</w:t>
      </w:r>
      <w:r w:rsidRPr="00096A00">
        <w:rPr>
          <w:b/>
          <w:bCs/>
          <w:rtl/>
        </w:rPr>
        <w:t>، بما في</w:t>
      </w:r>
      <w:r>
        <w:rPr>
          <w:rFonts w:hint="cs"/>
          <w:b/>
          <w:bCs/>
          <w:rtl/>
        </w:rPr>
        <w:t>ها الشكاوى الواردة</w:t>
      </w:r>
      <w:r w:rsidRPr="00096A00">
        <w:rPr>
          <w:b/>
          <w:bCs/>
          <w:rtl/>
        </w:rPr>
        <w:t xml:space="preserve"> من مكتب أمين المظالم المعني بحقوق الإنسان والعدالة، واتخاذ قرارات رسمية بشأن العقوبات التأديبية؛</w:t>
      </w:r>
    </w:p>
    <w:p w:rsidR="00F133BD" w:rsidRPr="00096A00" w:rsidRDefault="00F133BD" w:rsidP="00F133BD">
      <w:pPr>
        <w:pStyle w:val="SingleTxtGA"/>
        <w:spacing w:line="360" w:lineRule="exact"/>
        <w:rPr>
          <w:b/>
          <w:bCs/>
          <w:rtl/>
        </w:rPr>
      </w:pPr>
      <w:r>
        <w:rPr>
          <w:b/>
          <w:bCs/>
          <w:rtl/>
        </w:rPr>
        <w:tab/>
      </w:r>
      <w:r w:rsidRPr="00096A00">
        <w:rPr>
          <w:b/>
          <w:bCs/>
          <w:rtl/>
        </w:rPr>
        <w:t>(ز</w:t>
      </w:r>
      <w:r w:rsidR="008A47BE">
        <w:rPr>
          <w:b/>
          <w:bCs/>
          <w:rtl/>
        </w:rPr>
        <w:t>)</w:t>
      </w:r>
      <w:r w:rsidR="008A47BE">
        <w:rPr>
          <w:b/>
          <w:bCs/>
          <w:rtl/>
        </w:rPr>
        <w:tab/>
      </w:r>
      <w:r w:rsidRPr="00096A00">
        <w:rPr>
          <w:b/>
          <w:bCs/>
          <w:rtl/>
        </w:rPr>
        <w:t>جمع أي بيانات عن الحالات التي</w:t>
      </w:r>
      <w:r>
        <w:rPr>
          <w:rFonts w:hint="cs"/>
          <w:b/>
          <w:bCs/>
          <w:rtl/>
        </w:rPr>
        <w:t xml:space="preserve"> جرى </w:t>
      </w:r>
      <w:r w:rsidRPr="00096A00">
        <w:rPr>
          <w:b/>
          <w:bCs/>
          <w:rtl/>
        </w:rPr>
        <w:t xml:space="preserve">فيها تأديب أفراد الشرطة </w:t>
      </w:r>
      <w:r>
        <w:rPr>
          <w:rFonts w:hint="cs"/>
          <w:b/>
          <w:bCs/>
          <w:rtl/>
        </w:rPr>
        <w:t xml:space="preserve">لإخفاقهم في </w:t>
      </w:r>
      <w:r w:rsidRPr="00096A00">
        <w:rPr>
          <w:b/>
          <w:bCs/>
          <w:rtl/>
        </w:rPr>
        <w:t xml:space="preserve">توفير ضمانات أساسية، وتقديم ذلك </w:t>
      </w:r>
      <w:r w:rsidRPr="00577A68">
        <w:rPr>
          <w:b/>
          <w:bCs/>
          <w:rtl/>
        </w:rPr>
        <w:t xml:space="preserve">في </w:t>
      </w:r>
      <w:r>
        <w:rPr>
          <w:b/>
          <w:bCs/>
          <w:rtl/>
        </w:rPr>
        <w:t xml:space="preserve">التقرير الدوري المقبل </w:t>
      </w:r>
      <w:r>
        <w:rPr>
          <w:rFonts w:hint="cs"/>
          <w:b/>
          <w:bCs/>
          <w:rtl/>
        </w:rPr>
        <w:t>الذي ستقدمه ا</w:t>
      </w:r>
      <w:r w:rsidRPr="00A6226E">
        <w:rPr>
          <w:b/>
          <w:bCs/>
          <w:rtl/>
        </w:rPr>
        <w:t>لدولة الطرف إلى اللجنة.</w:t>
      </w:r>
    </w:p>
    <w:p w:rsidR="00F133BD" w:rsidRDefault="001969B7" w:rsidP="001969B7">
      <w:pPr>
        <w:pStyle w:val="H23GA"/>
        <w:rPr>
          <w:rtl/>
        </w:rPr>
      </w:pPr>
      <w:r>
        <w:rPr>
          <w:rtl/>
        </w:rPr>
        <w:tab/>
      </w:r>
      <w:r>
        <w:rPr>
          <w:rtl/>
        </w:rPr>
        <w:tab/>
      </w:r>
      <w:r w:rsidR="00F133BD" w:rsidRPr="00096A00">
        <w:rPr>
          <w:rtl/>
        </w:rPr>
        <w:t>تعريف التعذيب وتجريمه</w:t>
      </w:r>
    </w:p>
    <w:p w:rsidR="00F133BD" w:rsidRDefault="001969B7" w:rsidP="001969B7">
      <w:pPr>
        <w:pStyle w:val="SingleTxtGA"/>
        <w:rPr>
          <w:rtl/>
        </w:rPr>
      </w:pPr>
      <w:r>
        <w:rPr>
          <w:rtl/>
        </w:rPr>
        <w:t>20-</w:t>
      </w:r>
      <w:r>
        <w:rPr>
          <w:rtl/>
        </w:rPr>
        <w:tab/>
      </w:r>
      <w:r w:rsidR="00F133BD">
        <w:rPr>
          <w:rtl/>
        </w:rPr>
        <w:t>تلاحظ اللجنة بقلق أن أفعال التعذيب وسوء المعاملة ت</w:t>
      </w:r>
      <w:r w:rsidR="00F133BD">
        <w:rPr>
          <w:rFonts w:hint="cs"/>
          <w:rtl/>
        </w:rPr>
        <w:t>عتبر ك</w:t>
      </w:r>
      <w:r w:rsidR="00F133BD">
        <w:rPr>
          <w:rtl/>
        </w:rPr>
        <w:t xml:space="preserve">أنها </w:t>
      </w:r>
      <w:r w:rsidR="00F133BD">
        <w:rPr>
          <w:rFonts w:hint="cs"/>
          <w:rtl/>
        </w:rPr>
        <w:t xml:space="preserve">نفس </w:t>
      </w:r>
      <w:r w:rsidR="00F133BD">
        <w:rPr>
          <w:rtl/>
        </w:rPr>
        <w:t xml:space="preserve">الجريمة بموجب أحكام القانون الجنائي للدولة الطرف. وبالإضافة إلى ذلك، يقتصر </w:t>
      </w:r>
      <w:r>
        <w:rPr>
          <w:rtl/>
        </w:rPr>
        <w:t>التعريف الوارد في المادة</w:t>
      </w:r>
      <w:r>
        <w:rPr>
          <w:rFonts w:hint="cs"/>
          <w:rtl/>
        </w:rPr>
        <w:t> </w:t>
      </w:r>
      <w:r w:rsidR="00F133BD">
        <w:rPr>
          <w:rtl/>
        </w:rPr>
        <w:t>167 من</w:t>
      </w:r>
      <w:r w:rsidR="00F133BD">
        <w:rPr>
          <w:rFonts w:hint="cs"/>
          <w:rtl/>
        </w:rPr>
        <w:t xml:space="preserve"> هذا القانون</w:t>
      </w:r>
      <w:r w:rsidR="00F133BD">
        <w:rPr>
          <w:rtl/>
        </w:rPr>
        <w:t xml:space="preserve"> على الأفعال التي يرتكبها </w:t>
      </w:r>
      <w:r w:rsidR="00F133BD">
        <w:rPr>
          <w:rFonts w:hint="cs"/>
          <w:rtl/>
        </w:rPr>
        <w:t xml:space="preserve">بصورة </w:t>
      </w:r>
      <w:r w:rsidR="00F133BD">
        <w:rPr>
          <w:rtl/>
        </w:rPr>
        <w:t>مباشرة أشخاص مكلفون بمهام عامة محددة، مما يمكن أن يحول دون م</w:t>
      </w:r>
      <w:r w:rsidR="00F133BD">
        <w:rPr>
          <w:rFonts w:hint="cs"/>
          <w:rtl/>
        </w:rPr>
        <w:t>لاحقة</w:t>
      </w:r>
      <w:r w:rsidR="00F133BD">
        <w:rPr>
          <w:rtl/>
        </w:rPr>
        <w:t xml:space="preserve"> الم</w:t>
      </w:r>
      <w:r w:rsidR="00F133BD">
        <w:rPr>
          <w:rFonts w:hint="cs"/>
          <w:rtl/>
        </w:rPr>
        <w:t>وظفين</w:t>
      </w:r>
      <w:r w:rsidR="00F133BD">
        <w:rPr>
          <w:rtl/>
        </w:rPr>
        <w:t xml:space="preserve"> العموميين العاملين في مجالات غير مذكورة صراحة أو </w:t>
      </w:r>
      <w:r w:rsidR="00F133BD">
        <w:rPr>
          <w:rFonts w:hint="cs"/>
          <w:rtl/>
        </w:rPr>
        <w:t xml:space="preserve">أي </w:t>
      </w:r>
      <w:r w:rsidR="00F133BD">
        <w:rPr>
          <w:rtl/>
        </w:rPr>
        <w:t xml:space="preserve">أشخاص آخرين </w:t>
      </w:r>
      <w:r w:rsidR="00F133BD">
        <w:rPr>
          <w:rFonts w:hint="cs"/>
          <w:rtl/>
        </w:rPr>
        <w:t xml:space="preserve">ذوي </w:t>
      </w:r>
      <w:r w:rsidR="00F133BD">
        <w:rPr>
          <w:rtl/>
        </w:rPr>
        <w:t>مهام بموجب تفويض</w:t>
      </w:r>
      <w:r w:rsidR="00F133BD">
        <w:t xml:space="preserve"> </w:t>
      </w:r>
      <w:r w:rsidR="00F133BD">
        <w:rPr>
          <w:rtl/>
        </w:rPr>
        <w:t xml:space="preserve">أو </w:t>
      </w:r>
      <w:r w:rsidR="00F133BD">
        <w:rPr>
          <w:rFonts w:hint="cs"/>
          <w:rtl/>
        </w:rPr>
        <w:t>أي موظفين</w:t>
      </w:r>
      <w:r w:rsidR="00F133BD">
        <w:rPr>
          <w:rtl/>
        </w:rPr>
        <w:t xml:space="preserve"> يوافقون</w:t>
      </w:r>
      <w:r w:rsidR="00F133BD">
        <w:rPr>
          <w:rFonts w:hint="cs"/>
          <w:rtl/>
        </w:rPr>
        <w:t xml:space="preserve"> على</w:t>
      </w:r>
      <w:r w:rsidR="00F133BD">
        <w:rPr>
          <w:rtl/>
        </w:rPr>
        <w:t xml:space="preserve"> إيقاع ألم </w:t>
      </w:r>
      <w:r w:rsidR="00F133BD">
        <w:rPr>
          <w:rFonts w:hint="cs"/>
          <w:rtl/>
        </w:rPr>
        <w:t xml:space="preserve">أو عذاب شديد </w:t>
      </w:r>
      <w:r w:rsidR="00F133BD">
        <w:rPr>
          <w:rtl/>
        </w:rPr>
        <w:t>أو يقبلون</w:t>
      </w:r>
      <w:r w:rsidR="00F133BD">
        <w:rPr>
          <w:rFonts w:hint="cs"/>
          <w:rtl/>
        </w:rPr>
        <w:t xml:space="preserve"> به</w:t>
      </w:r>
      <w:r w:rsidR="00F133BD">
        <w:rPr>
          <w:rtl/>
        </w:rPr>
        <w:t xml:space="preserve">. وتلاحظ اللجنة </w:t>
      </w:r>
      <w:r w:rsidR="004009FE">
        <w:rPr>
          <w:rtl/>
        </w:rPr>
        <w:t>أيضاً</w:t>
      </w:r>
      <w:r w:rsidR="00F133BD">
        <w:rPr>
          <w:rtl/>
        </w:rPr>
        <w:t xml:space="preserve"> أن تعريف التعذيب الوارد في القانون الجنائي لا يشمل الألم </w:t>
      </w:r>
      <w:r w:rsidR="00A51C1E">
        <w:rPr>
          <w:rFonts w:hint="cs"/>
          <w:rtl/>
        </w:rPr>
        <w:t>والعذاب الممارَس</w:t>
      </w:r>
      <w:r w:rsidR="00F133BD">
        <w:rPr>
          <w:rFonts w:hint="cs"/>
          <w:rtl/>
        </w:rPr>
        <w:t>يْن بدوافع</w:t>
      </w:r>
      <w:r w:rsidR="00F133BD">
        <w:rPr>
          <w:rtl/>
        </w:rPr>
        <w:t xml:space="preserve"> </w:t>
      </w:r>
      <w:r w:rsidR="00F133BD">
        <w:rPr>
          <w:rFonts w:hint="cs"/>
          <w:rtl/>
        </w:rPr>
        <w:t>ا</w:t>
      </w:r>
      <w:r w:rsidR="00F133BD">
        <w:rPr>
          <w:rtl/>
        </w:rPr>
        <w:t xml:space="preserve">لتمييز </w:t>
      </w:r>
      <w:r w:rsidR="00F133BD">
        <w:rPr>
          <w:rFonts w:hint="cs"/>
          <w:rtl/>
        </w:rPr>
        <w:t>أياً كان نوعه</w:t>
      </w:r>
      <w:r w:rsidR="00F133BD">
        <w:rPr>
          <w:rtl/>
        </w:rPr>
        <w:t xml:space="preserve">، على النحو الذي </w:t>
      </w:r>
      <w:proofErr w:type="spellStart"/>
      <w:r w:rsidR="00F133BD">
        <w:rPr>
          <w:rtl/>
        </w:rPr>
        <w:t>تقتضيه</w:t>
      </w:r>
      <w:proofErr w:type="spellEnd"/>
      <w:r w:rsidR="00F133BD">
        <w:rPr>
          <w:rtl/>
        </w:rPr>
        <w:t xml:space="preserve"> الاتفاقية. وأخيرا</w:t>
      </w:r>
      <w:r w:rsidR="00A51C1E">
        <w:rPr>
          <w:rFonts w:hint="cs"/>
          <w:rtl/>
        </w:rPr>
        <w:t>ً</w:t>
      </w:r>
      <w:r w:rsidR="00F133BD">
        <w:rPr>
          <w:rtl/>
        </w:rPr>
        <w:t>، يساور</w:t>
      </w:r>
      <w:r w:rsidR="00F133BD">
        <w:rPr>
          <w:rFonts w:hint="cs"/>
          <w:rtl/>
        </w:rPr>
        <w:t xml:space="preserve"> اللجنة</w:t>
      </w:r>
      <w:r w:rsidR="00F133BD">
        <w:rPr>
          <w:rtl/>
        </w:rPr>
        <w:t xml:space="preserve"> القلق لأن القانون الجنائي لا يكفل فرض عقوبات مناسبة على </w:t>
      </w:r>
      <w:r w:rsidR="00F133BD">
        <w:rPr>
          <w:rFonts w:hint="cs"/>
          <w:rtl/>
        </w:rPr>
        <w:t xml:space="preserve">مرتكبي </w:t>
      </w:r>
      <w:r w:rsidR="00F133BD">
        <w:rPr>
          <w:rtl/>
        </w:rPr>
        <w:t xml:space="preserve">أفعال التعذيب، </w:t>
      </w:r>
      <w:r w:rsidR="00F133BD">
        <w:rPr>
          <w:rFonts w:hint="cs"/>
          <w:rtl/>
        </w:rPr>
        <w:t>بما</w:t>
      </w:r>
      <w:r w:rsidR="00F133BD">
        <w:rPr>
          <w:rtl/>
        </w:rPr>
        <w:t xml:space="preserve"> أنه ينص على</w:t>
      </w:r>
      <w:r w:rsidR="00F133BD">
        <w:rPr>
          <w:rFonts w:hint="cs"/>
          <w:rtl/>
        </w:rPr>
        <w:t xml:space="preserve"> أن</w:t>
      </w:r>
      <w:r w:rsidR="00F133BD">
        <w:rPr>
          <w:rtl/>
        </w:rPr>
        <w:t xml:space="preserve"> الحد الأدنى </w:t>
      </w:r>
      <w:r w:rsidR="00F133BD">
        <w:rPr>
          <w:rFonts w:hint="cs"/>
          <w:rtl/>
        </w:rPr>
        <w:t>ل</w:t>
      </w:r>
      <w:r w:rsidR="00F133BD">
        <w:rPr>
          <w:rtl/>
        </w:rPr>
        <w:t xml:space="preserve">لعقوبة على التعذيب </w:t>
      </w:r>
      <w:r w:rsidR="00F133BD">
        <w:rPr>
          <w:rFonts w:hint="cs"/>
          <w:rtl/>
        </w:rPr>
        <w:t xml:space="preserve">هو </w:t>
      </w:r>
      <w:r w:rsidR="00F133BD">
        <w:rPr>
          <w:rtl/>
        </w:rPr>
        <w:t>السجن لمدة سنتين فقط (المادتان 1 و4).</w:t>
      </w:r>
    </w:p>
    <w:p w:rsidR="00F133BD" w:rsidRPr="005F060B" w:rsidRDefault="00F133BD" w:rsidP="00F133BD">
      <w:pPr>
        <w:pStyle w:val="SingleTxtGA"/>
        <w:spacing w:line="360" w:lineRule="exact"/>
        <w:rPr>
          <w:b/>
          <w:bCs/>
          <w:rtl/>
        </w:rPr>
      </w:pPr>
      <w:r>
        <w:rPr>
          <w:rFonts w:hint="cs"/>
          <w:rtl/>
        </w:rPr>
        <w:t>21-</w:t>
      </w:r>
      <w:r>
        <w:rPr>
          <w:rFonts w:hint="cs"/>
          <w:rtl/>
        </w:rPr>
        <w:tab/>
      </w:r>
      <w:r w:rsidRPr="005F060B">
        <w:rPr>
          <w:b/>
          <w:bCs/>
          <w:rtl/>
        </w:rPr>
        <w:t>ينبغي للدولة الطرف أن توائم المادة 167 من القانون الجنائي مع المادة 1 من الاتفاقية من خلال</w:t>
      </w:r>
      <w:r>
        <w:rPr>
          <w:rFonts w:hint="cs"/>
          <w:b/>
          <w:bCs/>
          <w:rtl/>
        </w:rPr>
        <w:t xml:space="preserve"> ما يلي</w:t>
      </w:r>
      <w:r w:rsidRPr="005F060B">
        <w:rPr>
          <w:b/>
          <w:bCs/>
          <w:rtl/>
        </w:rPr>
        <w:t>:</w:t>
      </w:r>
    </w:p>
    <w:p w:rsidR="00F133BD" w:rsidRPr="005F060B" w:rsidRDefault="00F133BD" w:rsidP="00F133BD">
      <w:pPr>
        <w:pStyle w:val="SingleTxtGA"/>
        <w:spacing w:line="360" w:lineRule="exact"/>
        <w:rPr>
          <w:b/>
          <w:bCs/>
          <w:rtl/>
        </w:rPr>
      </w:pPr>
      <w:r>
        <w:rPr>
          <w:b/>
          <w:bCs/>
          <w:rtl/>
        </w:rPr>
        <w:tab/>
      </w:r>
      <w:r w:rsidRPr="005F060B">
        <w:rPr>
          <w:b/>
          <w:bCs/>
          <w:rtl/>
        </w:rPr>
        <w:t>(أ</w:t>
      </w:r>
      <w:r w:rsidR="008A47BE">
        <w:rPr>
          <w:b/>
          <w:bCs/>
          <w:rtl/>
        </w:rPr>
        <w:t>)</w:t>
      </w:r>
      <w:r w:rsidR="008A47BE">
        <w:rPr>
          <w:b/>
          <w:bCs/>
          <w:rtl/>
        </w:rPr>
        <w:tab/>
      </w:r>
      <w:r w:rsidRPr="005F060B">
        <w:rPr>
          <w:b/>
          <w:bCs/>
          <w:rtl/>
        </w:rPr>
        <w:t xml:space="preserve">تعريف التعذيب كجريمة محددة </w:t>
      </w:r>
      <w:r>
        <w:rPr>
          <w:rFonts w:hint="cs"/>
          <w:b/>
          <w:bCs/>
          <w:rtl/>
        </w:rPr>
        <w:t>وم</w:t>
      </w:r>
      <w:r w:rsidRPr="005F060B">
        <w:rPr>
          <w:b/>
          <w:bCs/>
          <w:rtl/>
        </w:rPr>
        <w:t>ختلف</w:t>
      </w:r>
      <w:r>
        <w:rPr>
          <w:rFonts w:hint="cs"/>
          <w:b/>
          <w:bCs/>
          <w:rtl/>
        </w:rPr>
        <w:t>ة</w:t>
      </w:r>
      <w:r w:rsidRPr="005F060B">
        <w:rPr>
          <w:b/>
          <w:bCs/>
          <w:rtl/>
        </w:rPr>
        <w:t xml:space="preserve"> عن سوء المعاملة؛</w:t>
      </w:r>
    </w:p>
    <w:p w:rsidR="00F133BD" w:rsidRPr="002D4CB0" w:rsidRDefault="00F133BD" w:rsidP="00F133BD">
      <w:pPr>
        <w:pStyle w:val="SingleTxtGA"/>
        <w:spacing w:line="360" w:lineRule="exact"/>
        <w:rPr>
          <w:b/>
          <w:bCs/>
          <w:rtl/>
        </w:rPr>
      </w:pPr>
      <w:r>
        <w:rPr>
          <w:b/>
          <w:bCs/>
          <w:rtl/>
        </w:rPr>
        <w:tab/>
      </w:r>
      <w:r w:rsidRPr="005F060B">
        <w:rPr>
          <w:b/>
          <w:bCs/>
          <w:rtl/>
        </w:rPr>
        <w:t>(ب</w:t>
      </w:r>
      <w:r w:rsidR="008A47BE">
        <w:rPr>
          <w:b/>
          <w:bCs/>
          <w:rtl/>
        </w:rPr>
        <w:t>)</w:t>
      </w:r>
      <w:r w:rsidR="008A47BE">
        <w:rPr>
          <w:b/>
          <w:bCs/>
          <w:rtl/>
        </w:rPr>
        <w:tab/>
      </w:r>
      <w:r w:rsidRPr="005F060B">
        <w:rPr>
          <w:b/>
          <w:bCs/>
          <w:rtl/>
        </w:rPr>
        <w:t xml:space="preserve">ضمان </w:t>
      </w:r>
      <w:r>
        <w:rPr>
          <w:rFonts w:hint="cs"/>
          <w:b/>
          <w:bCs/>
          <w:rtl/>
        </w:rPr>
        <w:t>أن يشمل التعريف</w:t>
      </w:r>
      <w:r w:rsidRPr="005F060B">
        <w:rPr>
          <w:b/>
          <w:bCs/>
          <w:rtl/>
        </w:rPr>
        <w:t xml:space="preserve"> التعذيب </w:t>
      </w:r>
      <w:r>
        <w:rPr>
          <w:rFonts w:hint="cs"/>
          <w:b/>
          <w:bCs/>
          <w:rtl/>
        </w:rPr>
        <w:t>الذي يمارسه أي</w:t>
      </w:r>
      <w:r w:rsidRPr="005F060B">
        <w:rPr>
          <w:b/>
          <w:bCs/>
          <w:rtl/>
        </w:rPr>
        <w:t xml:space="preserve"> موظف عمومي</w:t>
      </w:r>
      <w:r w:rsidRPr="002D4CB0">
        <w:rPr>
          <w:b/>
          <w:bCs/>
          <w:rtl/>
        </w:rPr>
        <w:t xml:space="preserve"> أو أي شخص يتصرف بصف</w:t>
      </w:r>
      <w:r w:rsidRPr="002D4CB0">
        <w:rPr>
          <w:rFonts w:hint="cs"/>
          <w:b/>
          <w:bCs/>
          <w:rtl/>
        </w:rPr>
        <w:t>ة</w:t>
      </w:r>
      <w:r w:rsidRPr="002D4CB0">
        <w:rPr>
          <w:b/>
          <w:bCs/>
          <w:rtl/>
        </w:rPr>
        <w:t xml:space="preserve"> </w:t>
      </w:r>
      <w:r w:rsidRPr="002D4CB0">
        <w:rPr>
          <w:rFonts w:hint="cs"/>
          <w:b/>
          <w:bCs/>
          <w:rtl/>
        </w:rPr>
        <w:t>ر</w:t>
      </w:r>
      <w:r w:rsidRPr="002D4CB0">
        <w:rPr>
          <w:b/>
          <w:bCs/>
          <w:rtl/>
        </w:rPr>
        <w:t>سمية، أو يحرض عليه،</w:t>
      </w:r>
      <w:r w:rsidRPr="002D4CB0">
        <w:rPr>
          <w:rFonts w:hint="cs"/>
          <w:b/>
          <w:bCs/>
          <w:rtl/>
        </w:rPr>
        <w:t xml:space="preserve"> أو يوافق عليه،</w:t>
      </w:r>
      <w:r w:rsidRPr="002D4CB0">
        <w:rPr>
          <w:b/>
          <w:bCs/>
          <w:rtl/>
        </w:rPr>
        <w:t xml:space="preserve"> أو يقبل به</w:t>
      </w:r>
      <w:r w:rsidRPr="002D4CB0">
        <w:rPr>
          <w:rFonts w:hint="cs"/>
          <w:b/>
          <w:bCs/>
          <w:rtl/>
        </w:rPr>
        <w:t>؛</w:t>
      </w:r>
    </w:p>
    <w:p w:rsidR="00F133BD" w:rsidRPr="005F060B" w:rsidRDefault="00F133BD" w:rsidP="00F133BD">
      <w:pPr>
        <w:pStyle w:val="SingleTxtGA"/>
        <w:spacing w:line="360" w:lineRule="exact"/>
        <w:rPr>
          <w:b/>
          <w:bCs/>
          <w:rtl/>
        </w:rPr>
      </w:pPr>
      <w:r>
        <w:rPr>
          <w:b/>
          <w:bCs/>
          <w:rtl/>
        </w:rPr>
        <w:tab/>
      </w:r>
      <w:r w:rsidRPr="005F060B">
        <w:rPr>
          <w:b/>
          <w:bCs/>
          <w:rtl/>
        </w:rPr>
        <w:t>(ج</w:t>
      </w:r>
      <w:r w:rsidR="008A47BE">
        <w:rPr>
          <w:b/>
          <w:bCs/>
          <w:rtl/>
        </w:rPr>
        <w:t>)</w:t>
      </w:r>
      <w:r w:rsidR="008A47BE">
        <w:rPr>
          <w:b/>
          <w:bCs/>
          <w:rtl/>
        </w:rPr>
        <w:tab/>
      </w:r>
      <w:r>
        <w:rPr>
          <w:rFonts w:hint="cs"/>
          <w:b/>
          <w:bCs/>
          <w:rtl/>
        </w:rPr>
        <w:t>إدراج</w:t>
      </w:r>
      <w:r w:rsidRPr="005F060B">
        <w:rPr>
          <w:b/>
          <w:bCs/>
          <w:rtl/>
        </w:rPr>
        <w:t xml:space="preserve"> التمييز</w:t>
      </w:r>
      <w:r>
        <w:rPr>
          <w:rFonts w:hint="cs"/>
          <w:b/>
          <w:bCs/>
          <w:rtl/>
        </w:rPr>
        <w:t>،</w:t>
      </w:r>
      <w:r w:rsidRPr="00A465B6">
        <w:rPr>
          <w:b/>
          <w:bCs/>
          <w:rtl/>
        </w:rPr>
        <w:t xml:space="preserve"> أياً كان نوعه</w:t>
      </w:r>
      <w:r>
        <w:rPr>
          <w:rFonts w:hint="cs"/>
          <w:b/>
          <w:bCs/>
          <w:rtl/>
        </w:rPr>
        <w:t>، بصيغة صريحة</w:t>
      </w:r>
      <w:r w:rsidRPr="005F060B">
        <w:rPr>
          <w:b/>
          <w:bCs/>
          <w:rtl/>
        </w:rPr>
        <w:t xml:space="preserve"> </w:t>
      </w:r>
      <w:r>
        <w:rPr>
          <w:rFonts w:hint="cs"/>
          <w:b/>
          <w:bCs/>
          <w:rtl/>
        </w:rPr>
        <w:t>في</w:t>
      </w:r>
      <w:r w:rsidRPr="005F060B">
        <w:rPr>
          <w:b/>
          <w:bCs/>
          <w:rtl/>
        </w:rPr>
        <w:t xml:space="preserve"> </w:t>
      </w:r>
      <w:r>
        <w:rPr>
          <w:rFonts w:hint="cs"/>
          <w:b/>
          <w:bCs/>
          <w:rtl/>
        </w:rPr>
        <w:t>دوافع</w:t>
      </w:r>
      <w:r w:rsidRPr="005F060B">
        <w:rPr>
          <w:b/>
          <w:bCs/>
          <w:rtl/>
        </w:rPr>
        <w:t xml:space="preserve"> </w:t>
      </w:r>
      <w:r>
        <w:rPr>
          <w:rFonts w:hint="cs"/>
          <w:b/>
          <w:bCs/>
          <w:rtl/>
        </w:rPr>
        <w:t>ممارسة</w:t>
      </w:r>
      <w:r w:rsidRPr="005F060B">
        <w:rPr>
          <w:b/>
          <w:bCs/>
          <w:rtl/>
        </w:rPr>
        <w:t xml:space="preserve"> التعذيب؛</w:t>
      </w:r>
    </w:p>
    <w:p w:rsidR="00F133BD" w:rsidRPr="005F060B" w:rsidRDefault="00F133BD" w:rsidP="00F133BD">
      <w:pPr>
        <w:pStyle w:val="SingleTxtGA"/>
        <w:spacing w:line="360" w:lineRule="exact"/>
        <w:rPr>
          <w:b/>
          <w:bCs/>
          <w:rtl/>
        </w:rPr>
      </w:pPr>
      <w:r>
        <w:rPr>
          <w:b/>
          <w:bCs/>
          <w:rtl/>
        </w:rPr>
        <w:tab/>
      </w:r>
      <w:r w:rsidRPr="005F060B">
        <w:rPr>
          <w:b/>
          <w:bCs/>
          <w:rtl/>
        </w:rPr>
        <w:t>(د</w:t>
      </w:r>
      <w:r w:rsidR="008A47BE">
        <w:rPr>
          <w:b/>
          <w:bCs/>
          <w:rtl/>
        </w:rPr>
        <w:t>)</w:t>
      </w:r>
      <w:r w:rsidR="008A47BE">
        <w:rPr>
          <w:b/>
          <w:bCs/>
          <w:rtl/>
        </w:rPr>
        <w:tab/>
      </w:r>
      <w:r w:rsidRPr="005F060B">
        <w:rPr>
          <w:b/>
          <w:bCs/>
          <w:rtl/>
        </w:rPr>
        <w:t>ضمان أن يعاق</w:t>
      </w:r>
      <w:r>
        <w:rPr>
          <w:rFonts w:hint="cs"/>
          <w:b/>
          <w:bCs/>
          <w:rtl/>
        </w:rPr>
        <w:t>َ</w:t>
      </w:r>
      <w:r w:rsidRPr="005F060B">
        <w:rPr>
          <w:b/>
          <w:bCs/>
          <w:rtl/>
        </w:rPr>
        <w:t>ب</w:t>
      </w:r>
      <w:r>
        <w:rPr>
          <w:rFonts w:hint="cs"/>
          <w:b/>
          <w:bCs/>
          <w:rtl/>
        </w:rPr>
        <w:t>َ</w:t>
      </w:r>
      <w:r w:rsidRPr="005F060B">
        <w:rPr>
          <w:b/>
          <w:bCs/>
          <w:rtl/>
        </w:rPr>
        <w:t xml:space="preserve"> على جريمة ال</w:t>
      </w:r>
      <w:r>
        <w:rPr>
          <w:b/>
          <w:bCs/>
          <w:rtl/>
        </w:rPr>
        <w:t>تعذيب بعقوبات مناسبة تراعي طبيع</w:t>
      </w:r>
      <w:r>
        <w:rPr>
          <w:rFonts w:hint="cs"/>
          <w:b/>
          <w:bCs/>
          <w:rtl/>
        </w:rPr>
        <w:t>ة التعذيب</w:t>
      </w:r>
      <w:r w:rsidR="008A47BE">
        <w:rPr>
          <w:b/>
          <w:bCs/>
          <w:rtl/>
        </w:rPr>
        <w:t xml:space="preserve"> الخطيرة، </w:t>
      </w:r>
      <w:r w:rsidR="004009FE">
        <w:rPr>
          <w:b/>
          <w:bCs/>
          <w:rtl/>
        </w:rPr>
        <w:t>وفقاً</w:t>
      </w:r>
      <w:r w:rsidR="008A47BE">
        <w:rPr>
          <w:b/>
          <w:bCs/>
          <w:rtl/>
        </w:rPr>
        <w:t xml:space="preserve"> للمادة 4</w:t>
      </w:r>
      <w:r w:rsidRPr="005F060B">
        <w:rPr>
          <w:b/>
          <w:bCs/>
          <w:rtl/>
        </w:rPr>
        <w:t>(2) من الاتفاقية. وتوجه اللجنة انتباه الدول</w:t>
      </w:r>
      <w:r w:rsidR="008A47BE">
        <w:rPr>
          <w:b/>
          <w:bCs/>
          <w:rtl/>
        </w:rPr>
        <w:t>ة الطرف إلى تعليقها العام رقم 2</w:t>
      </w:r>
      <w:r w:rsidRPr="005F060B">
        <w:rPr>
          <w:b/>
          <w:bCs/>
          <w:rtl/>
        </w:rPr>
        <w:t>(2007) بشأن تنفيذ المادة 2</w:t>
      </w:r>
      <w:r>
        <w:rPr>
          <w:rFonts w:hint="cs"/>
          <w:b/>
          <w:bCs/>
          <w:rtl/>
        </w:rPr>
        <w:t>،</w:t>
      </w:r>
      <w:r w:rsidRPr="005F060B">
        <w:rPr>
          <w:b/>
          <w:bCs/>
          <w:rtl/>
        </w:rPr>
        <w:t xml:space="preserve"> الذي </w:t>
      </w:r>
      <w:r>
        <w:rPr>
          <w:rFonts w:hint="cs"/>
          <w:b/>
          <w:bCs/>
          <w:rtl/>
        </w:rPr>
        <w:t>تبين فيه اللجنة</w:t>
      </w:r>
      <w:r w:rsidRPr="005F060B">
        <w:rPr>
          <w:b/>
          <w:bCs/>
          <w:rtl/>
        </w:rPr>
        <w:t xml:space="preserve"> أن التناقضات الخطيرة بين تعريف الاتفاقية و</w:t>
      </w:r>
      <w:r>
        <w:rPr>
          <w:rFonts w:hint="cs"/>
          <w:b/>
          <w:bCs/>
          <w:rtl/>
        </w:rPr>
        <w:t xml:space="preserve">التعريف المُدرج </w:t>
      </w:r>
      <w:r>
        <w:rPr>
          <w:b/>
          <w:bCs/>
          <w:rtl/>
        </w:rPr>
        <w:t>في القانون المحلي</w:t>
      </w:r>
      <w:r w:rsidRPr="008B75BB">
        <w:rPr>
          <w:rtl/>
        </w:rPr>
        <w:t xml:space="preserve"> </w:t>
      </w:r>
      <w:r w:rsidRPr="008B75BB">
        <w:rPr>
          <w:b/>
          <w:bCs/>
          <w:rtl/>
        </w:rPr>
        <w:t xml:space="preserve">تحدث ثغرات فعلية أو محتملة تتيح إمكانية الإفلات من العقاب </w:t>
      </w:r>
      <w:r w:rsidRPr="005F060B">
        <w:rPr>
          <w:b/>
          <w:bCs/>
          <w:rtl/>
        </w:rPr>
        <w:t>(الفقرة 9).</w:t>
      </w:r>
      <w:r w:rsidR="001969B7">
        <w:rPr>
          <w:rFonts w:hint="cs"/>
          <w:b/>
          <w:bCs/>
          <w:rtl/>
        </w:rPr>
        <w:t xml:space="preserve"> </w:t>
      </w:r>
    </w:p>
    <w:p w:rsidR="00F133BD" w:rsidRPr="005F060B" w:rsidRDefault="00F133BD" w:rsidP="00F133BD">
      <w:pPr>
        <w:pStyle w:val="SingleTxtGA"/>
        <w:spacing w:line="360" w:lineRule="exact"/>
        <w:rPr>
          <w:b/>
          <w:bCs/>
          <w:rtl/>
        </w:rPr>
      </w:pPr>
      <w:r w:rsidRPr="005F060B">
        <w:rPr>
          <w:b/>
          <w:bCs/>
          <w:rtl/>
        </w:rPr>
        <w:t>ادعاءات التعذيب وسوء المعاملة في السجون</w:t>
      </w:r>
    </w:p>
    <w:p w:rsidR="00F133BD" w:rsidRPr="001969B7" w:rsidRDefault="00F133BD" w:rsidP="001969B7">
      <w:pPr>
        <w:pStyle w:val="SingleTxtGA"/>
        <w:rPr>
          <w:rtl/>
        </w:rPr>
      </w:pPr>
      <w:r w:rsidRPr="001969B7">
        <w:rPr>
          <w:spacing w:val="-2"/>
          <w:rtl/>
        </w:rPr>
        <w:t>22</w:t>
      </w:r>
      <w:r w:rsidR="008A47BE" w:rsidRPr="001969B7">
        <w:rPr>
          <w:spacing w:val="-2"/>
          <w:rtl/>
        </w:rPr>
        <w:t>-</w:t>
      </w:r>
      <w:r w:rsidR="008A47BE" w:rsidRPr="001969B7">
        <w:rPr>
          <w:spacing w:val="-2"/>
          <w:rtl/>
        </w:rPr>
        <w:tab/>
      </w:r>
      <w:r w:rsidRPr="001969B7">
        <w:rPr>
          <w:spacing w:val="-2"/>
          <w:rtl/>
        </w:rPr>
        <w:t>تحيط اللجنة علما</w:t>
      </w:r>
      <w:r w:rsidR="001969B7">
        <w:rPr>
          <w:rFonts w:hint="cs"/>
          <w:spacing w:val="-2"/>
          <w:rtl/>
        </w:rPr>
        <w:t>ً</w:t>
      </w:r>
      <w:r w:rsidRPr="001969B7">
        <w:rPr>
          <w:spacing w:val="-2"/>
          <w:rtl/>
        </w:rPr>
        <w:t xml:space="preserve"> بالتوضيحات التي قدمها الوفد بشأن استخدام "الخلايا الأمنية" لإيواء السجناء الجدد، </w:t>
      </w:r>
      <w:r w:rsidRPr="001969B7">
        <w:rPr>
          <w:rFonts w:hint="cs"/>
          <w:spacing w:val="-2"/>
          <w:rtl/>
        </w:rPr>
        <w:t>لك</w:t>
      </w:r>
      <w:r w:rsidRPr="001969B7">
        <w:rPr>
          <w:spacing w:val="-2"/>
          <w:rtl/>
        </w:rPr>
        <w:t>نها تأسف لأن هذه الممارسة تنطوي على تطبيق نظام الحبس الانفرادي على جميع السجناء خلال الأيام الأولى من احتج</w:t>
      </w:r>
      <w:r w:rsidR="001969B7" w:rsidRPr="001969B7">
        <w:rPr>
          <w:spacing w:val="-2"/>
          <w:rtl/>
        </w:rPr>
        <w:t>ازهم. وتأسف اللجنة لأن الوفد لم</w:t>
      </w:r>
      <w:r w:rsidR="001969B7" w:rsidRPr="001969B7">
        <w:rPr>
          <w:rFonts w:hint="cs"/>
          <w:spacing w:val="-2"/>
          <w:rtl/>
        </w:rPr>
        <w:t> </w:t>
      </w:r>
      <w:r w:rsidRPr="001969B7">
        <w:rPr>
          <w:spacing w:val="-2"/>
          <w:rtl/>
        </w:rPr>
        <w:t xml:space="preserve">يقدم معلومات </w:t>
      </w:r>
      <w:r w:rsidRPr="001969B7">
        <w:rPr>
          <w:rFonts w:hint="cs"/>
          <w:spacing w:val="-2"/>
          <w:rtl/>
        </w:rPr>
        <w:t>فيما يخص</w:t>
      </w:r>
      <w:r w:rsidRPr="001969B7">
        <w:rPr>
          <w:spacing w:val="-2"/>
          <w:rtl/>
        </w:rPr>
        <w:t xml:space="preserve"> قلق اللجنة إزاء التقارير التي</w:t>
      </w:r>
      <w:r w:rsidR="001969B7" w:rsidRPr="001969B7">
        <w:rPr>
          <w:spacing w:val="-2"/>
          <w:rtl/>
        </w:rPr>
        <w:t xml:space="preserve"> تفيد بأن جميع السجناء الجدد لا</w:t>
      </w:r>
      <w:r w:rsidR="001969B7" w:rsidRPr="001969B7">
        <w:rPr>
          <w:rFonts w:hint="cs"/>
          <w:spacing w:val="-2"/>
          <w:rtl/>
        </w:rPr>
        <w:t> </w:t>
      </w:r>
      <w:r w:rsidRPr="001969B7">
        <w:rPr>
          <w:spacing w:val="-2"/>
          <w:rtl/>
        </w:rPr>
        <w:t xml:space="preserve">يخضعون للحبس </w:t>
      </w:r>
      <w:r w:rsidRPr="001969B7">
        <w:rPr>
          <w:rtl/>
        </w:rPr>
        <w:lastRenderedPageBreak/>
        <w:t xml:space="preserve">الانفرادي لعدة أيام فحسب بل يتعرضون </w:t>
      </w:r>
      <w:r w:rsidR="004009FE">
        <w:rPr>
          <w:rtl/>
        </w:rPr>
        <w:t>أيضاً</w:t>
      </w:r>
      <w:r w:rsidRPr="001969B7">
        <w:rPr>
          <w:rtl/>
        </w:rPr>
        <w:t xml:space="preserve"> للضرب المنتظم و</w:t>
      </w:r>
      <w:r w:rsidR="001969B7" w:rsidRPr="001969B7">
        <w:rPr>
          <w:rtl/>
        </w:rPr>
        <w:t>/</w:t>
      </w:r>
      <w:r w:rsidRPr="001969B7">
        <w:rPr>
          <w:rtl/>
        </w:rPr>
        <w:t xml:space="preserve">أو المعاملة المهينة </w:t>
      </w:r>
      <w:r w:rsidRPr="001969B7">
        <w:rPr>
          <w:rFonts w:hint="cs"/>
          <w:rtl/>
        </w:rPr>
        <w:t xml:space="preserve">على أيدي </w:t>
      </w:r>
      <w:r w:rsidRPr="001969B7">
        <w:rPr>
          <w:rtl/>
        </w:rPr>
        <w:t xml:space="preserve">موظفي السجون كشكل من أشكال </w:t>
      </w:r>
      <w:r w:rsidRPr="001969B7">
        <w:rPr>
          <w:rFonts w:hint="cs"/>
          <w:rtl/>
        </w:rPr>
        <w:t>بدء</w:t>
      </w:r>
      <w:r w:rsidRPr="001969B7">
        <w:rPr>
          <w:rtl/>
        </w:rPr>
        <w:t xml:space="preserve"> ال</w:t>
      </w:r>
      <w:r w:rsidRPr="001969B7">
        <w:rPr>
          <w:rFonts w:hint="cs"/>
          <w:rtl/>
        </w:rPr>
        <w:t>سجن</w:t>
      </w:r>
      <w:r w:rsidRPr="001969B7">
        <w:rPr>
          <w:rtl/>
        </w:rPr>
        <w:t xml:space="preserve"> (المواد 2 و11 و16).</w:t>
      </w:r>
    </w:p>
    <w:p w:rsidR="00F133BD" w:rsidRDefault="00F133BD" w:rsidP="00F133BD">
      <w:pPr>
        <w:pStyle w:val="SingleTxtGA"/>
        <w:spacing w:line="360" w:lineRule="exact"/>
        <w:rPr>
          <w:rtl/>
        </w:rPr>
      </w:pPr>
      <w:r>
        <w:rPr>
          <w:rtl/>
        </w:rPr>
        <w:t>23</w:t>
      </w:r>
      <w:r w:rsidR="008A47BE">
        <w:rPr>
          <w:rtl/>
        </w:rPr>
        <w:t>-</w:t>
      </w:r>
      <w:r w:rsidR="008A47BE">
        <w:rPr>
          <w:rtl/>
        </w:rPr>
        <w:tab/>
      </w:r>
      <w:r w:rsidRPr="0056239F">
        <w:rPr>
          <w:b/>
          <w:bCs/>
          <w:rtl/>
        </w:rPr>
        <w:t>ينبغي للدولة الطرف</w:t>
      </w:r>
      <w:r w:rsidRPr="0056239F">
        <w:rPr>
          <w:rFonts w:hint="cs"/>
          <w:b/>
          <w:bCs/>
          <w:rtl/>
        </w:rPr>
        <w:t xml:space="preserve"> القيام بما يلي</w:t>
      </w:r>
      <w:r>
        <w:rPr>
          <w:rtl/>
        </w:rPr>
        <w:t>:</w:t>
      </w:r>
    </w:p>
    <w:p w:rsidR="00F133BD" w:rsidRPr="003E0A7C" w:rsidRDefault="00F133BD" w:rsidP="00F133BD">
      <w:pPr>
        <w:pStyle w:val="SingleTxtGA"/>
        <w:spacing w:line="360" w:lineRule="exact"/>
        <w:rPr>
          <w:b/>
          <w:bCs/>
          <w:rtl/>
        </w:rPr>
      </w:pPr>
      <w:r w:rsidRPr="003E0A7C">
        <w:rPr>
          <w:b/>
          <w:bCs/>
          <w:rtl/>
        </w:rPr>
        <w:tab/>
      </w:r>
      <w:r>
        <w:rPr>
          <w:b/>
          <w:bCs/>
          <w:rtl/>
        </w:rPr>
        <w:t>(أ</w:t>
      </w:r>
      <w:r w:rsidR="008A47BE">
        <w:rPr>
          <w:b/>
          <w:bCs/>
          <w:rtl/>
        </w:rPr>
        <w:t>)</w:t>
      </w:r>
      <w:r w:rsidR="008A47BE">
        <w:rPr>
          <w:b/>
          <w:bCs/>
          <w:rtl/>
        </w:rPr>
        <w:tab/>
      </w:r>
      <w:r>
        <w:rPr>
          <w:b/>
          <w:bCs/>
          <w:rtl/>
        </w:rPr>
        <w:t>إجراء تحقيق مستقل في ا</w:t>
      </w:r>
      <w:r>
        <w:rPr>
          <w:rFonts w:hint="cs"/>
          <w:b/>
          <w:bCs/>
          <w:rtl/>
        </w:rPr>
        <w:t>لا</w:t>
      </w:r>
      <w:r>
        <w:rPr>
          <w:b/>
          <w:bCs/>
          <w:rtl/>
        </w:rPr>
        <w:t>دعاءات</w:t>
      </w:r>
      <w:r>
        <w:rPr>
          <w:rFonts w:hint="cs"/>
          <w:b/>
          <w:bCs/>
          <w:rtl/>
        </w:rPr>
        <w:t xml:space="preserve"> التي تفيد</w:t>
      </w:r>
      <w:r>
        <w:rPr>
          <w:b/>
          <w:bCs/>
          <w:rtl/>
        </w:rPr>
        <w:t xml:space="preserve"> </w:t>
      </w:r>
      <w:r>
        <w:rPr>
          <w:rFonts w:hint="cs"/>
          <w:b/>
          <w:bCs/>
          <w:rtl/>
        </w:rPr>
        <w:t>بأ</w:t>
      </w:r>
      <w:r w:rsidRPr="003E0A7C">
        <w:rPr>
          <w:b/>
          <w:bCs/>
          <w:rtl/>
        </w:rPr>
        <w:t xml:space="preserve">ن السجناء الجدد يتعرضون للضرب بصورة روتينية </w:t>
      </w:r>
      <w:r w:rsidRPr="00F15527">
        <w:rPr>
          <w:b/>
          <w:bCs/>
          <w:rtl/>
        </w:rPr>
        <w:t xml:space="preserve">على أيدي </w:t>
      </w:r>
      <w:r w:rsidRPr="003E0A7C">
        <w:rPr>
          <w:b/>
          <w:bCs/>
          <w:rtl/>
        </w:rPr>
        <w:t>موظفي السجون في الأيام الأولى من وصولهم إلى جميع مراكز الاحتجاز التابعة للدولة الطرف، وضمان أن ت</w:t>
      </w:r>
      <w:r>
        <w:rPr>
          <w:rFonts w:hint="cs"/>
          <w:b/>
          <w:bCs/>
          <w:rtl/>
        </w:rPr>
        <w:t>فضي</w:t>
      </w:r>
      <w:r w:rsidRPr="003E0A7C">
        <w:rPr>
          <w:b/>
          <w:bCs/>
          <w:rtl/>
        </w:rPr>
        <w:t xml:space="preserve"> ادعاءات التعذيب أو سوء المعاملة التي يكشف عنها التحقيق إلى </w:t>
      </w:r>
      <w:r>
        <w:rPr>
          <w:rFonts w:hint="cs"/>
          <w:b/>
          <w:bCs/>
          <w:rtl/>
        </w:rPr>
        <w:t>ملاحقة الجناة ومعاقبتهم، وإلى</w:t>
      </w:r>
      <w:r>
        <w:rPr>
          <w:b/>
          <w:bCs/>
          <w:rtl/>
        </w:rPr>
        <w:t xml:space="preserve"> </w:t>
      </w:r>
      <w:r>
        <w:rPr>
          <w:rFonts w:hint="cs"/>
          <w:b/>
          <w:bCs/>
          <w:rtl/>
        </w:rPr>
        <w:t xml:space="preserve">تطبيق </w:t>
      </w:r>
      <w:r>
        <w:rPr>
          <w:b/>
          <w:bCs/>
          <w:rtl/>
        </w:rPr>
        <w:t xml:space="preserve">عقوبات </w:t>
      </w:r>
      <w:r w:rsidRPr="003E0A7C">
        <w:rPr>
          <w:b/>
          <w:bCs/>
          <w:rtl/>
        </w:rPr>
        <w:t xml:space="preserve">تأديبية </w:t>
      </w:r>
      <w:r w:rsidR="004009FE">
        <w:rPr>
          <w:rFonts w:hint="cs"/>
          <w:b/>
          <w:bCs/>
          <w:rtl/>
        </w:rPr>
        <w:t>أيضاً</w:t>
      </w:r>
      <w:r>
        <w:rPr>
          <w:rFonts w:hint="cs"/>
          <w:b/>
          <w:bCs/>
          <w:rtl/>
        </w:rPr>
        <w:t xml:space="preserve"> إذا اقتضى الأمر</w:t>
      </w:r>
      <w:r w:rsidRPr="003E0A7C">
        <w:rPr>
          <w:b/>
          <w:bCs/>
          <w:rtl/>
        </w:rPr>
        <w:t>؛</w:t>
      </w:r>
    </w:p>
    <w:p w:rsidR="00F133BD" w:rsidRPr="00E60F77" w:rsidRDefault="00F133BD" w:rsidP="001969B7">
      <w:pPr>
        <w:pStyle w:val="SingleTxtGA"/>
        <w:spacing w:line="360" w:lineRule="exact"/>
        <w:rPr>
          <w:b/>
          <w:bCs/>
          <w:rtl/>
        </w:rPr>
      </w:pPr>
      <w:r w:rsidRPr="00E60F77">
        <w:rPr>
          <w:b/>
          <w:bCs/>
          <w:rtl/>
        </w:rPr>
        <w:tab/>
        <w:t>(ب</w:t>
      </w:r>
      <w:r w:rsidR="008A47BE">
        <w:rPr>
          <w:b/>
          <w:bCs/>
          <w:rtl/>
        </w:rPr>
        <w:t>)</w:t>
      </w:r>
      <w:r w:rsidR="008A47BE">
        <w:rPr>
          <w:b/>
          <w:bCs/>
          <w:rtl/>
        </w:rPr>
        <w:tab/>
      </w:r>
      <w:r>
        <w:rPr>
          <w:rFonts w:hint="cs"/>
          <w:b/>
          <w:bCs/>
          <w:rtl/>
        </w:rPr>
        <w:t xml:space="preserve">مواءمة </w:t>
      </w:r>
      <w:r w:rsidRPr="00E60F77">
        <w:rPr>
          <w:b/>
          <w:bCs/>
          <w:rtl/>
        </w:rPr>
        <w:t xml:space="preserve">تشريعاتها وممارساتها مع المعايير الدولية، ولا سيما </w:t>
      </w:r>
      <w:r>
        <w:rPr>
          <w:rFonts w:hint="cs"/>
          <w:b/>
          <w:bCs/>
          <w:rtl/>
        </w:rPr>
        <w:t xml:space="preserve">مع </w:t>
      </w:r>
      <w:r w:rsidRPr="00E60F77">
        <w:rPr>
          <w:b/>
          <w:bCs/>
          <w:rtl/>
        </w:rPr>
        <w:t>القواعد</w:t>
      </w:r>
      <w:r w:rsidR="001969B7">
        <w:rPr>
          <w:rFonts w:hint="eastAsia"/>
          <w:b/>
          <w:bCs/>
          <w:rtl/>
        </w:rPr>
        <w:t> </w:t>
      </w:r>
      <w:r w:rsidRPr="00E60F77">
        <w:rPr>
          <w:b/>
          <w:bCs/>
          <w:rtl/>
        </w:rPr>
        <w:t xml:space="preserve">43-46 من قواعد الأمم المتحدة النموذجية الدنيا لمعاملة السجناء (قواعد نيلسون مانديلا) التي تنص، في جملة أمور، على أن </w:t>
      </w:r>
      <w:r w:rsidRPr="00C05A98">
        <w:rPr>
          <w:b/>
          <w:bCs/>
          <w:rtl/>
        </w:rPr>
        <w:t xml:space="preserve">الممارسات من قبيل وضع السجين في زنزانة مظلمة </w:t>
      </w:r>
      <w:r w:rsidRPr="00E60F77">
        <w:rPr>
          <w:b/>
          <w:bCs/>
          <w:rtl/>
        </w:rPr>
        <w:t>والعق</w:t>
      </w:r>
      <w:r>
        <w:rPr>
          <w:rFonts w:hint="cs"/>
          <w:b/>
          <w:bCs/>
          <w:rtl/>
        </w:rPr>
        <w:t>وبة</w:t>
      </w:r>
      <w:r w:rsidRPr="00E60F77">
        <w:rPr>
          <w:b/>
          <w:bCs/>
          <w:rtl/>
        </w:rPr>
        <w:t xml:space="preserve"> البدني</w:t>
      </w:r>
      <w:r>
        <w:rPr>
          <w:rFonts w:hint="cs"/>
          <w:b/>
          <w:bCs/>
          <w:rtl/>
        </w:rPr>
        <w:t>ة محظورة</w:t>
      </w:r>
      <w:r w:rsidRPr="00E60F77">
        <w:rPr>
          <w:b/>
          <w:bCs/>
          <w:rtl/>
        </w:rPr>
        <w:t xml:space="preserve"> في جميع الظروف؛ </w:t>
      </w:r>
      <w:r>
        <w:rPr>
          <w:rFonts w:hint="cs"/>
          <w:b/>
          <w:bCs/>
          <w:rtl/>
        </w:rPr>
        <w:t>و</w:t>
      </w:r>
      <w:r w:rsidR="00A51C1E">
        <w:rPr>
          <w:b/>
          <w:bCs/>
          <w:rtl/>
        </w:rPr>
        <w:t>أن الحبس الانفرادي ينبغي ألا</w:t>
      </w:r>
      <w:r w:rsidR="00A51C1E">
        <w:rPr>
          <w:rFonts w:hint="cs"/>
          <w:b/>
          <w:bCs/>
          <w:rtl/>
        </w:rPr>
        <w:t> </w:t>
      </w:r>
      <w:r w:rsidRPr="00E60F77">
        <w:rPr>
          <w:b/>
          <w:bCs/>
          <w:rtl/>
        </w:rPr>
        <w:t>يستخدم إلا في حالات استثنائية ك</w:t>
      </w:r>
      <w:r>
        <w:rPr>
          <w:rFonts w:hint="cs"/>
          <w:b/>
          <w:bCs/>
          <w:rtl/>
        </w:rPr>
        <w:t xml:space="preserve">حل ملاذ </w:t>
      </w:r>
      <w:r w:rsidRPr="00E60F77">
        <w:rPr>
          <w:b/>
          <w:bCs/>
          <w:rtl/>
        </w:rPr>
        <w:t>أخير ولأقصر مدة ممكنة ورهنا</w:t>
      </w:r>
      <w:r w:rsidR="00A51C1E">
        <w:rPr>
          <w:rFonts w:hint="cs"/>
          <w:b/>
          <w:bCs/>
          <w:rtl/>
        </w:rPr>
        <w:t>ً</w:t>
      </w:r>
      <w:r w:rsidRPr="00E60F77">
        <w:rPr>
          <w:b/>
          <w:bCs/>
          <w:rtl/>
        </w:rPr>
        <w:t xml:space="preserve"> باستعراض مستقل </w:t>
      </w:r>
      <w:r>
        <w:rPr>
          <w:rFonts w:hint="cs"/>
          <w:b/>
          <w:bCs/>
          <w:rtl/>
        </w:rPr>
        <w:t>و</w:t>
      </w:r>
      <w:r w:rsidRPr="00E60F77">
        <w:rPr>
          <w:b/>
          <w:bCs/>
          <w:rtl/>
        </w:rPr>
        <w:t xml:space="preserve">بناء على إذن من سلطة مختصة؛ </w:t>
      </w:r>
      <w:r>
        <w:rPr>
          <w:rFonts w:hint="cs"/>
          <w:b/>
          <w:bCs/>
          <w:rtl/>
        </w:rPr>
        <w:t>و</w:t>
      </w:r>
      <w:r w:rsidRPr="00E60F77">
        <w:rPr>
          <w:b/>
          <w:bCs/>
          <w:rtl/>
        </w:rPr>
        <w:t xml:space="preserve">أن الحبس الانفرادي لا </w:t>
      </w:r>
      <w:r w:rsidRPr="005F09C3">
        <w:rPr>
          <w:b/>
          <w:bCs/>
          <w:rtl/>
        </w:rPr>
        <w:t>يُفرض استنا</w:t>
      </w:r>
      <w:r w:rsidR="004009FE">
        <w:rPr>
          <w:b/>
          <w:bCs/>
          <w:rtl/>
        </w:rPr>
        <w:t xml:space="preserve">داً </w:t>
      </w:r>
      <w:r>
        <w:rPr>
          <w:b/>
          <w:bCs/>
          <w:rtl/>
        </w:rPr>
        <w:t xml:space="preserve">إلى الحكم الصادر </w:t>
      </w:r>
      <w:r>
        <w:rPr>
          <w:rFonts w:hint="cs"/>
          <w:b/>
          <w:bCs/>
          <w:rtl/>
        </w:rPr>
        <w:t>ب</w:t>
      </w:r>
      <w:r>
        <w:rPr>
          <w:b/>
          <w:bCs/>
          <w:rtl/>
        </w:rPr>
        <w:t>حق السجين</w:t>
      </w:r>
      <w:r>
        <w:rPr>
          <w:rFonts w:hint="cs"/>
          <w:b/>
          <w:bCs/>
          <w:rtl/>
        </w:rPr>
        <w:t>؛</w:t>
      </w:r>
      <w:r w:rsidRPr="00E60F77">
        <w:rPr>
          <w:b/>
          <w:bCs/>
          <w:rtl/>
        </w:rPr>
        <w:t xml:space="preserve"> و</w:t>
      </w:r>
      <w:r>
        <w:rPr>
          <w:rFonts w:hint="cs"/>
          <w:b/>
          <w:bCs/>
          <w:rtl/>
        </w:rPr>
        <w:t>أن</w:t>
      </w:r>
      <w:r w:rsidRPr="00E60F77">
        <w:rPr>
          <w:b/>
          <w:bCs/>
          <w:rtl/>
        </w:rPr>
        <w:t xml:space="preserve"> استخدام الحبس الانفرادي والتدابير المماثلة في الحالات </w:t>
      </w:r>
      <w:r>
        <w:rPr>
          <w:rFonts w:hint="cs"/>
          <w:b/>
          <w:bCs/>
          <w:rtl/>
        </w:rPr>
        <w:t>المتعلقة ب</w:t>
      </w:r>
      <w:r w:rsidRPr="00E60F77">
        <w:rPr>
          <w:b/>
          <w:bCs/>
          <w:rtl/>
        </w:rPr>
        <w:t>نساء وأطفال</w:t>
      </w:r>
      <w:r>
        <w:rPr>
          <w:rFonts w:hint="cs"/>
          <w:b/>
          <w:bCs/>
          <w:rtl/>
        </w:rPr>
        <w:t xml:space="preserve"> محظور</w:t>
      </w:r>
      <w:r w:rsidRPr="00E60F77">
        <w:rPr>
          <w:b/>
          <w:bCs/>
          <w:rtl/>
        </w:rPr>
        <w:t>؛</w:t>
      </w:r>
    </w:p>
    <w:p w:rsidR="00F133BD" w:rsidRDefault="00F133BD" w:rsidP="00F133BD">
      <w:pPr>
        <w:pStyle w:val="SingleTxtGA"/>
        <w:spacing w:line="360" w:lineRule="exact"/>
        <w:rPr>
          <w:b/>
          <w:bCs/>
          <w:rtl/>
        </w:rPr>
      </w:pPr>
      <w:r>
        <w:rPr>
          <w:b/>
          <w:bCs/>
          <w:rtl/>
        </w:rPr>
        <w:tab/>
      </w:r>
      <w:r w:rsidRPr="00FB3789">
        <w:rPr>
          <w:b/>
          <w:bCs/>
          <w:rtl/>
        </w:rPr>
        <w:t>(ج</w:t>
      </w:r>
      <w:r w:rsidR="008A47BE">
        <w:rPr>
          <w:b/>
          <w:bCs/>
          <w:rtl/>
        </w:rPr>
        <w:t>)</w:t>
      </w:r>
      <w:r w:rsidR="008A47BE">
        <w:rPr>
          <w:b/>
          <w:bCs/>
          <w:rtl/>
        </w:rPr>
        <w:tab/>
      </w:r>
      <w:r w:rsidRPr="00FB3789">
        <w:rPr>
          <w:b/>
          <w:bCs/>
          <w:rtl/>
        </w:rPr>
        <w:t xml:space="preserve">ضمان </w:t>
      </w:r>
      <w:r>
        <w:rPr>
          <w:rFonts w:hint="cs"/>
          <w:b/>
          <w:bCs/>
          <w:rtl/>
        </w:rPr>
        <w:t xml:space="preserve">أن </w:t>
      </w:r>
      <w:r>
        <w:rPr>
          <w:rFonts w:hint="cs"/>
          <w:b/>
          <w:bCs/>
          <w:rtl/>
          <w:lang w:val="es-ES" w:bidi="ar-DZ"/>
        </w:rPr>
        <w:t>يُبلِّغ</w:t>
      </w:r>
      <w:r>
        <w:rPr>
          <w:b/>
          <w:bCs/>
          <w:rtl/>
        </w:rPr>
        <w:t xml:space="preserve"> المسؤول</w:t>
      </w:r>
      <w:r>
        <w:rPr>
          <w:rFonts w:hint="cs"/>
          <w:b/>
          <w:bCs/>
          <w:rtl/>
        </w:rPr>
        <w:t>و</w:t>
      </w:r>
      <w:r>
        <w:rPr>
          <w:b/>
          <w:bCs/>
          <w:rtl/>
        </w:rPr>
        <w:t xml:space="preserve">ن </w:t>
      </w:r>
      <w:proofErr w:type="spellStart"/>
      <w:r>
        <w:rPr>
          <w:b/>
          <w:bCs/>
          <w:rtl/>
        </w:rPr>
        <w:t>الرفيع</w:t>
      </w:r>
      <w:r>
        <w:rPr>
          <w:rFonts w:hint="cs"/>
          <w:b/>
          <w:bCs/>
          <w:rtl/>
        </w:rPr>
        <w:t>و</w:t>
      </w:r>
      <w:proofErr w:type="spellEnd"/>
      <w:r>
        <w:rPr>
          <w:b/>
          <w:bCs/>
          <w:rtl/>
        </w:rPr>
        <w:t xml:space="preserve"> المستوى </w:t>
      </w:r>
      <w:r w:rsidRPr="00FB3789">
        <w:rPr>
          <w:b/>
          <w:bCs/>
          <w:rtl/>
        </w:rPr>
        <w:t xml:space="preserve">جميع موظفي مصلحة السجون بأن </w:t>
      </w:r>
      <w:r>
        <w:rPr>
          <w:rFonts w:hint="cs"/>
          <w:b/>
          <w:bCs/>
          <w:rtl/>
        </w:rPr>
        <w:t>ممارسة العقوبة البدنية</w:t>
      </w:r>
      <w:r w:rsidRPr="00FB3789">
        <w:rPr>
          <w:b/>
          <w:bCs/>
          <w:rtl/>
        </w:rPr>
        <w:t xml:space="preserve"> على السجناء </w:t>
      </w:r>
      <w:r>
        <w:rPr>
          <w:rFonts w:hint="cs"/>
          <w:b/>
          <w:bCs/>
          <w:rtl/>
        </w:rPr>
        <w:t>هي</w:t>
      </w:r>
      <w:r w:rsidRPr="003B64A1">
        <w:rPr>
          <w:rFonts w:hint="cs"/>
          <w:b/>
          <w:bCs/>
          <w:rtl/>
        </w:rPr>
        <w:t xml:space="preserve"> بمثابة تعذيب</w:t>
      </w:r>
      <w:r w:rsidRPr="00FB3789">
        <w:rPr>
          <w:b/>
          <w:bCs/>
          <w:rtl/>
        </w:rPr>
        <w:t xml:space="preserve"> </w:t>
      </w:r>
      <w:r>
        <w:rPr>
          <w:rFonts w:hint="cs"/>
          <w:b/>
          <w:bCs/>
          <w:rtl/>
        </w:rPr>
        <w:t xml:space="preserve">أو سوء </w:t>
      </w:r>
      <w:r w:rsidRPr="00FB3789">
        <w:rPr>
          <w:b/>
          <w:bCs/>
          <w:rtl/>
        </w:rPr>
        <w:t xml:space="preserve">معاملة، </w:t>
      </w:r>
      <w:r>
        <w:rPr>
          <w:rFonts w:hint="cs"/>
          <w:b/>
          <w:bCs/>
          <w:rtl/>
        </w:rPr>
        <w:t>وأنه لن يكون هناك</w:t>
      </w:r>
      <w:r>
        <w:rPr>
          <w:b/>
          <w:bCs/>
          <w:rtl/>
        </w:rPr>
        <w:t xml:space="preserve"> تسامح مع</w:t>
      </w:r>
      <w:r>
        <w:rPr>
          <w:rFonts w:hint="cs"/>
          <w:b/>
          <w:bCs/>
          <w:rtl/>
        </w:rPr>
        <w:t xml:space="preserve"> مرتكبيها</w:t>
      </w:r>
      <w:r w:rsidRPr="00FB3789">
        <w:rPr>
          <w:b/>
          <w:bCs/>
          <w:rtl/>
        </w:rPr>
        <w:t>، و</w:t>
      </w:r>
      <w:r>
        <w:rPr>
          <w:rFonts w:hint="cs"/>
          <w:b/>
          <w:bCs/>
          <w:rtl/>
        </w:rPr>
        <w:t xml:space="preserve">أنها </w:t>
      </w:r>
      <w:r>
        <w:rPr>
          <w:b/>
          <w:bCs/>
          <w:rtl/>
        </w:rPr>
        <w:t>س</w:t>
      </w:r>
      <w:r>
        <w:rPr>
          <w:rFonts w:hint="cs"/>
          <w:b/>
          <w:bCs/>
          <w:rtl/>
        </w:rPr>
        <w:t>ت</w:t>
      </w:r>
      <w:r w:rsidRPr="00FB3789">
        <w:rPr>
          <w:b/>
          <w:bCs/>
          <w:rtl/>
        </w:rPr>
        <w:t xml:space="preserve">ؤدي إلى </w:t>
      </w:r>
      <w:r>
        <w:rPr>
          <w:rFonts w:hint="cs"/>
          <w:b/>
          <w:bCs/>
          <w:rtl/>
        </w:rPr>
        <w:t xml:space="preserve">إنزال </w:t>
      </w:r>
      <w:r w:rsidRPr="00FB3789">
        <w:rPr>
          <w:b/>
          <w:bCs/>
          <w:rtl/>
        </w:rPr>
        <w:t xml:space="preserve">عقوبات تأديبية أو جنائية </w:t>
      </w:r>
      <w:r>
        <w:rPr>
          <w:rFonts w:hint="cs"/>
          <w:b/>
          <w:bCs/>
          <w:rtl/>
        </w:rPr>
        <w:t>ب</w:t>
      </w:r>
      <w:r w:rsidRPr="00FB3789">
        <w:rPr>
          <w:b/>
          <w:bCs/>
          <w:rtl/>
        </w:rPr>
        <w:t>مرتكبيها و</w:t>
      </w:r>
      <w:r>
        <w:rPr>
          <w:rFonts w:hint="cs"/>
          <w:b/>
          <w:bCs/>
          <w:rtl/>
        </w:rPr>
        <w:t>ب</w:t>
      </w:r>
      <w:r w:rsidRPr="00FB3789">
        <w:rPr>
          <w:b/>
          <w:bCs/>
          <w:rtl/>
        </w:rPr>
        <w:t>رؤسائهم الذين</w:t>
      </w:r>
      <w:r>
        <w:rPr>
          <w:rFonts w:hint="cs"/>
          <w:b/>
          <w:bCs/>
          <w:rtl/>
        </w:rPr>
        <w:t xml:space="preserve"> يأمرون ب</w:t>
      </w:r>
      <w:r w:rsidRPr="00FB3789">
        <w:rPr>
          <w:b/>
          <w:bCs/>
          <w:rtl/>
        </w:rPr>
        <w:t>هذه الممارسات أو يحرض</w:t>
      </w:r>
      <w:r>
        <w:rPr>
          <w:rFonts w:hint="cs"/>
          <w:b/>
          <w:bCs/>
          <w:rtl/>
        </w:rPr>
        <w:t xml:space="preserve">ون عليها </w:t>
      </w:r>
      <w:r w:rsidRPr="00FB3789">
        <w:rPr>
          <w:b/>
          <w:bCs/>
          <w:rtl/>
        </w:rPr>
        <w:t>أو يوافق</w:t>
      </w:r>
      <w:r>
        <w:rPr>
          <w:rFonts w:hint="cs"/>
          <w:b/>
          <w:bCs/>
          <w:rtl/>
        </w:rPr>
        <w:t>ون</w:t>
      </w:r>
      <w:r w:rsidRPr="00FB3789">
        <w:rPr>
          <w:b/>
          <w:bCs/>
          <w:rtl/>
        </w:rPr>
        <w:t xml:space="preserve"> </w:t>
      </w:r>
      <w:r>
        <w:rPr>
          <w:rFonts w:hint="cs"/>
          <w:b/>
          <w:bCs/>
          <w:rtl/>
        </w:rPr>
        <w:t>عليها</w:t>
      </w:r>
      <w:r w:rsidRPr="00FB3789">
        <w:rPr>
          <w:b/>
          <w:bCs/>
          <w:rtl/>
        </w:rPr>
        <w:t xml:space="preserve"> </w:t>
      </w:r>
      <w:r>
        <w:rPr>
          <w:b/>
          <w:bCs/>
          <w:rtl/>
        </w:rPr>
        <w:t>أو يقب</w:t>
      </w:r>
      <w:r>
        <w:rPr>
          <w:rFonts w:hint="cs"/>
          <w:b/>
          <w:bCs/>
          <w:rtl/>
        </w:rPr>
        <w:t>لون بها</w:t>
      </w:r>
      <w:r w:rsidRPr="00FB3789">
        <w:rPr>
          <w:b/>
          <w:bCs/>
          <w:rtl/>
        </w:rPr>
        <w:t>.</w:t>
      </w:r>
    </w:p>
    <w:p w:rsidR="00F133BD" w:rsidRPr="00135F4D" w:rsidRDefault="001969B7" w:rsidP="001969B7">
      <w:pPr>
        <w:pStyle w:val="H23GA"/>
        <w:rPr>
          <w:rtl/>
        </w:rPr>
      </w:pPr>
      <w:r>
        <w:rPr>
          <w:rtl/>
        </w:rPr>
        <w:tab/>
      </w:r>
      <w:r>
        <w:rPr>
          <w:rtl/>
        </w:rPr>
        <w:tab/>
      </w:r>
      <w:r w:rsidR="00F133BD" w:rsidRPr="00135F4D">
        <w:rPr>
          <w:rtl/>
        </w:rPr>
        <w:t>ظروف الاحتجاز</w:t>
      </w:r>
    </w:p>
    <w:p w:rsidR="00F133BD" w:rsidRPr="001969B7" w:rsidRDefault="00F133BD" w:rsidP="00C4607B">
      <w:pPr>
        <w:pStyle w:val="SingleTxtGA"/>
        <w:spacing w:line="360" w:lineRule="exact"/>
        <w:rPr>
          <w:spacing w:val="-2"/>
          <w:rtl/>
        </w:rPr>
      </w:pPr>
      <w:r w:rsidRPr="001969B7">
        <w:rPr>
          <w:spacing w:val="-2"/>
          <w:rtl/>
        </w:rPr>
        <w:t>24</w:t>
      </w:r>
      <w:r w:rsidR="008A47BE" w:rsidRPr="001969B7">
        <w:rPr>
          <w:spacing w:val="-2"/>
          <w:rtl/>
        </w:rPr>
        <w:t>-</w:t>
      </w:r>
      <w:r w:rsidR="008A47BE" w:rsidRPr="001969B7">
        <w:rPr>
          <w:spacing w:val="-2"/>
          <w:rtl/>
        </w:rPr>
        <w:tab/>
      </w:r>
      <w:r w:rsidRPr="001969B7">
        <w:rPr>
          <w:rFonts w:hint="cs"/>
          <w:spacing w:val="-2"/>
          <w:rtl/>
        </w:rPr>
        <w:t xml:space="preserve">يشكل </w:t>
      </w:r>
      <w:r w:rsidRPr="001969B7">
        <w:rPr>
          <w:spacing w:val="-2"/>
          <w:rtl/>
        </w:rPr>
        <w:t xml:space="preserve">الاكتظاظ </w:t>
      </w:r>
      <w:r w:rsidRPr="001969B7">
        <w:rPr>
          <w:rFonts w:hint="cs"/>
          <w:spacing w:val="-2"/>
          <w:rtl/>
        </w:rPr>
        <w:t>إحدى</w:t>
      </w:r>
      <w:r w:rsidRPr="001969B7">
        <w:rPr>
          <w:spacing w:val="-2"/>
          <w:rtl/>
        </w:rPr>
        <w:t xml:space="preserve"> المشاكل الرئيسية التي تواجه نظام السجون</w:t>
      </w:r>
      <w:r w:rsidRPr="001969B7">
        <w:rPr>
          <w:rFonts w:hint="cs"/>
          <w:spacing w:val="-2"/>
          <w:rtl/>
        </w:rPr>
        <w:t xml:space="preserve">، مثلما أقر </w:t>
      </w:r>
      <w:r w:rsidRPr="001969B7">
        <w:rPr>
          <w:spacing w:val="-2"/>
          <w:rtl/>
        </w:rPr>
        <w:t xml:space="preserve">الوفد </w:t>
      </w:r>
      <w:r w:rsidRPr="001969B7">
        <w:rPr>
          <w:rFonts w:hint="cs"/>
          <w:spacing w:val="-2"/>
          <w:rtl/>
        </w:rPr>
        <w:t>بذلك</w:t>
      </w:r>
      <w:r w:rsidRPr="001969B7">
        <w:rPr>
          <w:spacing w:val="-2"/>
          <w:rtl/>
        </w:rPr>
        <w:t xml:space="preserve">. وتعرب اللجنة عن تقديرها للجهود التي تبذلها الدولة الطرف لتحسين ظروف الاحتجاز، </w:t>
      </w:r>
      <w:r w:rsidRPr="001969B7">
        <w:rPr>
          <w:rFonts w:hint="cs"/>
          <w:spacing w:val="-2"/>
          <w:rtl/>
        </w:rPr>
        <w:t>ومنها بالأخص</w:t>
      </w:r>
      <w:r w:rsidRPr="001969B7">
        <w:rPr>
          <w:spacing w:val="-2"/>
          <w:rtl/>
        </w:rPr>
        <w:t xml:space="preserve"> التخطيط لإنشاء مركز احتجاز </w:t>
      </w:r>
      <w:r w:rsidRPr="001969B7">
        <w:rPr>
          <w:rFonts w:hint="cs"/>
          <w:spacing w:val="-2"/>
          <w:rtl/>
        </w:rPr>
        <w:t>ل</w:t>
      </w:r>
      <w:r w:rsidRPr="001969B7">
        <w:rPr>
          <w:spacing w:val="-2"/>
          <w:rtl/>
        </w:rPr>
        <w:t xml:space="preserve">لأحداث وسجنين في بلديتي </w:t>
      </w:r>
      <w:proofErr w:type="spellStart"/>
      <w:r w:rsidRPr="001969B7">
        <w:rPr>
          <w:spacing w:val="-2"/>
          <w:rtl/>
        </w:rPr>
        <w:t>باكاو</w:t>
      </w:r>
      <w:proofErr w:type="spellEnd"/>
      <w:r w:rsidRPr="001969B7">
        <w:rPr>
          <w:spacing w:val="-2"/>
          <w:rtl/>
        </w:rPr>
        <w:t xml:space="preserve"> </w:t>
      </w:r>
      <w:proofErr w:type="spellStart"/>
      <w:r w:rsidRPr="001969B7">
        <w:rPr>
          <w:spacing w:val="-2"/>
          <w:rtl/>
        </w:rPr>
        <w:t>ومانوفاهي</w:t>
      </w:r>
      <w:proofErr w:type="spellEnd"/>
      <w:r w:rsidRPr="001969B7">
        <w:rPr>
          <w:spacing w:val="-2"/>
          <w:rtl/>
        </w:rPr>
        <w:t xml:space="preserve"> وتركيب كاميرات المراقبة بالفيديو</w:t>
      </w:r>
      <w:r w:rsidRPr="001969B7">
        <w:rPr>
          <w:rFonts w:hint="cs"/>
          <w:spacing w:val="-2"/>
          <w:rtl/>
        </w:rPr>
        <w:t xml:space="preserve"> </w:t>
      </w:r>
      <w:r w:rsidRPr="001969B7">
        <w:rPr>
          <w:spacing w:val="-2"/>
          <w:rtl/>
        </w:rPr>
        <w:t>لردع أعمال العنف في السجون. وتحيط اللجنة علما</w:t>
      </w:r>
      <w:r w:rsidR="00C4607B">
        <w:rPr>
          <w:rFonts w:hint="cs"/>
          <w:spacing w:val="-2"/>
          <w:rtl/>
        </w:rPr>
        <w:t>ً</w:t>
      </w:r>
      <w:r w:rsidRPr="001969B7">
        <w:rPr>
          <w:spacing w:val="-2"/>
          <w:rtl/>
        </w:rPr>
        <w:t xml:space="preserve"> بالترتيبات المتعلقة بفصل فئات الأشخاص المحتجزين، </w:t>
      </w:r>
      <w:r w:rsidRPr="001969B7">
        <w:rPr>
          <w:rFonts w:hint="cs"/>
          <w:spacing w:val="-2"/>
          <w:rtl/>
        </w:rPr>
        <w:t>لك</w:t>
      </w:r>
      <w:r w:rsidRPr="001969B7">
        <w:rPr>
          <w:spacing w:val="-2"/>
          <w:rtl/>
        </w:rPr>
        <w:t>نها لا تزال تشعر بالقلق</w:t>
      </w:r>
      <w:r w:rsidRPr="001969B7">
        <w:rPr>
          <w:rFonts w:hint="cs"/>
          <w:spacing w:val="-2"/>
          <w:rtl/>
        </w:rPr>
        <w:t xml:space="preserve"> بسبب</w:t>
      </w:r>
      <w:r w:rsidRPr="001969B7">
        <w:rPr>
          <w:spacing w:val="-2"/>
          <w:rtl/>
        </w:rPr>
        <w:t xml:space="preserve"> التقارير التي تفيد بأن الفصل الصارم بين القاصرين </w:t>
      </w:r>
      <w:r w:rsidRPr="001969B7">
        <w:rPr>
          <w:rFonts w:hint="cs"/>
          <w:spacing w:val="-2"/>
          <w:rtl/>
        </w:rPr>
        <w:t>و</w:t>
      </w:r>
      <w:r w:rsidRPr="001969B7">
        <w:rPr>
          <w:spacing w:val="-2"/>
          <w:rtl/>
        </w:rPr>
        <w:t>البالغين و</w:t>
      </w:r>
      <w:r w:rsidRPr="001969B7">
        <w:rPr>
          <w:rFonts w:hint="cs"/>
          <w:spacing w:val="-2"/>
          <w:rtl/>
        </w:rPr>
        <w:t xml:space="preserve">بين </w:t>
      </w:r>
      <w:r w:rsidRPr="001969B7">
        <w:rPr>
          <w:spacing w:val="-2"/>
          <w:rtl/>
        </w:rPr>
        <w:t xml:space="preserve">المحتجزين قبل المحاكمة </w:t>
      </w:r>
      <w:r w:rsidRPr="001969B7">
        <w:rPr>
          <w:rFonts w:hint="cs"/>
          <w:spacing w:val="-2"/>
          <w:rtl/>
        </w:rPr>
        <w:t>و</w:t>
      </w:r>
      <w:r w:rsidRPr="001969B7">
        <w:rPr>
          <w:spacing w:val="-2"/>
          <w:rtl/>
        </w:rPr>
        <w:t>السجناء المدانين و</w:t>
      </w:r>
      <w:r w:rsidR="001969B7">
        <w:rPr>
          <w:rFonts w:hint="cs"/>
          <w:spacing w:val="-2"/>
          <w:rtl/>
        </w:rPr>
        <w:t>بين</w:t>
      </w:r>
      <w:r w:rsidR="001969B7">
        <w:rPr>
          <w:rFonts w:hint="eastAsia"/>
          <w:spacing w:val="-2"/>
          <w:rtl/>
        </w:rPr>
        <w:t> </w:t>
      </w:r>
      <w:r w:rsidRPr="001969B7">
        <w:rPr>
          <w:spacing w:val="-2"/>
          <w:rtl/>
        </w:rPr>
        <w:t xml:space="preserve">النساء </w:t>
      </w:r>
      <w:r w:rsidRPr="001969B7">
        <w:rPr>
          <w:rFonts w:hint="cs"/>
          <w:spacing w:val="-2"/>
          <w:rtl/>
        </w:rPr>
        <w:t>و</w:t>
      </w:r>
      <w:r w:rsidRPr="001969B7">
        <w:rPr>
          <w:spacing w:val="-2"/>
          <w:rtl/>
        </w:rPr>
        <w:t xml:space="preserve">الرجال ليس </w:t>
      </w:r>
      <w:r w:rsidRPr="001969B7">
        <w:rPr>
          <w:rFonts w:hint="cs"/>
          <w:spacing w:val="-2"/>
          <w:rtl/>
        </w:rPr>
        <w:t>أم</w:t>
      </w:r>
      <w:r w:rsidR="004009FE">
        <w:rPr>
          <w:rFonts w:hint="cs"/>
          <w:spacing w:val="-2"/>
          <w:rtl/>
        </w:rPr>
        <w:t xml:space="preserve">راً </w:t>
      </w:r>
      <w:r w:rsidRPr="001969B7">
        <w:rPr>
          <w:spacing w:val="-2"/>
          <w:rtl/>
        </w:rPr>
        <w:t>مضمونا</w:t>
      </w:r>
      <w:r w:rsidR="00C4607B">
        <w:rPr>
          <w:rFonts w:hint="cs"/>
          <w:spacing w:val="-2"/>
          <w:rtl/>
        </w:rPr>
        <w:t>ً</w:t>
      </w:r>
      <w:r w:rsidRPr="001969B7">
        <w:rPr>
          <w:spacing w:val="-2"/>
          <w:rtl/>
        </w:rPr>
        <w:t xml:space="preserve"> </w:t>
      </w:r>
      <w:r w:rsidRPr="001969B7">
        <w:rPr>
          <w:rFonts w:hint="cs"/>
          <w:spacing w:val="-2"/>
          <w:rtl/>
        </w:rPr>
        <w:t>في جميع الأحوال</w:t>
      </w:r>
      <w:r w:rsidRPr="001969B7">
        <w:rPr>
          <w:spacing w:val="-2"/>
          <w:rtl/>
        </w:rPr>
        <w:t>. وتأسف اللجنة كذلك لأن</w:t>
      </w:r>
      <w:r w:rsidRPr="001969B7">
        <w:rPr>
          <w:rFonts w:hint="cs"/>
          <w:spacing w:val="-2"/>
          <w:rtl/>
        </w:rPr>
        <w:t xml:space="preserve"> </w:t>
      </w:r>
      <w:r w:rsidRPr="001969B7">
        <w:rPr>
          <w:spacing w:val="-2"/>
          <w:rtl/>
        </w:rPr>
        <w:t xml:space="preserve">الوفد أشار إلى أن الدولة الطرف تسعى إلى إنشاء مركز احتجاز منفصل للأحداث، </w:t>
      </w:r>
      <w:r w:rsidRPr="001969B7">
        <w:rPr>
          <w:rFonts w:hint="cs"/>
          <w:spacing w:val="-2"/>
          <w:rtl/>
        </w:rPr>
        <w:t>لكنه لم</w:t>
      </w:r>
      <w:r w:rsidRPr="001969B7">
        <w:rPr>
          <w:spacing w:val="-2"/>
          <w:rtl/>
        </w:rPr>
        <w:t xml:space="preserve"> </w:t>
      </w:r>
      <w:r w:rsidRPr="001969B7">
        <w:rPr>
          <w:rFonts w:hint="cs"/>
          <w:spacing w:val="-2"/>
          <w:rtl/>
        </w:rPr>
        <w:t>ي</w:t>
      </w:r>
      <w:r w:rsidRPr="001969B7">
        <w:rPr>
          <w:spacing w:val="-2"/>
          <w:rtl/>
        </w:rPr>
        <w:t>شر إلى أنها تسعى إلى إنشاء مركز احتجاز منفصل للنساء (المادتان 11 و16).</w:t>
      </w:r>
    </w:p>
    <w:p w:rsidR="00F133BD" w:rsidRPr="00135F4D" w:rsidRDefault="00F133BD" w:rsidP="00F133BD">
      <w:pPr>
        <w:pStyle w:val="SingleTxtGA"/>
        <w:spacing w:line="360" w:lineRule="exact"/>
        <w:rPr>
          <w:b/>
          <w:bCs/>
          <w:rtl/>
        </w:rPr>
      </w:pPr>
      <w:r w:rsidRPr="00135F4D">
        <w:rPr>
          <w:rtl/>
        </w:rPr>
        <w:t>25</w:t>
      </w:r>
      <w:r w:rsidR="008A47BE">
        <w:rPr>
          <w:rtl/>
        </w:rPr>
        <w:t>-</w:t>
      </w:r>
      <w:r w:rsidR="008A47BE">
        <w:rPr>
          <w:rtl/>
        </w:rPr>
        <w:tab/>
      </w:r>
      <w:r w:rsidRPr="00135F4D">
        <w:rPr>
          <w:b/>
          <w:bCs/>
          <w:rtl/>
        </w:rPr>
        <w:t>ينبغي للدولة الطرف</w:t>
      </w:r>
      <w:r w:rsidRPr="00EB7BC7">
        <w:rPr>
          <w:rFonts w:hint="cs"/>
          <w:b/>
          <w:bCs/>
          <w:rtl/>
        </w:rPr>
        <w:t xml:space="preserve"> </w:t>
      </w:r>
      <w:r w:rsidRPr="0056239F">
        <w:rPr>
          <w:rFonts w:hint="cs"/>
          <w:b/>
          <w:bCs/>
          <w:rtl/>
        </w:rPr>
        <w:t>القيام بما يلي</w:t>
      </w:r>
      <w:r>
        <w:rPr>
          <w:rtl/>
        </w:rPr>
        <w:t>:</w:t>
      </w:r>
      <w:r w:rsidRPr="00135F4D">
        <w:rPr>
          <w:b/>
          <w:bCs/>
          <w:rtl/>
        </w:rPr>
        <w:t xml:space="preserve"> </w:t>
      </w:r>
    </w:p>
    <w:p w:rsidR="00F133BD" w:rsidRPr="00135F4D" w:rsidRDefault="00F133BD" w:rsidP="00F133BD">
      <w:pPr>
        <w:pStyle w:val="SingleTxtGA"/>
        <w:spacing w:line="360" w:lineRule="exact"/>
        <w:rPr>
          <w:b/>
          <w:bCs/>
          <w:rtl/>
        </w:rPr>
      </w:pPr>
      <w:r>
        <w:rPr>
          <w:b/>
          <w:bCs/>
          <w:rtl/>
        </w:rPr>
        <w:tab/>
      </w:r>
      <w:r w:rsidRPr="00135F4D">
        <w:rPr>
          <w:b/>
          <w:bCs/>
          <w:rtl/>
        </w:rPr>
        <w:t>(</w:t>
      </w:r>
      <w:r>
        <w:rPr>
          <w:b/>
          <w:bCs/>
          <w:rtl/>
        </w:rPr>
        <w:t>أ</w:t>
      </w:r>
      <w:r w:rsidR="008A47BE">
        <w:rPr>
          <w:b/>
          <w:bCs/>
          <w:rtl/>
        </w:rPr>
        <w:t>)</w:t>
      </w:r>
      <w:r w:rsidR="008A47BE">
        <w:rPr>
          <w:b/>
          <w:bCs/>
          <w:rtl/>
        </w:rPr>
        <w:tab/>
      </w:r>
      <w:r>
        <w:rPr>
          <w:b/>
          <w:bCs/>
          <w:rtl/>
        </w:rPr>
        <w:t>التخفيف من اكتظاظ المؤسسات</w:t>
      </w:r>
      <w:r>
        <w:rPr>
          <w:rFonts w:hint="cs"/>
          <w:b/>
          <w:bCs/>
          <w:rtl/>
          <w:lang w:bidi="ar-DZ"/>
        </w:rPr>
        <w:t xml:space="preserve"> الإصلاحية</w:t>
      </w:r>
      <w:r>
        <w:rPr>
          <w:b/>
          <w:bCs/>
          <w:rtl/>
        </w:rPr>
        <w:t xml:space="preserve"> </w:t>
      </w:r>
      <w:r w:rsidRPr="00135F4D">
        <w:rPr>
          <w:b/>
          <w:bCs/>
          <w:rtl/>
        </w:rPr>
        <w:t>وغيرها من مرافق الاحتجاز، ب</w:t>
      </w:r>
      <w:r>
        <w:rPr>
          <w:rFonts w:hint="cs"/>
          <w:b/>
          <w:bCs/>
          <w:rtl/>
        </w:rPr>
        <w:t xml:space="preserve">طرق منها </w:t>
      </w:r>
      <w:r>
        <w:rPr>
          <w:b/>
          <w:bCs/>
          <w:rtl/>
        </w:rPr>
        <w:t xml:space="preserve">تطبيق تدابير غير </w:t>
      </w:r>
      <w:proofErr w:type="spellStart"/>
      <w:r w:rsidRPr="00135F4D">
        <w:rPr>
          <w:b/>
          <w:bCs/>
          <w:rtl/>
        </w:rPr>
        <w:t>احتجازية</w:t>
      </w:r>
      <w:proofErr w:type="spellEnd"/>
      <w:r w:rsidRPr="00135F4D">
        <w:rPr>
          <w:b/>
          <w:bCs/>
          <w:rtl/>
        </w:rPr>
        <w:t xml:space="preserve">. وفي هذا الصدد، توجه اللجنة انتباه الدولة الطرف إلى قواعد نيلسون مانديلا وقواعد الأمم المتحدة لمعاملة السجينات والتدابير غير </w:t>
      </w:r>
      <w:proofErr w:type="spellStart"/>
      <w:r w:rsidRPr="00135F4D">
        <w:rPr>
          <w:b/>
          <w:bCs/>
          <w:rtl/>
        </w:rPr>
        <w:t>الاحتجازي</w:t>
      </w:r>
      <w:r>
        <w:rPr>
          <w:b/>
          <w:bCs/>
          <w:rtl/>
        </w:rPr>
        <w:t>ة</w:t>
      </w:r>
      <w:proofErr w:type="spellEnd"/>
      <w:r>
        <w:rPr>
          <w:b/>
          <w:bCs/>
          <w:rtl/>
        </w:rPr>
        <w:t xml:space="preserve"> ل</w:t>
      </w:r>
      <w:r w:rsidRPr="00135F4D">
        <w:rPr>
          <w:b/>
          <w:bCs/>
          <w:rtl/>
        </w:rPr>
        <w:t>لمجرمات (قواعد بانكوك)؛</w:t>
      </w:r>
    </w:p>
    <w:p w:rsidR="00F133BD" w:rsidRPr="00135F4D" w:rsidRDefault="00F133BD" w:rsidP="00F133BD">
      <w:pPr>
        <w:pStyle w:val="SingleTxtGA"/>
        <w:spacing w:line="360" w:lineRule="exact"/>
        <w:rPr>
          <w:b/>
          <w:bCs/>
          <w:rtl/>
        </w:rPr>
      </w:pPr>
      <w:r>
        <w:rPr>
          <w:b/>
          <w:bCs/>
          <w:rtl/>
        </w:rPr>
        <w:lastRenderedPageBreak/>
        <w:tab/>
      </w:r>
      <w:r w:rsidRPr="00135F4D">
        <w:rPr>
          <w:b/>
          <w:bCs/>
          <w:rtl/>
        </w:rPr>
        <w:t>(ب</w:t>
      </w:r>
      <w:r w:rsidR="008A47BE">
        <w:rPr>
          <w:b/>
          <w:bCs/>
          <w:rtl/>
        </w:rPr>
        <w:t>)</w:t>
      </w:r>
      <w:r w:rsidR="008A47BE">
        <w:rPr>
          <w:b/>
          <w:bCs/>
          <w:rtl/>
        </w:rPr>
        <w:tab/>
      </w:r>
      <w:r>
        <w:rPr>
          <w:rFonts w:hint="cs"/>
          <w:b/>
          <w:bCs/>
          <w:rtl/>
        </w:rPr>
        <w:t xml:space="preserve">كفالة </w:t>
      </w:r>
      <w:r w:rsidRPr="00135F4D">
        <w:rPr>
          <w:b/>
          <w:bCs/>
          <w:rtl/>
        </w:rPr>
        <w:t>ألا يكون الاحتجاز السابق للمحاكمة مطولا</w:t>
      </w:r>
      <w:r w:rsidR="00C4607B">
        <w:rPr>
          <w:rFonts w:hint="cs"/>
          <w:b/>
          <w:bCs/>
          <w:rtl/>
        </w:rPr>
        <w:t>ً</w:t>
      </w:r>
      <w:r w:rsidRPr="00135F4D">
        <w:rPr>
          <w:b/>
          <w:bCs/>
          <w:rtl/>
        </w:rPr>
        <w:t xml:space="preserve"> بشكل مفرط، </w:t>
      </w:r>
      <w:r>
        <w:rPr>
          <w:rFonts w:hint="cs"/>
          <w:b/>
          <w:bCs/>
          <w:rtl/>
        </w:rPr>
        <w:t xml:space="preserve">وذلك </w:t>
      </w:r>
      <w:r w:rsidRPr="00135F4D">
        <w:rPr>
          <w:b/>
          <w:bCs/>
          <w:rtl/>
        </w:rPr>
        <w:t>ف</w:t>
      </w:r>
      <w:r>
        <w:rPr>
          <w:b/>
          <w:bCs/>
          <w:rtl/>
        </w:rPr>
        <w:t>ي القانون وفي الممارسة العملية</w:t>
      </w:r>
      <w:r w:rsidRPr="00135F4D">
        <w:rPr>
          <w:b/>
          <w:bCs/>
          <w:rtl/>
        </w:rPr>
        <w:t>؛</w:t>
      </w:r>
    </w:p>
    <w:p w:rsidR="00F133BD" w:rsidRPr="00135F4D" w:rsidRDefault="00F133BD" w:rsidP="00F133BD">
      <w:pPr>
        <w:pStyle w:val="SingleTxtGA"/>
        <w:spacing w:line="360" w:lineRule="exact"/>
        <w:rPr>
          <w:b/>
          <w:bCs/>
          <w:rtl/>
        </w:rPr>
      </w:pPr>
      <w:r>
        <w:rPr>
          <w:b/>
          <w:bCs/>
          <w:rtl/>
        </w:rPr>
        <w:tab/>
      </w:r>
      <w:r w:rsidRPr="00135F4D">
        <w:rPr>
          <w:b/>
          <w:bCs/>
          <w:rtl/>
        </w:rPr>
        <w:t>(ج</w:t>
      </w:r>
      <w:r w:rsidR="008A47BE">
        <w:rPr>
          <w:b/>
          <w:bCs/>
          <w:rtl/>
        </w:rPr>
        <w:t>)</w:t>
      </w:r>
      <w:r w:rsidR="008A47BE">
        <w:rPr>
          <w:b/>
          <w:bCs/>
          <w:rtl/>
        </w:rPr>
        <w:tab/>
      </w:r>
      <w:r w:rsidRPr="00135F4D">
        <w:rPr>
          <w:b/>
          <w:bCs/>
          <w:rtl/>
        </w:rPr>
        <w:t xml:space="preserve">كفالة الفصل الصارم بين المحتجزين قبل المحاكمة </w:t>
      </w:r>
      <w:r>
        <w:rPr>
          <w:rFonts w:hint="cs"/>
          <w:b/>
          <w:bCs/>
          <w:rtl/>
        </w:rPr>
        <w:t>و</w:t>
      </w:r>
      <w:r w:rsidRPr="00135F4D">
        <w:rPr>
          <w:b/>
          <w:bCs/>
          <w:rtl/>
        </w:rPr>
        <w:t>المحتجزين المدانين و</w:t>
      </w:r>
      <w:r>
        <w:rPr>
          <w:rFonts w:hint="cs"/>
          <w:b/>
          <w:bCs/>
          <w:rtl/>
        </w:rPr>
        <w:t xml:space="preserve">بين </w:t>
      </w:r>
      <w:r>
        <w:rPr>
          <w:b/>
          <w:bCs/>
          <w:rtl/>
        </w:rPr>
        <w:t xml:space="preserve">الأحداث </w:t>
      </w:r>
      <w:r>
        <w:rPr>
          <w:rFonts w:hint="cs"/>
          <w:b/>
          <w:bCs/>
          <w:rtl/>
        </w:rPr>
        <w:t>و</w:t>
      </w:r>
      <w:r w:rsidRPr="00135F4D">
        <w:rPr>
          <w:b/>
          <w:bCs/>
          <w:rtl/>
        </w:rPr>
        <w:t>البالغين و</w:t>
      </w:r>
      <w:r>
        <w:rPr>
          <w:rFonts w:hint="cs"/>
          <w:b/>
          <w:bCs/>
          <w:rtl/>
        </w:rPr>
        <w:t xml:space="preserve">بين </w:t>
      </w:r>
      <w:r>
        <w:rPr>
          <w:b/>
          <w:bCs/>
          <w:rtl/>
        </w:rPr>
        <w:t xml:space="preserve">النساء </w:t>
      </w:r>
      <w:r>
        <w:rPr>
          <w:rFonts w:hint="cs"/>
          <w:b/>
          <w:bCs/>
          <w:rtl/>
        </w:rPr>
        <w:t>و</w:t>
      </w:r>
      <w:r w:rsidRPr="00135F4D">
        <w:rPr>
          <w:b/>
          <w:bCs/>
          <w:rtl/>
        </w:rPr>
        <w:t>الرجال في جميع مرافق الاحتجاز، والسعي إلى إنشاء مرافق احتجاز منفصلة للأحداث وكذلك للنساء، وضمان إتاحة الخدمات المناسبة لأ</w:t>
      </w:r>
      <w:r>
        <w:rPr>
          <w:rFonts w:hint="cs"/>
          <w:b/>
          <w:bCs/>
          <w:rtl/>
        </w:rPr>
        <w:t xml:space="preserve">فراد كل من </w:t>
      </w:r>
      <w:r>
        <w:rPr>
          <w:b/>
          <w:bCs/>
          <w:rtl/>
        </w:rPr>
        <w:t>ال</w:t>
      </w:r>
      <w:r>
        <w:rPr>
          <w:rFonts w:hint="cs"/>
          <w:b/>
          <w:bCs/>
          <w:rtl/>
        </w:rPr>
        <w:t>فئ</w:t>
      </w:r>
      <w:r w:rsidRPr="00135F4D">
        <w:rPr>
          <w:b/>
          <w:bCs/>
          <w:rtl/>
        </w:rPr>
        <w:t>تين؛</w:t>
      </w:r>
    </w:p>
    <w:p w:rsidR="00F133BD" w:rsidRDefault="00F133BD" w:rsidP="00F133BD">
      <w:pPr>
        <w:pStyle w:val="SingleTxtGA"/>
        <w:spacing w:line="360" w:lineRule="exact"/>
        <w:rPr>
          <w:b/>
          <w:bCs/>
          <w:rtl/>
        </w:rPr>
      </w:pPr>
      <w:r>
        <w:rPr>
          <w:b/>
          <w:bCs/>
          <w:rtl/>
        </w:rPr>
        <w:tab/>
      </w:r>
      <w:r w:rsidRPr="00135F4D">
        <w:rPr>
          <w:b/>
          <w:bCs/>
          <w:rtl/>
        </w:rPr>
        <w:t>(د</w:t>
      </w:r>
      <w:r w:rsidR="008A47BE">
        <w:rPr>
          <w:b/>
          <w:bCs/>
          <w:rtl/>
        </w:rPr>
        <w:t>)</w:t>
      </w:r>
      <w:r w:rsidR="008A47BE">
        <w:rPr>
          <w:b/>
          <w:bCs/>
          <w:rtl/>
        </w:rPr>
        <w:tab/>
      </w:r>
      <w:r w:rsidRPr="00135F4D">
        <w:rPr>
          <w:b/>
          <w:bCs/>
          <w:rtl/>
        </w:rPr>
        <w:t xml:space="preserve">مواصلة تركيب معدات المراقبة بالفيديو في جميع </w:t>
      </w:r>
      <w:r>
        <w:rPr>
          <w:rFonts w:hint="cs"/>
          <w:b/>
          <w:bCs/>
          <w:rtl/>
        </w:rPr>
        <w:t>أنحاء</w:t>
      </w:r>
      <w:r w:rsidRPr="00135F4D">
        <w:rPr>
          <w:b/>
          <w:bCs/>
          <w:rtl/>
        </w:rPr>
        <w:t xml:space="preserve"> مرافق الاحتجاز التي قد يكون فيها المحتجزون، </w:t>
      </w:r>
      <w:r>
        <w:rPr>
          <w:rFonts w:hint="cs"/>
          <w:b/>
          <w:bCs/>
          <w:rtl/>
        </w:rPr>
        <w:t>ما عدا</w:t>
      </w:r>
      <w:r w:rsidRPr="00135F4D">
        <w:rPr>
          <w:b/>
          <w:bCs/>
          <w:rtl/>
        </w:rPr>
        <w:t xml:space="preserve"> في الحالات التي قد تنتهك فيها </w:t>
      </w:r>
      <w:r>
        <w:rPr>
          <w:rFonts w:hint="cs"/>
          <w:b/>
          <w:bCs/>
          <w:rtl/>
        </w:rPr>
        <w:t xml:space="preserve">هذه المراقبة </w:t>
      </w:r>
      <w:r w:rsidRPr="00135F4D">
        <w:rPr>
          <w:b/>
          <w:bCs/>
          <w:rtl/>
        </w:rPr>
        <w:t>حقوق المحتجزين في الخصوصية أو في ال</w:t>
      </w:r>
      <w:r>
        <w:rPr>
          <w:rFonts w:hint="cs"/>
          <w:b/>
          <w:bCs/>
          <w:rtl/>
        </w:rPr>
        <w:t xml:space="preserve">حديث </w:t>
      </w:r>
      <w:r w:rsidRPr="00135F4D">
        <w:rPr>
          <w:b/>
          <w:bCs/>
          <w:rtl/>
        </w:rPr>
        <w:t>السري مع محاميهم أو طبيبهم. وينبغي حفظ هذه التسجيلات في مرافق آمنة وإتاحتها للمحققين والمحتجزين والمحامين.</w:t>
      </w:r>
    </w:p>
    <w:p w:rsidR="00F133BD" w:rsidRPr="000F2C59" w:rsidRDefault="00EB0A97" w:rsidP="00EB0A97">
      <w:pPr>
        <w:pStyle w:val="H23GA"/>
        <w:rPr>
          <w:rtl/>
        </w:rPr>
      </w:pPr>
      <w:r>
        <w:rPr>
          <w:rtl/>
        </w:rPr>
        <w:tab/>
      </w:r>
      <w:r>
        <w:rPr>
          <w:rtl/>
        </w:rPr>
        <w:tab/>
      </w:r>
      <w:r w:rsidR="00F133BD" w:rsidRPr="000F2C59">
        <w:rPr>
          <w:rtl/>
        </w:rPr>
        <w:t>آلية تقديم الشكاوى داخل السجون</w:t>
      </w:r>
    </w:p>
    <w:p w:rsidR="00F133BD" w:rsidRPr="000F2C59" w:rsidRDefault="00F133BD" w:rsidP="00EB0A97">
      <w:pPr>
        <w:pStyle w:val="SingleTxtGA"/>
        <w:rPr>
          <w:rtl/>
        </w:rPr>
      </w:pPr>
      <w:r>
        <w:rPr>
          <w:rtl/>
        </w:rPr>
        <w:t>26</w:t>
      </w:r>
      <w:r w:rsidR="008A47BE">
        <w:rPr>
          <w:rtl/>
        </w:rPr>
        <w:t>-</w:t>
      </w:r>
      <w:r w:rsidR="008A47BE">
        <w:rPr>
          <w:rtl/>
        </w:rPr>
        <w:tab/>
      </w:r>
      <w:r w:rsidRPr="000F2C59">
        <w:rPr>
          <w:rtl/>
        </w:rPr>
        <w:t>تأسف اللجنة ل</w:t>
      </w:r>
      <w:r>
        <w:rPr>
          <w:rFonts w:hint="cs"/>
          <w:rtl/>
        </w:rPr>
        <w:t>قلة</w:t>
      </w:r>
      <w:r w:rsidRPr="000F2C59">
        <w:rPr>
          <w:rtl/>
        </w:rPr>
        <w:t xml:space="preserve"> المعلومات التي قدمتها الدولة الطرف </w:t>
      </w:r>
      <w:r>
        <w:rPr>
          <w:rFonts w:hint="cs"/>
          <w:rtl/>
        </w:rPr>
        <w:t>عما إذا كانت هناك</w:t>
      </w:r>
      <w:r w:rsidRPr="000F2C59">
        <w:rPr>
          <w:rtl/>
        </w:rPr>
        <w:t xml:space="preserve"> آلية </w:t>
      </w:r>
      <w:r>
        <w:rPr>
          <w:rFonts w:hint="cs"/>
          <w:rtl/>
        </w:rPr>
        <w:t>ل</w:t>
      </w:r>
      <w:r w:rsidRPr="007F1C52">
        <w:rPr>
          <w:rtl/>
        </w:rPr>
        <w:t xml:space="preserve">تقديم الشكاوى داخل السجون </w:t>
      </w:r>
      <w:r w:rsidRPr="000F2C59">
        <w:rPr>
          <w:rtl/>
        </w:rPr>
        <w:t>(المادة 13).</w:t>
      </w:r>
    </w:p>
    <w:p w:rsidR="00F133BD" w:rsidRPr="000F2C59" w:rsidRDefault="00F133BD" w:rsidP="00F133BD">
      <w:pPr>
        <w:pStyle w:val="SingleTxtGA"/>
        <w:spacing w:line="360" w:lineRule="exact"/>
        <w:rPr>
          <w:b/>
          <w:bCs/>
          <w:rtl/>
        </w:rPr>
      </w:pPr>
      <w:r w:rsidRPr="00EC76F1">
        <w:rPr>
          <w:rtl/>
        </w:rPr>
        <w:t>27</w:t>
      </w:r>
      <w:r w:rsidR="008A47BE">
        <w:rPr>
          <w:rtl/>
        </w:rPr>
        <w:t>-</w:t>
      </w:r>
      <w:r w:rsidR="008A47BE">
        <w:rPr>
          <w:rtl/>
        </w:rPr>
        <w:tab/>
      </w:r>
      <w:r w:rsidRPr="000F2C59">
        <w:rPr>
          <w:b/>
          <w:bCs/>
          <w:rtl/>
        </w:rPr>
        <w:t>ينبغي للدولة الطرف</w:t>
      </w:r>
      <w:r>
        <w:rPr>
          <w:rFonts w:hint="cs"/>
          <w:b/>
          <w:bCs/>
          <w:rtl/>
        </w:rPr>
        <w:t xml:space="preserve"> القيام بما يلي</w:t>
      </w:r>
      <w:r w:rsidRPr="000F2C59">
        <w:rPr>
          <w:b/>
          <w:bCs/>
          <w:rtl/>
        </w:rPr>
        <w:t>:</w:t>
      </w:r>
    </w:p>
    <w:p w:rsidR="00F133BD" w:rsidRPr="00691D6D" w:rsidRDefault="00F133BD" w:rsidP="00F133BD">
      <w:pPr>
        <w:pStyle w:val="SingleTxtGA"/>
        <w:spacing w:line="360" w:lineRule="exact"/>
        <w:rPr>
          <w:b/>
          <w:bCs/>
          <w:rtl/>
        </w:rPr>
      </w:pPr>
      <w:r>
        <w:rPr>
          <w:b/>
          <w:bCs/>
          <w:rtl/>
        </w:rPr>
        <w:tab/>
      </w:r>
      <w:r w:rsidRPr="000F2C59">
        <w:rPr>
          <w:b/>
          <w:bCs/>
          <w:rtl/>
        </w:rPr>
        <w:t>(أ</w:t>
      </w:r>
      <w:r w:rsidR="008A47BE">
        <w:rPr>
          <w:b/>
          <w:bCs/>
          <w:rtl/>
        </w:rPr>
        <w:t>)</w:t>
      </w:r>
      <w:r w:rsidR="008A47BE">
        <w:rPr>
          <w:b/>
          <w:bCs/>
          <w:rtl/>
        </w:rPr>
        <w:tab/>
      </w:r>
      <w:r w:rsidRPr="000F2C59">
        <w:rPr>
          <w:b/>
          <w:bCs/>
          <w:rtl/>
        </w:rPr>
        <w:t>إ</w:t>
      </w:r>
      <w:r>
        <w:rPr>
          <w:b/>
          <w:bCs/>
          <w:rtl/>
        </w:rPr>
        <w:t>نشاء آلية</w:t>
      </w:r>
      <w:r w:rsidRPr="00E076A6">
        <w:rPr>
          <w:b/>
          <w:bCs/>
          <w:rtl/>
        </w:rPr>
        <w:t xml:space="preserve"> </w:t>
      </w:r>
      <w:r>
        <w:rPr>
          <w:b/>
          <w:bCs/>
          <w:rtl/>
        </w:rPr>
        <w:t>مستقلة تماما</w:t>
      </w:r>
      <w:r w:rsidR="00C4607B">
        <w:rPr>
          <w:rFonts w:hint="cs"/>
          <w:b/>
          <w:bCs/>
          <w:rtl/>
        </w:rPr>
        <w:t>ً</w:t>
      </w:r>
      <w:r>
        <w:rPr>
          <w:b/>
          <w:bCs/>
          <w:rtl/>
        </w:rPr>
        <w:t xml:space="preserve"> ل</w:t>
      </w:r>
      <w:r>
        <w:rPr>
          <w:rFonts w:hint="cs"/>
          <w:b/>
          <w:bCs/>
          <w:rtl/>
        </w:rPr>
        <w:t>تقديم ا</w:t>
      </w:r>
      <w:r>
        <w:rPr>
          <w:b/>
          <w:bCs/>
          <w:rtl/>
        </w:rPr>
        <w:t xml:space="preserve">لشكاوى </w:t>
      </w:r>
      <w:r>
        <w:rPr>
          <w:rFonts w:hint="cs"/>
          <w:b/>
          <w:bCs/>
          <w:rtl/>
        </w:rPr>
        <w:t>ي</w:t>
      </w:r>
      <w:r>
        <w:rPr>
          <w:b/>
          <w:bCs/>
          <w:rtl/>
        </w:rPr>
        <w:t xml:space="preserve">مكن </w:t>
      </w:r>
      <w:r>
        <w:rPr>
          <w:rFonts w:hint="cs"/>
          <w:b/>
          <w:bCs/>
          <w:rtl/>
        </w:rPr>
        <w:t>لل</w:t>
      </w:r>
      <w:r w:rsidRPr="000F2C59">
        <w:rPr>
          <w:b/>
          <w:bCs/>
          <w:rtl/>
        </w:rPr>
        <w:t xml:space="preserve">أشخاص </w:t>
      </w:r>
      <w:r>
        <w:rPr>
          <w:rFonts w:hint="cs"/>
          <w:b/>
          <w:bCs/>
          <w:rtl/>
        </w:rPr>
        <w:t>مسلوبي ال</w:t>
      </w:r>
      <w:r w:rsidRPr="000F2C59">
        <w:rPr>
          <w:b/>
          <w:bCs/>
          <w:rtl/>
        </w:rPr>
        <w:t>حري</w:t>
      </w:r>
      <w:r>
        <w:rPr>
          <w:rFonts w:hint="cs"/>
          <w:b/>
          <w:bCs/>
          <w:rtl/>
        </w:rPr>
        <w:t>ة</w:t>
      </w:r>
      <w:r w:rsidRPr="000F2C59">
        <w:rPr>
          <w:b/>
          <w:bCs/>
          <w:rtl/>
        </w:rPr>
        <w:t xml:space="preserve"> الوصول إل</w:t>
      </w:r>
      <w:r>
        <w:rPr>
          <w:rFonts w:hint="cs"/>
          <w:b/>
          <w:bCs/>
          <w:rtl/>
        </w:rPr>
        <w:t>يها</w:t>
      </w:r>
      <w:r>
        <w:rPr>
          <w:b/>
          <w:bCs/>
          <w:rtl/>
        </w:rPr>
        <w:t xml:space="preserve"> </w:t>
      </w:r>
      <w:r>
        <w:rPr>
          <w:rFonts w:hint="cs"/>
          <w:b/>
          <w:bCs/>
          <w:rtl/>
        </w:rPr>
        <w:t>ب</w:t>
      </w:r>
      <w:r w:rsidRPr="000F2C59">
        <w:rPr>
          <w:b/>
          <w:bCs/>
          <w:rtl/>
        </w:rPr>
        <w:t>سرية، و</w:t>
      </w:r>
      <w:r>
        <w:rPr>
          <w:rFonts w:hint="cs"/>
          <w:b/>
          <w:bCs/>
          <w:rtl/>
        </w:rPr>
        <w:t>تكون</w:t>
      </w:r>
      <w:r w:rsidRPr="00E076A6">
        <w:rPr>
          <w:rtl/>
        </w:rPr>
        <w:t xml:space="preserve"> </w:t>
      </w:r>
      <w:r w:rsidRPr="00E076A6">
        <w:rPr>
          <w:b/>
          <w:bCs/>
          <w:rtl/>
        </w:rPr>
        <w:t xml:space="preserve">مخولة سلطة التحقيق على وجه السرعة </w:t>
      </w:r>
      <w:r>
        <w:rPr>
          <w:rFonts w:hint="cs"/>
          <w:b/>
          <w:bCs/>
          <w:rtl/>
        </w:rPr>
        <w:t>وعلى نحو نزيه وفعال</w:t>
      </w:r>
      <w:r w:rsidRPr="00E076A6">
        <w:rPr>
          <w:b/>
          <w:bCs/>
          <w:rtl/>
        </w:rPr>
        <w:t xml:space="preserve"> في جميع الادعاءات المبلغ عنها والشكاوى المتع</w:t>
      </w:r>
      <w:r>
        <w:rPr>
          <w:b/>
          <w:bCs/>
          <w:rtl/>
        </w:rPr>
        <w:t>لقة بأ</w:t>
      </w:r>
      <w:r>
        <w:rPr>
          <w:rFonts w:hint="cs"/>
          <w:b/>
          <w:bCs/>
          <w:rtl/>
        </w:rPr>
        <w:t>فعال</w:t>
      </w:r>
      <w:r>
        <w:rPr>
          <w:b/>
          <w:bCs/>
          <w:rtl/>
        </w:rPr>
        <w:t xml:space="preserve"> التعذيب وسوء المعامل</w:t>
      </w:r>
      <w:r>
        <w:rPr>
          <w:rFonts w:hint="cs"/>
          <w:b/>
          <w:bCs/>
          <w:rtl/>
          <w:lang w:bidi="ar-DZ"/>
        </w:rPr>
        <w:t>ة؛</w:t>
      </w:r>
    </w:p>
    <w:p w:rsidR="00F133BD" w:rsidRPr="00DF498C" w:rsidRDefault="00F133BD" w:rsidP="00F133BD">
      <w:pPr>
        <w:pStyle w:val="SingleTxtGA"/>
        <w:spacing w:line="360" w:lineRule="exact"/>
        <w:rPr>
          <w:b/>
          <w:bCs/>
          <w:rtl/>
        </w:rPr>
      </w:pPr>
      <w:r>
        <w:rPr>
          <w:b/>
          <w:bCs/>
          <w:rtl/>
        </w:rPr>
        <w:tab/>
      </w:r>
      <w:r w:rsidRPr="000F2C59">
        <w:rPr>
          <w:b/>
          <w:bCs/>
          <w:rtl/>
        </w:rPr>
        <w:t>(ب</w:t>
      </w:r>
      <w:r w:rsidR="008A47BE">
        <w:rPr>
          <w:b/>
          <w:bCs/>
          <w:rtl/>
        </w:rPr>
        <w:t>)</w:t>
      </w:r>
      <w:r w:rsidR="008A47BE">
        <w:rPr>
          <w:b/>
          <w:bCs/>
          <w:rtl/>
        </w:rPr>
        <w:tab/>
      </w:r>
      <w:r w:rsidRPr="000F2C59">
        <w:rPr>
          <w:b/>
          <w:bCs/>
          <w:rtl/>
        </w:rPr>
        <w:t xml:space="preserve">ضمان وقف جميع </w:t>
      </w:r>
      <w:r w:rsidRPr="00C752DE">
        <w:rPr>
          <w:b/>
          <w:bCs/>
          <w:rtl/>
        </w:rPr>
        <w:t>من يشتبه في ضلوعهم في</w:t>
      </w:r>
      <w:r>
        <w:rPr>
          <w:rFonts w:hint="cs"/>
          <w:b/>
          <w:bCs/>
          <w:rtl/>
        </w:rPr>
        <w:t xml:space="preserve"> أفعال</w:t>
      </w:r>
      <w:r w:rsidRPr="00C752DE">
        <w:rPr>
          <w:b/>
          <w:bCs/>
          <w:rtl/>
        </w:rPr>
        <w:t xml:space="preserve"> التعذيب وسوء المعاملة عن مزاولة مهامهم </w:t>
      </w:r>
      <w:r>
        <w:rPr>
          <w:rFonts w:hint="cs"/>
          <w:b/>
          <w:bCs/>
          <w:rtl/>
        </w:rPr>
        <w:t>على الفور</w:t>
      </w:r>
      <w:r w:rsidRPr="00C752DE">
        <w:rPr>
          <w:b/>
          <w:bCs/>
          <w:rtl/>
        </w:rPr>
        <w:t xml:space="preserve"> وطوال فترة التحقيق،</w:t>
      </w:r>
      <w:r w:rsidRPr="000F2C59">
        <w:rPr>
          <w:b/>
          <w:bCs/>
          <w:rtl/>
        </w:rPr>
        <w:t xml:space="preserve"> ولا سيما</w:t>
      </w:r>
      <w:r w:rsidRPr="00DF498C">
        <w:rPr>
          <w:rtl/>
        </w:rPr>
        <w:t xml:space="preserve"> </w:t>
      </w:r>
      <w:r w:rsidRPr="00DF498C">
        <w:rPr>
          <w:b/>
          <w:bCs/>
          <w:rtl/>
        </w:rPr>
        <w:t xml:space="preserve">في حال </w:t>
      </w:r>
      <w:r>
        <w:rPr>
          <w:rFonts w:hint="cs"/>
          <w:b/>
          <w:bCs/>
          <w:rtl/>
        </w:rPr>
        <w:t>احتمال</w:t>
      </w:r>
      <w:r w:rsidRPr="00DF498C">
        <w:rPr>
          <w:b/>
          <w:bCs/>
          <w:rtl/>
        </w:rPr>
        <w:t xml:space="preserve"> معاودتهم للفعل أو انتقامهم من </w:t>
      </w:r>
      <w:r w:rsidRPr="00797D15">
        <w:rPr>
          <w:rFonts w:hint="cs"/>
          <w:b/>
          <w:bCs/>
          <w:rtl/>
        </w:rPr>
        <w:t xml:space="preserve">الشخص المدعى أنه </w:t>
      </w:r>
      <w:r w:rsidRPr="00797D15">
        <w:rPr>
          <w:b/>
          <w:bCs/>
          <w:rtl/>
        </w:rPr>
        <w:t xml:space="preserve">ضحية </w:t>
      </w:r>
      <w:r w:rsidRPr="00DF498C">
        <w:rPr>
          <w:b/>
          <w:bCs/>
          <w:rtl/>
        </w:rPr>
        <w:t>أو عرقلتهم لسير التحقيق، إن بقوا في مناصبهم</w:t>
      </w:r>
      <w:r>
        <w:rPr>
          <w:rFonts w:hint="cs"/>
          <w:b/>
          <w:bCs/>
          <w:rtl/>
        </w:rPr>
        <w:t>.</w:t>
      </w:r>
    </w:p>
    <w:p w:rsidR="00F133BD" w:rsidRPr="000F2C59" w:rsidRDefault="00EB0A97" w:rsidP="00EB0A97">
      <w:pPr>
        <w:pStyle w:val="H23GA"/>
        <w:rPr>
          <w:rtl/>
        </w:rPr>
      </w:pPr>
      <w:r>
        <w:rPr>
          <w:rtl/>
        </w:rPr>
        <w:tab/>
      </w:r>
      <w:r>
        <w:rPr>
          <w:rtl/>
        </w:rPr>
        <w:tab/>
      </w:r>
      <w:r w:rsidR="00F133BD" w:rsidRPr="000F2C59">
        <w:rPr>
          <w:rtl/>
        </w:rPr>
        <w:t>تفتيش مراكز الاحتجاز</w:t>
      </w:r>
    </w:p>
    <w:p w:rsidR="00F133BD" w:rsidRPr="00C95B0A" w:rsidRDefault="00EB0A97" w:rsidP="00EB0A97">
      <w:pPr>
        <w:pStyle w:val="SingleTxtGA"/>
        <w:rPr>
          <w:rtl/>
        </w:rPr>
      </w:pPr>
      <w:r>
        <w:rPr>
          <w:rtl/>
        </w:rPr>
        <w:t>28</w:t>
      </w:r>
      <w:r w:rsidR="008A47BE">
        <w:rPr>
          <w:rtl/>
        </w:rPr>
        <w:t>-</w:t>
      </w:r>
      <w:r w:rsidR="008A47BE">
        <w:rPr>
          <w:rtl/>
        </w:rPr>
        <w:tab/>
      </w:r>
      <w:r w:rsidR="00F133BD" w:rsidRPr="00C95B0A">
        <w:rPr>
          <w:rtl/>
        </w:rPr>
        <w:t xml:space="preserve">ترحب اللجنة بإنشاء وزارة العدل لشبكة خدمات دعم السجون، </w:t>
      </w:r>
      <w:r w:rsidR="00F133BD">
        <w:rPr>
          <w:rFonts w:hint="cs"/>
          <w:rtl/>
          <w:lang w:bidi="ar-DZ"/>
        </w:rPr>
        <w:t>وتأخذ في الحسبان</w:t>
      </w:r>
      <w:r w:rsidR="00F133BD" w:rsidRPr="00C95B0A">
        <w:rPr>
          <w:rtl/>
        </w:rPr>
        <w:t xml:space="preserve"> </w:t>
      </w:r>
      <w:r w:rsidR="00F133BD">
        <w:rPr>
          <w:rFonts w:hint="cs"/>
          <w:rtl/>
        </w:rPr>
        <w:t>ما قدمه الوفد من توضيحات</w:t>
      </w:r>
      <w:r w:rsidR="00F133BD" w:rsidRPr="00C95B0A">
        <w:rPr>
          <w:rtl/>
        </w:rPr>
        <w:t xml:space="preserve"> بشأن أنشطة رصد السجون التي تضطلع بها وزارة الصحة، ووزارة العدل، ومكتب أمين المظالم المعني ب</w:t>
      </w:r>
      <w:r w:rsidR="00F133BD">
        <w:rPr>
          <w:rFonts w:hint="cs"/>
          <w:rtl/>
        </w:rPr>
        <w:t>حقوق</w:t>
      </w:r>
      <w:r w:rsidR="00F133BD" w:rsidRPr="00C612B1">
        <w:rPr>
          <w:rtl/>
        </w:rPr>
        <w:t xml:space="preserve"> </w:t>
      </w:r>
      <w:r w:rsidR="00F133BD" w:rsidRPr="00C95B0A">
        <w:rPr>
          <w:rtl/>
        </w:rPr>
        <w:t>الإنسان</w:t>
      </w:r>
      <w:r w:rsidR="00F133BD">
        <w:rPr>
          <w:rFonts w:hint="cs"/>
          <w:rtl/>
        </w:rPr>
        <w:t xml:space="preserve"> والعدالة، ومع ذلك </w:t>
      </w:r>
      <w:r w:rsidR="00F133BD" w:rsidRPr="00C95B0A">
        <w:rPr>
          <w:rtl/>
        </w:rPr>
        <w:t>تعرب</w:t>
      </w:r>
      <w:r w:rsidR="00F133BD">
        <w:rPr>
          <w:rFonts w:hint="cs"/>
          <w:rtl/>
        </w:rPr>
        <w:t xml:space="preserve"> اللجنة </w:t>
      </w:r>
      <w:r w:rsidR="00F133BD" w:rsidRPr="00C95B0A">
        <w:rPr>
          <w:rtl/>
        </w:rPr>
        <w:t>عن أسفها لأن الدولة الطرف لم تقدم معلومات عن التدابير المحددة التي اتخذتها س</w:t>
      </w:r>
      <w:r w:rsidR="00F133BD">
        <w:rPr>
          <w:rtl/>
        </w:rPr>
        <w:t xml:space="preserve">لطات السجون أو المدعون العامون </w:t>
      </w:r>
      <w:r w:rsidR="00F133BD">
        <w:rPr>
          <w:rFonts w:hint="cs"/>
          <w:rtl/>
        </w:rPr>
        <w:t>من أجل الا</w:t>
      </w:r>
      <w:r w:rsidR="00F133BD" w:rsidRPr="00C95B0A">
        <w:rPr>
          <w:rtl/>
        </w:rPr>
        <w:t>ستجابة للتوصيات و</w:t>
      </w:r>
      <w:r w:rsidR="00F133BD">
        <w:rPr>
          <w:rFonts w:hint="cs"/>
          <w:rtl/>
        </w:rPr>
        <w:t xml:space="preserve">معالجة </w:t>
      </w:r>
      <w:r w:rsidR="00F133BD" w:rsidRPr="00C95B0A">
        <w:rPr>
          <w:rtl/>
        </w:rPr>
        <w:t xml:space="preserve">الشكاوى المتعلقة بسوء المعاملة التي تلقاها ممثلو الإدارات الحكومية </w:t>
      </w:r>
      <w:r w:rsidR="00F133BD">
        <w:rPr>
          <w:rFonts w:hint="cs"/>
          <w:rtl/>
        </w:rPr>
        <w:t xml:space="preserve">المذكورة </w:t>
      </w:r>
      <w:r w:rsidR="00F133BD" w:rsidRPr="00C95B0A">
        <w:rPr>
          <w:rtl/>
        </w:rPr>
        <w:t>والهيئات العامة الأخرى.</w:t>
      </w:r>
    </w:p>
    <w:p w:rsidR="00F133BD" w:rsidRPr="000F2C59" w:rsidRDefault="00F133BD" w:rsidP="00F133BD">
      <w:pPr>
        <w:pStyle w:val="SingleTxtGA"/>
        <w:spacing w:line="360" w:lineRule="exact"/>
        <w:rPr>
          <w:b/>
          <w:bCs/>
          <w:rtl/>
        </w:rPr>
      </w:pPr>
      <w:r w:rsidRPr="00C95B0A">
        <w:rPr>
          <w:rtl/>
        </w:rPr>
        <w:t>29</w:t>
      </w:r>
      <w:r w:rsidR="008A47BE">
        <w:rPr>
          <w:rtl/>
        </w:rPr>
        <w:t>-</w:t>
      </w:r>
      <w:r w:rsidR="008A47BE">
        <w:rPr>
          <w:rtl/>
        </w:rPr>
        <w:tab/>
      </w:r>
      <w:r w:rsidRPr="000F2C59">
        <w:rPr>
          <w:b/>
          <w:bCs/>
          <w:rtl/>
        </w:rPr>
        <w:t>ينبغي للدولة الطرف</w:t>
      </w:r>
      <w:r w:rsidRPr="00876A87">
        <w:rPr>
          <w:rFonts w:hint="cs"/>
          <w:b/>
          <w:bCs/>
          <w:rtl/>
        </w:rPr>
        <w:t xml:space="preserve"> </w:t>
      </w:r>
      <w:r>
        <w:rPr>
          <w:rFonts w:hint="cs"/>
          <w:b/>
          <w:bCs/>
          <w:rtl/>
        </w:rPr>
        <w:t>القيام بما يلي</w:t>
      </w:r>
      <w:r w:rsidRPr="000F2C59">
        <w:rPr>
          <w:b/>
          <w:bCs/>
          <w:rtl/>
        </w:rPr>
        <w:t>:</w:t>
      </w:r>
    </w:p>
    <w:p w:rsidR="00F133BD" w:rsidRPr="000F2C59" w:rsidRDefault="00F133BD" w:rsidP="00F133BD">
      <w:pPr>
        <w:pStyle w:val="SingleTxtGA"/>
        <w:spacing w:line="360" w:lineRule="exact"/>
        <w:rPr>
          <w:b/>
          <w:bCs/>
          <w:rtl/>
        </w:rPr>
      </w:pPr>
      <w:r>
        <w:rPr>
          <w:b/>
          <w:bCs/>
          <w:rtl/>
        </w:rPr>
        <w:tab/>
      </w:r>
      <w:r w:rsidRPr="000F2C59">
        <w:rPr>
          <w:b/>
          <w:bCs/>
          <w:rtl/>
        </w:rPr>
        <w:t>(أ</w:t>
      </w:r>
      <w:r w:rsidR="008A47BE">
        <w:rPr>
          <w:b/>
          <w:bCs/>
          <w:rtl/>
        </w:rPr>
        <w:t>)</w:t>
      </w:r>
      <w:r w:rsidR="008A47BE">
        <w:rPr>
          <w:b/>
          <w:bCs/>
          <w:rtl/>
        </w:rPr>
        <w:tab/>
      </w:r>
      <w:r w:rsidRPr="000F2C59">
        <w:rPr>
          <w:b/>
          <w:bCs/>
          <w:rtl/>
        </w:rPr>
        <w:t xml:space="preserve">كفالة أن يتمكن موظفو مكتب أمين المظالم المعني بحقوق الإنسان والعدالة وأعضاء المنظمات غير الحكومية المعنية بحقوق الإنسان من الوصول إلى جميع أماكن </w:t>
      </w:r>
      <w:r>
        <w:rPr>
          <w:rFonts w:hint="cs"/>
          <w:b/>
          <w:bCs/>
          <w:rtl/>
        </w:rPr>
        <w:t>سلب</w:t>
      </w:r>
      <w:r w:rsidRPr="000F2C59">
        <w:rPr>
          <w:b/>
          <w:bCs/>
          <w:rtl/>
        </w:rPr>
        <w:t xml:space="preserve"> الحرية دون إشعار أو إذن مسبق، و</w:t>
      </w:r>
      <w:r>
        <w:rPr>
          <w:rFonts w:hint="cs"/>
          <w:b/>
          <w:bCs/>
          <w:rtl/>
        </w:rPr>
        <w:t xml:space="preserve">كفالة أن يكون لدى </w:t>
      </w:r>
      <w:r w:rsidRPr="000F2C59">
        <w:rPr>
          <w:b/>
          <w:bCs/>
          <w:rtl/>
        </w:rPr>
        <w:t>مكتب أمين المظالم المعني بحقوق الإنسان والعد</w:t>
      </w:r>
      <w:r>
        <w:rPr>
          <w:rFonts w:hint="cs"/>
          <w:b/>
          <w:bCs/>
          <w:rtl/>
        </w:rPr>
        <w:t>ا</w:t>
      </w:r>
      <w:r w:rsidRPr="000F2C59">
        <w:rPr>
          <w:b/>
          <w:bCs/>
          <w:rtl/>
        </w:rPr>
        <w:t>ل</w:t>
      </w:r>
      <w:r>
        <w:rPr>
          <w:rFonts w:hint="cs"/>
          <w:b/>
          <w:bCs/>
          <w:rtl/>
        </w:rPr>
        <w:t>ة</w:t>
      </w:r>
      <w:r w:rsidRPr="000F2C59">
        <w:rPr>
          <w:b/>
          <w:bCs/>
          <w:rtl/>
        </w:rPr>
        <w:t xml:space="preserve"> </w:t>
      </w:r>
      <w:r>
        <w:rPr>
          <w:rFonts w:hint="cs"/>
          <w:b/>
          <w:bCs/>
          <w:rtl/>
        </w:rPr>
        <w:t>ما يكفي من ال</w:t>
      </w:r>
      <w:r w:rsidRPr="000F2C59">
        <w:rPr>
          <w:b/>
          <w:bCs/>
          <w:rtl/>
        </w:rPr>
        <w:t xml:space="preserve">موارد </w:t>
      </w:r>
      <w:r>
        <w:rPr>
          <w:b/>
          <w:bCs/>
          <w:rtl/>
        </w:rPr>
        <w:t xml:space="preserve">لرصد </w:t>
      </w:r>
      <w:r w:rsidRPr="000F2C59">
        <w:rPr>
          <w:b/>
          <w:bCs/>
          <w:rtl/>
        </w:rPr>
        <w:t xml:space="preserve">جميع أماكن الاحتجاز </w:t>
      </w:r>
      <w:r>
        <w:rPr>
          <w:rFonts w:hint="cs"/>
          <w:b/>
          <w:bCs/>
          <w:rtl/>
        </w:rPr>
        <w:t xml:space="preserve">بانتظام </w:t>
      </w:r>
      <w:r w:rsidRPr="000F2C59">
        <w:rPr>
          <w:b/>
          <w:bCs/>
          <w:rtl/>
        </w:rPr>
        <w:t xml:space="preserve">ومتابعة رد السلطات على الشكاوى </w:t>
      </w:r>
      <w:r>
        <w:rPr>
          <w:rFonts w:hint="cs"/>
          <w:b/>
          <w:bCs/>
          <w:rtl/>
        </w:rPr>
        <w:t>التي يرفعها</w:t>
      </w:r>
      <w:r w:rsidRPr="000F2C59">
        <w:rPr>
          <w:b/>
          <w:bCs/>
          <w:rtl/>
        </w:rPr>
        <w:t xml:space="preserve"> إليها؛</w:t>
      </w:r>
    </w:p>
    <w:p w:rsidR="00F133BD" w:rsidRPr="000F2C59" w:rsidRDefault="00F133BD" w:rsidP="00F133BD">
      <w:pPr>
        <w:pStyle w:val="SingleTxtGA"/>
        <w:spacing w:line="360" w:lineRule="exact"/>
        <w:rPr>
          <w:b/>
          <w:bCs/>
          <w:rtl/>
        </w:rPr>
      </w:pPr>
      <w:r>
        <w:rPr>
          <w:b/>
          <w:bCs/>
          <w:rtl/>
        </w:rPr>
        <w:lastRenderedPageBreak/>
        <w:tab/>
      </w:r>
      <w:r w:rsidRPr="000F2C59">
        <w:rPr>
          <w:b/>
          <w:bCs/>
          <w:rtl/>
        </w:rPr>
        <w:t>(ب</w:t>
      </w:r>
      <w:r w:rsidR="008A47BE">
        <w:rPr>
          <w:b/>
          <w:bCs/>
          <w:rtl/>
        </w:rPr>
        <w:t>)</w:t>
      </w:r>
      <w:r w:rsidR="008A47BE">
        <w:rPr>
          <w:b/>
          <w:bCs/>
          <w:rtl/>
        </w:rPr>
        <w:tab/>
      </w:r>
      <w:r w:rsidRPr="000F2C59">
        <w:rPr>
          <w:b/>
          <w:bCs/>
          <w:rtl/>
        </w:rPr>
        <w:t>كفالة المتابعة الفعالة للتوصيات ال</w:t>
      </w:r>
      <w:r>
        <w:rPr>
          <w:rFonts w:hint="cs"/>
          <w:b/>
          <w:bCs/>
          <w:rtl/>
        </w:rPr>
        <w:t>منبثقة</w:t>
      </w:r>
      <w:r w:rsidRPr="000F2C59">
        <w:rPr>
          <w:b/>
          <w:bCs/>
          <w:rtl/>
        </w:rPr>
        <w:t xml:space="preserve"> عن أنشطة الرصد في مراكز الا</w:t>
      </w:r>
      <w:r>
        <w:rPr>
          <w:b/>
          <w:bCs/>
          <w:rtl/>
        </w:rPr>
        <w:t>حتجاز، وجمع البيانات بصورة من</w:t>
      </w:r>
      <w:r>
        <w:rPr>
          <w:rFonts w:hint="cs"/>
          <w:b/>
          <w:bCs/>
          <w:rtl/>
        </w:rPr>
        <w:t>هجي</w:t>
      </w:r>
      <w:r w:rsidRPr="000F2C59">
        <w:rPr>
          <w:b/>
          <w:bCs/>
          <w:rtl/>
        </w:rPr>
        <w:t>ة عن نتائج أي شكاوى</w:t>
      </w:r>
      <w:r>
        <w:rPr>
          <w:rFonts w:hint="cs"/>
          <w:b/>
          <w:bCs/>
          <w:rtl/>
        </w:rPr>
        <w:t xml:space="preserve"> متعلقة</w:t>
      </w:r>
      <w:r w:rsidRPr="000F2C59">
        <w:rPr>
          <w:b/>
          <w:bCs/>
          <w:rtl/>
        </w:rPr>
        <w:t xml:space="preserve"> بسوء المعاملة يتلقاها المراقبون، بما في ذلك</w:t>
      </w:r>
      <w:r>
        <w:rPr>
          <w:rFonts w:hint="cs"/>
          <w:b/>
          <w:bCs/>
          <w:rtl/>
        </w:rPr>
        <w:t xml:space="preserve"> نتائج</w:t>
      </w:r>
      <w:r w:rsidRPr="000F2C59">
        <w:rPr>
          <w:b/>
          <w:bCs/>
          <w:rtl/>
        </w:rPr>
        <w:t xml:space="preserve"> أي تحقيقات أو إجراءات جنائية أو تأديبية ناجمة عن هذه الشكاوى؛</w:t>
      </w:r>
    </w:p>
    <w:p w:rsidR="00F133BD" w:rsidRDefault="00F133BD" w:rsidP="00F133BD">
      <w:pPr>
        <w:pStyle w:val="SingleTxtGA"/>
        <w:spacing w:line="360" w:lineRule="exact"/>
        <w:rPr>
          <w:b/>
          <w:bCs/>
          <w:rtl/>
        </w:rPr>
      </w:pPr>
      <w:r>
        <w:rPr>
          <w:b/>
          <w:bCs/>
          <w:rtl/>
        </w:rPr>
        <w:tab/>
      </w:r>
      <w:r w:rsidRPr="000F2C59">
        <w:rPr>
          <w:b/>
          <w:bCs/>
          <w:rtl/>
        </w:rPr>
        <w:t>(ج</w:t>
      </w:r>
      <w:r w:rsidR="008A47BE">
        <w:rPr>
          <w:b/>
          <w:bCs/>
          <w:rtl/>
        </w:rPr>
        <w:t>)</w:t>
      </w:r>
      <w:r w:rsidR="008A47BE">
        <w:rPr>
          <w:b/>
          <w:bCs/>
          <w:rtl/>
        </w:rPr>
        <w:tab/>
      </w:r>
      <w:r w:rsidRPr="000F2C59">
        <w:rPr>
          <w:b/>
          <w:bCs/>
          <w:rtl/>
        </w:rPr>
        <w:t>النظر في التصديق على البروتوكول الاختياري لاتفاقية مناهضة التعذيب وغيره من ضروب المعاملة أو العقوبة القاسية أو اللاإنسانية أو المهينة</w:t>
      </w:r>
      <w:r>
        <w:rPr>
          <w:rFonts w:hint="cs"/>
          <w:b/>
          <w:bCs/>
          <w:rtl/>
        </w:rPr>
        <w:t>.</w:t>
      </w:r>
    </w:p>
    <w:p w:rsidR="00F133BD" w:rsidRPr="00470962" w:rsidRDefault="00EB0A97" w:rsidP="00EB0A97">
      <w:pPr>
        <w:pStyle w:val="H23GA"/>
        <w:rPr>
          <w:lang w:bidi="ar-DZ"/>
        </w:rPr>
      </w:pPr>
      <w:r>
        <w:rPr>
          <w:rtl/>
        </w:rPr>
        <w:tab/>
      </w:r>
      <w:r>
        <w:rPr>
          <w:rtl/>
        </w:rPr>
        <w:tab/>
      </w:r>
      <w:r w:rsidR="00F133BD" w:rsidRPr="00470962">
        <w:rPr>
          <w:rtl/>
        </w:rPr>
        <w:t>اللجوء وعدم الإعادة القسرية</w:t>
      </w:r>
    </w:p>
    <w:p w:rsidR="00F133BD" w:rsidRPr="00576336" w:rsidRDefault="00F133BD" w:rsidP="00EB0A97">
      <w:pPr>
        <w:pStyle w:val="SingleTxtGA"/>
        <w:rPr>
          <w:rtl/>
          <w:lang w:bidi="ar-DZ"/>
        </w:rPr>
      </w:pPr>
      <w:r w:rsidRPr="00470962">
        <w:rPr>
          <w:rFonts w:hint="cs"/>
          <w:rtl/>
          <w:lang w:bidi="ar-DZ"/>
        </w:rPr>
        <w:t>30-</w:t>
      </w:r>
      <w:r w:rsidRPr="00470962">
        <w:rPr>
          <w:rFonts w:hint="cs"/>
          <w:rtl/>
          <w:lang w:bidi="ar-DZ"/>
        </w:rPr>
        <w:tab/>
      </w:r>
      <w:r w:rsidRPr="00470962">
        <w:rPr>
          <w:rtl/>
          <w:lang w:bidi="ar-DZ"/>
        </w:rPr>
        <w:t>ت</w:t>
      </w:r>
      <w:r>
        <w:rPr>
          <w:rFonts w:hint="cs"/>
          <w:rtl/>
          <w:lang w:bidi="ar-DZ"/>
        </w:rPr>
        <w:t>حيط</w:t>
      </w:r>
      <w:r w:rsidRPr="00470962">
        <w:rPr>
          <w:rtl/>
          <w:lang w:bidi="ar-DZ"/>
        </w:rPr>
        <w:t xml:space="preserve"> اللجنة </w:t>
      </w:r>
      <w:r>
        <w:rPr>
          <w:rFonts w:hint="cs"/>
          <w:rtl/>
          <w:lang w:bidi="ar-DZ"/>
        </w:rPr>
        <w:t>علما</w:t>
      </w:r>
      <w:r w:rsidR="00DD68D3">
        <w:rPr>
          <w:rFonts w:hint="cs"/>
          <w:rtl/>
          <w:lang w:bidi="ar-DZ"/>
        </w:rPr>
        <w:t>ً</w:t>
      </w:r>
      <w:r>
        <w:rPr>
          <w:rFonts w:hint="cs"/>
          <w:rtl/>
          <w:lang w:bidi="ar-DZ"/>
        </w:rPr>
        <w:t xml:space="preserve"> ب</w:t>
      </w:r>
      <w:r>
        <w:rPr>
          <w:rtl/>
          <w:lang w:bidi="ar-DZ"/>
        </w:rPr>
        <w:t xml:space="preserve">المعلومات التي قدمها الوفد، </w:t>
      </w:r>
      <w:r>
        <w:rPr>
          <w:rFonts w:hint="cs"/>
          <w:rtl/>
          <w:lang w:bidi="ar-DZ"/>
        </w:rPr>
        <w:t>لك</w:t>
      </w:r>
      <w:r w:rsidRPr="00470962">
        <w:rPr>
          <w:rtl/>
          <w:lang w:bidi="ar-DZ"/>
        </w:rPr>
        <w:t>نها لا تزال تشعر بالقلق إزاء التقارير التي تفيد بأن الدولة الطرف ربما تكون قد انتهكت مبدأ عدم الإعادة القسرية خلال الفترة قيد الاستعراض. ومما يبعث على القلق بوجه خاص العود</w:t>
      </w:r>
      <w:r>
        <w:rPr>
          <w:rtl/>
          <w:lang w:bidi="ar-DZ"/>
        </w:rPr>
        <w:t>ة القسرية إلى إندونيسيا في تموز</w:t>
      </w:r>
      <w:r w:rsidRPr="00470962">
        <w:rPr>
          <w:rtl/>
          <w:lang w:bidi="ar-DZ"/>
        </w:rPr>
        <w:t xml:space="preserve">/ يوليه 2013 لمجموعة من 95 </w:t>
      </w:r>
      <w:r>
        <w:rPr>
          <w:rFonts w:hint="cs"/>
          <w:rtl/>
          <w:lang w:bidi="ar-DZ"/>
        </w:rPr>
        <w:t>شخ</w:t>
      </w:r>
      <w:r w:rsidR="004009FE">
        <w:rPr>
          <w:rFonts w:hint="cs"/>
          <w:rtl/>
          <w:lang w:bidi="ar-DZ"/>
        </w:rPr>
        <w:t xml:space="preserve">صاً </w:t>
      </w:r>
      <w:r>
        <w:rPr>
          <w:rFonts w:hint="cs"/>
          <w:rtl/>
          <w:lang w:bidi="ar-DZ"/>
        </w:rPr>
        <w:t>من ملتمسي</w:t>
      </w:r>
      <w:r w:rsidRPr="00470962">
        <w:rPr>
          <w:rtl/>
          <w:lang w:bidi="ar-DZ"/>
        </w:rPr>
        <w:t xml:space="preserve"> اللجوء المحتملين </w:t>
      </w:r>
      <w:r>
        <w:rPr>
          <w:rFonts w:hint="cs"/>
          <w:rtl/>
          <w:lang w:bidi="ar-DZ"/>
        </w:rPr>
        <w:t>المنتمين إلى</w:t>
      </w:r>
      <w:r>
        <w:rPr>
          <w:rtl/>
          <w:lang w:bidi="ar-DZ"/>
        </w:rPr>
        <w:t xml:space="preserve"> أقلية </w:t>
      </w:r>
      <w:proofErr w:type="spellStart"/>
      <w:r>
        <w:rPr>
          <w:rtl/>
          <w:lang w:bidi="ar-DZ"/>
        </w:rPr>
        <w:t>الروهين</w:t>
      </w:r>
      <w:r>
        <w:rPr>
          <w:rFonts w:hint="cs"/>
          <w:rtl/>
          <w:lang w:bidi="ar-DZ"/>
        </w:rPr>
        <w:t>غي</w:t>
      </w:r>
      <w:r w:rsidRPr="00470962">
        <w:rPr>
          <w:rtl/>
          <w:lang w:bidi="ar-DZ"/>
        </w:rPr>
        <w:t>ا</w:t>
      </w:r>
      <w:proofErr w:type="spellEnd"/>
      <w:r w:rsidRPr="00470962">
        <w:rPr>
          <w:rtl/>
          <w:lang w:bidi="ar-DZ"/>
        </w:rPr>
        <w:t xml:space="preserve"> في ميانمار وبنغلاديش. </w:t>
      </w:r>
      <w:r>
        <w:rPr>
          <w:rFonts w:hint="cs"/>
          <w:rtl/>
          <w:lang w:bidi="ar-DZ"/>
        </w:rPr>
        <w:t xml:space="preserve">كما </w:t>
      </w:r>
      <w:r w:rsidRPr="00470962">
        <w:rPr>
          <w:rtl/>
          <w:lang w:bidi="ar-DZ"/>
        </w:rPr>
        <w:t>تحيط اللجنة علما</w:t>
      </w:r>
      <w:r w:rsidR="00DD68D3">
        <w:rPr>
          <w:rFonts w:hint="cs"/>
          <w:rtl/>
          <w:lang w:bidi="ar-DZ"/>
        </w:rPr>
        <w:t>ً</w:t>
      </w:r>
      <w:r w:rsidRPr="00470962">
        <w:rPr>
          <w:rtl/>
          <w:lang w:bidi="ar-DZ"/>
        </w:rPr>
        <w:t xml:space="preserve"> باعتماد قانون جديد لل</w:t>
      </w:r>
      <w:r>
        <w:rPr>
          <w:rFonts w:hint="cs"/>
          <w:rtl/>
          <w:lang w:bidi="ar-DZ"/>
        </w:rPr>
        <w:t>هجرة</w:t>
      </w:r>
      <w:r w:rsidR="00EB0A97">
        <w:rPr>
          <w:rtl/>
          <w:lang w:bidi="ar-DZ"/>
        </w:rPr>
        <w:t xml:space="preserve"> واللجوء في عام</w:t>
      </w:r>
      <w:r w:rsidR="00EB0A97">
        <w:rPr>
          <w:rFonts w:hint="cs"/>
          <w:rtl/>
          <w:lang w:bidi="ar-DZ"/>
        </w:rPr>
        <w:t> </w:t>
      </w:r>
      <w:r>
        <w:rPr>
          <w:rtl/>
          <w:lang w:bidi="ar-DZ"/>
        </w:rPr>
        <w:t xml:space="preserve">2017، </w:t>
      </w:r>
      <w:r>
        <w:rPr>
          <w:rFonts w:hint="cs"/>
          <w:rtl/>
          <w:lang w:bidi="ar-DZ"/>
        </w:rPr>
        <w:t>لك</w:t>
      </w:r>
      <w:r w:rsidRPr="00470962">
        <w:rPr>
          <w:rtl/>
          <w:lang w:bidi="ar-DZ"/>
        </w:rPr>
        <w:t xml:space="preserve">نها تشعر بالقلق لأن القانون الجديد </w:t>
      </w:r>
      <w:r>
        <w:rPr>
          <w:rFonts w:hint="cs"/>
          <w:rtl/>
          <w:lang w:bidi="ar-DZ"/>
        </w:rPr>
        <w:t xml:space="preserve">يُبقِي على مهلة </w:t>
      </w:r>
      <w:r w:rsidRPr="00470962">
        <w:rPr>
          <w:rtl/>
          <w:lang w:bidi="ar-DZ"/>
        </w:rPr>
        <w:t>72 ساعة لتقديم طلبات اللجوء، و</w:t>
      </w:r>
      <w:r>
        <w:rPr>
          <w:rFonts w:hint="cs"/>
          <w:rtl/>
          <w:lang w:bidi="ar-DZ"/>
        </w:rPr>
        <w:t>ل</w:t>
      </w:r>
      <w:r w:rsidRPr="00470962">
        <w:rPr>
          <w:rtl/>
          <w:lang w:bidi="ar-DZ"/>
        </w:rPr>
        <w:t xml:space="preserve">أن الطعون </w:t>
      </w:r>
      <w:r>
        <w:rPr>
          <w:rFonts w:hint="cs"/>
          <w:rtl/>
          <w:lang w:bidi="ar-DZ"/>
        </w:rPr>
        <w:t>في</w:t>
      </w:r>
      <w:r w:rsidRPr="00470962">
        <w:rPr>
          <w:rtl/>
          <w:lang w:bidi="ar-DZ"/>
        </w:rPr>
        <w:t xml:space="preserve"> رفض طلب اللجوء لا ت</w:t>
      </w:r>
      <w:r>
        <w:rPr>
          <w:rFonts w:hint="cs"/>
          <w:rtl/>
          <w:lang w:bidi="ar-DZ"/>
        </w:rPr>
        <w:t>كون ذات</w:t>
      </w:r>
      <w:r w:rsidRPr="00470962">
        <w:rPr>
          <w:rtl/>
          <w:lang w:bidi="ar-DZ"/>
        </w:rPr>
        <w:t xml:space="preserve"> </w:t>
      </w:r>
      <w:r>
        <w:rPr>
          <w:rtl/>
        </w:rPr>
        <w:t>أثر إيقافي تلقائي</w:t>
      </w:r>
      <w:r>
        <w:t>.</w:t>
      </w:r>
    </w:p>
    <w:p w:rsidR="00F133BD" w:rsidRPr="00470962" w:rsidRDefault="00F133BD" w:rsidP="00F133BD">
      <w:pPr>
        <w:pStyle w:val="SingleTxtGA"/>
        <w:spacing w:line="360" w:lineRule="exact"/>
        <w:rPr>
          <w:rtl/>
          <w:lang w:bidi="ar-DZ"/>
        </w:rPr>
      </w:pPr>
      <w:r w:rsidRPr="00470962">
        <w:rPr>
          <w:rtl/>
          <w:lang w:bidi="ar-DZ"/>
        </w:rPr>
        <w:t>31</w:t>
      </w:r>
      <w:r w:rsidR="008A47BE">
        <w:rPr>
          <w:rtl/>
          <w:lang w:bidi="ar-DZ"/>
        </w:rPr>
        <w:t>-</w:t>
      </w:r>
      <w:r w:rsidR="008A47BE">
        <w:rPr>
          <w:rtl/>
          <w:lang w:bidi="ar-DZ"/>
        </w:rPr>
        <w:tab/>
      </w:r>
      <w:r w:rsidRPr="00022533">
        <w:rPr>
          <w:b/>
          <w:bCs/>
          <w:rtl/>
          <w:lang w:bidi="ar-DZ"/>
        </w:rPr>
        <w:t>ينبغي للدولة الطرف</w:t>
      </w:r>
      <w:r w:rsidRPr="00022533">
        <w:rPr>
          <w:rFonts w:hint="cs"/>
          <w:b/>
          <w:bCs/>
          <w:rtl/>
          <w:lang w:bidi="ar-DZ"/>
        </w:rPr>
        <w:t xml:space="preserve"> القيام بما يلي</w:t>
      </w:r>
      <w:r w:rsidRPr="00022533">
        <w:rPr>
          <w:b/>
          <w:bCs/>
          <w:rtl/>
          <w:lang w:bidi="ar-DZ"/>
        </w:rPr>
        <w:t>:</w:t>
      </w:r>
    </w:p>
    <w:p w:rsidR="00F133BD" w:rsidRPr="008A7D1A" w:rsidRDefault="00F133BD" w:rsidP="00F133BD">
      <w:pPr>
        <w:pStyle w:val="SingleTxtGA"/>
        <w:spacing w:line="360" w:lineRule="exact"/>
        <w:rPr>
          <w:b/>
          <w:bCs/>
          <w:rtl/>
          <w:lang w:bidi="ar-DZ"/>
        </w:rPr>
      </w:pPr>
      <w:r w:rsidRPr="008A7D1A">
        <w:rPr>
          <w:b/>
          <w:bCs/>
          <w:rtl/>
          <w:lang w:bidi="ar-DZ"/>
        </w:rPr>
        <w:tab/>
        <w:t>(أ</w:t>
      </w:r>
      <w:r w:rsidR="008A47BE">
        <w:rPr>
          <w:b/>
          <w:bCs/>
          <w:rtl/>
          <w:lang w:bidi="ar-DZ"/>
        </w:rPr>
        <w:t>)</w:t>
      </w:r>
      <w:r w:rsidR="008A47BE">
        <w:rPr>
          <w:b/>
          <w:bCs/>
          <w:rtl/>
          <w:lang w:bidi="ar-DZ"/>
        </w:rPr>
        <w:tab/>
      </w:r>
      <w:r w:rsidRPr="008A7D1A">
        <w:rPr>
          <w:b/>
          <w:bCs/>
          <w:rtl/>
          <w:lang w:bidi="ar-DZ"/>
        </w:rPr>
        <w:t xml:space="preserve">ضمان عدم طرد أي شخص أو إعادته أو تسليمه إلى دولة أخرى إذا كانت هناك أسباب </w:t>
      </w:r>
      <w:r w:rsidRPr="00695FFA">
        <w:rPr>
          <w:b/>
          <w:bCs/>
          <w:rtl/>
          <w:lang w:bidi="ar-DZ"/>
        </w:rPr>
        <w:t>وجيهة تدعو إلى الاعتقاد بأنه سيواجه شخصياً وعلى نحو متوقع خطر التعرض للتعذيب</w:t>
      </w:r>
      <w:r w:rsidRPr="008A7D1A">
        <w:rPr>
          <w:b/>
          <w:bCs/>
          <w:rtl/>
          <w:lang w:bidi="ar-DZ"/>
        </w:rPr>
        <w:t xml:space="preserve">، </w:t>
      </w:r>
      <w:r>
        <w:rPr>
          <w:rFonts w:hint="cs"/>
          <w:b/>
          <w:bCs/>
          <w:rtl/>
          <w:lang w:bidi="ar-DZ"/>
        </w:rPr>
        <w:t>وذلك بوسائل منها</w:t>
      </w:r>
      <w:r w:rsidRPr="008A7D1A">
        <w:rPr>
          <w:b/>
          <w:bCs/>
          <w:rtl/>
          <w:lang w:bidi="ar-DZ"/>
        </w:rPr>
        <w:t xml:space="preserve"> تعديل قانون الهجرة واللجوء </w:t>
      </w:r>
      <w:r>
        <w:rPr>
          <w:rFonts w:hint="cs"/>
          <w:b/>
          <w:bCs/>
          <w:rtl/>
          <w:lang w:bidi="ar-DZ"/>
        </w:rPr>
        <w:t>من أجل إلغاء مهلة</w:t>
      </w:r>
      <w:r w:rsidR="00EB0A97">
        <w:rPr>
          <w:rFonts w:hint="cs"/>
          <w:b/>
          <w:bCs/>
          <w:rtl/>
          <w:lang w:bidi="ar-DZ"/>
        </w:rPr>
        <w:t> </w:t>
      </w:r>
      <w:r w:rsidRPr="008A7D1A">
        <w:rPr>
          <w:b/>
          <w:bCs/>
          <w:rtl/>
          <w:lang w:bidi="ar-DZ"/>
        </w:rPr>
        <w:t>72 ساعة لتقديم طلبات اللجوء؛</w:t>
      </w:r>
    </w:p>
    <w:p w:rsidR="00F133BD" w:rsidRPr="009F208D" w:rsidRDefault="00F133BD" w:rsidP="00F133BD">
      <w:pPr>
        <w:pStyle w:val="SingleTxtGA"/>
        <w:spacing w:line="360" w:lineRule="exact"/>
        <w:rPr>
          <w:b/>
          <w:bCs/>
          <w:rtl/>
          <w:lang w:bidi="ar-DZ"/>
        </w:rPr>
      </w:pPr>
      <w:r>
        <w:rPr>
          <w:b/>
          <w:bCs/>
          <w:rtl/>
          <w:lang w:bidi="ar-DZ"/>
        </w:rPr>
        <w:tab/>
      </w:r>
      <w:r w:rsidRPr="009F208D">
        <w:rPr>
          <w:b/>
          <w:bCs/>
          <w:rtl/>
          <w:lang w:bidi="ar-DZ"/>
        </w:rPr>
        <w:t>(ب</w:t>
      </w:r>
      <w:r w:rsidR="008A47BE">
        <w:rPr>
          <w:b/>
          <w:bCs/>
          <w:rtl/>
          <w:lang w:bidi="ar-DZ"/>
        </w:rPr>
        <w:t>)</w:t>
      </w:r>
      <w:r w:rsidR="008A47BE">
        <w:rPr>
          <w:b/>
          <w:bCs/>
          <w:rtl/>
          <w:lang w:bidi="ar-DZ"/>
        </w:rPr>
        <w:tab/>
      </w:r>
      <w:r w:rsidRPr="009F208D">
        <w:rPr>
          <w:b/>
          <w:bCs/>
          <w:rtl/>
          <w:lang w:bidi="ar-DZ"/>
        </w:rPr>
        <w:t xml:space="preserve">ضمان حصول جميع الأشخاص الموجودين في إقليم الدولة الطرف أو الخاضعين لولايتها على إمكانية الوصول الفعلي إلى إجراءات تحديد </w:t>
      </w:r>
      <w:r>
        <w:rPr>
          <w:rFonts w:hint="cs"/>
          <w:b/>
          <w:bCs/>
          <w:rtl/>
          <w:lang w:bidi="ar-DZ"/>
        </w:rPr>
        <w:t>صفة</w:t>
      </w:r>
      <w:r w:rsidRPr="009F208D">
        <w:rPr>
          <w:b/>
          <w:bCs/>
          <w:rtl/>
          <w:lang w:bidi="ar-DZ"/>
        </w:rPr>
        <w:t xml:space="preserve"> اللاجئ؛</w:t>
      </w:r>
    </w:p>
    <w:p w:rsidR="00F133BD" w:rsidRPr="00F561FE" w:rsidRDefault="00F133BD" w:rsidP="00F133BD">
      <w:pPr>
        <w:pStyle w:val="SingleTxtGA"/>
        <w:spacing w:line="360" w:lineRule="exact"/>
        <w:rPr>
          <w:b/>
          <w:bCs/>
          <w:rtl/>
          <w:lang w:bidi="ar-DZ"/>
        </w:rPr>
      </w:pPr>
      <w:r>
        <w:rPr>
          <w:b/>
          <w:bCs/>
          <w:rtl/>
          <w:lang w:bidi="ar-DZ"/>
        </w:rPr>
        <w:tab/>
      </w:r>
      <w:r w:rsidRPr="00F561FE">
        <w:rPr>
          <w:b/>
          <w:bCs/>
          <w:rtl/>
          <w:lang w:bidi="ar-DZ"/>
        </w:rPr>
        <w:t>(ج</w:t>
      </w:r>
      <w:r w:rsidR="008A47BE">
        <w:rPr>
          <w:b/>
          <w:bCs/>
          <w:rtl/>
          <w:lang w:bidi="ar-DZ"/>
        </w:rPr>
        <w:t>)</w:t>
      </w:r>
      <w:r w:rsidR="008A47BE">
        <w:rPr>
          <w:b/>
          <w:bCs/>
          <w:rtl/>
          <w:lang w:bidi="ar-DZ"/>
        </w:rPr>
        <w:tab/>
      </w:r>
      <w:r>
        <w:rPr>
          <w:rFonts w:hint="cs"/>
          <w:b/>
          <w:bCs/>
          <w:rtl/>
          <w:lang w:bidi="ar-DZ"/>
        </w:rPr>
        <w:t>كفالة</w:t>
      </w:r>
      <w:r w:rsidRPr="00F561FE">
        <w:rPr>
          <w:b/>
          <w:bCs/>
          <w:rtl/>
          <w:lang w:bidi="ar-DZ"/>
        </w:rPr>
        <w:t xml:space="preserve"> وجود ضمانات إجرائية </w:t>
      </w:r>
      <w:r w:rsidRPr="00023DC6">
        <w:rPr>
          <w:b/>
          <w:bCs/>
          <w:rtl/>
          <w:lang w:bidi="ar-DZ"/>
        </w:rPr>
        <w:t>بعدم الإعادة القسرية وإتا</w:t>
      </w:r>
      <w:r>
        <w:rPr>
          <w:b/>
          <w:bCs/>
          <w:rtl/>
          <w:lang w:bidi="ar-DZ"/>
        </w:rPr>
        <w:t>حة سبل انتصاف فعالة فيما ي</w:t>
      </w:r>
      <w:r>
        <w:rPr>
          <w:rFonts w:hint="cs"/>
          <w:b/>
          <w:bCs/>
          <w:rtl/>
          <w:lang w:bidi="ar-DZ"/>
        </w:rPr>
        <w:t xml:space="preserve">خص </w:t>
      </w:r>
      <w:r w:rsidRPr="00023DC6">
        <w:rPr>
          <w:b/>
          <w:bCs/>
          <w:rtl/>
          <w:lang w:bidi="ar-DZ"/>
        </w:rPr>
        <w:t xml:space="preserve">شكاوى الإعادة القسرية في </w:t>
      </w:r>
      <w:r>
        <w:rPr>
          <w:rFonts w:hint="cs"/>
          <w:b/>
          <w:bCs/>
          <w:rtl/>
          <w:lang w:bidi="ar-DZ"/>
        </w:rPr>
        <w:t xml:space="preserve">سياق </w:t>
      </w:r>
      <w:r w:rsidRPr="00023DC6">
        <w:rPr>
          <w:b/>
          <w:bCs/>
          <w:rtl/>
          <w:lang w:bidi="ar-DZ"/>
        </w:rPr>
        <w:t>إجراءات ال</w:t>
      </w:r>
      <w:r>
        <w:rPr>
          <w:rFonts w:hint="cs"/>
          <w:b/>
          <w:bCs/>
          <w:rtl/>
          <w:lang w:bidi="ar-DZ"/>
        </w:rPr>
        <w:t>ترحيل</w:t>
      </w:r>
      <w:r w:rsidRPr="00023DC6">
        <w:rPr>
          <w:b/>
          <w:bCs/>
          <w:rtl/>
          <w:lang w:bidi="ar-DZ"/>
        </w:rPr>
        <w:t xml:space="preserve">، بما </w:t>
      </w:r>
      <w:r>
        <w:rPr>
          <w:rFonts w:hint="cs"/>
          <w:b/>
          <w:bCs/>
          <w:rtl/>
          <w:lang w:bidi="ar-DZ"/>
        </w:rPr>
        <w:t>يشمل تولي</w:t>
      </w:r>
      <w:r>
        <w:rPr>
          <w:b/>
          <w:bCs/>
          <w:rtl/>
          <w:lang w:bidi="ar-DZ"/>
        </w:rPr>
        <w:t xml:space="preserve"> هيئة قضائية مستقلة </w:t>
      </w:r>
      <w:r w:rsidRPr="00023DC6">
        <w:rPr>
          <w:b/>
          <w:bCs/>
          <w:rtl/>
          <w:lang w:bidi="ar-DZ"/>
        </w:rPr>
        <w:t>إعادة النظر في حالات الرفض</w:t>
      </w:r>
      <w:r>
        <w:rPr>
          <w:rFonts w:hint="cs"/>
          <w:b/>
          <w:bCs/>
          <w:rtl/>
          <w:lang w:bidi="ar-DZ"/>
        </w:rPr>
        <w:t xml:space="preserve">، </w:t>
      </w:r>
      <w:r w:rsidRPr="00023DC6">
        <w:rPr>
          <w:b/>
          <w:bCs/>
          <w:rtl/>
          <w:lang w:bidi="ar-DZ"/>
        </w:rPr>
        <w:t>و</w:t>
      </w:r>
      <w:r w:rsidRPr="00F561FE">
        <w:rPr>
          <w:b/>
          <w:bCs/>
          <w:rtl/>
          <w:lang w:bidi="ar-DZ"/>
        </w:rPr>
        <w:t xml:space="preserve">لا سيما </w:t>
      </w:r>
      <w:r>
        <w:rPr>
          <w:rFonts w:hint="cs"/>
          <w:b/>
          <w:bCs/>
          <w:rtl/>
          <w:lang w:bidi="ar-DZ"/>
        </w:rPr>
        <w:t xml:space="preserve">بعد </w:t>
      </w:r>
      <w:r w:rsidRPr="00F561FE">
        <w:rPr>
          <w:b/>
          <w:bCs/>
          <w:rtl/>
          <w:lang w:bidi="ar-DZ"/>
        </w:rPr>
        <w:t>الطعن.</w:t>
      </w:r>
    </w:p>
    <w:p w:rsidR="00F133BD" w:rsidRPr="00470962" w:rsidRDefault="00EB0A97" w:rsidP="00EB0A97">
      <w:pPr>
        <w:pStyle w:val="H23GA"/>
        <w:rPr>
          <w:rtl/>
          <w:lang w:bidi="ar-DZ"/>
        </w:rPr>
      </w:pPr>
      <w:r>
        <w:rPr>
          <w:rtl/>
          <w:lang w:bidi="ar-DZ"/>
        </w:rPr>
        <w:tab/>
      </w:r>
      <w:r>
        <w:rPr>
          <w:rtl/>
          <w:lang w:bidi="ar-DZ"/>
        </w:rPr>
        <w:tab/>
      </w:r>
      <w:r w:rsidR="00F133BD" w:rsidRPr="00470962">
        <w:rPr>
          <w:rtl/>
          <w:lang w:bidi="ar-DZ"/>
        </w:rPr>
        <w:t xml:space="preserve">العنف </w:t>
      </w:r>
      <w:proofErr w:type="spellStart"/>
      <w:r w:rsidR="00F133BD" w:rsidRPr="00D11BB5">
        <w:rPr>
          <w:rtl/>
          <w:lang w:bidi="ar-DZ"/>
        </w:rPr>
        <w:t>الجنساني</w:t>
      </w:r>
      <w:proofErr w:type="spellEnd"/>
      <w:r w:rsidR="00F133BD" w:rsidRPr="00D11BB5">
        <w:rPr>
          <w:rtl/>
          <w:lang w:bidi="ar-DZ"/>
        </w:rPr>
        <w:t xml:space="preserve"> </w:t>
      </w:r>
      <w:r w:rsidR="00F133BD" w:rsidRPr="00470962">
        <w:rPr>
          <w:rtl/>
          <w:lang w:bidi="ar-DZ"/>
        </w:rPr>
        <w:t>ضد المرأة</w:t>
      </w:r>
    </w:p>
    <w:p w:rsidR="00F133BD" w:rsidRPr="00470962" w:rsidRDefault="00F133BD" w:rsidP="00EB0A97">
      <w:pPr>
        <w:pStyle w:val="SingleTxtGA"/>
        <w:rPr>
          <w:b/>
          <w:bCs/>
          <w:rtl/>
          <w:lang w:bidi="ar-DZ"/>
        </w:rPr>
      </w:pPr>
      <w:r w:rsidRPr="00F561FE">
        <w:rPr>
          <w:rtl/>
          <w:lang w:bidi="ar-DZ"/>
        </w:rPr>
        <w:t>32</w:t>
      </w:r>
      <w:r w:rsidR="008A47BE">
        <w:rPr>
          <w:rtl/>
          <w:lang w:bidi="ar-DZ"/>
        </w:rPr>
        <w:t>-</w:t>
      </w:r>
      <w:r w:rsidR="008A47BE">
        <w:rPr>
          <w:rtl/>
          <w:lang w:bidi="ar-DZ"/>
        </w:rPr>
        <w:tab/>
      </w:r>
      <w:r w:rsidRPr="00F561FE">
        <w:rPr>
          <w:rtl/>
          <w:lang w:bidi="ar-DZ"/>
        </w:rPr>
        <w:t xml:space="preserve">تلاحظ اللجنة بعض أوجه التقدم التي أحرزتها الدولة الطرف في </w:t>
      </w:r>
      <w:r>
        <w:rPr>
          <w:rFonts w:hint="cs"/>
          <w:rtl/>
          <w:lang w:bidi="ar-DZ"/>
        </w:rPr>
        <w:t>إذكاء</w:t>
      </w:r>
      <w:r w:rsidRPr="00F561FE">
        <w:rPr>
          <w:rtl/>
          <w:lang w:bidi="ar-DZ"/>
        </w:rPr>
        <w:t xml:space="preserve"> الوعي بالعنف </w:t>
      </w:r>
      <w:proofErr w:type="spellStart"/>
      <w:r w:rsidRPr="00F561FE">
        <w:rPr>
          <w:rtl/>
          <w:lang w:bidi="ar-DZ"/>
        </w:rPr>
        <w:t>ا</w:t>
      </w:r>
      <w:r>
        <w:rPr>
          <w:rtl/>
          <w:lang w:bidi="ar-DZ"/>
        </w:rPr>
        <w:t>لجنساني</w:t>
      </w:r>
      <w:proofErr w:type="spellEnd"/>
      <w:r>
        <w:rPr>
          <w:rtl/>
          <w:lang w:bidi="ar-DZ"/>
        </w:rPr>
        <w:t xml:space="preserve"> ضد المرأة والتصدي له، </w:t>
      </w:r>
      <w:r>
        <w:rPr>
          <w:rFonts w:hint="cs"/>
          <w:rtl/>
          <w:lang w:bidi="ar-DZ"/>
        </w:rPr>
        <w:t>لك</w:t>
      </w:r>
      <w:r w:rsidRPr="00F561FE">
        <w:rPr>
          <w:rtl/>
          <w:lang w:bidi="ar-DZ"/>
        </w:rPr>
        <w:t xml:space="preserve">نها تشعر بالقلق إزاء التقارير التي تشير إلى انتشار العنف </w:t>
      </w:r>
      <w:proofErr w:type="spellStart"/>
      <w:r w:rsidRPr="00023D99">
        <w:rPr>
          <w:rtl/>
          <w:lang w:bidi="ar-DZ"/>
        </w:rPr>
        <w:t>الجنساني</w:t>
      </w:r>
      <w:proofErr w:type="spellEnd"/>
      <w:r w:rsidRPr="00023D99">
        <w:rPr>
          <w:rtl/>
          <w:lang w:bidi="ar-DZ"/>
        </w:rPr>
        <w:t xml:space="preserve"> </w:t>
      </w:r>
      <w:r w:rsidRPr="00F561FE">
        <w:rPr>
          <w:rtl/>
          <w:lang w:bidi="ar-DZ"/>
        </w:rPr>
        <w:t>ضد المرأة، بما في ذلك العنف ال</w:t>
      </w:r>
      <w:r>
        <w:rPr>
          <w:rFonts w:hint="cs"/>
          <w:rtl/>
          <w:lang w:bidi="ar-DZ"/>
        </w:rPr>
        <w:t>منزلي</w:t>
      </w:r>
      <w:r w:rsidRPr="00F561FE">
        <w:rPr>
          <w:rtl/>
          <w:lang w:bidi="ar-DZ"/>
        </w:rPr>
        <w:t>، و</w:t>
      </w:r>
      <w:r>
        <w:rPr>
          <w:rFonts w:hint="cs"/>
          <w:rtl/>
          <w:lang w:bidi="ar-DZ"/>
        </w:rPr>
        <w:t>التدني الشديد ل</w:t>
      </w:r>
      <w:r w:rsidRPr="00F561FE">
        <w:rPr>
          <w:rtl/>
          <w:lang w:bidi="ar-DZ"/>
        </w:rPr>
        <w:t xml:space="preserve">معدلات الإبلاغ والإدانة </w:t>
      </w:r>
      <w:r>
        <w:rPr>
          <w:rFonts w:hint="cs"/>
          <w:rtl/>
          <w:lang w:bidi="ar-DZ"/>
        </w:rPr>
        <w:t>فيما يخص</w:t>
      </w:r>
      <w:r w:rsidRPr="00F561FE">
        <w:rPr>
          <w:rtl/>
          <w:lang w:bidi="ar-DZ"/>
        </w:rPr>
        <w:t xml:space="preserve"> هذه الجرائم</w:t>
      </w:r>
      <w:r>
        <w:rPr>
          <w:rFonts w:hint="cs"/>
          <w:rtl/>
          <w:lang w:bidi="ar-DZ"/>
        </w:rPr>
        <w:t>،</w:t>
      </w:r>
      <w:r>
        <w:rPr>
          <w:rtl/>
          <w:lang w:bidi="ar-DZ"/>
        </w:rPr>
        <w:t xml:space="preserve"> و</w:t>
      </w:r>
      <w:r>
        <w:rPr>
          <w:rFonts w:hint="cs"/>
          <w:rtl/>
          <w:lang w:bidi="ar-DZ"/>
        </w:rPr>
        <w:t>قلة</w:t>
      </w:r>
      <w:r w:rsidRPr="00F561FE">
        <w:rPr>
          <w:rtl/>
          <w:lang w:bidi="ar-DZ"/>
        </w:rPr>
        <w:t xml:space="preserve"> المساعدة الطبية والنفسية والقانونية المتاحة للضحايا. ومن دواعي القلق الأخرى عدم رغبة الدولة الطرف في تجريم الاغتصاب الزوجي و</w:t>
      </w:r>
      <w:r>
        <w:rPr>
          <w:rFonts w:hint="cs"/>
          <w:rtl/>
          <w:lang w:bidi="ar-DZ"/>
        </w:rPr>
        <w:t>سفاح</w:t>
      </w:r>
      <w:r w:rsidRPr="00F561FE">
        <w:rPr>
          <w:rtl/>
          <w:lang w:bidi="ar-DZ"/>
        </w:rPr>
        <w:t xml:space="preserve"> المحارم </w:t>
      </w:r>
      <w:r>
        <w:rPr>
          <w:rtl/>
        </w:rPr>
        <w:t>باعتباره</w:t>
      </w:r>
      <w:r>
        <w:rPr>
          <w:rFonts w:hint="cs"/>
          <w:rtl/>
        </w:rPr>
        <w:t>م</w:t>
      </w:r>
      <w:r>
        <w:rPr>
          <w:rtl/>
        </w:rPr>
        <w:t>ا جر</w:t>
      </w:r>
      <w:r>
        <w:rPr>
          <w:rFonts w:hint="cs"/>
          <w:rtl/>
        </w:rPr>
        <w:t>يمتين</w:t>
      </w:r>
      <w:r>
        <w:rPr>
          <w:rtl/>
        </w:rPr>
        <w:t xml:space="preserve"> قائم</w:t>
      </w:r>
      <w:r>
        <w:rPr>
          <w:rFonts w:hint="cs"/>
          <w:rtl/>
        </w:rPr>
        <w:t xml:space="preserve">تين </w:t>
      </w:r>
      <w:r>
        <w:rPr>
          <w:rtl/>
        </w:rPr>
        <w:t>بذات</w:t>
      </w:r>
      <w:r>
        <w:rPr>
          <w:rFonts w:hint="cs"/>
          <w:rtl/>
        </w:rPr>
        <w:t>هما.</w:t>
      </w:r>
      <w:r w:rsidRPr="00F561FE">
        <w:rPr>
          <w:rtl/>
          <w:lang w:bidi="ar-DZ"/>
        </w:rPr>
        <w:t xml:space="preserve"> وتأسف اللجنة </w:t>
      </w:r>
      <w:r w:rsidR="004009FE">
        <w:rPr>
          <w:rtl/>
          <w:lang w:bidi="ar-DZ"/>
        </w:rPr>
        <w:t>أيضاً</w:t>
      </w:r>
      <w:r w:rsidRPr="00F561FE">
        <w:rPr>
          <w:rtl/>
          <w:lang w:bidi="ar-DZ"/>
        </w:rPr>
        <w:t xml:space="preserve"> لعدم وجود معلومات في تقرير الدولة الطرف عن عدد الشكاوى والتحقيقات والملاحقات والإدانات والأحكام الصادرة في</w:t>
      </w:r>
      <w:r>
        <w:rPr>
          <w:rFonts w:hint="cs"/>
          <w:rtl/>
          <w:lang w:bidi="ar-DZ"/>
        </w:rPr>
        <w:t>ما يخص</w:t>
      </w:r>
      <w:r w:rsidRPr="00F561FE">
        <w:rPr>
          <w:rtl/>
          <w:lang w:bidi="ar-DZ"/>
        </w:rPr>
        <w:t xml:space="preserve"> </w:t>
      </w:r>
      <w:r>
        <w:rPr>
          <w:rFonts w:hint="cs"/>
          <w:rtl/>
          <w:lang w:bidi="ar-DZ"/>
        </w:rPr>
        <w:t>قضايا</w:t>
      </w:r>
      <w:r w:rsidRPr="00F561FE">
        <w:rPr>
          <w:rtl/>
          <w:lang w:bidi="ar-DZ"/>
        </w:rPr>
        <w:t xml:space="preserve"> العنف </w:t>
      </w:r>
      <w:proofErr w:type="spellStart"/>
      <w:r w:rsidRPr="00F561FE">
        <w:rPr>
          <w:rtl/>
          <w:lang w:bidi="ar-DZ"/>
        </w:rPr>
        <w:t>الجنساني</w:t>
      </w:r>
      <w:proofErr w:type="spellEnd"/>
      <w:r w:rsidRPr="00F561FE">
        <w:rPr>
          <w:rtl/>
          <w:lang w:bidi="ar-DZ"/>
        </w:rPr>
        <w:t xml:space="preserve"> ضد المرأة خلال الفترة قيد الاستعراض (المواد 2 </w:t>
      </w:r>
      <w:r w:rsidRPr="00F561FE">
        <w:rPr>
          <w:rFonts w:hint="cs"/>
          <w:rtl/>
          <w:lang w:bidi="ar-DZ"/>
        </w:rPr>
        <w:t>و12 و13 و16</w:t>
      </w:r>
      <w:r w:rsidRPr="00F561FE">
        <w:rPr>
          <w:rtl/>
          <w:lang w:bidi="ar-DZ"/>
        </w:rPr>
        <w:t>).</w:t>
      </w:r>
    </w:p>
    <w:p w:rsidR="00F133BD" w:rsidRPr="00470962" w:rsidRDefault="00F133BD" w:rsidP="00F95FD2">
      <w:pPr>
        <w:pStyle w:val="SingleTxtGA"/>
        <w:pageBreakBefore/>
        <w:spacing w:line="360" w:lineRule="exact"/>
        <w:rPr>
          <w:b/>
          <w:bCs/>
          <w:rtl/>
          <w:lang w:bidi="ar-DZ"/>
        </w:rPr>
      </w:pPr>
      <w:r w:rsidRPr="00B60670">
        <w:rPr>
          <w:rtl/>
          <w:lang w:bidi="ar-DZ"/>
        </w:rPr>
        <w:lastRenderedPageBreak/>
        <w:t>33</w:t>
      </w:r>
      <w:r w:rsidR="008A47BE">
        <w:rPr>
          <w:rtl/>
          <w:lang w:bidi="ar-DZ"/>
        </w:rPr>
        <w:t>-</w:t>
      </w:r>
      <w:r w:rsidR="008A47BE">
        <w:rPr>
          <w:rtl/>
          <w:lang w:bidi="ar-DZ"/>
        </w:rPr>
        <w:tab/>
      </w:r>
      <w:r w:rsidRPr="00470962">
        <w:rPr>
          <w:b/>
          <w:bCs/>
          <w:rtl/>
          <w:lang w:bidi="ar-DZ"/>
        </w:rPr>
        <w:t>ينبغي للدولة الطرف</w:t>
      </w:r>
      <w:r>
        <w:rPr>
          <w:rFonts w:hint="cs"/>
          <w:b/>
          <w:bCs/>
          <w:rtl/>
          <w:lang w:bidi="ar-DZ"/>
        </w:rPr>
        <w:t xml:space="preserve"> القيام بما يلي</w:t>
      </w:r>
      <w:r w:rsidRPr="00470962">
        <w:rPr>
          <w:b/>
          <w:bCs/>
          <w:rtl/>
          <w:lang w:bidi="ar-DZ"/>
        </w:rPr>
        <w:t>:</w:t>
      </w:r>
    </w:p>
    <w:p w:rsidR="00F133BD" w:rsidRPr="00470962" w:rsidRDefault="00F133BD" w:rsidP="00F133BD">
      <w:pPr>
        <w:pStyle w:val="SingleTxtGA"/>
        <w:spacing w:line="360" w:lineRule="exact"/>
        <w:rPr>
          <w:b/>
          <w:bCs/>
          <w:rtl/>
          <w:lang w:bidi="ar-DZ"/>
        </w:rPr>
      </w:pPr>
      <w:r>
        <w:rPr>
          <w:b/>
          <w:bCs/>
          <w:rtl/>
          <w:lang w:bidi="ar-DZ"/>
        </w:rPr>
        <w:tab/>
      </w:r>
      <w:r w:rsidRPr="00470962">
        <w:rPr>
          <w:b/>
          <w:bCs/>
          <w:rtl/>
          <w:lang w:bidi="ar-DZ"/>
        </w:rPr>
        <w:t>(أ</w:t>
      </w:r>
      <w:r w:rsidR="008A47BE">
        <w:rPr>
          <w:b/>
          <w:bCs/>
          <w:rtl/>
          <w:lang w:bidi="ar-DZ"/>
        </w:rPr>
        <w:t>)</w:t>
      </w:r>
      <w:r w:rsidR="008A47BE">
        <w:rPr>
          <w:b/>
          <w:bCs/>
          <w:rtl/>
          <w:lang w:bidi="ar-DZ"/>
        </w:rPr>
        <w:tab/>
      </w:r>
      <w:r>
        <w:rPr>
          <w:rFonts w:hint="cs"/>
          <w:b/>
          <w:bCs/>
          <w:rtl/>
          <w:lang w:bidi="ar-DZ"/>
        </w:rPr>
        <w:t>ضمان التحقيق بصورة شاملة في</w:t>
      </w:r>
      <w:r w:rsidRPr="00470962">
        <w:rPr>
          <w:b/>
          <w:bCs/>
          <w:rtl/>
          <w:lang w:bidi="ar-DZ"/>
        </w:rPr>
        <w:t xml:space="preserve"> جميع حالات العنف </w:t>
      </w:r>
      <w:proofErr w:type="spellStart"/>
      <w:r w:rsidRPr="00470962">
        <w:rPr>
          <w:b/>
          <w:bCs/>
          <w:rtl/>
          <w:lang w:bidi="ar-DZ"/>
        </w:rPr>
        <w:t>الجنساني</w:t>
      </w:r>
      <w:proofErr w:type="spellEnd"/>
      <w:r w:rsidRPr="00470962">
        <w:rPr>
          <w:b/>
          <w:bCs/>
          <w:rtl/>
          <w:lang w:bidi="ar-DZ"/>
        </w:rPr>
        <w:t xml:space="preserve"> ضد المرأة</w:t>
      </w:r>
      <w:r>
        <w:rPr>
          <w:rFonts w:hint="cs"/>
          <w:b/>
          <w:bCs/>
          <w:rtl/>
          <w:lang w:bidi="ar-DZ"/>
        </w:rPr>
        <w:t>، وملاحقة</w:t>
      </w:r>
      <w:r w:rsidRPr="00470962">
        <w:rPr>
          <w:b/>
          <w:bCs/>
          <w:rtl/>
          <w:lang w:bidi="ar-DZ"/>
        </w:rPr>
        <w:t xml:space="preserve"> مرتكبيها </w:t>
      </w:r>
      <w:r>
        <w:rPr>
          <w:rFonts w:hint="cs"/>
          <w:b/>
          <w:bCs/>
          <w:rtl/>
          <w:lang w:bidi="ar-DZ"/>
        </w:rPr>
        <w:t>ومعاقبتهم بالعقوبات المناسبة، وحصول</w:t>
      </w:r>
      <w:r w:rsidRPr="00470962">
        <w:rPr>
          <w:b/>
          <w:bCs/>
          <w:rtl/>
          <w:lang w:bidi="ar-DZ"/>
        </w:rPr>
        <w:t xml:space="preserve"> الضحايا على </w:t>
      </w:r>
      <w:r>
        <w:rPr>
          <w:rFonts w:hint="cs"/>
          <w:b/>
          <w:bCs/>
          <w:rtl/>
          <w:lang w:bidi="ar-DZ"/>
        </w:rPr>
        <w:t>سبل الجبر</w:t>
      </w:r>
      <w:r w:rsidRPr="00470962">
        <w:rPr>
          <w:b/>
          <w:bCs/>
          <w:rtl/>
          <w:lang w:bidi="ar-DZ"/>
        </w:rPr>
        <w:t>، بما في</w:t>
      </w:r>
      <w:r>
        <w:rPr>
          <w:rFonts w:hint="cs"/>
          <w:b/>
          <w:bCs/>
          <w:rtl/>
          <w:lang w:bidi="ar-DZ"/>
        </w:rPr>
        <w:t xml:space="preserve"> ذلك </w:t>
      </w:r>
      <w:r w:rsidRPr="00470962">
        <w:rPr>
          <w:b/>
          <w:bCs/>
          <w:rtl/>
          <w:lang w:bidi="ar-DZ"/>
        </w:rPr>
        <w:t>التعويض العادل والمناسب؛</w:t>
      </w:r>
    </w:p>
    <w:p w:rsidR="00F133BD" w:rsidRPr="00470962" w:rsidRDefault="00F133BD" w:rsidP="00F133BD">
      <w:pPr>
        <w:pStyle w:val="SingleTxtGA"/>
        <w:spacing w:line="360" w:lineRule="exact"/>
        <w:rPr>
          <w:b/>
          <w:bCs/>
          <w:rtl/>
          <w:lang w:bidi="ar-DZ"/>
        </w:rPr>
      </w:pPr>
      <w:r>
        <w:rPr>
          <w:b/>
          <w:bCs/>
          <w:rtl/>
          <w:lang w:bidi="ar-DZ"/>
        </w:rPr>
        <w:tab/>
      </w:r>
      <w:r w:rsidRPr="00470962">
        <w:rPr>
          <w:b/>
          <w:bCs/>
          <w:rtl/>
          <w:lang w:bidi="ar-DZ"/>
        </w:rPr>
        <w:t>(ب</w:t>
      </w:r>
      <w:r w:rsidR="008A47BE">
        <w:rPr>
          <w:b/>
          <w:bCs/>
          <w:rtl/>
          <w:lang w:bidi="ar-DZ"/>
        </w:rPr>
        <w:t>)</w:t>
      </w:r>
      <w:r w:rsidR="008A47BE">
        <w:rPr>
          <w:b/>
          <w:bCs/>
          <w:rtl/>
          <w:lang w:bidi="ar-DZ"/>
        </w:rPr>
        <w:tab/>
      </w:r>
      <w:r w:rsidRPr="00470962">
        <w:rPr>
          <w:b/>
          <w:bCs/>
          <w:rtl/>
          <w:lang w:bidi="ar-DZ"/>
        </w:rPr>
        <w:t>تعريف الاغتصاب الزوجي وسفاح ال</w:t>
      </w:r>
      <w:r>
        <w:rPr>
          <w:rFonts w:hint="cs"/>
          <w:b/>
          <w:bCs/>
          <w:rtl/>
          <w:lang w:bidi="ar-DZ"/>
        </w:rPr>
        <w:t xml:space="preserve">محارم </w:t>
      </w:r>
      <w:r w:rsidRPr="00470962">
        <w:rPr>
          <w:b/>
          <w:bCs/>
          <w:rtl/>
          <w:lang w:bidi="ar-DZ"/>
        </w:rPr>
        <w:t xml:space="preserve">باعتبارهما </w:t>
      </w:r>
      <w:r>
        <w:rPr>
          <w:rFonts w:hint="cs"/>
          <w:b/>
          <w:bCs/>
          <w:rtl/>
          <w:lang w:bidi="ar-DZ"/>
        </w:rPr>
        <w:t>جريمتين جنائيتين محددتين</w:t>
      </w:r>
      <w:r w:rsidRPr="00470962">
        <w:rPr>
          <w:b/>
          <w:bCs/>
          <w:rtl/>
          <w:lang w:bidi="ar-DZ"/>
        </w:rPr>
        <w:t xml:space="preserve"> </w:t>
      </w:r>
      <w:r>
        <w:rPr>
          <w:rFonts w:hint="cs"/>
          <w:b/>
          <w:bCs/>
          <w:rtl/>
          <w:lang w:bidi="ar-DZ"/>
        </w:rPr>
        <w:t xml:space="preserve">وإدراجهما </w:t>
      </w:r>
      <w:r w:rsidRPr="00470962">
        <w:rPr>
          <w:b/>
          <w:bCs/>
          <w:rtl/>
          <w:lang w:bidi="ar-DZ"/>
        </w:rPr>
        <w:t xml:space="preserve">في </w:t>
      </w:r>
      <w:r>
        <w:rPr>
          <w:rFonts w:hint="cs"/>
          <w:b/>
          <w:bCs/>
          <w:rtl/>
          <w:lang w:bidi="ar-DZ"/>
        </w:rPr>
        <w:t>ال</w:t>
      </w:r>
      <w:r>
        <w:rPr>
          <w:b/>
          <w:bCs/>
          <w:rtl/>
          <w:lang w:bidi="ar-DZ"/>
        </w:rPr>
        <w:t>قانون</w:t>
      </w:r>
      <w:r w:rsidRPr="00470962">
        <w:rPr>
          <w:b/>
          <w:bCs/>
          <w:rtl/>
          <w:lang w:bidi="ar-DZ"/>
        </w:rPr>
        <w:t xml:space="preserve"> الجنائي، </w:t>
      </w:r>
      <w:r>
        <w:rPr>
          <w:rFonts w:hint="cs"/>
          <w:b/>
          <w:bCs/>
          <w:rtl/>
          <w:lang w:bidi="ar-DZ"/>
        </w:rPr>
        <w:t>مع العقوبات</w:t>
      </w:r>
      <w:r w:rsidRPr="00470962">
        <w:rPr>
          <w:b/>
          <w:bCs/>
          <w:rtl/>
          <w:lang w:bidi="ar-DZ"/>
        </w:rPr>
        <w:t xml:space="preserve"> </w:t>
      </w:r>
      <w:r>
        <w:rPr>
          <w:rFonts w:hint="cs"/>
          <w:b/>
          <w:bCs/>
          <w:rtl/>
          <w:lang w:bidi="ar-DZ"/>
        </w:rPr>
        <w:t>ال</w:t>
      </w:r>
      <w:r w:rsidRPr="00470962">
        <w:rPr>
          <w:b/>
          <w:bCs/>
          <w:rtl/>
          <w:lang w:bidi="ar-DZ"/>
        </w:rPr>
        <w:t>مناسبة؛</w:t>
      </w:r>
    </w:p>
    <w:p w:rsidR="00F133BD" w:rsidRPr="00470962" w:rsidRDefault="00F133BD" w:rsidP="00F133BD">
      <w:pPr>
        <w:pStyle w:val="SingleTxtGA"/>
        <w:spacing w:line="360" w:lineRule="exact"/>
        <w:rPr>
          <w:b/>
          <w:bCs/>
          <w:rtl/>
          <w:lang w:bidi="ar-DZ"/>
        </w:rPr>
      </w:pPr>
      <w:r>
        <w:rPr>
          <w:b/>
          <w:bCs/>
          <w:rtl/>
          <w:lang w:bidi="ar-DZ"/>
        </w:rPr>
        <w:tab/>
        <w:t>(ج</w:t>
      </w:r>
      <w:r w:rsidR="008A47BE">
        <w:rPr>
          <w:b/>
          <w:bCs/>
          <w:rtl/>
          <w:lang w:bidi="ar-DZ"/>
        </w:rPr>
        <w:t>)</w:t>
      </w:r>
      <w:r w:rsidR="008A47BE">
        <w:rPr>
          <w:b/>
          <w:bCs/>
          <w:rtl/>
          <w:lang w:bidi="ar-DZ"/>
        </w:rPr>
        <w:tab/>
      </w:r>
      <w:r>
        <w:rPr>
          <w:b/>
          <w:bCs/>
          <w:rtl/>
          <w:lang w:bidi="ar-DZ"/>
        </w:rPr>
        <w:t>ضمان تمك</w:t>
      </w:r>
      <w:r>
        <w:rPr>
          <w:rFonts w:hint="cs"/>
          <w:b/>
          <w:bCs/>
          <w:rtl/>
          <w:lang w:bidi="ar-DZ"/>
        </w:rPr>
        <w:t>ُّ</w:t>
      </w:r>
      <w:r w:rsidRPr="00470962">
        <w:rPr>
          <w:b/>
          <w:bCs/>
          <w:rtl/>
          <w:lang w:bidi="ar-DZ"/>
        </w:rPr>
        <w:t xml:space="preserve">ن جميع ضحايا العنف </w:t>
      </w:r>
      <w:proofErr w:type="spellStart"/>
      <w:r w:rsidRPr="00470962">
        <w:rPr>
          <w:b/>
          <w:bCs/>
          <w:rtl/>
          <w:lang w:bidi="ar-DZ"/>
        </w:rPr>
        <w:t>الجنساني</w:t>
      </w:r>
      <w:proofErr w:type="spellEnd"/>
      <w:r w:rsidRPr="00470962">
        <w:rPr>
          <w:b/>
          <w:bCs/>
          <w:rtl/>
          <w:lang w:bidi="ar-DZ"/>
        </w:rPr>
        <w:t xml:space="preserve"> من الوصول إلى الملاجئ والحصول على </w:t>
      </w:r>
      <w:r>
        <w:rPr>
          <w:rFonts w:hint="cs"/>
          <w:b/>
          <w:bCs/>
          <w:rtl/>
          <w:lang w:bidi="ar-DZ"/>
        </w:rPr>
        <w:t xml:space="preserve">ما يلزم من </w:t>
      </w:r>
      <w:r w:rsidRPr="00470962">
        <w:rPr>
          <w:b/>
          <w:bCs/>
          <w:rtl/>
          <w:lang w:bidi="ar-DZ"/>
        </w:rPr>
        <w:t>الرعاية الطبية والدعم النفسي والمساعدة القانونية؛</w:t>
      </w:r>
    </w:p>
    <w:p w:rsidR="00F133BD" w:rsidRPr="00470962" w:rsidRDefault="00F133BD" w:rsidP="00F133BD">
      <w:pPr>
        <w:pStyle w:val="SingleTxtGA"/>
        <w:spacing w:line="360" w:lineRule="exact"/>
        <w:rPr>
          <w:b/>
          <w:bCs/>
          <w:rtl/>
          <w:lang w:bidi="ar-DZ"/>
        </w:rPr>
      </w:pPr>
      <w:r>
        <w:rPr>
          <w:b/>
          <w:bCs/>
          <w:rtl/>
          <w:lang w:bidi="ar-DZ"/>
        </w:rPr>
        <w:tab/>
      </w:r>
      <w:r w:rsidRPr="00470962">
        <w:rPr>
          <w:b/>
          <w:bCs/>
          <w:rtl/>
          <w:lang w:bidi="ar-DZ"/>
        </w:rPr>
        <w:t>(د</w:t>
      </w:r>
      <w:r w:rsidR="008A47BE">
        <w:rPr>
          <w:b/>
          <w:bCs/>
          <w:rtl/>
          <w:lang w:bidi="ar-DZ"/>
        </w:rPr>
        <w:t>)</w:t>
      </w:r>
      <w:r w:rsidR="008A47BE">
        <w:rPr>
          <w:b/>
          <w:bCs/>
          <w:rtl/>
          <w:lang w:bidi="ar-DZ"/>
        </w:rPr>
        <w:tab/>
      </w:r>
      <w:r w:rsidRPr="00470962">
        <w:rPr>
          <w:b/>
          <w:bCs/>
          <w:rtl/>
          <w:lang w:bidi="ar-DZ"/>
        </w:rPr>
        <w:t xml:space="preserve">تنفيذ برامج </w:t>
      </w:r>
      <w:r>
        <w:rPr>
          <w:rFonts w:hint="cs"/>
          <w:b/>
          <w:bCs/>
          <w:rtl/>
          <w:lang w:bidi="ar-DZ"/>
        </w:rPr>
        <w:t>ل</w:t>
      </w:r>
      <w:r>
        <w:rPr>
          <w:b/>
          <w:bCs/>
          <w:rtl/>
          <w:lang w:bidi="ar-DZ"/>
        </w:rPr>
        <w:t xml:space="preserve">توعية </w:t>
      </w:r>
      <w:r>
        <w:rPr>
          <w:rFonts w:hint="cs"/>
          <w:b/>
          <w:bCs/>
          <w:rtl/>
          <w:lang w:bidi="ar-DZ"/>
        </w:rPr>
        <w:t xml:space="preserve">الجمهور بغية </w:t>
      </w:r>
      <w:r w:rsidRPr="00470962">
        <w:rPr>
          <w:b/>
          <w:bCs/>
          <w:rtl/>
          <w:lang w:bidi="ar-DZ"/>
        </w:rPr>
        <w:t>تشجيع النساء على التماس المساع</w:t>
      </w:r>
      <w:r>
        <w:rPr>
          <w:b/>
          <w:bCs/>
          <w:rtl/>
          <w:lang w:bidi="ar-DZ"/>
        </w:rPr>
        <w:t xml:space="preserve">دة من السلطات الوطنية </w:t>
      </w:r>
      <w:r>
        <w:rPr>
          <w:rFonts w:hint="cs"/>
          <w:b/>
          <w:bCs/>
          <w:rtl/>
          <w:lang w:bidi="ar-DZ"/>
        </w:rPr>
        <w:t>ل</w:t>
      </w:r>
      <w:r w:rsidRPr="00470962">
        <w:rPr>
          <w:b/>
          <w:bCs/>
          <w:rtl/>
          <w:lang w:bidi="ar-DZ"/>
        </w:rPr>
        <w:t xml:space="preserve">حمايتهن من العنف </w:t>
      </w:r>
      <w:proofErr w:type="spellStart"/>
      <w:r w:rsidRPr="00470962">
        <w:rPr>
          <w:b/>
          <w:bCs/>
          <w:rtl/>
          <w:lang w:bidi="ar-DZ"/>
        </w:rPr>
        <w:t>الجنساني</w:t>
      </w:r>
      <w:proofErr w:type="spellEnd"/>
      <w:r w:rsidRPr="00470962">
        <w:rPr>
          <w:b/>
          <w:bCs/>
          <w:rtl/>
          <w:lang w:bidi="ar-DZ"/>
        </w:rPr>
        <w:t xml:space="preserve"> ورصد سلوك الشرطة والمدعين العامين ل</w:t>
      </w:r>
      <w:r>
        <w:rPr>
          <w:rFonts w:hint="cs"/>
          <w:b/>
          <w:bCs/>
          <w:rtl/>
          <w:lang w:bidi="ar-DZ"/>
        </w:rPr>
        <w:t>لتأكد من أن</w:t>
      </w:r>
      <w:r w:rsidRPr="00470962">
        <w:rPr>
          <w:b/>
          <w:bCs/>
          <w:rtl/>
          <w:lang w:bidi="ar-DZ"/>
        </w:rPr>
        <w:t xml:space="preserve"> </w:t>
      </w:r>
      <w:r>
        <w:rPr>
          <w:b/>
          <w:bCs/>
          <w:rtl/>
          <w:lang w:bidi="ar-DZ"/>
        </w:rPr>
        <w:t>السلطات تشج</w:t>
      </w:r>
      <w:r w:rsidRPr="00470962">
        <w:rPr>
          <w:b/>
          <w:bCs/>
          <w:rtl/>
          <w:lang w:bidi="ar-DZ"/>
        </w:rPr>
        <w:t>ع النساء اللواتي يلتمسن الحماية من العنف</w:t>
      </w:r>
      <w:r>
        <w:rPr>
          <w:rFonts w:hint="cs"/>
          <w:b/>
          <w:bCs/>
          <w:rtl/>
          <w:lang w:bidi="ar-DZ"/>
        </w:rPr>
        <w:t xml:space="preserve"> </w:t>
      </w:r>
      <w:proofErr w:type="spellStart"/>
      <w:r>
        <w:rPr>
          <w:rFonts w:hint="cs"/>
          <w:b/>
          <w:bCs/>
          <w:rtl/>
          <w:lang w:bidi="ar-DZ"/>
        </w:rPr>
        <w:t>الجنساني</w:t>
      </w:r>
      <w:proofErr w:type="spellEnd"/>
      <w:r>
        <w:rPr>
          <w:rFonts w:hint="cs"/>
          <w:b/>
          <w:bCs/>
          <w:rtl/>
          <w:lang w:bidi="ar-DZ"/>
        </w:rPr>
        <w:t xml:space="preserve"> وتستجيب لالتماسهم على النحو المناسب</w:t>
      </w:r>
      <w:r w:rsidRPr="00470962">
        <w:rPr>
          <w:b/>
          <w:bCs/>
          <w:rtl/>
          <w:lang w:bidi="ar-DZ"/>
        </w:rPr>
        <w:t>؛</w:t>
      </w:r>
    </w:p>
    <w:p w:rsidR="00F133BD" w:rsidRDefault="00F133BD" w:rsidP="00F133BD">
      <w:pPr>
        <w:pStyle w:val="SingleTxtGA"/>
        <w:spacing w:line="360" w:lineRule="exact"/>
        <w:rPr>
          <w:b/>
          <w:bCs/>
          <w:rtl/>
          <w:lang w:bidi="ar-DZ"/>
        </w:rPr>
      </w:pPr>
      <w:r>
        <w:rPr>
          <w:b/>
          <w:bCs/>
          <w:rtl/>
          <w:lang w:bidi="ar-DZ"/>
        </w:rPr>
        <w:tab/>
      </w:r>
      <w:r w:rsidRPr="00470962">
        <w:rPr>
          <w:b/>
          <w:bCs/>
          <w:rtl/>
          <w:lang w:bidi="ar-DZ"/>
        </w:rPr>
        <w:t>(ه</w:t>
      </w:r>
      <w:r w:rsidR="008A47BE">
        <w:rPr>
          <w:b/>
          <w:bCs/>
          <w:rtl/>
          <w:lang w:bidi="ar-DZ"/>
        </w:rPr>
        <w:t>)</w:t>
      </w:r>
      <w:r w:rsidR="008A47BE">
        <w:rPr>
          <w:b/>
          <w:bCs/>
          <w:rtl/>
          <w:lang w:bidi="ar-DZ"/>
        </w:rPr>
        <w:tab/>
      </w:r>
      <w:r>
        <w:rPr>
          <w:rFonts w:hint="cs"/>
          <w:b/>
          <w:bCs/>
          <w:rtl/>
          <w:lang w:bidi="ar-DZ"/>
        </w:rPr>
        <w:t>تقديم</w:t>
      </w:r>
      <w:r w:rsidRPr="00470962">
        <w:rPr>
          <w:b/>
          <w:bCs/>
          <w:rtl/>
          <w:lang w:bidi="ar-DZ"/>
        </w:rPr>
        <w:t xml:space="preserve"> تدريب فعال </w:t>
      </w:r>
      <w:r>
        <w:rPr>
          <w:rFonts w:hint="cs"/>
          <w:b/>
          <w:bCs/>
          <w:rtl/>
          <w:lang w:bidi="ar-DZ"/>
        </w:rPr>
        <w:t xml:space="preserve">بشأن العنف </w:t>
      </w:r>
      <w:proofErr w:type="spellStart"/>
      <w:r>
        <w:rPr>
          <w:rFonts w:hint="cs"/>
          <w:b/>
          <w:bCs/>
          <w:rtl/>
          <w:lang w:bidi="ar-DZ"/>
        </w:rPr>
        <w:t>الجنساني</w:t>
      </w:r>
      <w:proofErr w:type="spellEnd"/>
      <w:r w:rsidRPr="00470962">
        <w:rPr>
          <w:b/>
          <w:bCs/>
          <w:rtl/>
          <w:lang w:bidi="ar-DZ"/>
        </w:rPr>
        <w:t xml:space="preserve"> لموظفي إنفاذ الق</w:t>
      </w:r>
      <w:r>
        <w:rPr>
          <w:rFonts w:hint="cs"/>
          <w:b/>
          <w:bCs/>
          <w:rtl/>
          <w:lang w:bidi="ar-DZ"/>
        </w:rPr>
        <w:t>انون</w:t>
      </w:r>
      <w:r w:rsidRPr="00470962">
        <w:rPr>
          <w:b/>
          <w:bCs/>
          <w:rtl/>
          <w:lang w:bidi="ar-DZ"/>
        </w:rPr>
        <w:t xml:space="preserve"> والقضاة والمحامين والأخصائيين الاجتماعيين الذين هم على اتصال مباشر مع الضحايا.</w:t>
      </w:r>
    </w:p>
    <w:p w:rsidR="00F133BD" w:rsidRPr="00064B93" w:rsidRDefault="00EB0A97" w:rsidP="00EB0A97">
      <w:pPr>
        <w:pStyle w:val="H23GA"/>
        <w:rPr>
          <w:rtl/>
          <w:lang w:bidi="ar-DZ"/>
        </w:rPr>
      </w:pPr>
      <w:r>
        <w:rPr>
          <w:rtl/>
          <w:lang w:bidi="ar-DZ"/>
        </w:rPr>
        <w:tab/>
      </w:r>
      <w:r>
        <w:rPr>
          <w:rtl/>
          <w:lang w:bidi="ar-DZ"/>
        </w:rPr>
        <w:tab/>
      </w:r>
      <w:r w:rsidR="00F133BD" w:rsidRPr="00064B93">
        <w:rPr>
          <w:rtl/>
          <w:lang w:bidi="ar-DZ"/>
        </w:rPr>
        <w:t>الإجهاض</w:t>
      </w:r>
    </w:p>
    <w:p w:rsidR="00F133BD" w:rsidRPr="00064B93" w:rsidRDefault="00F133BD" w:rsidP="00EB0A97">
      <w:pPr>
        <w:pStyle w:val="SingleTxtGA"/>
        <w:rPr>
          <w:rtl/>
          <w:lang w:bidi="ar-DZ"/>
        </w:rPr>
      </w:pPr>
      <w:r>
        <w:rPr>
          <w:rtl/>
          <w:lang w:bidi="ar-DZ"/>
        </w:rPr>
        <w:t>34</w:t>
      </w:r>
      <w:r w:rsidR="008A47BE">
        <w:rPr>
          <w:rtl/>
          <w:lang w:bidi="ar-DZ"/>
        </w:rPr>
        <w:t>-</w:t>
      </w:r>
      <w:r w:rsidR="008A47BE">
        <w:rPr>
          <w:rtl/>
          <w:lang w:bidi="ar-DZ"/>
        </w:rPr>
        <w:tab/>
      </w:r>
      <w:r w:rsidRPr="00064B93">
        <w:rPr>
          <w:rtl/>
          <w:lang w:bidi="ar-DZ"/>
        </w:rPr>
        <w:t>يساور اللجنة قلق خاص لأن الإجهاض</w:t>
      </w:r>
      <w:r>
        <w:rPr>
          <w:rFonts w:hint="cs"/>
          <w:rtl/>
          <w:lang w:bidi="ar-DZ"/>
        </w:rPr>
        <w:t xml:space="preserve">، </w:t>
      </w:r>
      <w:r w:rsidRPr="00064B93">
        <w:rPr>
          <w:rtl/>
          <w:lang w:bidi="ar-DZ"/>
        </w:rPr>
        <w:t>ب</w:t>
      </w:r>
      <w:r>
        <w:rPr>
          <w:rFonts w:hint="cs"/>
          <w:rtl/>
          <w:lang w:bidi="ar-DZ"/>
        </w:rPr>
        <w:t xml:space="preserve">موجب </w:t>
      </w:r>
      <w:r w:rsidRPr="00064B93">
        <w:rPr>
          <w:rtl/>
          <w:lang w:bidi="ar-DZ"/>
        </w:rPr>
        <w:t>تعديل للقانون الجنائي للدولة الطرف</w:t>
      </w:r>
      <w:r w:rsidRPr="00193F46">
        <w:rPr>
          <w:rFonts w:hint="cs"/>
          <w:rtl/>
          <w:lang w:bidi="ar-DZ"/>
        </w:rPr>
        <w:t xml:space="preserve"> </w:t>
      </w:r>
      <w:r>
        <w:rPr>
          <w:rFonts w:hint="cs"/>
          <w:rtl/>
          <w:lang w:bidi="ar-DZ"/>
        </w:rPr>
        <w:t xml:space="preserve">في </w:t>
      </w:r>
      <w:r>
        <w:rPr>
          <w:rtl/>
          <w:lang w:bidi="ar-DZ"/>
        </w:rPr>
        <w:t>عام 2009</w:t>
      </w:r>
      <w:r w:rsidRPr="00064B93">
        <w:rPr>
          <w:rtl/>
          <w:lang w:bidi="ar-DZ"/>
        </w:rPr>
        <w:t>، ي</w:t>
      </w:r>
      <w:r>
        <w:rPr>
          <w:rFonts w:hint="cs"/>
          <w:rtl/>
          <w:lang w:bidi="ar-DZ"/>
        </w:rPr>
        <w:t xml:space="preserve">شكل </w:t>
      </w:r>
      <w:r w:rsidR="004009FE">
        <w:rPr>
          <w:rtl/>
          <w:lang w:bidi="ar-DZ"/>
        </w:rPr>
        <w:t>عملاً</w:t>
      </w:r>
      <w:r w:rsidRPr="00064B93">
        <w:rPr>
          <w:rtl/>
          <w:lang w:bidi="ar-DZ"/>
        </w:rPr>
        <w:t xml:space="preserve"> جنائيا</w:t>
      </w:r>
      <w:r w:rsidR="00EB0A97">
        <w:rPr>
          <w:rFonts w:hint="cs"/>
          <w:rtl/>
          <w:lang w:bidi="ar-DZ"/>
        </w:rPr>
        <w:t>ً</w:t>
      </w:r>
      <w:r w:rsidRPr="00064B93">
        <w:rPr>
          <w:rtl/>
          <w:lang w:bidi="ar-DZ"/>
        </w:rPr>
        <w:t xml:space="preserve"> في جميع الحالات</w:t>
      </w:r>
      <w:r>
        <w:rPr>
          <w:rFonts w:hint="cs"/>
          <w:rtl/>
          <w:lang w:bidi="ar-DZ"/>
        </w:rPr>
        <w:t xml:space="preserve"> ما عدا عندما يكون ضروريا</w:t>
      </w:r>
      <w:r w:rsidR="00EB0A97">
        <w:rPr>
          <w:rFonts w:hint="cs"/>
          <w:rtl/>
          <w:lang w:bidi="ar-DZ"/>
        </w:rPr>
        <w:t>ً</w:t>
      </w:r>
      <w:r w:rsidRPr="00064B93">
        <w:rPr>
          <w:rtl/>
          <w:lang w:bidi="ar-DZ"/>
        </w:rPr>
        <w:t xml:space="preserve"> </w:t>
      </w:r>
      <w:r>
        <w:rPr>
          <w:rFonts w:hint="cs"/>
          <w:rtl/>
          <w:lang w:bidi="ar-DZ"/>
        </w:rPr>
        <w:t>ل</w:t>
      </w:r>
      <w:r>
        <w:rPr>
          <w:rtl/>
          <w:lang w:bidi="ar-DZ"/>
        </w:rPr>
        <w:t>حماية حياة الأم</w:t>
      </w:r>
      <w:r>
        <w:rPr>
          <w:rFonts w:hint="cs"/>
          <w:rtl/>
          <w:lang w:bidi="ar-DZ"/>
        </w:rPr>
        <w:t>، كما يساورها القلق ل</w:t>
      </w:r>
      <w:r w:rsidRPr="00064B93">
        <w:rPr>
          <w:rtl/>
          <w:lang w:bidi="ar-DZ"/>
        </w:rPr>
        <w:t xml:space="preserve">أن </w:t>
      </w:r>
      <w:r>
        <w:rPr>
          <w:rFonts w:hint="cs"/>
          <w:rtl/>
          <w:lang w:bidi="ar-DZ"/>
        </w:rPr>
        <w:t xml:space="preserve">هذا القانون </w:t>
      </w:r>
      <w:r>
        <w:rPr>
          <w:rtl/>
          <w:lang w:bidi="ar-DZ"/>
        </w:rPr>
        <w:t xml:space="preserve">لا </w:t>
      </w:r>
      <w:r>
        <w:rPr>
          <w:rFonts w:hint="cs"/>
          <w:rtl/>
          <w:lang w:bidi="ar-DZ"/>
        </w:rPr>
        <w:t>ي</w:t>
      </w:r>
      <w:r w:rsidRPr="00064B93">
        <w:rPr>
          <w:rtl/>
          <w:lang w:bidi="ar-DZ"/>
        </w:rPr>
        <w:t>نص على استثناءات من هذه القاعدة في الحالات التي</w:t>
      </w:r>
      <w:r>
        <w:rPr>
          <w:rFonts w:hint="cs"/>
          <w:rtl/>
          <w:lang w:bidi="ar-DZ"/>
        </w:rPr>
        <w:t xml:space="preserve"> قد يؤدي فيها إجبار</w:t>
      </w:r>
      <w:r w:rsidRPr="00064B93">
        <w:rPr>
          <w:rtl/>
          <w:lang w:bidi="ar-DZ"/>
        </w:rPr>
        <w:t xml:space="preserve"> المرأة على الا</w:t>
      </w:r>
      <w:r>
        <w:rPr>
          <w:rFonts w:hint="cs"/>
          <w:rtl/>
          <w:lang w:bidi="ar-DZ"/>
        </w:rPr>
        <w:t xml:space="preserve">حتفاظ بالجنين </w:t>
      </w:r>
      <w:r w:rsidRPr="00064B93">
        <w:rPr>
          <w:rtl/>
          <w:lang w:bidi="ar-DZ"/>
        </w:rPr>
        <w:t xml:space="preserve">إلى </w:t>
      </w:r>
      <w:r>
        <w:rPr>
          <w:rFonts w:hint="cs"/>
          <w:rtl/>
          <w:lang w:bidi="ar-DZ"/>
        </w:rPr>
        <w:t>تعرضها لألم ومعاناة شديدين</w:t>
      </w:r>
      <w:r w:rsidRPr="00064B93">
        <w:rPr>
          <w:rtl/>
          <w:lang w:bidi="ar-DZ"/>
        </w:rPr>
        <w:t>، لا سيما في حالات الاغتصاب أو سفاح ال</w:t>
      </w:r>
      <w:r>
        <w:rPr>
          <w:rFonts w:hint="cs"/>
          <w:rtl/>
          <w:lang w:bidi="ar-DZ"/>
        </w:rPr>
        <w:t>محارم</w:t>
      </w:r>
      <w:r w:rsidRPr="00064B93">
        <w:rPr>
          <w:rtl/>
          <w:lang w:bidi="ar-DZ"/>
        </w:rPr>
        <w:t xml:space="preserve"> أو</w:t>
      </w:r>
      <w:r>
        <w:rPr>
          <w:rFonts w:hint="cs"/>
          <w:rtl/>
          <w:lang w:bidi="ar-DZ"/>
        </w:rPr>
        <w:t xml:space="preserve"> تشوه شديد لدى</w:t>
      </w:r>
      <w:r>
        <w:rPr>
          <w:rtl/>
          <w:lang w:bidi="ar-DZ"/>
        </w:rPr>
        <w:t xml:space="preserve"> الجنين</w:t>
      </w:r>
      <w:r>
        <w:rPr>
          <w:rFonts w:hint="cs"/>
          <w:rtl/>
          <w:lang w:bidi="ar-DZ"/>
        </w:rPr>
        <w:t>.</w:t>
      </w:r>
    </w:p>
    <w:p w:rsidR="00F133BD" w:rsidRPr="00EB0A97" w:rsidRDefault="008A47BE" w:rsidP="00EB0A97">
      <w:pPr>
        <w:pStyle w:val="SingleTxtGA"/>
        <w:rPr>
          <w:b/>
          <w:bCs/>
          <w:rtl/>
          <w:lang w:bidi="ar-DZ"/>
        </w:rPr>
      </w:pPr>
      <w:r>
        <w:rPr>
          <w:rtl/>
          <w:lang w:bidi="ar-DZ"/>
        </w:rPr>
        <w:t>35-</w:t>
      </w:r>
      <w:r>
        <w:rPr>
          <w:rtl/>
          <w:lang w:bidi="ar-DZ"/>
        </w:rPr>
        <w:tab/>
      </w:r>
      <w:r w:rsidR="00F133BD" w:rsidRPr="00EB0A97">
        <w:rPr>
          <w:b/>
          <w:bCs/>
          <w:rtl/>
          <w:lang w:bidi="ar-DZ"/>
        </w:rPr>
        <w:t>ينبغي للدولة الطرف أن تراجع تشريعاتها من أجل السماح بالاستثناء القانوني من حظر الإجهاض في ظروف معينة ي</w:t>
      </w:r>
      <w:r w:rsidR="00F133BD" w:rsidRPr="00EB0A97">
        <w:rPr>
          <w:rFonts w:hint="cs"/>
          <w:b/>
          <w:bCs/>
          <w:rtl/>
          <w:lang w:bidi="ar-DZ"/>
        </w:rPr>
        <w:t>ُ</w:t>
      </w:r>
      <w:r w:rsidR="00F133BD" w:rsidRPr="00EB0A97">
        <w:rPr>
          <w:b/>
          <w:bCs/>
          <w:rtl/>
          <w:lang w:bidi="ar-DZ"/>
        </w:rPr>
        <w:t>حت</w:t>
      </w:r>
      <w:r w:rsidR="00F133BD" w:rsidRPr="00EB0A97">
        <w:rPr>
          <w:rFonts w:hint="cs"/>
          <w:b/>
          <w:bCs/>
          <w:rtl/>
          <w:lang w:bidi="ar-DZ"/>
        </w:rPr>
        <w:t>َ</w:t>
      </w:r>
      <w:r w:rsidR="00F133BD" w:rsidRPr="00EB0A97">
        <w:rPr>
          <w:b/>
          <w:bCs/>
          <w:rtl/>
          <w:lang w:bidi="ar-DZ"/>
        </w:rPr>
        <w:t xml:space="preserve">مل أن يؤدي فيها استمرار الحمل إلى ألم ومعاناة شديدين، </w:t>
      </w:r>
      <w:r w:rsidR="00F133BD" w:rsidRPr="00EB0A97">
        <w:rPr>
          <w:rFonts w:hint="cs"/>
          <w:b/>
          <w:bCs/>
          <w:rtl/>
          <w:lang w:bidi="ar-DZ"/>
        </w:rPr>
        <w:t>ومنها مثلا</w:t>
      </w:r>
      <w:r w:rsidR="00500638">
        <w:rPr>
          <w:rFonts w:hint="cs"/>
          <w:b/>
          <w:bCs/>
          <w:rtl/>
          <w:lang w:bidi="ar-DZ"/>
        </w:rPr>
        <w:t>ً</w:t>
      </w:r>
      <w:r w:rsidR="00F133BD" w:rsidRPr="00EB0A97">
        <w:rPr>
          <w:rFonts w:hint="cs"/>
          <w:b/>
          <w:bCs/>
          <w:rtl/>
          <w:lang w:bidi="ar-DZ"/>
        </w:rPr>
        <w:t xml:space="preserve"> عندما يكون</w:t>
      </w:r>
      <w:r w:rsidR="00F133BD" w:rsidRPr="00EB0A97">
        <w:rPr>
          <w:b/>
          <w:bCs/>
          <w:rtl/>
          <w:lang w:bidi="ar-DZ"/>
        </w:rPr>
        <w:t xml:space="preserve"> الحمل نتيجة للاغتصاب أو </w:t>
      </w:r>
      <w:r w:rsidR="00F133BD" w:rsidRPr="00EB0A97">
        <w:rPr>
          <w:rFonts w:hint="cs"/>
          <w:b/>
          <w:bCs/>
          <w:rtl/>
          <w:lang w:bidi="ar-DZ"/>
        </w:rPr>
        <w:t>لسفاح</w:t>
      </w:r>
      <w:r w:rsidR="00F133BD" w:rsidRPr="00EB0A97">
        <w:rPr>
          <w:b/>
          <w:bCs/>
          <w:rtl/>
          <w:lang w:bidi="ar-DZ"/>
        </w:rPr>
        <w:t xml:space="preserve"> المحارم أو </w:t>
      </w:r>
      <w:r w:rsidR="00F133BD" w:rsidRPr="00EB0A97">
        <w:rPr>
          <w:rFonts w:hint="cs"/>
          <w:b/>
          <w:bCs/>
          <w:rtl/>
          <w:lang w:bidi="ar-DZ"/>
        </w:rPr>
        <w:t>عندما يكون لدى الجنين تشوه شديد</w:t>
      </w:r>
      <w:r w:rsidR="00F133BD" w:rsidRPr="00EB0A97">
        <w:rPr>
          <w:b/>
          <w:bCs/>
          <w:rtl/>
          <w:lang w:bidi="ar-DZ"/>
        </w:rPr>
        <w:t xml:space="preserve">، </w:t>
      </w:r>
      <w:r w:rsidR="00F133BD" w:rsidRPr="00EB0A97">
        <w:rPr>
          <w:rFonts w:hint="cs"/>
          <w:b/>
          <w:bCs/>
          <w:rtl/>
          <w:lang w:bidi="ar-DZ"/>
        </w:rPr>
        <w:t xml:space="preserve">وذلك </w:t>
      </w:r>
      <w:r w:rsidR="004009FE">
        <w:rPr>
          <w:rFonts w:hint="cs"/>
          <w:b/>
          <w:bCs/>
          <w:rtl/>
          <w:lang w:bidi="ar-DZ"/>
        </w:rPr>
        <w:t>وفقاً</w:t>
      </w:r>
      <w:r w:rsidR="00F133BD" w:rsidRPr="00EB0A97">
        <w:rPr>
          <w:b/>
          <w:bCs/>
          <w:rtl/>
          <w:lang w:bidi="ar-DZ"/>
        </w:rPr>
        <w:t xml:space="preserve"> </w:t>
      </w:r>
      <w:r w:rsidR="00F133BD" w:rsidRPr="00EB0A97">
        <w:rPr>
          <w:rFonts w:hint="cs"/>
          <w:b/>
          <w:bCs/>
          <w:rtl/>
          <w:lang w:bidi="ar-DZ"/>
        </w:rPr>
        <w:t>ل</w:t>
      </w:r>
      <w:r w:rsidR="00F133BD" w:rsidRPr="00EB0A97">
        <w:rPr>
          <w:b/>
          <w:bCs/>
          <w:rtl/>
          <w:lang w:bidi="ar-DZ"/>
        </w:rPr>
        <w:t>لالتزام الذي تعهدت به</w:t>
      </w:r>
      <w:r w:rsidR="00F133BD" w:rsidRPr="00EB0A97">
        <w:rPr>
          <w:rFonts w:hint="cs"/>
          <w:b/>
          <w:bCs/>
          <w:rtl/>
          <w:lang w:bidi="ar-DZ"/>
        </w:rPr>
        <w:t xml:space="preserve"> </w:t>
      </w:r>
      <w:r w:rsidR="00F133BD" w:rsidRPr="00EB0A97">
        <w:rPr>
          <w:b/>
          <w:bCs/>
          <w:rtl/>
          <w:lang w:bidi="ar-DZ"/>
        </w:rPr>
        <w:t>تيمور</w:t>
      </w:r>
      <w:r w:rsidRPr="00EB0A97">
        <w:rPr>
          <w:rFonts w:hint="cs"/>
          <w:b/>
          <w:bCs/>
          <w:rtl/>
          <w:lang w:bidi="ar-DZ"/>
        </w:rPr>
        <w:t xml:space="preserve"> </w:t>
      </w:r>
      <w:r w:rsidR="00F133BD" w:rsidRPr="00EB0A97">
        <w:rPr>
          <w:b/>
          <w:bCs/>
          <w:rtl/>
          <w:lang w:bidi="ar-DZ"/>
        </w:rPr>
        <w:t xml:space="preserve">- ليشتي خلال الاستعراض الدوري الشامل في تشرين الثاني/نوفمبر 2017 (انظر </w:t>
      </w:r>
      <w:r w:rsidR="00F133BD" w:rsidRPr="00EB0A97">
        <w:rPr>
          <w:b/>
          <w:bCs/>
        </w:rPr>
        <w:t>A/HRC/34/11/Add.1</w:t>
      </w:r>
      <w:r w:rsidR="00F133BD" w:rsidRPr="00EB0A97">
        <w:rPr>
          <w:rFonts w:hint="cs"/>
          <w:b/>
          <w:bCs/>
          <w:rtl/>
          <w:lang w:bidi="ar-DZ"/>
        </w:rPr>
        <w:t xml:space="preserve">، </w:t>
      </w:r>
      <w:r w:rsidR="00F133BD" w:rsidRPr="00EB0A97">
        <w:rPr>
          <w:b/>
          <w:bCs/>
          <w:rtl/>
          <w:lang w:bidi="ar-DZ"/>
        </w:rPr>
        <w:t>الفقرة 5).</w:t>
      </w:r>
    </w:p>
    <w:p w:rsidR="00F133BD" w:rsidRPr="00064B93" w:rsidRDefault="00EB0A97" w:rsidP="00EB0A97">
      <w:pPr>
        <w:pStyle w:val="H23GA"/>
        <w:rPr>
          <w:rtl/>
          <w:lang w:bidi="ar-DZ"/>
        </w:rPr>
      </w:pPr>
      <w:r>
        <w:rPr>
          <w:rtl/>
          <w:lang w:bidi="ar-DZ"/>
        </w:rPr>
        <w:tab/>
      </w:r>
      <w:r>
        <w:rPr>
          <w:rtl/>
          <w:lang w:bidi="ar-DZ"/>
        </w:rPr>
        <w:tab/>
      </w:r>
      <w:r w:rsidR="00F133BD">
        <w:rPr>
          <w:rFonts w:hint="cs"/>
          <w:rtl/>
          <w:lang w:bidi="ar-DZ"/>
        </w:rPr>
        <w:t>الجبر</w:t>
      </w:r>
    </w:p>
    <w:p w:rsidR="00F133BD" w:rsidRPr="008668FC" w:rsidRDefault="00F133BD" w:rsidP="00EB0A97">
      <w:pPr>
        <w:pStyle w:val="SingleTxtGA"/>
        <w:rPr>
          <w:rtl/>
          <w:lang w:bidi="ar-DZ"/>
        </w:rPr>
      </w:pPr>
      <w:r w:rsidRPr="008668FC">
        <w:rPr>
          <w:rtl/>
          <w:lang w:bidi="ar-DZ"/>
        </w:rPr>
        <w:t>36</w:t>
      </w:r>
      <w:r w:rsidR="008A47BE">
        <w:rPr>
          <w:rtl/>
          <w:lang w:bidi="ar-DZ"/>
        </w:rPr>
        <w:t>-</w:t>
      </w:r>
      <w:r w:rsidR="008A47BE">
        <w:rPr>
          <w:rtl/>
          <w:lang w:bidi="ar-DZ"/>
        </w:rPr>
        <w:tab/>
      </w:r>
      <w:r>
        <w:rPr>
          <w:rFonts w:hint="cs"/>
          <w:rtl/>
          <w:lang w:bidi="ar-DZ"/>
        </w:rPr>
        <w:t>ت</w:t>
      </w:r>
      <w:r w:rsidRPr="008668FC">
        <w:rPr>
          <w:rtl/>
          <w:lang w:bidi="ar-DZ"/>
        </w:rPr>
        <w:t>لاحظ اللجنة بقلق عدم وجود إطار قانوني لتوفير سبل ال</w:t>
      </w:r>
      <w:r>
        <w:rPr>
          <w:rFonts w:hint="cs"/>
          <w:rtl/>
          <w:lang w:bidi="ar-DZ"/>
        </w:rPr>
        <w:t>جبر</w:t>
      </w:r>
      <w:r w:rsidRPr="008668FC">
        <w:rPr>
          <w:rtl/>
          <w:lang w:bidi="ar-DZ"/>
        </w:rPr>
        <w:t xml:space="preserve"> لضحايا التعذيب وسوء المعاملة. وبالإضافة إلى ذلك، تعرب اللجنة عن أسفها لأن الدولة الطرف لم تقدم معلومات عن تدابير ال</w:t>
      </w:r>
      <w:r>
        <w:rPr>
          <w:rFonts w:hint="cs"/>
          <w:rtl/>
          <w:lang w:bidi="ar-DZ"/>
        </w:rPr>
        <w:t>جبر</w:t>
      </w:r>
      <w:r w:rsidRPr="008668FC">
        <w:rPr>
          <w:rtl/>
          <w:lang w:bidi="ar-DZ"/>
        </w:rPr>
        <w:t xml:space="preserve"> والتعويض التي أمر</w:t>
      </w:r>
      <w:r>
        <w:rPr>
          <w:rtl/>
          <w:lang w:bidi="ar-DZ"/>
        </w:rPr>
        <w:t xml:space="preserve">ت بها المحاكم أو هيئات </w:t>
      </w:r>
      <w:r>
        <w:rPr>
          <w:rFonts w:hint="cs"/>
          <w:rtl/>
          <w:lang w:bidi="ar-DZ"/>
        </w:rPr>
        <w:t xml:space="preserve">حكومية </w:t>
      </w:r>
      <w:r w:rsidRPr="008668FC">
        <w:rPr>
          <w:rtl/>
          <w:lang w:bidi="ar-DZ"/>
        </w:rPr>
        <w:t>أخرى و</w:t>
      </w:r>
      <w:r>
        <w:rPr>
          <w:rFonts w:hint="cs"/>
          <w:rtl/>
          <w:lang w:bidi="ar-DZ"/>
        </w:rPr>
        <w:t>التي أُتيحت</w:t>
      </w:r>
      <w:r w:rsidRPr="008668FC">
        <w:rPr>
          <w:rtl/>
          <w:lang w:bidi="ar-DZ"/>
        </w:rPr>
        <w:t xml:space="preserve"> بالفعل </w:t>
      </w:r>
      <w:r>
        <w:rPr>
          <w:rFonts w:hint="cs"/>
          <w:rtl/>
          <w:lang w:bidi="ar-DZ"/>
        </w:rPr>
        <w:t>ل</w:t>
      </w:r>
      <w:r w:rsidRPr="008668FC">
        <w:rPr>
          <w:rtl/>
          <w:lang w:bidi="ar-DZ"/>
        </w:rPr>
        <w:t xml:space="preserve">ضحايا التعذيب أو سوء المعاملة أو أسرهم منذ بدء نفاذ الاتفاقية في الدولة الطرف. وتأسف اللجنة </w:t>
      </w:r>
      <w:r w:rsidR="004009FE">
        <w:rPr>
          <w:rtl/>
          <w:lang w:bidi="ar-DZ"/>
        </w:rPr>
        <w:t>أيضاً</w:t>
      </w:r>
      <w:r w:rsidRPr="008668FC">
        <w:rPr>
          <w:rtl/>
          <w:lang w:bidi="ar-DZ"/>
        </w:rPr>
        <w:t xml:space="preserve"> لأن الدولة الطرف لم تقدم أي معلومات عن برامج ال</w:t>
      </w:r>
      <w:r>
        <w:rPr>
          <w:rFonts w:hint="cs"/>
          <w:rtl/>
          <w:lang w:bidi="ar-DZ"/>
        </w:rPr>
        <w:t>جبر</w:t>
      </w:r>
      <w:r w:rsidRPr="008668FC">
        <w:rPr>
          <w:rtl/>
          <w:lang w:bidi="ar-DZ"/>
        </w:rPr>
        <w:t xml:space="preserve"> أو التدابير المتخذة لدعم وتيسير عمل المنظمات غير الحكومية التي تسعى إلى توفير </w:t>
      </w:r>
      <w:r>
        <w:rPr>
          <w:rFonts w:hint="cs"/>
          <w:rtl/>
          <w:lang w:bidi="ar-DZ"/>
        </w:rPr>
        <w:t xml:space="preserve">إعادة </w:t>
      </w:r>
      <w:r w:rsidRPr="008668FC">
        <w:rPr>
          <w:rtl/>
          <w:lang w:bidi="ar-DZ"/>
        </w:rPr>
        <w:t>التأهيل لضحايا التعذيب وسوء المعاملة (المادة 14).</w:t>
      </w:r>
    </w:p>
    <w:p w:rsidR="00F133BD" w:rsidRDefault="00F133BD" w:rsidP="00F133BD">
      <w:pPr>
        <w:pStyle w:val="SingleTxtGA"/>
        <w:spacing w:line="360" w:lineRule="exact"/>
        <w:rPr>
          <w:b/>
          <w:bCs/>
          <w:rtl/>
          <w:lang w:bidi="ar-DZ"/>
        </w:rPr>
      </w:pPr>
      <w:r w:rsidRPr="00FE67B3">
        <w:rPr>
          <w:rtl/>
          <w:lang w:bidi="ar-DZ"/>
        </w:rPr>
        <w:lastRenderedPageBreak/>
        <w:t>37</w:t>
      </w:r>
      <w:r w:rsidR="008A47BE">
        <w:rPr>
          <w:rtl/>
          <w:lang w:bidi="ar-DZ"/>
        </w:rPr>
        <w:t>-</w:t>
      </w:r>
      <w:r w:rsidR="008A47BE">
        <w:rPr>
          <w:rtl/>
          <w:lang w:bidi="ar-DZ"/>
        </w:rPr>
        <w:tab/>
      </w:r>
      <w:r w:rsidRPr="00064B93">
        <w:rPr>
          <w:b/>
          <w:bCs/>
          <w:rtl/>
          <w:lang w:bidi="ar-DZ"/>
        </w:rPr>
        <w:t>ينبغي للدولة الطرف أن تتخذ جميع التدابير التشريعية والعملية اللازمة لضمان حصول جميع ضحايا التعذيب وسوء المعاملة على ال</w:t>
      </w:r>
      <w:r>
        <w:rPr>
          <w:rFonts w:hint="cs"/>
          <w:b/>
          <w:bCs/>
          <w:rtl/>
          <w:lang w:bidi="ar-DZ"/>
        </w:rPr>
        <w:t>جبر</w:t>
      </w:r>
      <w:r w:rsidRPr="00064B93">
        <w:rPr>
          <w:b/>
          <w:bCs/>
          <w:rtl/>
          <w:lang w:bidi="ar-DZ"/>
        </w:rPr>
        <w:t xml:space="preserve">، بما في ذلك </w:t>
      </w:r>
      <w:r w:rsidRPr="00B453A1">
        <w:rPr>
          <w:b/>
          <w:bCs/>
          <w:rtl/>
        </w:rPr>
        <w:t>حق قابل للتنفيذ في الح</w:t>
      </w:r>
      <w:r>
        <w:rPr>
          <w:b/>
          <w:bCs/>
          <w:rtl/>
        </w:rPr>
        <w:t xml:space="preserve">صول على تعويض منصف ومناسب وسبل </w:t>
      </w:r>
      <w:r w:rsidRPr="00B453A1">
        <w:rPr>
          <w:b/>
          <w:bCs/>
          <w:rtl/>
        </w:rPr>
        <w:t xml:space="preserve">إعادة </w:t>
      </w:r>
      <w:r>
        <w:rPr>
          <w:rFonts w:hint="cs"/>
          <w:b/>
          <w:bCs/>
          <w:rtl/>
        </w:rPr>
        <w:t>ال</w:t>
      </w:r>
      <w:r>
        <w:rPr>
          <w:b/>
          <w:bCs/>
          <w:rtl/>
        </w:rPr>
        <w:t>تأهيل</w:t>
      </w:r>
      <w:r w:rsidRPr="00B453A1">
        <w:rPr>
          <w:b/>
          <w:bCs/>
          <w:rtl/>
        </w:rPr>
        <w:t xml:space="preserve"> على أكمل وجه ممكن</w:t>
      </w:r>
      <w:r w:rsidRPr="00B453A1">
        <w:rPr>
          <w:b/>
          <w:bCs/>
        </w:rPr>
        <w:t>.</w:t>
      </w:r>
      <w:r w:rsidRPr="00064B93">
        <w:rPr>
          <w:b/>
          <w:bCs/>
          <w:rtl/>
          <w:lang w:bidi="ar-DZ"/>
        </w:rPr>
        <w:t xml:space="preserve"> وتوجه اللجنة انتباه الدول</w:t>
      </w:r>
      <w:r w:rsidR="00EB0A97">
        <w:rPr>
          <w:b/>
          <w:bCs/>
          <w:rtl/>
          <w:lang w:bidi="ar-DZ"/>
        </w:rPr>
        <w:t>ة الطرف إلى تعليقها العام رقم 3</w:t>
      </w:r>
      <w:r w:rsidRPr="00064B93">
        <w:rPr>
          <w:b/>
          <w:bCs/>
          <w:rtl/>
          <w:lang w:bidi="ar-DZ"/>
        </w:rPr>
        <w:t>(2012) بشأن تنفيذ الدول الأطراف للمادة 14، الذي تت</w:t>
      </w:r>
      <w:r>
        <w:rPr>
          <w:b/>
          <w:bCs/>
          <w:rtl/>
          <w:lang w:bidi="ar-DZ"/>
        </w:rPr>
        <w:t>ناول فيه</w:t>
      </w:r>
      <w:r>
        <w:rPr>
          <w:rFonts w:hint="cs"/>
          <w:b/>
          <w:bCs/>
          <w:rtl/>
          <w:lang w:bidi="ar-DZ"/>
        </w:rPr>
        <w:t xml:space="preserve"> اللجنة</w:t>
      </w:r>
      <w:r>
        <w:rPr>
          <w:b/>
          <w:bCs/>
          <w:rtl/>
          <w:lang w:bidi="ar-DZ"/>
        </w:rPr>
        <w:t xml:space="preserve"> طبيعة ونطاق التزامات</w:t>
      </w:r>
      <w:r>
        <w:rPr>
          <w:rFonts w:hint="cs"/>
          <w:b/>
          <w:bCs/>
          <w:rtl/>
          <w:lang w:bidi="ar-DZ"/>
        </w:rPr>
        <w:t xml:space="preserve"> </w:t>
      </w:r>
      <w:r w:rsidRPr="00064B93">
        <w:rPr>
          <w:b/>
          <w:bCs/>
          <w:rtl/>
          <w:lang w:bidi="ar-DZ"/>
        </w:rPr>
        <w:t xml:space="preserve">الدول الأطراف </w:t>
      </w:r>
      <w:r>
        <w:rPr>
          <w:b/>
          <w:bCs/>
          <w:rtl/>
          <w:lang w:bidi="ar-DZ"/>
        </w:rPr>
        <w:t xml:space="preserve">بموجب الاتفاقية </w:t>
      </w:r>
      <w:r>
        <w:rPr>
          <w:rFonts w:hint="cs"/>
          <w:b/>
          <w:bCs/>
          <w:rtl/>
          <w:lang w:bidi="ar-DZ"/>
        </w:rPr>
        <w:t>فيما يتعلق ب</w:t>
      </w:r>
      <w:r w:rsidRPr="00064B93">
        <w:rPr>
          <w:b/>
          <w:bCs/>
          <w:rtl/>
          <w:lang w:bidi="ar-DZ"/>
        </w:rPr>
        <w:t>توفير ال</w:t>
      </w:r>
      <w:r>
        <w:rPr>
          <w:rFonts w:hint="cs"/>
          <w:b/>
          <w:bCs/>
          <w:rtl/>
          <w:lang w:bidi="ar-DZ"/>
        </w:rPr>
        <w:t>جبر</w:t>
      </w:r>
      <w:r>
        <w:rPr>
          <w:b/>
          <w:bCs/>
          <w:rtl/>
          <w:lang w:bidi="ar-DZ"/>
        </w:rPr>
        <w:t xml:space="preserve"> الكامل</w:t>
      </w:r>
      <w:r w:rsidRPr="00064B93">
        <w:rPr>
          <w:b/>
          <w:bCs/>
          <w:rtl/>
          <w:lang w:bidi="ar-DZ"/>
        </w:rPr>
        <w:t xml:space="preserve"> لضحايا التعذيب</w:t>
      </w:r>
      <w:r>
        <w:rPr>
          <w:rFonts w:hint="cs"/>
          <w:b/>
          <w:bCs/>
          <w:rtl/>
          <w:lang w:bidi="ar-DZ"/>
        </w:rPr>
        <w:t>.</w:t>
      </w:r>
    </w:p>
    <w:p w:rsidR="00F133BD" w:rsidRDefault="00EB0A97" w:rsidP="00EB0A97">
      <w:pPr>
        <w:pStyle w:val="H23GA"/>
        <w:rPr>
          <w:rtl/>
          <w:lang w:bidi="ar-DZ"/>
        </w:rPr>
      </w:pPr>
      <w:r>
        <w:rPr>
          <w:rtl/>
          <w:lang w:bidi="ar-DZ"/>
        </w:rPr>
        <w:tab/>
      </w:r>
      <w:r>
        <w:rPr>
          <w:rtl/>
          <w:lang w:bidi="ar-DZ"/>
        </w:rPr>
        <w:tab/>
      </w:r>
      <w:r w:rsidR="00F133BD" w:rsidRPr="001B50DF">
        <w:rPr>
          <w:rtl/>
          <w:lang w:bidi="ar-DZ"/>
        </w:rPr>
        <w:t>الاعترافات المنتزعة بالإكراه</w:t>
      </w:r>
      <w:r w:rsidR="00F133BD" w:rsidRPr="001B50DF">
        <w:rPr>
          <w:rFonts w:cs="Times New Roman" w:hint="cs"/>
          <w:rtl/>
          <w:lang w:bidi="ar-DZ"/>
        </w:rPr>
        <w:t>‬</w:t>
      </w:r>
      <w:r w:rsidR="00F133BD" w:rsidRPr="001B50DF">
        <w:rPr>
          <w:rtl/>
          <w:lang w:bidi="ar-DZ"/>
        </w:rPr>
        <w:t xml:space="preserve"> </w:t>
      </w:r>
    </w:p>
    <w:p w:rsidR="00F133BD" w:rsidRPr="001B50DF" w:rsidRDefault="00F133BD" w:rsidP="00F133BD">
      <w:pPr>
        <w:pStyle w:val="SingleTxtGA"/>
        <w:spacing w:line="360" w:lineRule="exact"/>
        <w:rPr>
          <w:rtl/>
          <w:lang w:bidi="ar-DZ"/>
        </w:rPr>
      </w:pPr>
      <w:r w:rsidRPr="001B50DF">
        <w:rPr>
          <w:rtl/>
          <w:lang w:bidi="ar-DZ"/>
        </w:rPr>
        <w:t>38</w:t>
      </w:r>
      <w:r w:rsidR="008A47BE">
        <w:rPr>
          <w:rtl/>
          <w:lang w:bidi="ar-DZ"/>
        </w:rPr>
        <w:t>-</w:t>
      </w:r>
      <w:r w:rsidR="008A47BE">
        <w:rPr>
          <w:rtl/>
          <w:lang w:bidi="ar-DZ"/>
        </w:rPr>
        <w:tab/>
      </w:r>
      <w:r w:rsidRPr="001B50DF">
        <w:rPr>
          <w:rtl/>
          <w:lang w:bidi="ar-DZ"/>
        </w:rPr>
        <w:t>تحيط اللجنة علما</w:t>
      </w:r>
      <w:r w:rsidR="00500638">
        <w:rPr>
          <w:rFonts w:hint="cs"/>
          <w:rtl/>
          <w:lang w:bidi="ar-DZ"/>
        </w:rPr>
        <w:t>ً</w:t>
      </w:r>
      <w:r w:rsidRPr="001B50DF">
        <w:rPr>
          <w:rtl/>
          <w:lang w:bidi="ar-DZ"/>
        </w:rPr>
        <w:t xml:space="preserve"> بالضمانات المنصوص عليها في الماد</w:t>
      </w:r>
      <w:r w:rsidR="00EB0A97">
        <w:rPr>
          <w:rtl/>
          <w:lang w:bidi="ar-DZ"/>
        </w:rPr>
        <w:t>ة 34(4) من الدستور والمادة</w:t>
      </w:r>
      <w:r w:rsidR="00EB0A97">
        <w:rPr>
          <w:rFonts w:hint="cs"/>
          <w:rtl/>
          <w:lang w:bidi="ar-DZ"/>
        </w:rPr>
        <w:t> </w:t>
      </w:r>
      <w:r w:rsidR="00EB0A97">
        <w:rPr>
          <w:rtl/>
          <w:lang w:bidi="ar-DZ"/>
        </w:rPr>
        <w:t>110</w:t>
      </w:r>
      <w:r w:rsidRPr="001B50DF">
        <w:rPr>
          <w:rtl/>
          <w:lang w:bidi="ar-DZ"/>
        </w:rPr>
        <w:t xml:space="preserve">(1) من قانون الإجراءات الجنائية فيما يتعلق بعدم </w:t>
      </w:r>
      <w:r>
        <w:rPr>
          <w:rFonts w:hint="cs"/>
          <w:rtl/>
          <w:lang w:bidi="ar-DZ"/>
        </w:rPr>
        <w:t>مقبولية</w:t>
      </w:r>
      <w:r w:rsidRPr="001B50DF">
        <w:rPr>
          <w:rtl/>
          <w:lang w:bidi="ar-DZ"/>
        </w:rPr>
        <w:t xml:space="preserve"> الأدلة التي</w:t>
      </w:r>
      <w:r>
        <w:rPr>
          <w:rFonts w:hint="cs"/>
          <w:rtl/>
          <w:lang w:bidi="ar-DZ"/>
        </w:rPr>
        <w:t xml:space="preserve"> يُحصل </w:t>
      </w:r>
      <w:r w:rsidRPr="001B50DF">
        <w:rPr>
          <w:rtl/>
          <w:lang w:bidi="ar-DZ"/>
        </w:rPr>
        <w:t xml:space="preserve">عليها بجملة أمور منها التعذيب أو الإكراه أو </w:t>
      </w:r>
      <w:r>
        <w:rPr>
          <w:rtl/>
        </w:rPr>
        <w:t>انتهاك السلامة البدنية أو المعنوية للفرد</w:t>
      </w:r>
      <w:r>
        <w:rPr>
          <w:rFonts w:hint="cs"/>
          <w:rtl/>
          <w:lang w:bidi="ar-DZ"/>
        </w:rPr>
        <w:t>، لكنها</w:t>
      </w:r>
      <w:r w:rsidRPr="001B50DF">
        <w:rPr>
          <w:rtl/>
          <w:lang w:bidi="ar-DZ"/>
        </w:rPr>
        <w:t xml:space="preserve"> تعرب عن أس</w:t>
      </w:r>
      <w:r>
        <w:rPr>
          <w:rtl/>
          <w:lang w:bidi="ar-DZ"/>
        </w:rPr>
        <w:t>فها لأن الدولة الطرف لم تقدم لها أمثلة على ال</w:t>
      </w:r>
      <w:r>
        <w:rPr>
          <w:rFonts w:hint="cs"/>
          <w:rtl/>
          <w:lang w:bidi="ar-DZ"/>
        </w:rPr>
        <w:t>قضايا</w:t>
      </w:r>
      <w:r w:rsidRPr="001B50DF">
        <w:rPr>
          <w:rtl/>
          <w:lang w:bidi="ar-DZ"/>
        </w:rPr>
        <w:t xml:space="preserve"> التي رفضتها المحاكم بسبب تقديم أدلة أو شهادات </w:t>
      </w:r>
      <w:r>
        <w:rPr>
          <w:rFonts w:hint="cs"/>
          <w:rtl/>
          <w:lang w:bidi="ar-DZ"/>
        </w:rPr>
        <w:t>منتزعة باستخدام</w:t>
      </w:r>
      <w:r w:rsidRPr="001B50DF">
        <w:rPr>
          <w:rtl/>
          <w:lang w:bidi="ar-DZ"/>
        </w:rPr>
        <w:t xml:space="preserve"> التعذيب أو سوء المعاملة (المادة 15).</w:t>
      </w:r>
    </w:p>
    <w:p w:rsidR="00F133BD" w:rsidRPr="000F21AC" w:rsidRDefault="00EB0A97" w:rsidP="00F133BD">
      <w:pPr>
        <w:pStyle w:val="SingleTxtGA"/>
        <w:spacing w:line="360" w:lineRule="exact"/>
        <w:rPr>
          <w:b/>
          <w:bCs/>
          <w:rtl/>
          <w:lang w:bidi="ar-DZ"/>
        </w:rPr>
      </w:pPr>
      <w:r>
        <w:rPr>
          <w:rtl/>
          <w:lang w:bidi="ar-DZ"/>
        </w:rPr>
        <w:t>39</w:t>
      </w:r>
      <w:r w:rsidR="008A47BE">
        <w:rPr>
          <w:rtl/>
          <w:lang w:bidi="ar-DZ"/>
        </w:rPr>
        <w:t>-</w:t>
      </w:r>
      <w:r w:rsidR="008A47BE">
        <w:rPr>
          <w:rtl/>
          <w:lang w:bidi="ar-DZ"/>
        </w:rPr>
        <w:tab/>
      </w:r>
      <w:r w:rsidR="00F133BD" w:rsidRPr="00656738">
        <w:rPr>
          <w:b/>
          <w:bCs/>
          <w:rtl/>
          <w:lang w:bidi="ar-DZ"/>
        </w:rPr>
        <w:t>ينبغي للدولة الطرف</w:t>
      </w:r>
      <w:r w:rsidR="00F133BD" w:rsidRPr="00E67199">
        <w:rPr>
          <w:b/>
          <w:bCs/>
          <w:rtl/>
          <w:lang w:bidi="ar-DZ"/>
        </w:rPr>
        <w:t xml:space="preserve"> أن تتخذ خطوات فعالة لضمان </w:t>
      </w:r>
      <w:r w:rsidR="00F133BD">
        <w:rPr>
          <w:rFonts w:hint="cs"/>
          <w:b/>
          <w:bCs/>
          <w:rtl/>
          <w:lang w:bidi="ar-DZ"/>
        </w:rPr>
        <w:t>ألا تُقبَل في الممارسة العملية</w:t>
      </w:r>
      <w:r w:rsidR="00F133BD" w:rsidRPr="00E67199">
        <w:rPr>
          <w:b/>
          <w:bCs/>
          <w:rtl/>
          <w:lang w:bidi="ar-DZ"/>
        </w:rPr>
        <w:t xml:space="preserve"> الاعترافات </w:t>
      </w:r>
      <w:r w:rsidR="00F133BD">
        <w:rPr>
          <w:rFonts w:hint="cs"/>
          <w:b/>
          <w:bCs/>
          <w:rtl/>
          <w:lang w:bidi="ar-DZ"/>
        </w:rPr>
        <w:t>المنتزعة باستخدام</w:t>
      </w:r>
      <w:r w:rsidR="00F133BD" w:rsidRPr="00E67199">
        <w:rPr>
          <w:b/>
          <w:bCs/>
          <w:rtl/>
          <w:lang w:bidi="ar-DZ"/>
        </w:rPr>
        <w:t xml:space="preserve"> التعذيب أو سوء المعاملة. وينبغي لها </w:t>
      </w:r>
      <w:r w:rsidR="004009FE">
        <w:rPr>
          <w:b/>
          <w:bCs/>
          <w:rtl/>
          <w:lang w:bidi="ar-DZ"/>
        </w:rPr>
        <w:t>أيضاً</w:t>
      </w:r>
      <w:r w:rsidR="00F133BD" w:rsidRPr="00E67199">
        <w:rPr>
          <w:b/>
          <w:bCs/>
          <w:rtl/>
          <w:lang w:bidi="ar-DZ"/>
        </w:rPr>
        <w:t xml:space="preserve"> أن توسع نطاق برامج التدريب المهني </w:t>
      </w:r>
      <w:r w:rsidR="00F133BD">
        <w:rPr>
          <w:rFonts w:hint="cs"/>
          <w:b/>
          <w:bCs/>
          <w:rtl/>
          <w:lang w:bidi="ar-DZ"/>
        </w:rPr>
        <w:t>الخاصة</w:t>
      </w:r>
      <w:r w:rsidR="00F133BD" w:rsidRPr="00E67199">
        <w:rPr>
          <w:b/>
          <w:bCs/>
          <w:rtl/>
          <w:lang w:bidi="ar-DZ"/>
        </w:rPr>
        <w:t xml:space="preserve"> </w:t>
      </w:r>
      <w:r w:rsidR="00F133BD">
        <w:rPr>
          <w:rFonts w:hint="cs"/>
          <w:b/>
          <w:bCs/>
          <w:rtl/>
          <w:lang w:bidi="ar-DZ"/>
        </w:rPr>
        <w:t>ب</w:t>
      </w:r>
      <w:r w:rsidR="00F133BD" w:rsidRPr="00E67199">
        <w:rPr>
          <w:b/>
          <w:bCs/>
          <w:rtl/>
          <w:lang w:bidi="ar-DZ"/>
        </w:rPr>
        <w:t xml:space="preserve">القضاة والمدعين العامين لضمان </w:t>
      </w:r>
      <w:r w:rsidR="00F133BD">
        <w:rPr>
          <w:rFonts w:hint="cs"/>
          <w:b/>
          <w:bCs/>
          <w:rtl/>
          <w:lang w:bidi="ar-DZ"/>
        </w:rPr>
        <w:t>أن يستطيعوا</w:t>
      </w:r>
      <w:r w:rsidR="00F133BD" w:rsidRPr="00E67199">
        <w:rPr>
          <w:b/>
          <w:bCs/>
          <w:rtl/>
          <w:lang w:bidi="ar-DZ"/>
        </w:rPr>
        <w:t xml:space="preserve"> ا</w:t>
      </w:r>
      <w:r w:rsidR="00F133BD">
        <w:rPr>
          <w:rFonts w:hint="cs"/>
          <w:b/>
          <w:bCs/>
          <w:rtl/>
          <w:lang w:bidi="ar-DZ"/>
        </w:rPr>
        <w:t xml:space="preserve">لكشف </w:t>
      </w:r>
      <w:r w:rsidR="00F133BD" w:rsidRPr="00E67199">
        <w:rPr>
          <w:b/>
          <w:bCs/>
          <w:rtl/>
          <w:lang w:bidi="ar-DZ"/>
        </w:rPr>
        <w:t>بفعالية ع</w:t>
      </w:r>
      <w:r w:rsidR="00F133BD">
        <w:rPr>
          <w:rFonts w:hint="cs"/>
          <w:b/>
          <w:bCs/>
          <w:rtl/>
          <w:lang w:bidi="ar-DZ"/>
        </w:rPr>
        <w:t>ن أفعال</w:t>
      </w:r>
      <w:r w:rsidR="00F133BD" w:rsidRPr="00E67199">
        <w:rPr>
          <w:b/>
          <w:bCs/>
          <w:rtl/>
          <w:lang w:bidi="ar-DZ"/>
        </w:rPr>
        <w:t xml:space="preserve"> التعذيب وسوء المعاملة والتحقيق في جميع الادعاءات المتعلقة بهذه الأ</w:t>
      </w:r>
      <w:r w:rsidR="00F133BD">
        <w:rPr>
          <w:rFonts w:hint="cs"/>
          <w:b/>
          <w:bCs/>
          <w:rtl/>
          <w:lang w:bidi="ar-DZ"/>
        </w:rPr>
        <w:t>فع</w:t>
      </w:r>
      <w:r w:rsidR="00F133BD" w:rsidRPr="00E67199">
        <w:rPr>
          <w:b/>
          <w:bCs/>
          <w:rtl/>
          <w:lang w:bidi="ar-DZ"/>
        </w:rPr>
        <w:t xml:space="preserve">ال. وينبغي للدولة الطرف </w:t>
      </w:r>
      <w:r w:rsidR="004009FE">
        <w:rPr>
          <w:b/>
          <w:bCs/>
          <w:rtl/>
          <w:lang w:bidi="ar-DZ"/>
        </w:rPr>
        <w:t>أيضاً</w:t>
      </w:r>
      <w:r w:rsidR="00F133BD" w:rsidRPr="00E67199">
        <w:rPr>
          <w:b/>
          <w:bCs/>
          <w:rtl/>
          <w:lang w:bidi="ar-DZ"/>
        </w:rPr>
        <w:t xml:space="preserve"> أن تزود اللجنة بمعلومات عن أي حالات اعت</w:t>
      </w:r>
      <w:r w:rsidR="00F133BD">
        <w:rPr>
          <w:rFonts w:hint="cs"/>
          <w:b/>
          <w:bCs/>
          <w:rtl/>
          <w:lang w:bidi="ar-DZ"/>
        </w:rPr>
        <w:t>ُ</w:t>
      </w:r>
      <w:r w:rsidR="00F133BD" w:rsidRPr="00E67199">
        <w:rPr>
          <w:b/>
          <w:bCs/>
          <w:rtl/>
          <w:lang w:bidi="ar-DZ"/>
        </w:rPr>
        <w:t xml:space="preserve">برت فيها اعترافات </w:t>
      </w:r>
      <w:r w:rsidR="00F133BD">
        <w:rPr>
          <w:rFonts w:hint="cs"/>
          <w:b/>
          <w:bCs/>
          <w:rtl/>
          <w:lang w:bidi="ar-DZ"/>
        </w:rPr>
        <w:t xml:space="preserve">ما </w:t>
      </w:r>
      <w:r w:rsidR="00F133BD" w:rsidRPr="00E67199">
        <w:rPr>
          <w:b/>
          <w:bCs/>
          <w:rtl/>
          <w:lang w:bidi="ar-DZ"/>
        </w:rPr>
        <w:t xml:space="preserve">غير مقبولة </w:t>
      </w:r>
      <w:r w:rsidR="00F133BD">
        <w:rPr>
          <w:rFonts w:hint="cs"/>
          <w:b/>
          <w:bCs/>
          <w:rtl/>
          <w:lang w:bidi="ar-DZ"/>
        </w:rPr>
        <w:t>لأنها منتزعة باست</w:t>
      </w:r>
      <w:r w:rsidR="00F133BD" w:rsidRPr="00E5264C">
        <w:rPr>
          <w:rFonts w:hint="cs"/>
          <w:b/>
          <w:bCs/>
          <w:rtl/>
          <w:lang w:bidi="ar-DZ"/>
        </w:rPr>
        <w:t>خدام</w:t>
      </w:r>
      <w:r w:rsidR="00F133BD" w:rsidRPr="00E5264C">
        <w:rPr>
          <w:b/>
          <w:bCs/>
          <w:rtl/>
          <w:lang w:bidi="ar-DZ"/>
        </w:rPr>
        <w:t xml:space="preserve"> التعذيب، و</w:t>
      </w:r>
      <w:r w:rsidR="00F133BD" w:rsidRPr="00E5264C">
        <w:rPr>
          <w:rFonts w:hint="cs"/>
          <w:b/>
          <w:bCs/>
          <w:rtl/>
          <w:lang w:bidi="ar-DZ"/>
        </w:rPr>
        <w:t xml:space="preserve">أن </w:t>
      </w:r>
      <w:r w:rsidR="00F133BD" w:rsidRPr="00E5264C">
        <w:rPr>
          <w:b/>
          <w:bCs/>
          <w:rtl/>
          <w:lang w:bidi="ar-DZ"/>
        </w:rPr>
        <w:t xml:space="preserve">تبين ما إذا كان </w:t>
      </w:r>
      <w:r w:rsidR="00F133BD" w:rsidRPr="00E5264C">
        <w:rPr>
          <w:b/>
          <w:bCs/>
          <w:rtl/>
        </w:rPr>
        <w:t xml:space="preserve">أي موظف </w:t>
      </w:r>
      <w:r w:rsidR="00F133BD">
        <w:rPr>
          <w:rFonts w:hint="cs"/>
          <w:b/>
          <w:bCs/>
          <w:rtl/>
        </w:rPr>
        <w:t xml:space="preserve">قد </w:t>
      </w:r>
      <w:r w:rsidR="00F133BD" w:rsidRPr="00E5264C">
        <w:rPr>
          <w:b/>
          <w:bCs/>
          <w:rtl/>
        </w:rPr>
        <w:t>لوحق وعوقب بسبب انتزاعه تلك الاعترافات</w:t>
      </w:r>
      <w:r>
        <w:rPr>
          <w:rFonts w:hint="cs"/>
          <w:b/>
          <w:bCs/>
          <w:rtl/>
        </w:rPr>
        <w:t xml:space="preserve">. </w:t>
      </w:r>
    </w:p>
    <w:p w:rsidR="00F133BD" w:rsidRPr="00E67199" w:rsidRDefault="00EB0A97" w:rsidP="00EB0A97">
      <w:pPr>
        <w:pStyle w:val="H23GA"/>
        <w:rPr>
          <w:rtl/>
          <w:lang w:bidi="ar-DZ"/>
        </w:rPr>
      </w:pPr>
      <w:r>
        <w:rPr>
          <w:rtl/>
          <w:lang w:bidi="ar-DZ"/>
        </w:rPr>
        <w:tab/>
      </w:r>
      <w:r>
        <w:rPr>
          <w:rtl/>
          <w:lang w:bidi="ar-DZ"/>
        </w:rPr>
        <w:tab/>
      </w:r>
      <w:r w:rsidR="00F133BD">
        <w:rPr>
          <w:rFonts w:hint="cs"/>
          <w:rtl/>
          <w:lang w:bidi="ar-DZ"/>
        </w:rPr>
        <w:t>ال</w:t>
      </w:r>
      <w:r w:rsidR="00F133BD" w:rsidRPr="00E67199">
        <w:rPr>
          <w:rtl/>
          <w:lang w:bidi="ar-DZ"/>
        </w:rPr>
        <w:t xml:space="preserve">عقوبة </w:t>
      </w:r>
      <w:r w:rsidR="00F133BD">
        <w:rPr>
          <w:rFonts w:hint="cs"/>
          <w:rtl/>
          <w:lang w:bidi="ar-DZ"/>
        </w:rPr>
        <w:t>البدنية</w:t>
      </w:r>
    </w:p>
    <w:p w:rsidR="00F133BD" w:rsidRPr="006606C8" w:rsidRDefault="00F133BD" w:rsidP="00F133BD">
      <w:pPr>
        <w:pStyle w:val="SingleTxtGA"/>
        <w:spacing w:line="360" w:lineRule="exact"/>
        <w:rPr>
          <w:rtl/>
          <w:lang w:bidi="ar-DZ"/>
        </w:rPr>
      </w:pPr>
      <w:r w:rsidRPr="006606C8">
        <w:rPr>
          <w:rtl/>
          <w:lang w:bidi="ar-DZ"/>
        </w:rPr>
        <w:t>40</w:t>
      </w:r>
      <w:r w:rsidR="008A47BE">
        <w:rPr>
          <w:rtl/>
          <w:lang w:bidi="ar-DZ"/>
        </w:rPr>
        <w:t>-</w:t>
      </w:r>
      <w:r w:rsidR="008A47BE">
        <w:rPr>
          <w:rtl/>
          <w:lang w:bidi="ar-DZ"/>
        </w:rPr>
        <w:tab/>
      </w:r>
      <w:r w:rsidRPr="006606C8">
        <w:rPr>
          <w:rtl/>
          <w:lang w:bidi="ar-DZ"/>
        </w:rPr>
        <w:t>تلاحظ اللجنة أن وزارة التعليم اعتمدت سياسة عدم التسامح مطلقا</w:t>
      </w:r>
      <w:r w:rsidR="00500638">
        <w:rPr>
          <w:rFonts w:hint="cs"/>
          <w:rtl/>
          <w:lang w:bidi="ar-DZ"/>
        </w:rPr>
        <w:t>ً</w:t>
      </w:r>
      <w:r w:rsidRPr="006606C8">
        <w:rPr>
          <w:rtl/>
          <w:lang w:bidi="ar-DZ"/>
        </w:rPr>
        <w:t xml:space="preserve"> </w:t>
      </w:r>
      <w:r>
        <w:rPr>
          <w:rFonts w:hint="cs"/>
          <w:rtl/>
          <w:lang w:bidi="ar-DZ"/>
        </w:rPr>
        <w:t>مع</w:t>
      </w:r>
      <w:r w:rsidRPr="006606C8">
        <w:rPr>
          <w:rtl/>
          <w:lang w:bidi="ar-DZ"/>
        </w:rPr>
        <w:t xml:space="preserve"> العنف ضد </w:t>
      </w:r>
      <w:r>
        <w:rPr>
          <w:rtl/>
          <w:lang w:bidi="ar-DZ"/>
        </w:rPr>
        <w:t xml:space="preserve">الأطفال في البيئات التعليمية، </w:t>
      </w:r>
      <w:r>
        <w:rPr>
          <w:rFonts w:hint="cs"/>
          <w:rtl/>
          <w:lang w:bidi="ar-DZ"/>
        </w:rPr>
        <w:t>لك</w:t>
      </w:r>
      <w:r w:rsidRPr="006606C8">
        <w:rPr>
          <w:rtl/>
          <w:lang w:bidi="ar-DZ"/>
        </w:rPr>
        <w:t xml:space="preserve">نها تشعر بالقلق لأن </w:t>
      </w:r>
      <w:r w:rsidRPr="00884859">
        <w:rPr>
          <w:rtl/>
          <w:lang w:bidi="ar-DZ"/>
        </w:rPr>
        <w:t>العقوبة البدنية</w:t>
      </w:r>
      <w:r>
        <w:rPr>
          <w:rFonts w:hint="cs"/>
          <w:rtl/>
          <w:lang w:bidi="ar-DZ"/>
        </w:rPr>
        <w:t xml:space="preserve"> </w:t>
      </w:r>
      <w:r w:rsidRPr="006606C8">
        <w:rPr>
          <w:rtl/>
          <w:lang w:bidi="ar-DZ"/>
        </w:rPr>
        <w:t>للأطفال في البيت والمدرسة و</w:t>
      </w:r>
      <w:r>
        <w:rPr>
          <w:rFonts w:hint="cs"/>
          <w:rtl/>
          <w:lang w:bidi="ar-DZ"/>
        </w:rPr>
        <w:t xml:space="preserve">أماكن </w:t>
      </w:r>
      <w:r w:rsidRPr="006606C8">
        <w:rPr>
          <w:rtl/>
          <w:lang w:bidi="ar-DZ"/>
        </w:rPr>
        <w:t xml:space="preserve">الرعاية البديلة والرعاية النهارية </w:t>
      </w:r>
      <w:r>
        <w:rPr>
          <w:rFonts w:hint="cs"/>
          <w:rtl/>
          <w:lang w:bidi="ar-DZ"/>
        </w:rPr>
        <w:t>لم تُحظر بعد حظ</w:t>
      </w:r>
      <w:r w:rsidR="004009FE">
        <w:rPr>
          <w:rFonts w:hint="cs"/>
          <w:rtl/>
          <w:lang w:bidi="ar-DZ"/>
        </w:rPr>
        <w:t xml:space="preserve">راً </w:t>
      </w:r>
      <w:r>
        <w:rPr>
          <w:rFonts w:hint="cs"/>
          <w:rtl/>
          <w:lang w:bidi="ar-DZ"/>
        </w:rPr>
        <w:t>صريحا</w:t>
      </w:r>
      <w:r w:rsidR="004009FE">
        <w:rPr>
          <w:rFonts w:hint="cs"/>
          <w:rtl/>
          <w:lang w:bidi="ar-DZ"/>
        </w:rPr>
        <w:t>ً</w:t>
      </w:r>
      <w:r>
        <w:rPr>
          <w:rFonts w:hint="cs"/>
          <w:rtl/>
          <w:lang w:bidi="ar-DZ"/>
        </w:rPr>
        <w:t xml:space="preserve"> في</w:t>
      </w:r>
      <w:r>
        <w:rPr>
          <w:rtl/>
          <w:lang w:bidi="ar-DZ"/>
        </w:rPr>
        <w:t xml:space="preserve"> القانون الوطني</w:t>
      </w:r>
      <w:r w:rsidRPr="006606C8">
        <w:rPr>
          <w:rtl/>
          <w:lang w:bidi="ar-DZ"/>
        </w:rPr>
        <w:t>، و</w:t>
      </w:r>
      <w:r>
        <w:rPr>
          <w:rFonts w:hint="cs"/>
          <w:rtl/>
          <w:lang w:bidi="ar-DZ"/>
        </w:rPr>
        <w:t>ل</w:t>
      </w:r>
      <w:r w:rsidRPr="006606C8">
        <w:rPr>
          <w:rtl/>
          <w:lang w:bidi="ar-DZ"/>
        </w:rPr>
        <w:t xml:space="preserve">أنها لا تزال واسعة الانتشار (المادتان 2 </w:t>
      </w:r>
      <w:r w:rsidRPr="006606C8">
        <w:rPr>
          <w:rFonts w:hint="cs"/>
          <w:rtl/>
          <w:lang w:bidi="ar-DZ"/>
        </w:rPr>
        <w:t>و16</w:t>
      </w:r>
      <w:r w:rsidRPr="006606C8">
        <w:rPr>
          <w:rtl/>
          <w:lang w:bidi="ar-DZ"/>
        </w:rPr>
        <w:t>).</w:t>
      </w:r>
    </w:p>
    <w:p w:rsidR="00F133BD" w:rsidRPr="00E67199" w:rsidRDefault="00F133BD" w:rsidP="00F133BD">
      <w:pPr>
        <w:pStyle w:val="SingleTxtGA"/>
        <w:spacing w:line="360" w:lineRule="exact"/>
        <w:rPr>
          <w:b/>
          <w:bCs/>
          <w:rtl/>
          <w:lang w:bidi="ar-DZ"/>
        </w:rPr>
      </w:pPr>
      <w:r w:rsidRPr="00AA7939">
        <w:rPr>
          <w:rtl/>
          <w:lang w:bidi="ar-DZ"/>
        </w:rPr>
        <w:t>41</w:t>
      </w:r>
      <w:r w:rsidR="008A47BE">
        <w:rPr>
          <w:rtl/>
          <w:lang w:bidi="ar-DZ"/>
        </w:rPr>
        <w:t>-</w:t>
      </w:r>
      <w:r w:rsidR="008A47BE">
        <w:rPr>
          <w:rtl/>
          <w:lang w:bidi="ar-DZ"/>
        </w:rPr>
        <w:tab/>
      </w:r>
      <w:r>
        <w:rPr>
          <w:b/>
          <w:bCs/>
          <w:rtl/>
          <w:lang w:bidi="ar-DZ"/>
        </w:rPr>
        <w:t>ينبغي للدولة الطرف أن تعدل</w:t>
      </w:r>
      <w:r>
        <w:rPr>
          <w:rFonts w:hint="cs"/>
          <w:b/>
          <w:bCs/>
          <w:rtl/>
          <w:lang w:bidi="ar-DZ"/>
        </w:rPr>
        <w:t xml:space="preserve"> تشريعاتها</w:t>
      </w:r>
      <w:r>
        <w:rPr>
          <w:b/>
          <w:bCs/>
          <w:rtl/>
          <w:lang w:bidi="ar-DZ"/>
        </w:rPr>
        <w:t xml:space="preserve"> و</w:t>
      </w:r>
      <w:r w:rsidR="004009FE">
        <w:rPr>
          <w:b/>
          <w:bCs/>
          <w:rtl/>
          <w:lang w:bidi="ar-DZ"/>
        </w:rPr>
        <w:t>/</w:t>
      </w:r>
      <w:r w:rsidRPr="00E67199">
        <w:rPr>
          <w:b/>
          <w:bCs/>
          <w:rtl/>
          <w:lang w:bidi="ar-DZ"/>
        </w:rPr>
        <w:t xml:space="preserve">أو تسن تشريعات من أجل حظر </w:t>
      </w:r>
      <w:r>
        <w:rPr>
          <w:rFonts w:hint="cs"/>
          <w:b/>
          <w:bCs/>
          <w:rtl/>
          <w:lang w:bidi="ar-DZ"/>
        </w:rPr>
        <w:t>ال</w:t>
      </w:r>
      <w:r w:rsidRPr="00E67199">
        <w:rPr>
          <w:b/>
          <w:bCs/>
          <w:rtl/>
          <w:lang w:bidi="ar-DZ"/>
        </w:rPr>
        <w:t xml:space="preserve">عقوبة </w:t>
      </w:r>
      <w:r>
        <w:rPr>
          <w:rFonts w:hint="cs"/>
          <w:b/>
          <w:bCs/>
          <w:rtl/>
          <w:lang w:bidi="ar-DZ"/>
        </w:rPr>
        <w:t xml:space="preserve">البدنية على نحو </w:t>
      </w:r>
      <w:r>
        <w:rPr>
          <w:b/>
          <w:bCs/>
          <w:rtl/>
          <w:lang w:bidi="ar-DZ"/>
        </w:rPr>
        <w:t>صر</w:t>
      </w:r>
      <w:r>
        <w:rPr>
          <w:rFonts w:hint="cs"/>
          <w:b/>
          <w:bCs/>
          <w:rtl/>
          <w:lang w:bidi="ar-DZ"/>
        </w:rPr>
        <w:t>يح</w:t>
      </w:r>
      <w:r>
        <w:rPr>
          <w:b/>
          <w:bCs/>
          <w:rtl/>
          <w:lang w:bidi="ar-DZ"/>
        </w:rPr>
        <w:t xml:space="preserve"> وواضح في جميع الأماكن</w:t>
      </w:r>
      <w:r>
        <w:rPr>
          <w:rFonts w:hint="cs"/>
          <w:b/>
          <w:bCs/>
          <w:rtl/>
          <w:lang w:bidi="ar-DZ"/>
        </w:rPr>
        <w:t xml:space="preserve">، وأن تتخذ </w:t>
      </w:r>
      <w:r w:rsidRPr="00E67199">
        <w:rPr>
          <w:b/>
          <w:bCs/>
          <w:rtl/>
          <w:lang w:bidi="ar-DZ"/>
        </w:rPr>
        <w:t xml:space="preserve">التدابير اللازمة لمنع هذه العقوبة، </w:t>
      </w:r>
      <w:r>
        <w:rPr>
          <w:rFonts w:hint="cs"/>
          <w:b/>
          <w:bCs/>
          <w:rtl/>
          <w:lang w:bidi="ar-DZ"/>
        </w:rPr>
        <w:t>بوسائل منها</w:t>
      </w:r>
      <w:r w:rsidRPr="00E67199">
        <w:rPr>
          <w:b/>
          <w:bCs/>
          <w:rtl/>
          <w:lang w:bidi="ar-DZ"/>
        </w:rPr>
        <w:t xml:space="preserve"> التنف</w:t>
      </w:r>
      <w:r>
        <w:rPr>
          <w:b/>
          <w:bCs/>
          <w:rtl/>
          <w:lang w:bidi="ar-DZ"/>
        </w:rPr>
        <w:t xml:space="preserve">يذ الصارم للمبادئ التوجيهية </w:t>
      </w:r>
      <w:r>
        <w:rPr>
          <w:rFonts w:hint="cs"/>
          <w:b/>
          <w:bCs/>
          <w:rtl/>
          <w:lang w:bidi="ar-DZ"/>
        </w:rPr>
        <w:t xml:space="preserve">التي وضعتها </w:t>
      </w:r>
      <w:r w:rsidRPr="00E67199">
        <w:rPr>
          <w:b/>
          <w:bCs/>
          <w:rtl/>
          <w:lang w:bidi="ar-DZ"/>
        </w:rPr>
        <w:t xml:space="preserve">وزارة التعليم بشأن </w:t>
      </w:r>
      <w:r>
        <w:rPr>
          <w:b/>
          <w:bCs/>
          <w:rtl/>
          <w:lang w:bidi="ar-DZ"/>
        </w:rPr>
        <w:t>التأديب</w:t>
      </w:r>
      <w:r w:rsidRPr="00E67199">
        <w:rPr>
          <w:b/>
          <w:bCs/>
          <w:rtl/>
          <w:lang w:bidi="ar-DZ"/>
        </w:rPr>
        <w:t xml:space="preserve"> في الفصول الدراسية. وينبغي أن تشجع أش</w:t>
      </w:r>
      <w:r>
        <w:rPr>
          <w:b/>
          <w:bCs/>
          <w:rtl/>
          <w:lang w:bidi="ar-DZ"/>
        </w:rPr>
        <w:t>كال التأديب غير العنيفة كبد</w:t>
      </w:r>
      <w:r>
        <w:rPr>
          <w:rFonts w:hint="cs"/>
          <w:b/>
          <w:bCs/>
          <w:rtl/>
          <w:lang w:bidi="ar-DZ"/>
        </w:rPr>
        <w:t>ائ</w:t>
      </w:r>
      <w:r>
        <w:rPr>
          <w:b/>
          <w:bCs/>
          <w:rtl/>
          <w:lang w:bidi="ar-DZ"/>
        </w:rPr>
        <w:t>ل ل</w:t>
      </w:r>
      <w:r w:rsidRPr="008827DD">
        <w:rPr>
          <w:b/>
          <w:bCs/>
          <w:rtl/>
          <w:lang w:bidi="ar-DZ"/>
        </w:rPr>
        <w:t>لعقوبة البدنية</w:t>
      </w:r>
      <w:r w:rsidRPr="00E67199">
        <w:rPr>
          <w:b/>
          <w:bCs/>
          <w:rtl/>
          <w:lang w:bidi="ar-DZ"/>
        </w:rPr>
        <w:t>، وأن تنظم حملات إعلامية عامة ل</w:t>
      </w:r>
      <w:r>
        <w:rPr>
          <w:rFonts w:hint="cs"/>
          <w:b/>
          <w:bCs/>
          <w:rtl/>
          <w:lang w:bidi="ar-DZ"/>
        </w:rPr>
        <w:t>إذكاء الوعي</w:t>
      </w:r>
      <w:r w:rsidRPr="00E67199">
        <w:rPr>
          <w:b/>
          <w:bCs/>
          <w:rtl/>
          <w:lang w:bidi="ar-DZ"/>
        </w:rPr>
        <w:t xml:space="preserve"> بالآثار الضارة لهذه العقوبة.</w:t>
      </w:r>
    </w:p>
    <w:p w:rsidR="00F133BD" w:rsidRPr="00E67199" w:rsidRDefault="00EB0A97" w:rsidP="00EB0A97">
      <w:pPr>
        <w:pStyle w:val="H23GA"/>
        <w:rPr>
          <w:rtl/>
          <w:lang w:bidi="ar-DZ"/>
        </w:rPr>
      </w:pPr>
      <w:r>
        <w:rPr>
          <w:rtl/>
          <w:lang w:bidi="ar-DZ"/>
        </w:rPr>
        <w:tab/>
      </w:r>
      <w:r>
        <w:rPr>
          <w:rtl/>
          <w:lang w:bidi="ar-DZ"/>
        </w:rPr>
        <w:tab/>
      </w:r>
      <w:r w:rsidR="00F133BD" w:rsidRPr="00E67199">
        <w:rPr>
          <w:rtl/>
          <w:lang w:bidi="ar-DZ"/>
        </w:rPr>
        <w:t>الأشخاص ذوو الإعاقة العقلية</w:t>
      </w:r>
    </w:p>
    <w:p w:rsidR="00F133BD" w:rsidRPr="00AA7939" w:rsidRDefault="00F133BD" w:rsidP="00500638">
      <w:pPr>
        <w:pStyle w:val="SingleTxtGA"/>
        <w:spacing w:line="360" w:lineRule="exact"/>
        <w:rPr>
          <w:rtl/>
          <w:lang w:bidi="ar-DZ"/>
        </w:rPr>
      </w:pPr>
      <w:r w:rsidRPr="00AA7939">
        <w:rPr>
          <w:rtl/>
          <w:lang w:bidi="ar-DZ"/>
        </w:rPr>
        <w:t>42</w:t>
      </w:r>
      <w:r w:rsidR="008A47BE">
        <w:rPr>
          <w:rtl/>
          <w:lang w:bidi="ar-DZ"/>
        </w:rPr>
        <w:t>-</w:t>
      </w:r>
      <w:r w:rsidR="008A47BE">
        <w:rPr>
          <w:rtl/>
          <w:lang w:bidi="ar-DZ"/>
        </w:rPr>
        <w:tab/>
      </w:r>
      <w:r w:rsidRPr="00AA7939">
        <w:rPr>
          <w:rtl/>
          <w:lang w:bidi="ar-DZ"/>
        </w:rPr>
        <w:t>ت</w:t>
      </w:r>
      <w:r>
        <w:rPr>
          <w:rFonts w:hint="cs"/>
          <w:rtl/>
          <w:lang w:bidi="ar-DZ"/>
        </w:rPr>
        <w:t>شعر</w:t>
      </w:r>
      <w:r w:rsidRPr="00AA7939">
        <w:rPr>
          <w:rtl/>
          <w:lang w:bidi="ar-DZ"/>
        </w:rPr>
        <w:t xml:space="preserve"> اللجنة </w:t>
      </w:r>
      <w:r>
        <w:rPr>
          <w:rFonts w:hint="cs"/>
          <w:rtl/>
          <w:lang w:bidi="ar-DZ"/>
        </w:rPr>
        <w:t>بالقلق بسبب</w:t>
      </w:r>
      <w:r w:rsidRPr="00AA7939">
        <w:rPr>
          <w:rtl/>
          <w:lang w:bidi="ar-DZ"/>
        </w:rPr>
        <w:t xml:space="preserve"> قلة خدمات </w:t>
      </w:r>
      <w:r>
        <w:rPr>
          <w:rFonts w:hint="cs"/>
          <w:rtl/>
          <w:lang w:bidi="ar-DZ"/>
        </w:rPr>
        <w:t xml:space="preserve">الطب </w:t>
      </w:r>
      <w:r>
        <w:rPr>
          <w:rtl/>
          <w:lang w:bidi="ar-DZ"/>
        </w:rPr>
        <w:t>النفسي</w:t>
      </w:r>
      <w:r>
        <w:rPr>
          <w:rFonts w:hint="cs"/>
          <w:rtl/>
          <w:lang w:bidi="ar-DZ"/>
        </w:rPr>
        <w:t xml:space="preserve"> </w:t>
      </w:r>
      <w:r w:rsidRPr="00AA7939">
        <w:rPr>
          <w:rtl/>
          <w:lang w:bidi="ar-DZ"/>
        </w:rPr>
        <w:t>المتاحة للأشخاص ذوي الإعاقة العقلية في الدولة الطرف، مما يؤدي إلى حالة ي</w:t>
      </w:r>
      <w:r>
        <w:rPr>
          <w:rFonts w:hint="cs"/>
          <w:rtl/>
          <w:lang w:bidi="ar-DZ"/>
        </w:rPr>
        <w:t>ُ</w:t>
      </w:r>
      <w:r w:rsidRPr="00AA7939">
        <w:rPr>
          <w:rtl/>
          <w:lang w:bidi="ar-DZ"/>
        </w:rPr>
        <w:t>جب</w:t>
      </w:r>
      <w:r>
        <w:rPr>
          <w:rFonts w:hint="cs"/>
          <w:rtl/>
          <w:lang w:bidi="ar-DZ"/>
        </w:rPr>
        <w:t>َ</w:t>
      </w:r>
      <w:r w:rsidRPr="00AA7939">
        <w:rPr>
          <w:rtl/>
          <w:lang w:bidi="ar-DZ"/>
        </w:rPr>
        <w:t>رون فيها على البقاء مع أسرهم، و</w:t>
      </w:r>
      <w:r>
        <w:rPr>
          <w:rFonts w:hint="cs"/>
          <w:rtl/>
          <w:lang w:bidi="ar-DZ"/>
        </w:rPr>
        <w:t xml:space="preserve">بسبب ورود </w:t>
      </w:r>
      <w:r w:rsidRPr="00AA7939">
        <w:rPr>
          <w:rtl/>
          <w:lang w:bidi="ar-DZ"/>
        </w:rPr>
        <w:t xml:space="preserve">تقارير موثوقة تشير إلى وجود حالات كثيرة من الأشخاص </w:t>
      </w:r>
      <w:r>
        <w:rPr>
          <w:rFonts w:hint="cs"/>
          <w:rtl/>
          <w:lang w:bidi="ar-DZ"/>
        </w:rPr>
        <w:t>ذوي</w:t>
      </w:r>
      <w:r w:rsidRPr="00AA7939">
        <w:rPr>
          <w:rtl/>
          <w:lang w:bidi="ar-DZ"/>
        </w:rPr>
        <w:t xml:space="preserve"> </w:t>
      </w:r>
      <w:r>
        <w:rPr>
          <w:rFonts w:hint="cs"/>
          <w:rtl/>
          <w:lang w:bidi="ar-DZ"/>
        </w:rPr>
        <w:t>ال</w:t>
      </w:r>
      <w:r>
        <w:rPr>
          <w:rtl/>
          <w:lang w:bidi="ar-DZ"/>
        </w:rPr>
        <w:t>إعاق</w:t>
      </w:r>
      <w:r>
        <w:rPr>
          <w:rFonts w:hint="cs"/>
          <w:rtl/>
          <w:lang w:bidi="ar-DZ"/>
        </w:rPr>
        <w:t>ة</w:t>
      </w:r>
      <w:r w:rsidRPr="00AA7939">
        <w:rPr>
          <w:rtl/>
          <w:lang w:bidi="ar-DZ"/>
        </w:rPr>
        <w:t xml:space="preserve"> </w:t>
      </w:r>
      <w:r>
        <w:rPr>
          <w:rFonts w:hint="cs"/>
          <w:rtl/>
          <w:lang w:bidi="ar-DZ"/>
        </w:rPr>
        <w:t>ال</w:t>
      </w:r>
      <w:r w:rsidRPr="00AA7939">
        <w:rPr>
          <w:rtl/>
          <w:lang w:bidi="ar-DZ"/>
        </w:rPr>
        <w:t xml:space="preserve">عقلية في الدولة الطرف </w:t>
      </w:r>
      <w:r>
        <w:rPr>
          <w:rFonts w:hint="cs"/>
          <w:rtl/>
          <w:lang w:bidi="ar-DZ"/>
        </w:rPr>
        <w:t>الذين يتعر</w:t>
      </w:r>
      <w:bookmarkStart w:id="3" w:name="_GoBack"/>
      <w:bookmarkEnd w:id="3"/>
      <w:r>
        <w:rPr>
          <w:rFonts w:hint="cs"/>
          <w:rtl/>
          <w:lang w:bidi="ar-DZ"/>
        </w:rPr>
        <w:t xml:space="preserve">ضون </w:t>
      </w:r>
      <w:r w:rsidRPr="00AA7939">
        <w:rPr>
          <w:rtl/>
          <w:lang w:bidi="ar-DZ"/>
        </w:rPr>
        <w:t xml:space="preserve">لسوء المعاملة من أفراد الأسرة أو المجتمع المحلي، بما </w:t>
      </w:r>
      <w:r>
        <w:rPr>
          <w:rFonts w:hint="cs"/>
          <w:rtl/>
          <w:lang w:bidi="ar-DZ"/>
        </w:rPr>
        <w:t>يشمل</w:t>
      </w:r>
      <w:r w:rsidRPr="00AA7939">
        <w:rPr>
          <w:rtl/>
          <w:lang w:bidi="ar-DZ"/>
        </w:rPr>
        <w:t xml:space="preserve"> </w:t>
      </w:r>
      <w:r>
        <w:rPr>
          <w:rFonts w:hint="cs"/>
          <w:rtl/>
          <w:lang w:bidi="ar-DZ"/>
        </w:rPr>
        <w:t>حبسهم وتقييدهم</w:t>
      </w:r>
      <w:r w:rsidRPr="00AA7939">
        <w:rPr>
          <w:rtl/>
          <w:lang w:bidi="ar-DZ"/>
        </w:rPr>
        <w:t xml:space="preserve"> بالقوة في ظروف مهينة.</w:t>
      </w:r>
    </w:p>
    <w:p w:rsidR="00F133BD" w:rsidRDefault="00F133BD" w:rsidP="00F133BD">
      <w:pPr>
        <w:pStyle w:val="SingleTxtGA"/>
        <w:spacing w:line="360" w:lineRule="exact"/>
        <w:rPr>
          <w:b/>
          <w:bCs/>
          <w:rtl/>
          <w:lang w:bidi="ar-DZ"/>
        </w:rPr>
      </w:pPr>
      <w:r w:rsidRPr="00AA7939">
        <w:rPr>
          <w:rtl/>
          <w:lang w:bidi="ar-DZ"/>
        </w:rPr>
        <w:lastRenderedPageBreak/>
        <w:t>43</w:t>
      </w:r>
      <w:r w:rsidR="008A47BE">
        <w:rPr>
          <w:rtl/>
          <w:lang w:bidi="ar-DZ"/>
        </w:rPr>
        <w:t>-</w:t>
      </w:r>
      <w:r w:rsidR="008A47BE">
        <w:rPr>
          <w:rtl/>
          <w:lang w:bidi="ar-DZ"/>
        </w:rPr>
        <w:tab/>
      </w:r>
      <w:r w:rsidRPr="00E67199">
        <w:rPr>
          <w:b/>
          <w:bCs/>
          <w:rtl/>
          <w:lang w:bidi="ar-DZ"/>
        </w:rPr>
        <w:t xml:space="preserve">ينبغي للدولة الطرف أن تتخذ إجراءات عاجلة لحماية الأشخاص ذوي الإعاقة من مزيد من الإيذاء وسوء المعاملة، وأن </w:t>
      </w:r>
      <w:r>
        <w:rPr>
          <w:rFonts w:hint="cs"/>
          <w:b/>
          <w:bCs/>
          <w:rtl/>
          <w:lang w:bidi="ar-DZ"/>
        </w:rPr>
        <w:t>تمنح</w:t>
      </w:r>
      <w:r w:rsidRPr="00E67199">
        <w:rPr>
          <w:b/>
          <w:bCs/>
          <w:rtl/>
          <w:lang w:bidi="ar-DZ"/>
        </w:rPr>
        <w:t xml:space="preserve"> </w:t>
      </w:r>
      <w:r w:rsidRPr="00E67199">
        <w:rPr>
          <w:rFonts w:ascii="Traditional Arabic" w:hAnsi="Traditional Arabic" w:hint="cs"/>
          <w:b/>
          <w:bCs/>
          <w:rtl/>
          <w:lang w:bidi="ar-DZ"/>
        </w:rPr>
        <w:t>الأولوية</w:t>
      </w:r>
      <w:r>
        <w:rPr>
          <w:rFonts w:ascii="Traditional Arabic" w:hAnsi="Traditional Arabic" w:hint="cs"/>
          <w:b/>
          <w:bCs/>
          <w:rtl/>
          <w:lang w:bidi="ar-DZ"/>
        </w:rPr>
        <w:t>، من أجل هذا الغرض،</w:t>
      </w:r>
      <w:r w:rsidRPr="00E67199">
        <w:rPr>
          <w:b/>
          <w:bCs/>
          <w:rtl/>
          <w:lang w:bidi="ar-DZ"/>
        </w:rPr>
        <w:t xml:space="preserve"> </w:t>
      </w:r>
      <w:r w:rsidRPr="00E67199">
        <w:rPr>
          <w:rFonts w:ascii="Traditional Arabic" w:hAnsi="Traditional Arabic" w:hint="cs"/>
          <w:b/>
          <w:bCs/>
          <w:rtl/>
          <w:lang w:bidi="ar-DZ"/>
        </w:rPr>
        <w:t>ل</w:t>
      </w:r>
      <w:r>
        <w:rPr>
          <w:rFonts w:ascii="Traditional Arabic" w:hAnsi="Traditional Arabic" w:hint="cs"/>
          <w:b/>
          <w:bCs/>
          <w:rtl/>
          <w:lang w:bidi="ar-DZ"/>
        </w:rPr>
        <w:t xml:space="preserve">زيادة </w:t>
      </w:r>
      <w:r w:rsidRPr="00E67199">
        <w:rPr>
          <w:rFonts w:ascii="Traditional Arabic" w:hAnsi="Traditional Arabic" w:hint="cs"/>
          <w:b/>
          <w:bCs/>
          <w:rtl/>
          <w:lang w:bidi="ar-DZ"/>
        </w:rPr>
        <w:t>الاستثمار</w:t>
      </w:r>
      <w:r w:rsidRPr="00E67199">
        <w:rPr>
          <w:b/>
          <w:bCs/>
          <w:rtl/>
          <w:lang w:bidi="ar-DZ"/>
        </w:rPr>
        <w:t xml:space="preserve"> </w:t>
      </w:r>
      <w:r w:rsidRPr="00E67199">
        <w:rPr>
          <w:rFonts w:ascii="Traditional Arabic" w:hAnsi="Traditional Arabic" w:hint="cs"/>
          <w:b/>
          <w:bCs/>
          <w:rtl/>
          <w:lang w:bidi="ar-DZ"/>
        </w:rPr>
        <w:t>في</w:t>
      </w:r>
      <w:r w:rsidRPr="00E67199">
        <w:rPr>
          <w:b/>
          <w:bCs/>
          <w:rtl/>
          <w:lang w:bidi="ar-DZ"/>
        </w:rPr>
        <w:t xml:space="preserve"> </w:t>
      </w:r>
      <w:r w:rsidRPr="00E67199">
        <w:rPr>
          <w:rFonts w:ascii="Traditional Arabic" w:hAnsi="Traditional Arabic" w:hint="cs"/>
          <w:b/>
          <w:bCs/>
          <w:rtl/>
          <w:lang w:bidi="ar-DZ"/>
        </w:rPr>
        <w:t>خدمات</w:t>
      </w:r>
      <w:r w:rsidRPr="00E67199">
        <w:rPr>
          <w:b/>
          <w:bCs/>
          <w:rtl/>
          <w:lang w:bidi="ar-DZ"/>
        </w:rPr>
        <w:t xml:space="preserve"> </w:t>
      </w:r>
      <w:r w:rsidRPr="00E67199">
        <w:rPr>
          <w:rFonts w:ascii="Traditional Arabic" w:hAnsi="Traditional Arabic" w:hint="cs"/>
          <w:b/>
          <w:bCs/>
          <w:rtl/>
          <w:lang w:bidi="ar-DZ"/>
        </w:rPr>
        <w:t>الصحة</w:t>
      </w:r>
      <w:r w:rsidRPr="00E67199">
        <w:rPr>
          <w:b/>
          <w:bCs/>
          <w:rtl/>
          <w:lang w:bidi="ar-DZ"/>
        </w:rPr>
        <w:t xml:space="preserve"> </w:t>
      </w:r>
      <w:r w:rsidRPr="00E67199">
        <w:rPr>
          <w:rFonts w:ascii="Traditional Arabic" w:hAnsi="Traditional Arabic" w:hint="cs"/>
          <w:b/>
          <w:bCs/>
          <w:rtl/>
          <w:lang w:bidi="ar-DZ"/>
        </w:rPr>
        <w:t>العقلية</w:t>
      </w:r>
      <w:r w:rsidRPr="00E67199">
        <w:rPr>
          <w:b/>
          <w:bCs/>
          <w:rtl/>
          <w:lang w:bidi="ar-DZ"/>
        </w:rPr>
        <w:t xml:space="preserve"> </w:t>
      </w:r>
      <w:r w:rsidRPr="00E67199">
        <w:rPr>
          <w:rFonts w:ascii="Traditional Arabic" w:hAnsi="Traditional Arabic" w:hint="cs"/>
          <w:b/>
          <w:bCs/>
          <w:rtl/>
          <w:lang w:bidi="ar-DZ"/>
        </w:rPr>
        <w:t>وتدريب</w:t>
      </w:r>
      <w:r w:rsidRPr="00E67199">
        <w:rPr>
          <w:b/>
          <w:bCs/>
          <w:rtl/>
          <w:lang w:bidi="ar-DZ"/>
        </w:rPr>
        <w:t xml:space="preserve"> </w:t>
      </w:r>
      <w:r>
        <w:rPr>
          <w:rFonts w:ascii="Traditional Arabic" w:hAnsi="Traditional Arabic" w:hint="cs"/>
          <w:b/>
          <w:bCs/>
          <w:rtl/>
          <w:lang w:bidi="ar-DZ"/>
        </w:rPr>
        <w:t>أفراد</w:t>
      </w:r>
      <w:r w:rsidRPr="00E67199">
        <w:rPr>
          <w:b/>
          <w:bCs/>
          <w:rtl/>
          <w:lang w:bidi="ar-DZ"/>
        </w:rPr>
        <w:t xml:space="preserve"> </w:t>
      </w:r>
      <w:r w:rsidRPr="00E67199">
        <w:rPr>
          <w:rFonts w:ascii="Traditional Arabic" w:hAnsi="Traditional Arabic" w:hint="cs"/>
          <w:b/>
          <w:bCs/>
          <w:rtl/>
          <w:lang w:bidi="ar-DZ"/>
        </w:rPr>
        <w:t>ا</w:t>
      </w:r>
      <w:r w:rsidRPr="00E67199">
        <w:rPr>
          <w:b/>
          <w:bCs/>
          <w:rtl/>
          <w:lang w:bidi="ar-DZ"/>
        </w:rPr>
        <w:t>لشرطة وغيرهم من الم</w:t>
      </w:r>
      <w:r>
        <w:rPr>
          <w:rFonts w:hint="cs"/>
          <w:b/>
          <w:bCs/>
          <w:rtl/>
          <w:lang w:bidi="ar-DZ"/>
        </w:rPr>
        <w:t>وظفين</w:t>
      </w:r>
      <w:r w:rsidRPr="00E67199">
        <w:rPr>
          <w:b/>
          <w:bCs/>
          <w:rtl/>
          <w:lang w:bidi="ar-DZ"/>
        </w:rPr>
        <w:t xml:space="preserve"> المعنيين على ضرورة التدخل في ال</w:t>
      </w:r>
      <w:r>
        <w:rPr>
          <w:rFonts w:hint="cs"/>
          <w:b/>
          <w:bCs/>
          <w:rtl/>
          <w:lang w:bidi="ar-DZ"/>
        </w:rPr>
        <w:t xml:space="preserve">حالات التي </w:t>
      </w:r>
      <w:r w:rsidRPr="00E67199">
        <w:rPr>
          <w:b/>
          <w:bCs/>
          <w:rtl/>
          <w:lang w:bidi="ar-DZ"/>
        </w:rPr>
        <w:t>ي</w:t>
      </w:r>
      <w:r>
        <w:rPr>
          <w:rFonts w:hint="cs"/>
          <w:b/>
          <w:bCs/>
          <w:rtl/>
          <w:lang w:bidi="ar-DZ"/>
        </w:rPr>
        <w:t>قوم فيها</w:t>
      </w:r>
      <w:r w:rsidRPr="00E67199">
        <w:rPr>
          <w:b/>
          <w:bCs/>
          <w:rtl/>
          <w:lang w:bidi="ar-DZ"/>
        </w:rPr>
        <w:t xml:space="preserve"> أفراد الأسرة أو المجتمع المحلي </w:t>
      </w:r>
      <w:r>
        <w:rPr>
          <w:rFonts w:hint="cs"/>
          <w:b/>
          <w:bCs/>
          <w:rtl/>
          <w:lang w:bidi="ar-DZ"/>
        </w:rPr>
        <w:t>ب</w:t>
      </w:r>
      <w:r w:rsidRPr="00E67199">
        <w:rPr>
          <w:b/>
          <w:bCs/>
          <w:rtl/>
          <w:lang w:bidi="ar-DZ"/>
        </w:rPr>
        <w:t xml:space="preserve">مثل هذه الممارسات. وينبغي للدولة الطرف </w:t>
      </w:r>
      <w:r w:rsidR="004009FE">
        <w:rPr>
          <w:b/>
          <w:bCs/>
          <w:rtl/>
          <w:lang w:bidi="ar-DZ"/>
        </w:rPr>
        <w:t>أيضاً</w:t>
      </w:r>
      <w:r w:rsidRPr="00E67199">
        <w:rPr>
          <w:b/>
          <w:bCs/>
          <w:rtl/>
          <w:lang w:bidi="ar-DZ"/>
        </w:rPr>
        <w:t xml:space="preserve"> أن تنظر في التصديق على اتفاقية حقوق الأشخاص ذوي الإعاقة.</w:t>
      </w:r>
    </w:p>
    <w:p w:rsidR="00F133BD" w:rsidRPr="00AA7939" w:rsidRDefault="00EB0A97" w:rsidP="00EB0A97">
      <w:pPr>
        <w:pStyle w:val="H23GA"/>
        <w:rPr>
          <w:rtl/>
          <w:lang w:bidi="ar-DZ"/>
        </w:rPr>
      </w:pPr>
      <w:r>
        <w:rPr>
          <w:rtl/>
          <w:lang w:bidi="ar-DZ"/>
        </w:rPr>
        <w:tab/>
      </w:r>
      <w:r>
        <w:rPr>
          <w:rtl/>
          <w:lang w:bidi="ar-DZ"/>
        </w:rPr>
        <w:tab/>
      </w:r>
      <w:r w:rsidR="00F133BD" w:rsidRPr="00AA7939">
        <w:rPr>
          <w:rtl/>
          <w:lang w:bidi="ar-DZ"/>
        </w:rPr>
        <w:t xml:space="preserve">العنف ضد </w:t>
      </w:r>
      <w:proofErr w:type="spellStart"/>
      <w:r w:rsidR="00F133BD" w:rsidRPr="00AA7939">
        <w:rPr>
          <w:rtl/>
          <w:lang w:bidi="ar-DZ"/>
        </w:rPr>
        <w:t>المثليات</w:t>
      </w:r>
      <w:proofErr w:type="spellEnd"/>
      <w:r w:rsidR="00F133BD" w:rsidRPr="00AA7939">
        <w:rPr>
          <w:rtl/>
          <w:lang w:bidi="ar-DZ"/>
        </w:rPr>
        <w:t xml:space="preserve"> والمثليين ومزدوجي الميل الجنسي ومغايري الهوية الجنسانية</w:t>
      </w:r>
    </w:p>
    <w:p w:rsidR="00F133BD" w:rsidRPr="00AA7939" w:rsidRDefault="00F133BD" w:rsidP="00F133BD">
      <w:pPr>
        <w:pStyle w:val="SingleTxtGA"/>
        <w:spacing w:line="360" w:lineRule="exact"/>
        <w:rPr>
          <w:b/>
          <w:bCs/>
          <w:rtl/>
          <w:lang w:bidi="ar-DZ"/>
        </w:rPr>
      </w:pPr>
      <w:r w:rsidRPr="00AA7939">
        <w:rPr>
          <w:rtl/>
          <w:lang w:bidi="ar-DZ"/>
        </w:rPr>
        <w:t>44</w:t>
      </w:r>
      <w:r w:rsidR="008A47BE">
        <w:rPr>
          <w:rtl/>
          <w:lang w:bidi="ar-DZ"/>
        </w:rPr>
        <w:t>-</w:t>
      </w:r>
      <w:r w:rsidR="008A47BE">
        <w:rPr>
          <w:rtl/>
          <w:lang w:bidi="ar-DZ"/>
        </w:rPr>
        <w:tab/>
      </w:r>
      <w:r>
        <w:rPr>
          <w:rtl/>
          <w:lang w:bidi="ar-DZ"/>
        </w:rPr>
        <w:t xml:space="preserve">ترحب اللجنة بإدانة </w:t>
      </w:r>
      <w:r>
        <w:rPr>
          <w:rFonts w:hint="cs"/>
          <w:rtl/>
          <w:lang w:bidi="ar-DZ"/>
        </w:rPr>
        <w:t>ا</w:t>
      </w:r>
      <w:r w:rsidRPr="00AA7939">
        <w:rPr>
          <w:rtl/>
          <w:lang w:bidi="ar-DZ"/>
        </w:rPr>
        <w:t>لدولة الطرف</w:t>
      </w:r>
      <w:r>
        <w:rPr>
          <w:rFonts w:hint="cs"/>
          <w:rtl/>
          <w:lang w:bidi="ar-DZ"/>
        </w:rPr>
        <w:t xml:space="preserve"> علنا</w:t>
      </w:r>
      <w:r w:rsidR="001C18F9">
        <w:rPr>
          <w:rFonts w:hint="cs"/>
          <w:rtl/>
          <w:lang w:bidi="ar-DZ"/>
        </w:rPr>
        <w:t>ً</w:t>
      </w:r>
      <w:r w:rsidRPr="00AA7939">
        <w:rPr>
          <w:rtl/>
          <w:lang w:bidi="ar-DZ"/>
        </w:rPr>
        <w:t xml:space="preserve"> للتمييز ضد الأفراد </w:t>
      </w:r>
      <w:r>
        <w:rPr>
          <w:rFonts w:hint="cs"/>
          <w:rtl/>
          <w:lang w:bidi="ar-DZ"/>
        </w:rPr>
        <w:t>على أساس</w:t>
      </w:r>
      <w:r>
        <w:rPr>
          <w:rtl/>
          <w:lang w:bidi="ar-DZ"/>
        </w:rPr>
        <w:t xml:space="preserve"> ميلهم الجنسي أو هويتهم الجنسانية، </w:t>
      </w:r>
      <w:r>
        <w:rPr>
          <w:rFonts w:hint="cs"/>
          <w:rtl/>
          <w:lang w:bidi="ar-DZ"/>
        </w:rPr>
        <w:t>لك</w:t>
      </w:r>
      <w:r w:rsidRPr="00AA7939">
        <w:rPr>
          <w:rtl/>
          <w:lang w:bidi="ar-DZ"/>
        </w:rPr>
        <w:t xml:space="preserve">نها لا تزال تشعر بالقلق إزاء التقارير التي تفيد بأن </w:t>
      </w:r>
      <w:proofErr w:type="spellStart"/>
      <w:r w:rsidRPr="00AA7939">
        <w:rPr>
          <w:rtl/>
          <w:lang w:bidi="ar-DZ"/>
        </w:rPr>
        <w:t>المثليات</w:t>
      </w:r>
      <w:proofErr w:type="spellEnd"/>
      <w:r w:rsidRPr="00AA7939">
        <w:rPr>
          <w:rtl/>
          <w:lang w:bidi="ar-DZ"/>
        </w:rPr>
        <w:t xml:space="preserve"> والمثليين ومزدوجي الميل الجنسي ومغايري الهوية الجنسانية يتعرضون لسوء المعاملة ال</w:t>
      </w:r>
      <w:r>
        <w:rPr>
          <w:rFonts w:hint="cs"/>
          <w:rtl/>
          <w:lang w:bidi="ar-DZ"/>
        </w:rPr>
        <w:t>بدني</w:t>
      </w:r>
      <w:r w:rsidRPr="00AA7939">
        <w:rPr>
          <w:rtl/>
          <w:lang w:bidi="ar-DZ"/>
        </w:rPr>
        <w:t>ة.</w:t>
      </w:r>
    </w:p>
    <w:p w:rsidR="00F133BD" w:rsidRPr="00AA7939" w:rsidRDefault="00F133BD" w:rsidP="00F133BD">
      <w:pPr>
        <w:pStyle w:val="SingleTxtGA"/>
        <w:spacing w:line="360" w:lineRule="exact"/>
        <w:rPr>
          <w:b/>
          <w:bCs/>
          <w:rtl/>
          <w:lang w:bidi="ar-DZ"/>
        </w:rPr>
      </w:pPr>
      <w:r w:rsidRPr="00AA7939">
        <w:rPr>
          <w:rtl/>
          <w:lang w:bidi="ar-DZ"/>
        </w:rPr>
        <w:t>45</w:t>
      </w:r>
      <w:r w:rsidR="008A47BE">
        <w:rPr>
          <w:rtl/>
          <w:lang w:bidi="ar-DZ"/>
        </w:rPr>
        <w:t>-</w:t>
      </w:r>
      <w:r w:rsidR="008A47BE">
        <w:rPr>
          <w:rtl/>
          <w:lang w:bidi="ar-DZ"/>
        </w:rPr>
        <w:tab/>
      </w:r>
      <w:r w:rsidRPr="00AA7939">
        <w:rPr>
          <w:b/>
          <w:bCs/>
          <w:rtl/>
          <w:lang w:bidi="ar-DZ"/>
        </w:rPr>
        <w:t>ينبغي للدولة الطرف أن تتخذ تدابير فعالة لمنع العنف القائم على</w:t>
      </w:r>
      <w:r w:rsidRPr="002703D8">
        <w:rPr>
          <w:b/>
          <w:bCs/>
          <w:rtl/>
          <w:lang w:bidi="ar-DZ"/>
        </w:rPr>
        <w:t xml:space="preserve"> الميول الجنسية والهوية الجنسانية الحقيقية أو المتصورة </w:t>
      </w:r>
      <w:r w:rsidRPr="00AA7939">
        <w:rPr>
          <w:b/>
          <w:bCs/>
          <w:rtl/>
          <w:lang w:bidi="ar-DZ"/>
        </w:rPr>
        <w:t>وأن تكفل</w:t>
      </w:r>
      <w:r>
        <w:rPr>
          <w:b/>
          <w:bCs/>
          <w:rtl/>
          <w:lang w:bidi="ar-DZ"/>
        </w:rPr>
        <w:t xml:space="preserve"> التحقيق في جميع أعمال العنف وم</w:t>
      </w:r>
      <w:r>
        <w:rPr>
          <w:rFonts w:hint="cs"/>
          <w:b/>
          <w:bCs/>
          <w:rtl/>
          <w:lang w:bidi="ar-DZ"/>
        </w:rPr>
        <w:t xml:space="preserve">لاحقة مرتكبيها </w:t>
      </w:r>
      <w:r w:rsidRPr="00AA7939">
        <w:rPr>
          <w:b/>
          <w:bCs/>
          <w:rtl/>
          <w:lang w:bidi="ar-DZ"/>
        </w:rPr>
        <w:t>على وجه السر</w:t>
      </w:r>
      <w:r>
        <w:rPr>
          <w:b/>
          <w:bCs/>
          <w:rtl/>
          <w:lang w:bidi="ar-DZ"/>
        </w:rPr>
        <w:t>عة وبصورة فعالة ونزيهة، وتقديم</w:t>
      </w:r>
      <w:r>
        <w:rPr>
          <w:rFonts w:hint="cs"/>
          <w:b/>
          <w:bCs/>
          <w:rtl/>
          <w:lang w:bidi="ar-DZ"/>
        </w:rPr>
        <w:t>هم</w:t>
      </w:r>
      <w:r w:rsidRPr="00AA7939">
        <w:rPr>
          <w:b/>
          <w:bCs/>
          <w:rtl/>
          <w:lang w:bidi="ar-DZ"/>
        </w:rPr>
        <w:t xml:space="preserve"> إلى العدالة وتوفير سبل ال</w:t>
      </w:r>
      <w:r>
        <w:rPr>
          <w:rFonts w:hint="cs"/>
          <w:b/>
          <w:bCs/>
          <w:rtl/>
          <w:lang w:bidi="ar-DZ"/>
        </w:rPr>
        <w:t>جبر</w:t>
      </w:r>
      <w:r w:rsidRPr="00AA7939">
        <w:rPr>
          <w:b/>
          <w:bCs/>
          <w:rtl/>
          <w:lang w:bidi="ar-DZ"/>
        </w:rPr>
        <w:t xml:space="preserve"> للضحايا.</w:t>
      </w:r>
    </w:p>
    <w:p w:rsidR="00F133BD" w:rsidRPr="00AA7939" w:rsidRDefault="00EB0A97" w:rsidP="00EB0A97">
      <w:pPr>
        <w:pStyle w:val="H23GA"/>
        <w:rPr>
          <w:rtl/>
          <w:lang w:bidi="ar-DZ"/>
        </w:rPr>
      </w:pPr>
      <w:r>
        <w:rPr>
          <w:rtl/>
          <w:lang w:bidi="ar-DZ"/>
        </w:rPr>
        <w:tab/>
      </w:r>
      <w:r>
        <w:rPr>
          <w:rtl/>
          <w:lang w:bidi="ar-DZ"/>
        </w:rPr>
        <w:tab/>
      </w:r>
      <w:r w:rsidR="00F133BD">
        <w:rPr>
          <w:rFonts w:hint="cs"/>
          <w:rtl/>
          <w:lang w:bidi="ar-DZ"/>
        </w:rPr>
        <w:t>ال</w:t>
      </w:r>
      <w:r w:rsidR="00F133BD" w:rsidRPr="00AA7939">
        <w:rPr>
          <w:rtl/>
          <w:lang w:bidi="ar-DZ"/>
        </w:rPr>
        <w:t>تدريب</w:t>
      </w:r>
    </w:p>
    <w:p w:rsidR="00F133BD" w:rsidRPr="00AA7939" w:rsidRDefault="00EB0A97" w:rsidP="00EB0A97">
      <w:pPr>
        <w:pStyle w:val="SingleTxtGA"/>
        <w:rPr>
          <w:rtl/>
          <w:lang w:bidi="ar-DZ"/>
        </w:rPr>
      </w:pPr>
      <w:r>
        <w:rPr>
          <w:rtl/>
          <w:lang w:bidi="ar-DZ"/>
        </w:rPr>
        <w:t>46</w:t>
      </w:r>
      <w:r w:rsidR="008A47BE">
        <w:rPr>
          <w:rtl/>
          <w:lang w:bidi="ar-DZ"/>
        </w:rPr>
        <w:t>-</w:t>
      </w:r>
      <w:r w:rsidR="008A47BE">
        <w:rPr>
          <w:rtl/>
          <w:lang w:bidi="ar-DZ"/>
        </w:rPr>
        <w:tab/>
      </w:r>
      <w:r w:rsidR="00F133BD" w:rsidRPr="00AA7939">
        <w:rPr>
          <w:rtl/>
          <w:lang w:bidi="ar-DZ"/>
        </w:rPr>
        <w:t>تحيط اللجنة علما</w:t>
      </w:r>
      <w:r w:rsidR="001C18F9">
        <w:rPr>
          <w:rFonts w:hint="cs"/>
          <w:rtl/>
          <w:lang w:bidi="ar-DZ"/>
        </w:rPr>
        <w:t>ً</w:t>
      </w:r>
      <w:r w:rsidR="00F133BD" w:rsidRPr="00AA7939">
        <w:rPr>
          <w:rtl/>
          <w:lang w:bidi="ar-DZ"/>
        </w:rPr>
        <w:t xml:space="preserve"> بالبرامج التدريبية العامة القائمة المتعلقة بحقوق الإنسان</w:t>
      </w:r>
      <w:r w:rsidR="00F133BD">
        <w:rPr>
          <w:rFonts w:hint="cs"/>
          <w:rtl/>
          <w:lang w:bidi="ar-DZ"/>
        </w:rPr>
        <w:t xml:space="preserve"> التي تُقدَّم لأفراد</w:t>
      </w:r>
      <w:r w:rsidR="00F133BD" w:rsidRPr="00AA7939">
        <w:rPr>
          <w:rtl/>
          <w:lang w:bidi="ar-DZ"/>
        </w:rPr>
        <w:t xml:space="preserve"> الشرطة وأفراد القوات المسلحة والموظفين القضائيين، </w:t>
      </w:r>
      <w:r w:rsidR="00F133BD">
        <w:rPr>
          <w:rFonts w:hint="cs"/>
          <w:rtl/>
          <w:lang w:bidi="ar-DZ"/>
        </w:rPr>
        <w:t>لكنها</w:t>
      </w:r>
      <w:r w:rsidR="00F133BD" w:rsidRPr="00AA7939">
        <w:rPr>
          <w:rtl/>
          <w:lang w:bidi="ar-DZ"/>
        </w:rPr>
        <w:t xml:space="preserve"> لا تزال </w:t>
      </w:r>
      <w:r w:rsidR="00F133BD">
        <w:rPr>
          <w:rFonts w:hint="cs"/>
          <w:rtl/>
          <w:lang w:bidi="ar-DZ"/>
        </w:rPr>
        <w:t>تشعر بال</w:t>
      </w:r>
      <w:r w:rsidR="00F133BD">
        <w:rPr>
          <w:rtl/>
          <w:lang w:bidi="ar-DZ"/>
        </w:rPr>
        <w:t xml:space="preserve">قلق </w:t>
      </w:r>
      <w:r w:rsidR="00F133BD">
        <w:rPr>
          <w:rFonts w:hint="cs"/>
          <w:rtl/>
          <w:lang w:bidi="ar-DZ"/>
        </w:rPr>
        <w:t>ل</w:t>
      </w:r>
      <w:r w:rsidR="00F133BD" w:rsidRPr="00AA7939">
        <w:rPr>
          <w:rtl/>
          <w:lang w:bidi="ar-DZ"/>
        </w:rPr>
        <w:t>عدم وجود معلومات عن أثر التدريب المقدم. كما تعرب</w:t>
      </w:r>
      <w:r w:rsidR="00F133BD">
        <w:rPr>
          <w:rFonts w:hint="cs"/>
          <w:rtl/>
          <w:lang w:bidi="ar-DZ"/>
        </w:rPr>
        <w:t xml:space="preserve"> اللجنة</w:t>
      </w:r>
      <w:r w:rsidR="00F133BD" w:rsidRPr="00AA7939">
        <w:rPr>
          <w:rtl/>
          <w:lang w:bidi="ar-DZ"/>
        </w:rPr>
        <w:t xml:space="preserve"> عن أسفها ل</w:t>
      </w:r>
      <w:r w:rsidR="00F133BD">
        <w:rPr>
          <w:rFonts w:hint="cs"/>
          <w:rtl/>
          <w:lang w:bidi="ar-DZ"/>
        </w:rPr>
        <w:t xml:space="preserve">عدم تقديم </w:t>
      </w:r>
      <w:r w:rsidR="00F133BD" w:rsidRPr="00AA7939">
        <w:rPr>
          <w:rtl/>
          <w:lang w:bidi="ar-DZ"/>
        </w:rPr>
        <w:t>تدريب م</w:t>
      </w:r>
      <w:r w:rsidR="00F133BD">
        <w:rPr>
          <w:rtl/>
          <w:lang w:bidi="ar-DZ"/>
        </w:rPr>
        <w:t xml:space="preserve">حدد </w:t>
      </w:r>
      <w:r w:rsidR="00F133BD">
        <w:rPr>
          <w:rFonts w:hint="cs"/>
          <w:rtl/>
          <w:lang w:bidi="ar-DZ"/>
        </w:rPr>
        <w:t xml:space="preserve">إلى </w:t>
      </w:r>
      <w:r w:rsidR="00F133BD">
        <w:rPr>
          <w:rtl/>
          <w:lang w:bidi="ar-DZ"/>
        </w:rPr>
        <w:t>موظفي</w:t>
      </w:r>
      <w:r w:rsidR="00F133BD" w:rsidRPr="00AA7939">
        <w:rPr>
          <w:rtl/>
          <w:lang w:bidi="ar-DZ"/>
        </w:rPr>
        <w:t xml:space="preserve"> إنفاذ الق</w:t>
      </w:r>
      <w:r w:rsidR="00F133BD">
        <w:rPr>
          <w:rFonts w:hint="cs"/>
          <w:rtl/>
          <w:lang w:bidi="ar-DZ"/>
        </w:rPr>
        <w:t>انون</w:t>
      </w:r>
      <w:r w:rsidR="00F133BD" w:rsidRPr="00AA7939">
        <w:rPr>
          <w:rtl/>
          <w:lang w:bidi="ar-DZ"/>
        </w:rPr>
        <w:t xml:space="preserve"> والقضاة والمدعين العامين و</w:t>
      </w:r>
      <w:r w:rsidR="00F133BD">
        <w:rPr>
          <w:rFonts w:hint="cs"/>
          <w:rtl/>
          <w:lang w:bidi="ar-DZ"/>
        </w:rPr>
        <w:t>ال</w:t>
      </w:r>
      <w:r w:rsidR="00F133BD" w:rsidRPr="00AA7939">
        <w:rPr>
          <w:rtl/>
          <w:lang w:bidi="ar-DZ"/>
        </w:rPr>
        <w:t>أطباء الشرعي</w:t>
      </w:r>
      <w:r w:rsidR="00F133BD">
        <w:rPr>
          <w:rFonts w:hint="cs"/>
          <w:rtl/>
          <w:lang w:bidi="ar-DZ"/>
        </w:rPr>
        <w:t>ين</w:t>
      </w:r>
      <w:r w:rsidR="00F133BD" w:rsidRPr="00AA7939">
        <w:rPr>
          <w:rtl/>
          <w:lang w:bidi="ar-DZ"/>
        </w:rPr>
        <w:t xml:space="preserve"> وال</w:t>
      </w:r>
      <w:r w:rsidR="00F133BD">
        <w:rPr>
          <w:rFonts w:hint="cs"/>
          <w:rtl/>
          <w:lang w:bidi="ar-DZ"/>
        </w:rPr>
        <w:t>موظفين</w:t>
      </w:r>
      <w:r w:rsidR="00F133BD" w:rsidRPr="00AA7939">
        <w:rPr>
          <w:rtl/>
          <w:lang w:bidi="ar-DZ"/>
        </w:rPr>
        <w:t xml:space="preserve"> الطبيين بشأن كيفية اك</w:t>
      </w:r>
      <w:r w:rsidR="00F133BD">
        <w:rPr>
          <w:rtl/>
          <w:lang w:bidi="ar-DZ"/>
        </w:rPr>
        <w:t xml:space="preserve">تشاف وتوثيق </w:t>
      </w:r>
      <w:r w:rsidR="00F133BD">
        <w:rPr>
          <w:rFonts w:hint="cs"/>
          <w:rtl/>
          <w:lang w:bidi="ar-DZ"/>
        </w:rPr>
        <w:t>الآثار</w:t>
      </w:r>
      <w:r w:rsidR="00F133BD">
        <w:rPr>
          <w:rtl/>
          <w:lang w:bidi="ar-DZ"/>
        </w:rPr>
        <w:t xml:space="preserve"> ال</w:t>
      </w:r>
      <w:r w:rsidR="00F133BD">
        <w:rPr>
          <w:rFonts w:hint="cs"/>
          <w:rtl/>
          <w:lang w:bidi="ar-DZ"/>
        </w:rPr>
        <w:t>بدن</w:t>
      </w:r>
      <w:r w:rsidR="00F133BD" w:rsidRPr="00AA7939">
        <w:rPr>
          <w:rtl/>
          <w:lang w:bidi="ar-DZ"/>
        </w:rPr>
        <w:t>ي</w:t>
      </w:r>
      <w:r w:rsidR="00F133BD">
        <w:rPr>
          <w:rFonts w:hint="cs"/>
          <w:rtl/>
          <w:lang w:bidi="ar-DZ"/>
        </w:rPr>
        <w:t>ة</w:t>
      </w:r>
      <w:r w:rsidR="00F133BD" w:rsidRPr="00AA7939">
        <w:rPr>
          <w:rtl/>
          <w:lang w:bidi="ar-DZ"/>
        </w:rPr>
        <w:t xml:space="preserve"> والنفسي</w:t>
      </w:r>
      <w:r w:rsidR="00F133BD">
        <w:rPr>
          <w:rFonts w:hint="cs"/>
          <w:rtl/>
          <w:lang w:bidi="ar-DZ"/>
        </w:rPr>
        <w:t>ة</w:t>
      </w:r>
      <w:r w:rsidR="00F133BD" w:rsidRPr="00AA7939">
        <w:rPr>
          <w:rtl/>
          <w:lang w:bidi="ar-DZ"/>
        </w:rPr>
        <w:t xml:space="preserve"> </w:t>
      </w:r>
      <w:r w:rsidR="00F133BD">
        <w:rPr>
          <w:rFonts w:hint="cs"/>
          <w:rtl/>
          <w:lang w:bidi="ar-DZ"/>
        </w:rPr>
        <w:t>ل</w:t>
      </w:r>
      <w:r w:rsidR="00F133BD">
        <w:rPr>
          <w:rtl/>
          <w:lang w:bidi="ar-DZ"/>
        </w:rPr>
        <w:t>لتعذيب</w:t>
      </w:r>
      <w:r w:rsidR="00F133BD" w:rsidRPr="00AA7939">
        <w:rPr>
          <w:rtl/>
          <w:lang w:bidi="ar-DZ"/>
        </w:rPr>
        <w:t xml:space="preserve"> وغيره من ضروب المعاملة أو العقوبة القاسية أو الل</w:t>
      </w:r>
      <w:r w:rsidR="00F133BD">
        <w:rPr>
          <w:rtl/>
          <w:lang w:bidi="ar-DZ"/>
        </w:rPr>
        <w:t>اإنسانية أو المهينة (المادة 10)</w:t>
      </w:r>
      <w:r w:rsidR="00F133BD" w:rsidRPr="00AA7939">
        <w:rPr>
          <w:rtl/>
          <w:lang w:bidi="ar-DZ"/>
        </w:rPr>
        <w:t>.</w:t>
      </w:r>
      <w:r>
        <w:rPr>
          <w:rFonts w:hint="cs"/>
          <w:rtl/>
          <w:lang w:bidi="ar-DZ"/>
        </w:rPr>
        <w:t xml:space="preserve"> </w:t>
      </w:r>
    </w:p>
    <w:p w:rsidR="00F133BD" w:rsidRPr="00AA7939" w:rsidRDefault="00F133BD" w:rsidP="00F133BD">
      <w:pPr>
        <w:pStyle w:val="SingleTxtGA"/>
        <w:spacing w:line="360" w:lineRule="exact"/>
        <w:rPr>
          <w:b/>
          <w:bCs/>
          <w:rtl/>
          <w:lang w:bidi="ar-DZ"/>
        </w:rPr>
      </w:pPr>
      <w:r w:rsidRPr="00AA7939">
        <w:rPr>
          <w:rtl/>
          <w:lang w:bidi="ar-DZ"/>
        </w:rPr>
        <w:t>47</w:t>
      </w:r>
      <w:r w:rsidR="008A47BE">
        <w:rPr>
          <w:rtl/>
          <w:lang w:bidi="ar-DZ"/>
        </w:rPr>
        <w:t>-</w:t>
      </w:r>
      <w:r w:rsidR="008A47BE">
        <w:rPr>
          <w:rtl/>
          <w:lang w:bidi="ar-DZ"/>
        </w:rPr>
        <w:tab/>
      </w:r>
      <w:r w:rsidRPr="005A48C4">
        <w:rPr>
          <w:b/>
          <w:bCs/>
          <w:rtl/>
          <w:lang w:bidi="ar-DZ"/>
        </w:rPr>
        <w:t>ينبغي للدولة الطرف</w:t>
      </w:r>
      <w:r w:rsidRPr="005A48C4">
        <w:rPr>
          <w:rFonts w:hint="cs"/>
          <w:b/>
          <w:bCs/>
          <w:rtl/>
          <w:lang w:bidi="ar-DZ"/>
        </w:rPr>
        <w:t xml:space="preserve"> القيام بما يلي</w:t>
      </w:r>
      <w:r w:rsidRPr="005A48C4">
        <w:rPr>
          <w:b/>
          <w:bCs/>
          <w:rtl/>
          <w:lang w:bidi="ar-DZ"/>
        </w:rPr>
        <w:t>:</w:t>
      </w:r>
    </w:p>
    <w:p w:rsidR="00F133BD" w:rsidRPr="00AA7939" w:rsidRDefault="00F133BD" w:rsidP="00F133BD">
      <w:pPr>
        <w:pStyle w:val="SingleTxtGA"/>
        <w:spacing w:line="360" w:lineRule="exact"/>
        <w:rPr>
          <w:b/>
          <w:bCs/>
          <w:rtl/>
          <w:lang w:bidi="ar-DZ"/>
        </w:rPr>
      </w:pPr>
      <w:r>
        <w:rPr>
          <w:b/>
          <w:bCs/>
          <w:rtl/>
          <w:lang w:bidi="ar-DZ"/>
        </w:rPr>
        <w:tab/>
      </w:r>
      <w:r w:rsidRPr="00AA7939">
        <w:rPr>
          <w:b/>
          <w:bCs/>
          <w:rtl/>
          <w:lang w:bidi="ar-DZ"/>
        </w:rPr>
        <w:t>(أ</w:t>
      </w:r>
      <w:r w:rsidR="008A47BE">
        <w:rPr>
          <w:b/>
          <w:bCs/>
          <w:rtl/>
          <w:lang w:bidi="ar-DZ"/>
        </w:rPr>
        <w:t>)</w:t>
      </w:r>
      <w:r w:rsidR="008A47BE">
        <w:rPr>
          <w:b/>
          <w:bCs/>
          <w:rtl/>
          <w:lang w:bidi="ar-DZ"/>
        </w:rPr>
        <w:tab/>
      </w:r>
      <w:r w:rsidRPr="00AA7939">
        <w:rPr>
          <w:b/>
          <w:bCs/>
          <w:rtl/>
          <w:lang w:bidi="ar-DZ"/>
        </w:rPr>
        <w:t>مواصلة وضع برامج تدريبية إلزامية لضمان أن يكون</w:t>
      </w:r>
      <w:r>
        <w:rPr>
          <w:rFonts w:hint="cs"/>
          <w:b/>
          <w:bCs/>
          <w:rtl/>
          <w:lang w:bidi="ar-DZ"/>
        </w:rPr>
        <w:t xml:space="preserve"> لدى</w:t>
      </w:r>
      <w:r w:rsidRPr="00AA7939">
        <w:rPr>
          <w:b/>
          <w:bCs/>
          <w:rtl/>
          <w:lang w:bidi="ar-DZ"/>
        </w:rPr>
        <w:t xml:space="preserve"> جميع الموظفين العموميين، ولا </w:t>
      </w:r>
      <w:r>
        <w:rPr>
          <w:b/>
          <w:bCs/>
          <w:rtl/>
          <w:lang w:bidi="ar-DZ"/>
        </w:rPr>
        <w:t>سيما موظف</w:t>
      </w:r>
      <w:r>
        <w:rPr>
          <w:rFonts w:hint="cs"/>
          <w:b/>
          <w:bCs/>
          <w:rtl/>
        </w:rPr>
        <w:t>و</w:t>
      </w:r>
      <w:r w:rsidRPr="00AA7939">
        <w:rPr>
          <w:b/>
          <w:bCs/>
          <w:rtl/>
          <w:lang w:bidi="ar-DZ"/>
        </w:rPr>
        <w:t xml:space="preserve"> إنفاذ القانون وال</w:t>
      </w:r>
      <w:r>
        <w:rPr>
          <w:rFonts w:hint="cs"/>
          <w:b/>
          <w:bCs/>
          <w:rtl/>
          <w:lang w:bidi="ar-DZ"/>
        </w:rPr>
        <w:t>موظفون</w:t>
      </w:r>
      <w:r>
        <w:rPr>
          <w:b/>
          <w:bCs/>
          <w:rtl/>
          <w:lang w:bidi="ar-DZ"/>
        </w:rPr>
        <w:t xml:space="preserve"> العسكري</w:t>
      </w:r>
      <w:r>
        <w:rPr>
          <w:rFonts w:hint="cs"/>
          <w:b/>
          <w:bCs/>
          <w:rtl/>
          <w:lang w:bidi="ar-DZ"/>
        </w:rPr>
        <w:t>و</w:t>
      </w:r>
      <w:r>
        <w:rPr>
          <w:b/>
          <w:bCs/>
          <w:rtl/>
          <w:lang w:bidi="ar-DZ"/>
        </w:rPr>
        <w:t>ن وموظف</w:t>
      </w:r>
      <w:r>
        <w:rPr>
          <w:rFonts w:hint="cs"/>
          <w:b/>
          <w:bCs/>
          <w:rtl/>
          <w:lang w:bidi="ar-DZ"/>
        </w:rPr>
        <w:t>و</w:t>
      </w:r>
      <w:r w:rsidRPr="00AA7939">
        <w:rPr>
          <w:b/>
          <w:bCs/>
          <w:rtl/>
          <w:lang w:bidi="ar-DZ"/>
        </w:rPr>
        <w:t xml:space="preserve"> السجون </w:t>
      </w:r>
      <w:r>
        <w:rPr>
          <w:b/>
          <w:bCs/>
          <w:rtl/>
          <w:lang w:bidi="ar-DZ"/>
        </w:rPr>
        <w:t>والموظف</w:t>
      </w:r>
      <w:r>
        <w:rPr>
          <w:rFonts w:hint="cs"/>
          <w:b/>
          <w:bCs/>
          <w:rtl/>
          <w:lang w:bidi="ar-DZ"/>
        </w:rPr>
        <w:t>و</w:t>
      </w:r>
      <w:r>
        <w:rPr>
          <w:b/>
          <w:bCs/>
          <w:rtl/>
          <w:lang w:bidi="ar-DZ"/>
        </w:rPr>
        <w:t>ن الطبي</w:t>
      </w:r>
      <w:r>
        <w:rPr>
          <w:rFonts w:hint="cs"/>
          <w:b/>
          <w:bCs/>
          <w:rtl/>
          <w:lang w:bidi="ar-DZ"/>
        </w:rPr>
        <w:t>و</w:t>
      </w:r>
      <w:r>
        <w:rPr>
          <w:b/>
          <w:bCs/>
          <w:rtl/>
          <w:lang w:bidi="ar-DZ"/>
        </w:rPr>
        <w:t>ن العامل</w:t>
      </w:r>
      <w:r>
        <w:rPr>
          <w:rFonts w:hint="cs"/>
          <w:b/>
          <w:bCs/>
          <w:rtl/>
          <w:lang w:bidi="ar-DZ"/>
        </w:rPr>
        <w:t>و</w:t>
      </w:r>
      <w:r w:rsidRPr="00AA7939">
        <w:rPr>
          <w:b/>
          <w:bCs/>
          <w:rtl/>
          <w:lang w:bidi="ar-DZ"/>
        </w:rPr>
        <w:t xml:space="preserve">ن في السجون، علم </w:t>
      </w:r>
      <w:r>
        <w:rPr>
          <w:rFonts w:hint="cs"/>
          <w:b/>
          <w:bCs/>
          <w:rtl/>
          <w:lang w:bidi="ar-DZ"/>
        </w:rPr>
        <w:t>جيد</w:t>
      </w:r>
      <w:r w:rsidRPr="00AA7939">
        <w:rPr>
          <w:b/>
          <w:bCs/>
          <w:rtl/>
          <w:lang w:bidi="ar-DZ"/>
        </w:rPr>
        <w:t xml:space="preserve"> بأحكام الاتفاقية </w:t>
      </w:r>
      <w:r>
        <w:rPr>
          <w:rFonts w:hint="cs"/>
          <w:b/>
          <w:bCs/>
          <w:rtl/>
          <w:lang w:bidi="ar-DZ"/>
        </w:rPr>
        <w:t>و</w:t>
      </w:r>
      <w:r w:rsidRPr="00E17810">
        <w:rPr>
          <w:b/>
          <w:bCs/>
          <w:rtl/>
          <w:lang w:bidi="ar-DZ"/>
        </w:rPr>
        <w:t xml:space="preserve">وعي تام بأن </w:t>
      </w:r>
      <w:r w:rsidRPr="00E17810">
        <w:rPr>
          <w:rFonts w:hint="cs"/>
          <w:b/>
          <w:bCs/>
          <w:rtl/>
          <w:lang w:bidi="ar-DZ"/>
        </w:rPr>
        <w:t xml:space="preserve">أي </w:t>
      </w:r>
      <w:r w:rsidRPr="00E17810">
        <w:rPr>
          <w:b/>
          <w:bCs/>
          <w:rtl/>
          <w:lang w:bidi="ar-DZ"/>
        </w:rPr>
        <w:t>انتهاكات ستواجه ب</w:t>
      </w:r>
      <w:r w:rsidRPr="00E17810">
        <w:rPr>
          <w:rFonts w:hint="cs"/>
          <w:b/>
          <w:bCs/>
          <w:rtl/>
          <w:lang w:bidi="ar-DZ"/>
        </w:rPr>
        <w:t>عدم التسامح معها</w:t>
      </w:r>
      <w:r w:rsidRPr="00E17810">
        <w:rPr>
          <w:b/>
          <w:bCs/>
          <w:rtl/>
          <w:lang w:bidi="ar-DZ"/>
        </w:rPr>
        <w:t xml:space="preserve"> وسيُحقَّق فيها و</w:t>
      </w:r>
      <w:r w:rsidRPr="00E17810">
        <w:rPr>
          <w:rFonts w:hint="cs"/>
          <w:b/>
          <w:bCs/>
          <w:rtl/>
          <w:lang w:bidi="ar-DZ"/>
        </w:rPr>
        <w:t>سيلاحق</w:t>
      </w:r>
      <w:r w:rsidRPr="00E17810">
        <w:rPr>
          <w:b/>
          <w:bCs/>
          <w:rtl/>
          <w:lang w:bidi="ar-DZ"/>
        </w:rPr>
        <w:t xml:space="preserve"> مرتكبوه</w:t>
      </w:r>
      <w:r w:rsidRPr="00E17810">
        <w:rPr>
          <w:rFonts w:hint="cs"/>
          <w:b/>
          <w:bCs/>
          <w:rtl/>
          <w:lang w:bidi="ar-DZ"/>
        </w:rPr>
        <w:t>ا؛</w:t>
      </w:r>
    </w:p>
    <w:p w:rsidR="00F133BD" w:rsidRPr="00AA7939" w:rsidRDefault="00F133BD" w:rsidP="00F133BD">
      <w:pPr>
        <w:pStyle w:val="SingleTxtGA"/>
        <w:spacing w:line="360" w:lineRule="exact"/>
        <w:rPr>
          <w:b/>
          <w:bCs/>
          <w:rtl/>
          <w:lang w:bidi="ar-DZ"/>
        </w:rPr>
      </w:pPr>
      <w:r>
        <w:rPr>
          <w:b/>
          <w:bCs/>
          <w:rtl/>
          <w:lang w:bidi="ar-DZ"/>
        </w:rPr>
        <w:tab/>
      </w:r>
      <w:r w:rsidRPr="00AA7939">
        <w:rPr>
          <w:b/>
          <w:bCs/>
          <w:rtl/>
          <w:lang w:bidi="ar-DZ"/>
        </w:rPr>
        <w:t>(ب</w:t>
      </w:r>
      <w:r w:rsidR="008A47BE">
        <w:rPr>
          <w:b/>
          <w:bCs/>
          <w:rtl/>
          <w:lang w:bidi="ar-DZ"/>
        </w:rPr>
        <w:t>)</w:t>
      </w:r>
      <w:r w:rsidR="008A47BE">
        <w:rPr>
          <w:b/>
          <w:bCs/>
          <w:rtl/>
          <w:lang w:bidi="ar-DZ"/>
        </w:rPr>
        <w:tab/>
      </w:r>
      <w:r w:rsidRPr="00AA7939">
        <w:rPr>
          <w:b/>
          <w:bCs/>
          <w:rtl/>
          <w:lang w:bidi="ar-DZ"/>
        </w:rPr>
        <w:t xml:space="preserve">وضع برامج تدريبية بشأن تقنيات التحقيق غير القسرية وتطبيق منهجية لتقييم </w:t>
      </w:r>
      <w:r>
        <w:rPr>
          <w:rFonts w:hint="cs"/>
          <w:b/>
          <w:bCs/>
          <w:rtl/>
          <w:lang w:bidi="ar-DZ"/>
        </w:rPr>
        <w:t xml:space="preserve">مدى </w:t>
      </w:r>
      <w:r w:rsidRPr="00AA7939">
        <w:rPr>
          <w:b/>
          <w:bCs/>
          <w:rtl/>
          <w:lang w:bidi="ar-DZ"/>
        </w:rPr>
        <w:t>فعالية برامج التدريب في الحد من عدد حالات التعذيب وسوء المعاملة</w:t>
      </w:r>
      <w:r>
        <w:rPr>
          <w:rFonts w:hint="cs"/>
          <w:b/>
          <w:bCs/>
          <w:rtl/>
          <w:lang w:bidi="ar-DZ"/>
        </w:rPr>
        <w:t>،</w:t>
      </w:r>
      <w:r w:rsidRPr="00AA7939">
        <w:rPr>
          <w:b/>
          <w:bCs/>
          <w:rtl/>
          <w:lang w:bidi="ar-DZ"/>
        </w:rPr>
        <w:t xml:space="preserve"> و</w:t>
      </w:r>
      <w:r>
        <w:rPr>
          <w:rFonts w:hint="cs"/>
          <w:b/>
          <w:bCs/>
          <w:rtl/>
          <w:lang w:bidi="ar-DZ"/>
        </w:rPr>
        <w:t xml:space="preserve">في </w:t>
      </w:r>
      <w:r w:rsidRPr="00AA7939">
        <w:rPr>
          <w:b/>
          <w:bCs/>
          <w:rtl/>
          <w:lang w:bidi="ar-DZ"/>
        </w:rPr>
        <w:t>كفالة التحقيق في هذه الأفعال وم</w:t>
      </w:r>
      <w:r>
        <w:rPr>
          <w:rFonts w:hint="cs"/>
          <w:b/>
          <w:bCs/>
          <w:rtl/>
          <w:lang w:bidi="ar-DZ"/>
        </w:rPr>
        <w:t>لاحقة مرتكبيها</w:t>
      </w:r>
      <w:r w:rsidRPr="00AA7939">
        <w:rPr>
          <w:b/>
          <w:bCs/>
          <w:rtl/>
          <w:lang w:bidi="ar-DZ"/>
        </w:rPr>
        <w:t>؛</w:t>
      </w:r>
    </w:p>
    <w:p w:rsidR="00F133BD" w:rsidRPr="00AA7939" w:rsidRDefault="00F133BD" w:rsidP="00EB0A97">
      <w:pPr>
        <w:pStyle w:val="SingleTxtGA"/>
        <w:spacing w:line="360" w:lineRule="exact"/>
        <w:rPr>
          <w:b/>
          <w:bCs/>
          <w:rtl/>
          <w:lang w:bidi="ar-DZ"/>
        </w:rPr>
      </w:pPr>
      <w:r>
        <w:rPr>
          <w:b/>
          <w:bCs/>
          <w:rtl/>
          <w:lang w:bidi="ar-DZ"/>
        </w:rPr>
        <w:tab/>
      </w:r>
      <w:r w:rsidRPr="00AA7939">
        <w:rPr>
          <w:b/>
          <w:bCs/>
          <w:rtl/>
          <w:lang w:bidi="ar-DZ"/>
        </w:rPr>
        <w:t>(ج</w:t>
      </w:r>
      <w:r w:rsidR="008A47BE">
        <w:rPr>
          <w:b/>
          <w:bCs/>
          <w:rtl/>
          <w:lang w:bidi="ar-DZ"/>
        </w:rPr>
        <w:t>)</w:t>
      </w:r>
      <w:r w:rsidR="008A47BE">
        <w:rPr>
          <w:b/>
          <w:bCs/>
          <w:rtl/>
          <w:lang w:bidi="ar-DZ"/>
        </w:rPr>
        <w:tab/>
      </w:r>
      <w:r w:rsidRPr="00AA7939">
        <w:rPr>
          <w:b/>
          <w:bCs/>
          <w:rtl/>
          <w:lang w:bidi="ar-DZ"/>
        </w:rPr>
        <w:t xml:space="preserve">ضمان تدريب جميع الموظفين المعنيين، بمن فيهم الموظفون الطبيون، </w:t>
      </w:r>
      <w:r>
        <w:rPr>
          <w:rFonts w:hint="cs"/>
          <w:b/>
          <w:bCs/>
          <w:rtl/>
          <w:lang w:bidi="ar-DZ"/>
        </w:rPr>
        <w:t>تدريبا</w:t>
      </w:r>
      <w:r w:rsidR="00EB0A97">
        <w:rPr>
          <w:rFonts w:hint="cs"/>
          <w:b/>
          <w:bCs/>
          <w:rtl/>
          <w:lang w:bidi="ar-DZ"/>
        </w:rPr>
        <w:t>ً</w:t>
      </w:r>
      <w:r>
        <w:rPr>
          <w:rFonts w:hint="cs"/>
          <w:b/>
          <w:bCs/>
          <w:rtl/>
          <w:lang w:bidi="ar-DZ"/>
        </w:rPr>
        <w:t xml:space="preserve"> محد</w:t>
      </w:r>
      <w:r w:rsidR="004009FE">
        <w:rPr>
          <w:rFonts w:hint="cs"/>
          <w:b/>
          <w:bCs/>
          <w:rtl/>
          <w:lang w:bidi="ar-DZ"/>
        </w:rPr>
        <w:t xml:space="preserve">داً </w:t>
      </w:r>
      <w:r w:rsidRPr="00AA7939">
        <w:rPr>
          <w:b/>
          <w:bCs/>
          <w:rtl/>
          <w:lang w:bidi="ar-DZ"/>
        </w:rPr>
        <w:t xml:space="preserve">على </w:t>
      </w:r>
      <w:r>
        <w:rPr>
          <w:rFonts w:hint="cs"/>
          <w:b/>
          <w:bCs/>
          <w:rtl/>
          <w:lang w:bidi="ar-DZ"/>
        </w:rPr>
        <w:t>كيفية الكشف عن</w:t>
      </w:r>
      <w:r w:rsidRPr="00AA7939">
        <w:rPr>
          <w:b/>
          <w:bCs/>
          <w:rtl/>
          <w:lang w:bidi="ar-DZ"/>
        </w:rPr>
        <w:t xml:space="preserve"> حالات التعذيب وسوء المعاملة، </w:t>
      </w:r>
      <w:r w:rsidR="004009FE">
        <w:rPr>
          <w:b/>
          <w:bCs/>
          <w:rtl/>
          <w:lang w:bidi="ar-DZ"/>
        </w:rPr>
        <w:t>وفقاً</w:t>
      </w:r>
      <w:r w:rsidRPr="00AA7939">
        <w:rPr>
          <w:b/>
          <w:bCs/>
          <w:rtl/>
          <w:lang w:bidi="ar-DZ"/>
        </w:rPr>
        <w:t xml:space="preserve"> لدليل </w:t>
      </w:r>
      <w:r w:rsidRPr="00E40BDC">
        <w:rPr>
          <w:b/>
          <w:bCs/>
          <w:rtl/>
          <w:lang w:bidi="ar-DZ"/>
        </w:rPr>
        <w:t>التقصي والتوثيق الفعالين للتعذيب وغيره من ضروب المعاملة أو العقوبة القاسية أو اللاإنسانية أو المهينة</w:t>
      </w:r>
      <w:r w:rsidRPr="00AA7939">
        <w:rPr>
          <w:rFonts w:hint="cs"/>
          <w:b/>
          <w:bCs/>
          <w:rtl/>
          <w:lang w:bidi="ar-DZ"/>
        </w:rPr>
        <w:t xml:space="preserve"> (بروتوكول</w:t>
      </w:r>
      <w:r w:rsidRPr="00AA7939">
        <w:rPr>
          <w:b/>
          <w:bCs/>
          <w:rtl/>
          <w:lang w:bidi="ar-DZ"/>
        </w:rPr>
        <w:t xml:space="preserve"> اسطنبول)؛</w:t>
      </w:r>
    </w:p>
    <w:p w:rsidR="00F133BD" w:rsidRPr="00F95FD2" w:rsidRDefault="00F133BD" w:rsidP="00F133BD">
      <w:pPr>
        <w:pStyle w:val="SingleTxtGA"/>
        <w:spacing w:line="360" w:lineRule="exact"/>
        <w:rPr>
          <w:b/>
          <w:bCs/>
          <w:spacing w:val="-4"/>
          <w:rtl/>
          <w:lang w:bidi="ar-DZ"/>
        </w:rPr>
      </w:pPr>
      <w:r w:rsidRPr="00F95FD2">
        <w:rPr>
          <w:b/>
          <w:bCs/>
          <w:spacing w:val="-4"/>
          <w:rtl/>
          <w:lang w:bidi="ar-DZ"/>
        </w:rPr>
        <w:tab/>
        <w:t>(د</w:t>
      </w:r>
      <w:r w:rsidR="008A47BE" w:rsidRPr="00F95FD2">
        <w:rPr>
          <w:b/>
          <w:bCs/>
          <w:spacing w:val="-4"/>
          <w:rtl/>
          <w:lang w:bidi="ar-DZ"/>
        </w:rPr>
        <w:t>)</w:t>
      </w:r>
      <w:r w:rsidR="008A47BE" w:rsidRPr="00F95FD2">
        <w:rPr>
          <w:b/>
          <w:bCs/>
          <w:spacing w:val="-4"/>
          <w:rtl/>
          <w:lang w:bidi="ar-DZ"/>
        </w:rPr>
        <w:tab/>
      </w:r>
      <w:r w:rsidRPr="00F95FD2">
        <w:rPr>
          <w:b/>
          <w:bCs/>
          <w:spacing w:val="-4"/>
          <w:rtl/>
          <w:lang w:bidi="ar-DZ"/>
        </w:rPr>
        <w:t xml:space="preserve">وضع المزيد من برامج التدريب وبناء القدرات في قطاع العدالة لتثقيف المدعين العامين والقضاة بشأن أحكام الاتفاقية وحظر التعذيب </w:t>
      </w:r>
      <w:r w:rsidRPr="00F95FD2">
        <w:rPr>
          <w:rFonts w:hint="cs"/>
          <w:b/>
          <w:bCs/>
          <w:spacing w:val="-4"/>
          <w:rtl/>
          <w:lang w:bidi="ar-DZ"/>
        </w:rPr>
        <w:t>وسوء</w:t>
      </w:r>
      <w:r w:rsidRPr="00F95FD2">
        <w:rPr>
          <w:b/>
          <w:bCs/>
          <w:spacing w:val="-4"/>
          <w:rtl/>
          <w:lang w:bidi="ar-DZ"/>
        </w:rPr>
        <w:t xml:space="preserve"> المعاملة في القانون المحلي.</w:t>
      </w:r>
    </w:p>
    <w:p w:rsidR="00F133BD" w:rsidRPr="00DD4147" w:rsidRDefault="00EB0A97" w:rsidP="00EB0A97">
      <w:pPr>
        <w:pStyle w:val="H23GA"/>
        <w:rPr>
          <w:rtl/>
          <w:lang w:bidi="ar-DZ"/>
        </w:rPr>
      </w:pPr>
      <w:r>
        <w:rPr>
          <w:rtl/>
          <w:lang w:bidi="ar-DZ"/>
        </w:rPr>
        <w:lastRenderedPageBreak/>
        <w:tab/>
      </w:r>
      <w:r>
        <w:rPr>
          <w:rtl/>
          <w:lang w:bidi="ar-DZ"/>
        </w:rPr>
        <w:tab/>
      </w:r>
      <w:r w:rsidR="00F133BD" w:rsidRPr="00DD4147">
        <w:rPr>
          <w:rtl/>
          <w:lang w:bidi="ar-DZ"/>
        </w:rPr>
        <w:t>إجراءات المتابعة</w:t>
      </w:r>
    </w:p>
    <w:p w:rsidR="00F133BD" w:rsidRPr="00EB0A97" w:rsidRDefault="00F133BD" w:rsidP="00EB0A97">
      <w:pPr>
        <w:pStyle w:val="SingleTxtGA"/>
        <w:rPr>
          <w:b/>
          <w:bCs/>
          <w:rtl/>
          <w:lang w:bidi="ar-DZ"/>
        </w:rPr>
      </w:pPr>
      <w:r w:rsidRPr="00EB0A97">
        <w:rPr>
          <w:spacing w:val="-2"/>
          <w:rtl/>
          <w:lang w:bidi="ar-DZ"/>
        </w:rPr>
        <w:t>48</w:t>
      </w:r>
      <w:r w:rsidR="008A47BE" w:rsidRPr="00EB0A97">
        <w:rPr>
          <w:spacing w:val="-2"/>
          <w:rtl/>
          <w:lang w:bidi="ar-DZ"/>
        </w:rPr>
        <w:t>-</w:t>
      </w:r>
      <w:r w:rsidR="008A47BE" w:rsidRPr="00EB0A97">
        <w:rPr>
          <w:spacing w:val="-2"/>
          <w:rtl/>
          <w:lang w:bidi="ar-DZ"/>
        </w:rPr>
        <w:tab/>
      </w:r>
      <w:r w:rsidRPr="00EB0A97">
        <w:rPr>
          <w:b/>
          <w:bCs/>
          <w:spacing w:val="-2"/>
          <w:rtl/>
          <w:lang w:bidi="ar-DZ"/>
        </w:rPr>
        <w:t>تطلب اللجنة إلى الدولة الطرف أن تقدم، بحلول 6 كانون الأول/ديسمبر 2018</w:t>
      </w:r>
      <w:r w:rsidRPr="00EB0A97">
        <w:rPr>
          <w:b/>
          <w:bCs/>
          <w:rtl/>
          <w:lang w:bidi="ar-DZ"/>
        </w:rPr>
        <w:t xml:space="preserve">، معلومات عن متابعة توصيات اللجنة بشأن انتهاكات حقوق الإنسان </w:t>
      </w:r>
      <w:r w:rsidRPr="00EB0A97">
        <w:rPr>
          <w:rFonts w:hint="cs"/>
          <w:b/>
          <w:bCs/>
          <w:rtl/>
          <w:lang w:bidi="ar-DZ"/>
        </w:rPr>
        <w:t xml:space="preserve">المرتكبة </w:t>
      </w:r>
      <w:r w:rsidRPr="00EB0A97">
        <w:rPr>
          <w:b/>
          <w:bCs/>
          <w:rtl/>
          <w:lang w:bidi="ar-DZ"/>
        </w:rPr>
        <w:t>في الماضي؛ وبشأن التحقيق في الادعاءات الأخيرة المتعلقة بالاستخدام المفرط للقوة و</w:t>
      </w:r>
      <w:r w:rsidRPr="00EB0A97">
        <w:rPr>
          <w:rFonts w:hint="cs"/>
          <w:b/>
          <w:bCs/>
          <w:rtl/>
          <w:lang w:bidi="ar-DZ"/>
        </w:rPr>
        <w:t xml:space="preserve">سوء </w:t>
      </w:r>
      <w:r w:rsidRPr="00EB0A97">
        <w:rPr>
          <w:b/>
          <w:bCs/>
          <w:rtl/>
          <w:lang w:bidi="ar-DZ"/>
        </w:rPr>
        <w:t>المعاملة من قبل الشرطة والجيش؛ وبشأن</w:t>
      </w:r>
      <w:r w:rsidRPr="00EB0A97">
        <w:rPr>
          <w:rFonts w:hint="cs"/>
          <w:b/>
          <w:bCs/>
          <w:rtl/>
          <w:lang w:bidi="ar-DZ"/>
        </w:rPr>
        <w:t xml:space="preserve"> </w:t>
      </w:r>
      <w:r w:rsidRPr="00EB0A97">
        <w:rPr>
          <w:b/>
          <w:bCs/>
          <w:rtl/>
          <w:lang w:bidi="ar-DZ"/>
        </w:rPr>
        <w:t>التحقيق في جميع شكاوى التعذيب وسوء المعاملة (انظر الف</w:t>
      </w:r>
      <w:r w:rsidR="00EB0A97">
        <w:rPr>
          <w:b/>
          <w:bCs/>
          <w:rtl/>
          <w:lang w:bidi="ar-DZ"/>
        </w:rPr>
        <w:t>قرات 9(أ)</w:t>
      </w:r>
      <w:r w:rsidRPr="00EB0A97">
        <w:rPr>
          <w:b/>
          <w:bCs/>
          <w:rtl/>
          <w:lang w:bidi="ar-DZ"/>
        </w:rPr>
        <w:t>-</w:t>
      </w:r>
      <w:r w:rsidR="00EB0A97">
        <w:rPr>
          <w:b/>
          <w:bCs/>
          <w:rtl/>
          <w:lang w:bidi="ar-DZ"/>
        </w:rPr>
        <w:t>(د) و13</w:t>
      </w:r>
      <w:r w:rsidRPr="00EB0A97">
        <w:rPr>
          <w:b/>
          <w:bCs/>
          <w:rtl/>
          <w:lang w:bidi="ar-DZ"/>
        </w:rPr>
        <w:t>(ب) و</w:t>
      </w:r>
      <w:r w:rsidR="00EB0A97">
        <w:rPr>
          <w:b/>
          <w:bCs/>
          <w:rtl/>
          <w:lang w:bidi="ar-DZ"/>
        </w:rPr>
        <w:t>17</w:t>
      </w:r>
      <w:r w:rsidRPr="00EB0A97">
        <w:rPr>
          <w:b/>
          <w:bCs/>
          <w:rtl/>
          <w:lang w:bidi="ar-DZ"/>
        </w:rPr>
        <w:t>(أ) أعلاه). وفي هذا السياق، ت</w:t>
      </w:r>
      <w:r w:rsidRPr="00EB0A97">
        <w:rPr>
          <w:rFonts w:hint="cs"/>
          <w:b/>
          <w:bCs/>
          <w:rtl/>
          <w:lang w:bidi="ar-DZ"/>
        </w:rPr>
        <w:t>دعو اللجنة</w:t>
      </w:r>
      <w:r w:rsidRPr="00EB0A97">
        <w:rPr>
          <w:b/>
          <w:bCs/>
          <w:rtl/>
          <w:lang w:bidi="ar-DZ"/>
        </w:rPr>
        <w:t xml:space="preserve"> الدولة الطرف إلى إبلاغ</w:t>
      </w:r>
      <w:r w:rsidRPr="00EB0A97">
        <w:rPr>
          <w:rFonts w:hint="cs"/>
          <w:b/>
          <w:bCs/>
          <w:rtl/>
          <w:lang w:bidi="ar-DZ"/>
        </w:rPr>
        <w:t xml:space="preserve">ها </w:t>
      </w:r>
      <w:r w:rsidRPr="00EB0A97">
        <w:rPr>
          <w:b/>
          <w:bCs/>
          <w:rtl/>
          <w:lang w:bidi="ar-DZ"/>
        </w:rPr>
        <w:t>بخططها</w:t>
      </w:r>
      <w:r w:rsidRPr="00EB0A97">
        <w:rPr>
          <w:rFonts w:hint="cs"/>
          <w:b/>
          <w:bCs/>
          <w:rtl/>
          <w:lang w:bidi="ar-DZ"/>
        </w:rPr>
        <w:t xml:space="preserve"> الرامية إلى</w:t>
      </w:r>
      <w:r w:rsidRPr="00EB0A97">
        <w:rPr>
          <w:b/>
          <w:bCs/>
          <w:rtl/>
          <w:lang w:bidi="ar-DZ"/>
        </w:rPr>
        <w:t xml:space="preserve"> تنفيذ بعض أو </w:t>
      </w:r>
      <w:r w:rsidRPr="00EB0A97">
        <w:rPr>
          <w:rFonts w:hint="cs"/>
          <w:b/>
          <w:bCs/>
          <w:rtl/>
          <w:lang w:bidi="ar-DZ"/>
        </w:rPr>
        <w:t>جميع</w:t>
      </w:r>
      <w:r w:rsidRPr="00EB0A97">
        <w:rPr>
          <w:b/>
          <w:bCs/>
          <w:rtl/>
          <w:lang w:bidi="ar-DZ"/>
        </w:rPr>
        <w:t xml:space="preserve"> التوصيات المتبقية الواردة في </w:t>
      </w:r>
      <w:r w:rsidRPr="00EB0A97">
        <w:rPr>
          <w:rFonts w:hint="cs"/>
          <w:b/>
          <w:bCs/>
          <w:rtl/>
          <w:lang w:bidi="ar-DZ"/>
        </w:rPr>
        <w:t xml:space="preserve">هذه </w:t>
      </w:r>
      <w:r w:rsidRPr="00EB0A97">
        <w:rPr>
          <w:b/>
          <w:bCs/>
          <w:rtl/>
          <w:lang w:bidi="ar-DZ"/>
        </w:rPr>
        <w:t>الملاحظات الختامية، خلال الفترة المشمولة بالتقرير المقبل.</w:t>
      </w:r>
      <w:r w:rsidR="00EB0A97">
        <w:rPr>
          <w:rFonts w:hint="cs"/>
          <w:b/>
          <w:bCs/>
          <w:rtl/>
          <w:lang w:bidi="ar-DZ"/>
        </w:rPr>
        <w:t xml:space="preserve"> </w:t>
      </w:r>
    </w:p>
    <w:p w:rsidR="00F133BD" w:rsidRPr="00D5090F" w:rsidRDefault="008A47BE" w:rsidP="008A47BE">
      <w:pPr>
        <w:pStyle w:val="H23GA"/>
        <w:rPr>
          <w:rtl/>
          <w:lang w:bidi="ar-DZ"/>
        </w:rPr>
      </w:pPr>
      <w:r>
        <w:rPr>
          <w:rtl/>
          <w:lang w:bidi="ar-DZ"/>
        </w:rPr>
        <w:tab/>
      </w:r>
      <w:r>
        <w:rPr>
          <w:rtl/>
          <w:lang w:bidi="ar-DZ"/>
        </w:rPr>
        <w:tab/>
      </w:r>
      <w:r w:rsidR="00F133BD" w:rsidRPr="00D5090F">
        <w:rPr>
          <w:rFonts w:hint="cs"/>
          <w:rtl/>
          <w:lang w:bidi="ar-DZ"/>
        </w:rPr>
        <w:t>مسائل</w:t>
      </w:r>
      <w:r w:rsidR="00F133BD" w:rsidRPr="00D5090F">
        <w:rPr>
          <w:rtl/>
          <w:lang w:bidi="ar-DZ"/>
        </w:rPr>
        <w:t xml:space="preserve"> أخرى</w:t>
      </w:r>
    </w:p>
    <w:p w:rsidR="00F133BD" w:rsidRDefault="00F133BD" w:rsidP="00F133BD">
      <w:pPr>
        <w:pStyle w:val="SingleTxtGA"/>
        <w:spacing w:line="360" w:lineRule="exact"/>
        <w:rPr>
          <w:rtl/>
          <w:lang w:bidi="ar-DZ"/>
        </w:rPr>
      </w:pPr>
      <w:r>
        <w:rPr>
          <w:rtl/>
          <w:lang w:bidi="ar-DZ"/>
        </w:rPr>
        <w:t>49</w:t>
      </w:r>
      <w:r w:rsidR="008A47BE">
        <w:rPr>
          <w:rtl/>
          <w:lang w:bidi="ar-DZ"/>
        </w:rPr>
        <w:t>-</w:t>
      </w:r>
      <w:r w:rsidR="008A47BE">
        <w:rPr>
          <w:rtl/>
          <w:lang w:bidi="ar-DZ"/>
        </w:rPr>
        <w:tab/>
      </w:r>
      <w:r w:rsidRPr="00D5090F">
        <w:rPr>
          <w:b/>
          <w:bCs/>
          <w:rtl/>
          <w:lang w:bidi="ar-DZ"/>
        </w:rPr>
        <w:t xml:space="preserve">تشجع اللجنة الدولة الطرف على النظر في إصدار الإعلان </w:t>
      </w:r>
      <w:r>
        <w:rPr>
          <w:rFonts w:hint="cs"/>
          <w:b/>
          <w:bCs/>
          <w:rtl/>
          <w:lang w:bidi="ar-DZ"/>
        </w:rPr>
        <w:t>المنصوص عليه في</w:t>
      </w:r>
      <w:r w:rsidRPr="00D5090F">
        <w:rPr>
          <w:b/>
          <w:bCs/>
          <w:rtl/>
          <w:lang w:bidi="ar-DZ"/>
        </w:rPr>
        <w:t xml:space="preserve"> المادة 22 من الاتفاقية، مع الاعتراف باختصاص اللجنة في تلقي وبحث البلاغات المقدمة من الأفراد الخاضعين لولايتها.</w:t>
      </w:r>
      <w:r w:rsidR="008A47BE">
        <w:rPr>
          <w:rFonts w:hint="cs"/>
          <w:b/>
          <w:bCs/>
          <w:rtl/>
          <w:lang w:bidi="ar-DZ"/>
        </w:rPr>
        <w:t xml:space="preserve"> </w:t>
      </w:r>
    </w:p>
    <w:p w:rsidR="00F133BD" w:rsidRDefault="00F133BD" w:rsidP="00F133BD">
      <w:pPr>
        <w:pStyle w:val="SingleTxtGA"/>
        <w:spacing w:line="360" w:lineRule="exact"/>
        <w:rPr>
          <w:rtl/>
          <w:lang w:bidi="ar-DZ"/>
        </w:rPr>
      </w:pPr>
      <w:r>
        <w:rPr>
          <w:rtl/>
          <w:lang w:bidi="ar-DZ"/>
        </w:rPr>
        <w:t>50</w:t>
      </w:r>
      <w:r w:rsidR="008A47BE">
        <w:rPr>
          <w:rtl/>
          <w:lang w:bidi="ar-DZ"/>
        </w:rPr>
        <w:t>-</w:t>
      </w:r>
      <w:r w:rsidR="008A47BE">
        <w:rPr>
          <w:rtl/>
          <w:lang w:bidi="ar-DZ"/>
        </w:rPr>
        <w:tab/>
      </w:r>
      <w:r w:rsidRPr="00D5090F">
        <w:rPr>
          <w:b/>
          <w:bCs/>
          <w:rtl/>
          <w:lang w:bidi="ar-DZ"/>
        </w:rPr>
        <w:t>وفي ضوء الالتزامات التي تعهد بها الوفد أثناء الحوار مع اللجنة، تشجع اللجنة الدولة الطرف على النظر في الانضمام إلى البروتوكول الاختياري للاتفاقية. وتوصي</w:t>
      </w:r>
      <w:r>
        <w:rPr>
          <w:rFonts w:hint="cs"/>
          <w:b/>
          <w:bCs/>
          <w:rtl/>
          <w:lang w:bidi="ar-DZ"/>
        </w:rPr>
        <w:t xml:space="preserve"> اللجنة</w:t>
      </w:r>
      <w:r w:rsidRPr="00D5090F">
        <w:rPr>
          <w:b/>
          <w:bCs/>
          <w:rtl/>
          <w:lang w:bidi="ar-DZ"/>
        </w:rPr>
        <w:t xml:space="preserve"> </w:t>
      </w:r>
      <w:r w:rsidR="004009FE">
        <w:rPr>
          <w:b/>
          <w:bCs/>
          <w:rtl/>
          <w:lang w:bidi="ar-DZ"/>
        </w:rPr>
        <w:t>أيضاً</w:t>
      </w:r>
      <w:r w:rsidRPr="00D5090F">
        <w:rPr>
          <w:b/>
          <w:bCs/>
          <w:rtl/>
          <w:lang w:bidi="ar-DZ"/>
        </w:rPr>
        <w:t xml:space="preserve"> بأن تقبل الدولة الطرف على وجه السرعة طلب المقرر الخاص المعني بمسألة التعذيب وغيره من ضروب المعاملة أو العقوبة الق</w:t>
      </w:r>
      <w:r>
        <w:rPr>
          <w:b/>
          <w:bCs/>
          <w:rtl/>
          <w:lang w:bidi="ar-DZ"/>
        </w:rPr>
        <w:t xml:space="preserve">اسية أو اللاإنسانية أو المهينة </w:t>
      </w:r>
      <w:r>
        <w:rPr>
          <w:rFonts w:hint="cs"/>
          <w:b/>
          <w:bCs/>
          <w:rtl/>
          <w:lang w:bidi="ar-DZ"/>
        </w:rPr>
        <w:t>ل</w:t>
      </w:r>
      <w:r w:rsidRPr="00D5090F">
        <w:rPr>
          <w:b/>
          <w:bCs/>
          <w:rtl/>
          <w:lang w:bidi="ar-DZ"/>
        </w:rPr>
        <w:t>زيارة البلد.</w:t>
      </w:r>
      <w:r w:rsidR="008A47BE">
        <w:rPr>
          <w:rFonts w:hint="cs"/>
          <w:b/>
          <w:bCs/>
          <w:rtl/>
          <w:lang w:bidi="ar-DZ"/>
        </w:rPr>
        <w:t xml:space="preserve"> </w:t>
      </w:r>
    </w:p>
    <w:p w:rsidR="00F133BD" w:rsidRPr="00D5090F" w:rsidRDefault="00F133BD" w:rsidP="00F133BD">
      <w:pPr>
        <w:pStyle w:val="SingleTxtGA"/>
        <w:spacing w:line="360" w:lineRule="exact"/>
        <w:rPr>
          <w:b/>
          <w:bCs/>
          <w:rtl/>
          <w:lang w:bidi="ar-DZ"/>
        </w:rPr>
      </w:pPr>
      <w:r>
        <w:rPr>
          <w:rtl/>
          <w:lang w:bidi="ar-DZ"/>
        </w:rPr>
        <w:t>51</w:t>
      </w:r>
      <w:r w:rsidR="008A47BE">
        <w:rPr>
          <w:rtl/>
          <w:lang w:bidi="ar-DZ"/>
        </w:rPr>
        <w:t>-</w:t>
      </w:r>
      <w:r w:rsidR="008A47BE">
        <w:rPr>
          <w:rtl/>
          <w:lang w:bidi="ar-DZ"/>
        </w:rPr>
        <w:tab/>
      </w:r>
      <w:r w:rsidRPr="00D5090F">
        <w:rPr>
          <w:b/>
          <w:bCs/>
          <w:rtl/>
          <w:lang w:bidi="ar-DZ"/>
        </w:rPr>
        <w:t>وي</w:t>
      </w:r>
      <w:r>
        <w:rPr>
          <w:rFonts w:hint="cs"/>
          <w:b/>
          <w:bCs/>
          <w:rtl/>
          <w:lang w:bidi="ar-DZ"/>
        </w:rPr>
        <w:t>ُ</w:t>
      </w:r>
      <w:r w:rsidRPr="00D5090F">
        <w:rPr>
          <w:b/>
          <w:bCs/>
          <w:rtl/>
          <w:lang w:bidi="ar-DZ"/>
        </w:rPr>
        <w:t>طل</w:t>
      </w:r>
      <w:r>
        <w:rPr>
          <w:rFonts w:hint="cs"/>
          <w:b/>
          <w:bCs/>
          <w:rtl/>
          <w:lang w:bidi="ar-DZ"/>
        </w:rPr>
        <w:t>َ</w:t>
      </w:r>
      <w:r w:rsidRPr="00D5090F">
        <w:rPr>
          <w:b/>
          <w:bCs/>
          <w:rtl/>
          <w:lang w:bidi="ar-DZ"/>
        </w:rPr>
        <w:t>ب إلى الدولة الطرف أن تنشر على نطاق واسع</w:t>
      </w:r>
      <w:r>
        <w:rPr>
          <w:b/>
          <w:bCs/>
          <w:rtl/>
          <w:lang w:bidi="ar-DZ"/>
        </w:rPr>
        <w:t xml:space="preserve"> التقرير المقدم إلى اللجنة و</w:t>
      </w:r>
      <w:r w:rsidRPr="00D5090F">
        <w:rPr>
          <w:b/>
          <w:bCs/>
          <w:rtl/>
          <w:lang w:bidi="ar-DZ"/>
        </w:rPr>
        <w:t>هذه الملاحظات الختامية، باللغات المناسبة،</w:t>
      </w:r>
      <w:r>
        <w:rPr>
          <w:rFonts w:hint="cs"/>
          <w:b/>
          <w:bCs/>
          <w:rtl/>
          <w:lang w:bidi="ar-DZ"/>
        </w:rPr>
        <w:t xml:space="preserve"> ليصل</w:t>
      </w:r>
      <w:r w:rsidRPr="00D5090F">
        <w:rPr>
          <w:b/>
          <w:bCs/>
          <w:rtl/>
          <w:lang w:bidi="ar-DZ"/>
        </w:rPr>
        <w:t xml:space="preserve"> إلى جميع أجهزة الدولة الطرف، بما في</w:t>
      </w:r>
      <w:r>
        <w:rPr>
          <w:rFonts w:hint="cs"/>
          <w:b/>
          <w:bCs/>
          <w:rtl/>
          <w:lang w:bidi="ar-DZ"/>
        </w:rPr>
        <w:t>ها</w:t>
      </w:r>
      <w:r w:rsidRPr="00D5090F">
        <w:rPr>
          <w:b/>
          <w:bCs/>
          <w:rtl/>
          <w:lang w:bidi="ar-DZ"/>
        </w:rPr>
        <w:t xml:space="preserve"> السلطات المعنية، وكذلك من خلال المواقع الرسمية على شبكة الإنترنت، </w:t>
      </w:r>
      <w:r>
        <w:rPr>
          <w:rFonts w:hint="cs"/>
          <w:b/>
          <w:bCs/>
          <w:rtl/>
          <w:lang w:bidi="ar-DZ"/>
        </w:rPr>
        <w:t>ووسائط الإعلام، وال</w:t>
      </w:r>
      <w:r w:rsidRPr="00D5090F">
        <w:rPr>
          <w:b/>
          <w:bCs/>
          <w:rtl/>
          <w:lang w:bidi="ar-DZ"/>
        </w:rPr>
        <w:t xml:space="preserve">منظمات غير </w:t>
      </w:r>
      <w:r>
        <w:rPr>
          <w:rFonts w:hint="cs"/>
          <w:b/>
          <w:bCs/>
          <w:rtl/>
          <w:lang w:bidi="ar-DZ"/>
        </w:rPr>
        <w:t>ال</w:t>
      </w:r>
      <w:r w:rsidRPr="00D5090F">
        <w:rPr>
          <w:b/>
          <w:bCs/>
          <w:rtl/>
          <w:lang w:bidi="ar-DZ"/>
        </w:rPr>
        <w:t>حكومية.</w:t>
      </w:r>
    </w:p>
    <w:p w:rsidR="00F133BD" w:rsidRPr="00F97ABF" w:rsidRDefault="00F133BD" w:rsidP="00F133BD">
      <w:pPr>
        <w:pStyle w:val="SingleTxtGA"/>
        <w:spacing w:line="360" w:lineRule="exact"/>
        <w:rPr>
          <w:b/>
          <w:bCs/>
          <w:rtl/>
          <w:lang w:bidi="ar-DZ"/>
        </w:rPr>
      </w:pPr>
      <w:r>
        <w:rPr>
          <w:rtl/>
          <w:lang w:bidi="ar-DZ"/>
        </w:rPr>
        <w:t>52</w:t>
      </w:r>
      <w:r w:rsidR="008A47BE">
        <w:rPr>
          <w:rtl/>
          <w:lang w:bidi="ar-DZ"/>
        </w:rPr>
        <w:t>-</w:t>
      </w:r>
      <w:r w:rsidR="008A47BE">
        <w:rPr>
          <w:rtl/>
          <w:lang w:bidi="ar-DZ"/>
        </w:rPr>
        <w:tab/>
      </w:r>
      <w:r w:rsidRPr="00D5090F">
        <w:rPr>
          <w:b/>
          <w:bCs/>
          <w:rtl/>
          <w:lang w:bidi="ar-DZ"/>
        </w:rPr>
        <w:t>وتدعو اللجنة الدولة الطرف إلى تقديم تقريرها الدوري المقبل</w:t>
      </w:r>
      <w:r>
        <w:rPr>
          <w:rFonts w:hint="cs"/>
          <w:b/>
          <w:bCs/>
          <w:rtl/>
          <w:lang w:bidi="ar-DZ"/>
        </w:rPr>
        <w:t>،</w:t>
      </w:r>
      <w:r w:rsidRPr="00D5090F">
        <w:rPr>
          <w:b/>
          <w:bCs/>
          <w:rtl/>
          <w:lang w:bidi="ar-DZ"/>
        </w:rPr>
        <w:t xml:space="preserve"> الذي سيكون تقريرها الثاني</w:t>
      </w:r>
      <w:r>
        <w:rPr>
          <w:rFonts w:hint="cs"/>
          <w:b/>
          <w:bCs/>
          <w:rtl/>
          <w:lang w:bidi="ar-DZ"/>
        </w:rPr>
        <w:t>،</w:t>
      </w:r>
      <w:r>
        <w:rPr>
          <w:b/>
          <w:bCs/>
          <w:rtl/>
          <w:lang w:bidi="ar-DZ"/>
        </w:rPr>
        <w:t xml:space="preserve"> بحلول 6 كانون الأول</w:t>
      </w:r>
      <w:r w:rsidR="004009FE">
        <w:rPr>
          <w:b/>
          <w:bCs/>
          <w:rtl/>
          <w:lang w:bidi="ar-DZ"/>
        </w:rPr>
        <w:t>/</w:t>
      </w:r>
      <w:r w:rsidRPr="00D5090F">
        <w:rPr>
          <w:b/>
          <w:bCs/>
          <w:rtl/>
          <w:lang w:bidi="ar-DZ"/>
        </w:rPr>
        <w:t xml:space="preserve">ديسمبر 2021. </w:t>
      </w:r>
      <w:r>
        <w:rPr>
          <w:rFonts w:hint="cs"/>
          <w:b/>
          <w:bCs/>
          <w:rtl/>
          <w:lang w:bidi="ar-DZ"/>
        </w:rPr>
        <w:t>ولهذا الغرض</w:t>
      </w:r>
      <w:r w:rsidRPr="00D5090F">
        <w:rPr>
          <w:b/>
          <w:bCs/>
          <w:rtl/>
          <w:lang w:bidi="ar-DZ"/>
        </w:rPr>
        <w:t>، تدعو اللجنة الدولة الطرف إلى أن</w:t>
      </w:r>
      <w:r>
        <w:rPr>
          <w:b/>
          <w:bCs/>
          <w:rtl/>
          <w:lang w:bidi="ar-DZ"/>
        </w:rPr>
        <w:t xml:space="preserve"> تقبل، بحلول 6 كانون الأول</w:t>
      </w:r>
      <w:r w:rsidR="004009FE">
        <w:rPr>
          <w:b/>
          <w:bCs/>
          <w:rtl/>
          <w:lang w:bidi="ar-DZ"/>
        </w:rPr>
        <w:t>/</w:t>
      </w:r>
      <w:r w:rsidRPr="00D5090F">
        <w:rPr>
          <w:b/>
          <w:bCs/>
          <w:rtl/>
          <w:lang w:bidi="ar-DZ"/>
        </w:rPr>
        <w:t>ديسمبر 2018،</w:t>
      </w:r>
      <w:r>
        <w:rPr>
          <w:rFonts w:hint="cs"/>
          <w:b/>
          <w:bCs/>
          <w:rtl/>
          <w:lang w:bidi="ar-DZ"/>
        </w:rPr>
        <w:t xml:space="preserve"> </w:t>
      </w:r>
      <w:r w:rsidRPr="00F97ABF">
        <w:rPr>
          <w:b/>
          <w:bCs/>
          <w:rtl/>
          <w:lang w:bidi="ar-DZ"/>
        </w:rPr>
        <w:t>الإجراء المبسط لتقديم التقارير والمتمثل في إحالة اللجنة</w:t>
      </w:r>
      <w:r>
        <w:rPr>
          <w:rFonts w:hint="cs"/>
          <w:b/>
          <w:bCs/>
          <w:rtl/>
          <w:lang w:bidi="ar-DZ"/>
        </w:rPr>
        <w:t xml:space="preserve"> </w:t>
      </w:r>
      <w:r>
        <w:rPr>
          <w:b/>
          <w:bCs/>
          <w:rtl/>
          <w:lang w:bidi="ar-DZ"/>
        </w:rPr>
        <w:t xml:space="preserve">إلى الدولة الطرف قائمة </w:t>
      </w:r>
      <w:r>
        <w:rPr>
          <w:rFonts w:hint="cs"/>
          <w:b/>
          <w:bCs/>
          <w:rtl/>
          <w:lang w:bidi="ar-DZ"/>
        </w:rPr>
        <w:t xml:space="preserve">من </w:t>
      </w:r>
      <w:r w:rsidRPr="00D5090F">
        <w:rPr>
          <w:b/>
          <w:bCs/>
          <w:rtl/>
          <w:lang w:bidi="ar-DZ"/>
        </w:rPr>
        <w:t>المسائل قبل تقديم التقرير. وستشكل ردود الدولة الطرف على قائمة المسائل هذه تقر</w:t>
      </w:r>
      <w:r w:rsidR="008A47BE">
        <w:rPr>
          <w:b/>
          <w:bCs/>
          <w:rtl/>
          <w:lang w:bidi="ar-DZ"/>
        </w:rPr>
        <w:t>يرها الدوري الثاني بموجب المادة</w:t>
      </w:r>
      <w:r w:rsidR="008A47BE">
        <w:rPr>
          <w:rFonts w:hint="cs"/>
          <w:b/>
          <w:bCs/>
          <w:rtl/>
          <w:lang w:bidi="ar-DZ"/>
        </w:rPr>
        <w:t> </w:t>
      </w:r>
      <w:r w:rsidRPr="00D5090F">
        <w:rPr>
          <w:b/>
          <w:bCs/>
          <w:rtl/>
          <w:lang w:bidi="ar-DZ"/>
        </w:rPr>
        <w:t>19 من الاتفاقية.</w:t>
      </w:r>
      <w:r w:rsidR="008A47BE">
        <w:rPr>
          <w:rFonts w:hint="cs"/>
          <w:b/>
          <w:bCs/>
          <w:rtl/>
          <w:lang w:bidi="ar-DZ"/>
        </w:rPr>
        <w:t xml:space="preserve"> </w:t>
      </w:r>
    </w:p>
    <w:p w:rsidR="00F133BD" w:rsidRPr="00D716DA" w:rsidRDefault="00F133BD" w:rsidP="00F133BD">
      <w:pPr>
        <w:spacing w:before="120"/>
        <w:jc w:val="center"/>
        <w:rPr>
          <w:u w:val="single"/>
          <w:rtl/>
        </w:rPr>
      </w:pPr>
      <w:r>
        <w:rPr>
          <w:u w:val="single"/>
          <w:rtl/>
        </w:rPr>
        <w:tab/>
      </w:r>
      <w:r>
        <w:rPr>
          <w:u w:val="single"/>
          <w:rtl/>
        </w:rPr>
        <w:tab/>
      </w:r>
      <w:r>
        <w:rPr>
          <w:u w:val="single"/>
          <w:rtl/>
        </w:rPr>
        <w:tab/>
      </w:r>
    </w:p>
    <w:sectPr w:rsidR="00F133BD" w:rsidRPr="00D716DA" w:rsidSect="005A440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39" w:rsidRPr="002901D9" w:rsidRDefault="00056639" w:rsidP="002901D9">
      <w:pPr>
        <w:spacing w:after="60" w:line="240" w:lineRule="auto"/>
        <w:rPr>
          <w:i/>
          <w:iCs/>
        </w:rPr>
      </w:pPr>
      <w:r>
        <w:rPr>
          <w:rFonts w:hint="cs"/>
          <w:i/>
          <w:iCs/>
          <w:rtl/>
        </w:rPr>
        <w:t>الحواشي</w:t>
      </w:r>
    </w:p>
  </w:endnote>
  <w:endnote w:type="continuationSeparator" w:id="0">
    <w:p w:rsidR="00056639" w:rsidRDefault="000566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05" w:rsidRPr="00706A91" w:rsidRDefault="00706A91" w:rsidP="00706A91">
    <w:pPr>
      <w:pStyle w:val="Footer"/>
      <w:tabs>
        <w:tab w:val="right" w:pos="9598"/>
      </w:tabs>
      <w:rPr>
        <w:sz w:val="17"/>
      </w:rPr>
    </w:pPr>
    <w:r>
      <w:rPr>
        <w:sz w:val="17"/>
      </w:rPr>
      <w:t>GE.17-22578</w:t>
    </w:r>
    <w:r>
      <w:rPr>
        <w:sz w:val="17"/>
      </w:rPr>
      <w:tab/>
    </w:r>
    <w:r w:rsidRPr="00706A91">
      <w:rPr>
        <w:b/>
        <w:sz w:val="18"/>
      </w:rPr>
      <w:fldChar w:fldCharType="begin"/>
    </w:r>
    <w:r w:rsidRPr="00706A91">
      <w:rPr>
        <w:b/>
        <w:sz w:val="18"/>
      </w:rPr>
      <w:instrText xml:space="preserve"> PAGE  \* MERGEFORMAT </w:instrText>
    </w:r>
    <w:r w:rsidRPr="00706A91">
      <w:rPr>
        <w:b/>
        <w:sz w:val="18"/>
      </w:rPr>
      <w:fldChar w:fldCharType="separate"/>
    </w:r>
    <w:r w:rsidR="00590DEA">
      <w:rPr>
        <w:b/>
        <w:noProof/>
        <w:sz w:val="18"/>
      </w:rPr>
      <w:t>6</w:t>
    </w:r>
    <w:r w:rsidRPr="00706A9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06A91" w:rsidRDefault="00706A91" w:rsidP="006959B0">
    <w:pPr>
      <w:pStyle w:val="Footer"/>
      <w:tabs>
        <w:tab w:val="right" w:pos="9599"/>
      </w:tabs>
      <w:jc w:val="left"/>
      <w:rPr>
        <w:b/>
        <w:sz w:val="18"/>
        <w:lang w:val="en-US"/>
      </w:rPr>
    </w:pPr>
    <w:r w:rsidRPr="00706A91">
      <w:rPr>
        <w:b/>
        <w:sz w:val="18"/>
        <w:lang w:val="en-US"/>
      </w:rPr>
      <w:fldChar w:fldCharType="begin"/>
    </w:r>
    <w:r w:rsidRPr="00706A91">
      <w:rPr>
        <w:b/>
        <w:sz w:val="18"/>
        <w:lang w:val="en-US"/>
      </w:rPr>
      <w:instrText xml:space="preserve"> PAGE  \* MERGEFORMAT </w:instrText>
    </w:r>
    <w:r w:rsidRPr="00706A91">
      <w:rPr>
        <w:b/>
        <w:sz w:val="18"/>
        <w:lang w:val="en-US"/>
      </w:rPr>
      <w:fldChar w:fldCharType="separate"/>
    </w:r>
    <w:r w:rsidR="00590DEA">
      <w:rPr>
        <w:b/>
        <w:noProof/>
        <w:sz w:val="18"/>
        <w:lang w:val="en-US"/>
      </w:rPr>
      <w:t>7</w:t>
    </w:r>
    <w:r w:rsidRPr="00706A91">
      <w:rPr>
        <w:b/>
        <w:sz w:val="18"/>
        <w:lang w:val="en-US"/>
      </w:rPr>
      <w:fldChar w:fldCharType="end"/>
    </w:r>
    <w:r>
      <w:rPr>
        <w:b/>
        <w:sz w:val="18"/>
        <w:lang w:val="en-US"/>
      </w:rPr>
      <w:tab/>
    </w:r>
    <w:r>
      <w:rPr>
        <w:sz w:val="17"/>
        <w:lang w:val="en-US"/>
      </w:rPr>
      <w:t>GE.17-22578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5A4405" w:rsidP="005A3015">
    <w:pPr>
      <w:pStyle w:val="Footer"/>
      <w:spacing w:before="360"/>
      <w:jc w:val="right"/>
      <w:rPr>
        <w:sz w:val="20"/>
        <w:szCs w:val="20"/>
      </w:rPr>
    </w:pPr>
    <w:r>
      <w:rPr>
        <w:sz w:val="20"/>
        <w:szCs w:val="20"/>
      </w:rPr>
      <w:t>GE.17-22578</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5A4405" w:rsidRPr="005A4405" w:rsidRDefault="005A4405" w:rsidP="005A440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39" w:rsidRPr="004956DC" w:rsidRDefault="00056639" w:rsidP="00761849">
      <w:pPr>
        <w:pStyle w:val="Footer"/>
        <w:bidi/>
        <w:spacing w:after="80" w:line="200" w:lineRule="exact"/>
        <w:ind w:left="680"/>
      </w:pPr>
      <w:r>
        <w:rPr>
          <w:rtl/>
        </w:rPr>
        <w:t>__________</w:t>
      </w:r>
    </w:p>
  </w:footnote>
  <w:footnote w:type="continuationSeparator" w:id="0">
    <w:p w:rsidR="00056639" w:rsidRDefault="00056639" w:rsidP="00656392">
      <w:pPr>
        <w:spacing w:line="240" w:lineRule="auto"/>
      </w:pPr>
      <w:r>
        <w:continuationSeparator/>
      </w:r>
    </w:p>
  </w:footnote>
  <w:footnote w:id="1">
    <w:p w:rsidR="00DB444A" w:rsidRPr="00DB444A" w:rsidRDefault="00DB444A" w:rsidP="00DB444A">
      <w:pPr>
        <w:pStyle w:val="FootnoteText1"/>
        <w:rPr>
          <w:lang w:bidi="ar-DZ"/>
        </w:rPr>
      </w:pPr>
      <w:r>
        <w:rPr>
          <w:rtl/>
          <w:lang w:bidi="ar-DZ"/>
        </w:rPr>
        <w:t>*</w:t>
      </w:r>
      <w:r>
        <w:rPr>
          <w:rtl/>
          <w:lang w:bidi="ar-DZ"/>
        </w:rPr>
        <w:tab/>
      </w:r>
      <w:r w:rsidRPr="00DB444A">
        <w:rPr>
          <w:rtl/>
          <w:lang w:bidi="ar-DZ"/>
        </w:rPr>
        <w:t xml:space="preserve">اعتمدتها اللجنة في دورتها الثانية والستين (6 تشرين الثاني/نوفمبر </w:t>
      </w:r>
      <w:r>
        <w:rPr>
          <w:rFonts w:hint="cs"/>
          <w:rtl/>
          <w:lang w:bidi="ar-DZ"/>
        </w:rPr>
        <w:t>-</w:t>
      </w:r>
      <w:r w:rsidRPr="00DB444A">
        <w:rPr>
          <w:rtl/>
          <w:lang w:bidi="ar-DZ"/>
        </w:rPr>
        <w:t xml:space="preserve"> 6 كانون الأول/ديسمبر 2017).</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05" w:rsidRPr="00706A91" w:rsidRDefault="00706A91" w:rsidP="00706A91">
    <w:pPr>
      <w:pStyle w:val="Header"/>
      <w:jc w:val="right"/>
    </w:pPr>
    <w:r w:rsidRPr="00706A91">
      <w:t>CAT/C/TLS/CO/1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05" w:rsidRPr="00706A91" w:rsidRDefault="00706A91" w:rsidP="00706A91">
    <w:pPr>
      <w:pStyle w:val="Header"/>
      <w:jc w:val="left"/>
    </w:pPr>
    <w:r w:rsidRPr="00706A91">
      <w:t>CAT/C/TLS/CO/1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56639"/>
    <w:rsid w:val="000076D5"/>
    <w:rsid w:val="00043663"/>
    <w:rsid w:val="000505CF"/>
    <w:rsid w:val="00056639"/>
    <w:rsid w:val="000A2113"/>
    <w:rsid w:val="000D701C"/>
    <w:rsid w:val="000E2A71"/>
    <w:rsid w:val="00160263"/>
    <w:rsid w:val="00167825"/>
    <w:rsid w:val="00174F8D"/>
    <w:rsid w:val="00181F96"/>
    <w:rsid w:val="001969B7"/>
    <w:rsid w:val="001A1371"/>
    <w:rsid w:val="001B2948"/>
    <w:rsid w:val="001B346A"/>
    <w:rsid w:val="001C18F9"/>
    <w:rsid w:val="001E1CAD"/>
    <w:rsid w:val="001E290D"/>
    <w:rsid w:val="002144FA"/>
    <w:rsid w:val="0023469A"/>
    <w:rsid w:val="00243C8A"/>
    <w:rsid w:val="00267A0E"/>
    <w:rsid w:val="002901D9"/>
    <w:rsid w:val="002976C2"/>
    <w:rsid w:val="003260FF"/>
    <w:rsid w:val="00343D95"/>
    <w:rsid w:val="00374341"/>
    <w:rsid w:val="00384DA7"/>
    <w:rsid w:val="003D1062"/>
    <w:rsid w:val="004009FE"/>
    <w:rsid w:val="00420D7B"/>
    <w:rsid w:val="00450B21"/>
    <w:rsid w:val="00453B63"/>
    <w:rsid w:val="00455780"/>
    <w:rsid w:val="004956DC"/>
    <w:rsid w:val="004B0A1C"/>
    <w:rsid w:val="004D298E"/>
    <w:rsid w:val="00500638"/>
    <w:rsid w:val="0054472E"/>
    <w:rsid w:val="005662A9"/>
    <w:rsid w:val="005827D4"/>
    <w:rsid w:val="00590DEA"/>
    <w:rsid w:val="0059622A"/>
    <w:rsid w:val="005A3015"/>
    <w:rsid w:val="005A4405"/>
    <w:rsid w:val="005C5878"/>
    <w:rsid w:val="005C7CEA"/>
    <w:rsid w:val="005D3C0B"/>
    <w:rsid w:val="005E5217"/>
    <w:rsid w:val="005F0FA4"/>
    <w:rsid w:val="005F30EE"/>
    <w:rsid w:val="0060473A"/>
    <w:rsid w:val="0063432B"/>
    <w:rsid w:val="00656392"/>
    <w:rsid w:val="006646E9"/>
    <w:rsid w:val="0068781D"/>
    <w:rsid w:val="006959B0"/>
    <w:rsid w:val="006B3E27"/>
    <w:rsid w:val="006B6507"/>
    <w:rsid w:val="006C104C"/>
    <w:rsid w:val="00706A91"/>
    <w:rsid w:val="00733704"/>
    <w:rsid w:val="00761849"/>
    <w:rsid w:val="0078071A"/>
    <w:rsid w:val="007C75AB"/>
    <w:rsid w:val="007D1F59"/>
    <w:rsid w:val="00817373"/>
    <w:rsid w:val="00852A9A"/>
    <w:rsid w:val="00893A8A"/>
    <w:rsid w:val="008A47BE"/>
    <w:rsid w:val="008F49E1"/>
    <w:rsid w:val="0090370F"/>
    <w:rsid w:val="009269D2"/>
    <w:rsid w:val="00942135"/>
    <w:rsid w:val="009521B0"/>
    <w:rsid w:val="00981C12"/>
    <w:rsid w:val="009A7E9F"/>
    <w:rsid w:val="009E5018"/>
    <w:rsid w:val="00A12B37"/>
    <w:rsid w:val="00A34EA8"/>
    <w:rsid w:val="00A51C1E"/>
    <w:rsid w:val="00A67AF5"/>
    <w:rsid w:val="00A94CA3"/>
    <w:rsid w:val="00AB6758"/>
    <w:rsid w:val="00B13763"/>
    <w:rsid w:val="00B477A4"/>
    <w:rsid w:val="00B54045"/>
    <w:rsid w:val="00BB66F4"/>
    <w:rsid w:val="00C438D7"/>
    <w:rsid w:val="00C4607B"/>
    <w:rsid w:val="00C81B50"/>
    <w:rsid w:val="00C87F1F"/>
    <w:rsid w:val="00CD1801"/>
    <w:rsid w:val="00D10EF1"/>
    <w:rsid w:val="00D42810"/>
    <w:rsid w:val="00D65E61"/>
    <w:rsid w:val="00D914A7"/>
    <w:rsid w:val="00DB444A"/>
    <w:rsid w:val="00DC1D29"/>
    <w:rsid w:val="00DD13C3"/>
    <w:rsid w:val="00DD596E"/>
    <w:rsid w:val="00DD621E"/>
    <w:rsid w:val="00DD68D3"/>
    <w:rsid w:val="00DF0575"/>
    <w:rsid w:val="00E70E04"/>
    <w:rsid w:val="00E76499"/>
    <w:rsid w:val="00EB0A97"/>
    <w:rsid w:val="00EC05A7"/>
    <w:rsid w:val="00EC4B6B"/>
    <w:rsid w:val="00ED6923"/>
    <w:rsid w:val="00EF1EE5"/>
    <w:rsid w:val="00F0614A"/>
    <w:rsid w:val="00F133BD"/>
    <w:rsid w:val="00F763B4"/>
    <w:rsid w:val="00F900C3"/>
    <w:rsid w:val="00F95FD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4049D32-65B4-4201-A9FB-E987B071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ntext.reverso.net/traduction/arabe-anglais/%D8%A7%D8%B1%D8%AA%D9%83%D8%A7%D8%A8%D9%87%D8%A7+%D8%A3%D9%88+%D8%A7%D9%84%D8%B3%D9%83%D9%88%D8%AA+%D8%B9%D9%86%D9%87%D8%A7" TargetMode="External"/><Relationship Id="rId4" Type="http://schemas.openxmlformats.org/officeDocument/2006/relationships/settings" Target="settings.xml"/><Relationship Id="rId9" Type="http://schemas.openxmlformats.org/officeDocument/2006/relationships/hyperlink" Target="http://context.reverso.net/traduction/arabe-anglais/%D9%8A%D8%AA%D9%88%D8%A7%D8%B7%D8%A3+%D8%A8%D8%B4%D9%83%D9%84+%D9%85%D9%86+%D8%A7%D9%84%D8%A3%D8%B4%D9%83%D8%A7%D9%8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C8D5-8E79-4AB1-94ED-C3AEA6DC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CAT/C/TLS/CO/1</vt:lpstr>
    </vt:vector>
  </TitlesOfParts>
  <Company>DCM</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CAT/C/TLS/CO/1</dc:title>
  <dc:subject>GE.1722578A</dc:subject>
  <dc:creator>IHRZ - FZM</dc:creator>
  <cp:keywords>ODS No.1736163</cp:keywords>
  <dc:description>Distr.: General_x000d_
15 December 2017_x000d_
Original: English</dc:description>
  <cp:lastModifiedBy>Generic Tpsara</cp:lastModifiedBy>
  <cp:revision>2</cp:revision>
  <cp:lastPrinted>2017-12-26T14:02:00Z</cp:lastPrinted>
  <dcterms:created xsi:type="dcterms:W3CDTF">2017-12-27T10:18:00Z</dcterms:created>
  <dcterms:modified xsi:type="dcterms:W3CDTF">2017-12-27T10:18:00Z</dcterms:modified>
  <cp:category>Final</cp:category>
</cp:coreProperties>
</file>