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proofErr w:type="spellStart"/>
            <w:r w:rsidRPr="00D87B94">
              <w:rPr>
                <w:sz w:val="40"/>
                <w:szCs w:val="40"/>
              </w:rPr>
              <w:t>CRC</w:t>
            </w:r>
            <w:proofErr w:type="spellEnd"/>
            <w:r w:rsidRPr="005E0092">
              <w:t>/</w:t>
            </w:r>
            <w:r w:rsidR="00280C58">
              <w:fldChar w:fldCharType="begin"/>
            </w:r>
            <w:r w:rsidR="00280C58">
              <w:instrText xml:space="preserve"> FILLIN  "Введите часть символа после CRC/"  \* MERGEFORMAT </w:instrText>
            </w:r>
            <w:r w:rsidR="00280C58">
              <w:fldChar w:fldCharType="separate"/>
            </w:r>
            <w:r w:rsidR="00E56CB8">
              <w:t>C/</w:t>
            </w:r>
            <w:proofErr w:type="spellStart"/>
            <w:r w:rsidR="00E56CB8">
              <w:t>DOM</w:t>
            </w:r>
            <w:proofErr w:type="spellEnd"/>
            <w:r w:rsidR="00E56CB8">
              <w:t>/</w:t>
            </w:r>
            <w:proofErr w:type="spellStart"/>
            <w:r w:rsidR="00E56CB8">
              <w:t>CO</w:t>
            </w:r>
            <w:proofErr w:type="spellEnd"/>
            <w:r w:rsidR="00E56CB8">
              <w:t>/3-5</w:t>
            </w:r>
            <w:r w:rsidR="00280C58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0E3ADA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F09BFC" wp14:editId="299CCCD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C22C3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E56CB8">
              <w:rPr>
                <w:lang w:val="en-US"/>
              </w:rPr>
              <w:t>6 March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C22C3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BB0AE2" w:rsidRPr="00AB1AE1" w:rsidRDefault="00BB0AE2" w:rsidP="00AB1AE1">
      <w:pPr>
        <w:spacing w:before="120"/>
        <w:rPr>
          <w:b/>
          <w:sz w:val="24"/>
          <w:szCs w:val="24"/>
        </w:rPr>
      </w:pPr>
      <w:r w:rsidRPr="00AB1AE1">
        <w:rPr>
          <w:b/>
          <w:sz w:val="24"/>
          <w:szCs w:val="24"/>
        </w:rPr>
        <w:t>Комитет по правам ребенка</w:t>
      </w:r>
    </w:p>
    <w:p w:rsidR="00BB0AE2" w:rsidRPr="00AB1AE1" w:rsidRDefault="00AB1AE1" w:rsidP="00AB1AE1">
      <w:pPr>
        <w:pStyle w:val="HChGR"/>
      </w:pPr>
      <w:r>
        <w:tab/>
      </w:r>
      <w:r>
        <w:tab/>
      </w:r>
      <w:r w:rsidR="00BB0AE2" w:rsidRPr="00AB1AE1">
        <w:t>Заключительные замечания по объединенным третьему−пятому периодическим докладам Доминиканской Республики</w:t>
      </w:r>
      <w:r w:rsidR="00BB0AE2" w:rsidRPr="00AB1AE1">
        <w:rPr>
          <w:b w:val="0"/>
          <w:sz w:val="20"/>
        </w:rPr>
        <w:footnoteReference w:customMarkFollows="1" w:id="1"/>
        <w:t>*</w:t>
      </w:r>
      <w:r w:rsidR="00BB0AE2" w:rsidRPr="00AB1AE1">
        <w:t xml:space="preserve"> </w:t>
      </w:r>
    </w:p>
    <w:p w:rsidR="00BB0AE2" w:rsidRPr="00B17DE8" w:rsidRDefault="00AB1AE1" w:rsidP="00AB1AE1">
      <w:pPr>
        <w:pStyle w:val="HChGR"/>
      </w:pPr>
      <w:r>
        <w:tab/>
      </w:r>
      <w:r w:rsidR="00BB0AE2" w:rsidRPr="00B17DE8">
        <w:rPr>
          <w:lang w:val="en-US"/>
        </w:rPr>
        <w:t>I</w:t>
      </w:r>
      <w:r w:rsidR="00BB0AE2" w:rsidRPr="00B17DE8">
        <w:t>.</w:t>
      </w:r>
      <w:r w:rsidR="00BB0AE2" w:rsidRPr="00B17DE8">
        <w:tab/>
        <w:t>Введение</w:t>
      </w:r>
    </w:p>
    <w:p w:rsidR="00BB0AE2" w:rsidRPr="00B17DE8" w:rsidRDefault="00BB0AE2" w:rsidP="00AB1AE1">
      <w:pPr>
        <w:pStyle w:val="SingleTxtGR"/>
      </w:pPr>
      <w:r w:rsidRPr="00B17DE8">
        <w:t>1.</w:t>
      </w:r>
      <w:r w:rsidRPr="00B17DE8">
        <w:tab/>
        <w:t>Комитет рассмотрел объединенные третий−пятый периодические докл</w:t>
      </w:r>
      <w:r w:rsidRPr="00B17DE8">
        <w:t>а</w:t>
      </w:r>
      <w:r w:rsidRPr="00B17DE8">
        <w:t>ды Доминиканской Республики (</w:t>
      </w:r>
      <w:r w:rsidRPr="00B17DE8">
        <w:rPr>
          <w:rFonts w:eastAsia="Malgun Gothic"/>
          <w:lang w:val="en-GB"/>
        </w:rPr>
        <w:t>CRC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DOM</w:t>
      </w:r>
      <w:r w:rsidRPr="00B17DE8">
        <w:rPr>
          <w:rFonts w:eastAsia="Malgun Gothic"/>
        </w:rPr>
        <w:t>/3-5</w:t>
      </w:r>
      <w:r w:rsidRPr="00B17DE8">
        <w:t>) на своих 1932-м и 1934-м з</w:t>
      </w:r>
      <w:r w:rsidRPr="00B17DE8">
        <w:t>а</w:t>
      </w:r>
      <w:r w:rsidRPr="00B17DE8">
        <w:t xml:space="preserve">седаниях (см. </w:t>
      </w:r>
      <w:r w:rsidRPr="00B17DE8">
        <w:rPr>
          <w:rFonts w:eastAsia="Malgun Gothic"/>
          <w:lang w:val="en-GB"/>
        </w:rPr>
        <w:t>CRC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SR</w:t>
      </w:r>
      <w:r w:rsidRPr="00B17DE8">
        <w:rPr>
          <w:rFonts w:eastAsia="Malgun Gothic"/>
        </w:rPr>
        <w:t>.1932</w:t>
      </w:r>
      <w:r w:rsidRPr="00B17DE8">
        <w:t xml:space="preserve"> и </w:t>
      </w:r>
      <w:r w:rsidRPr="00B17DE8">
        <w:rPr>
          <w:rFonts w:eastAsia="Malgun Gothic"/>
        </w:rPr>
        <w:t>1934</w:t>
      </w:r>
      <w:r w:rsidRPr="00B17DE8">
        <w:t>), состоявши</w:t>
      </w:r>
      <w:r w:rsidR="008B0AA2">
        <w:t>хся 12 и 13 января 2015 года, и</w:t>
      </w:r>
      <w:r w:rsidR="008B0AA2">
        <w:rPr>
          <w:lang w:val="en-US"/>
        </w:rPr>
        <w:t> </w:t>
      </w:r>
      <w:r w:rsidRPr="00B17DE8">
        <w:t>на своем 1983-м заседании 30 января 2015 года принял следующие заключ</w:t>
      </w:r>
      <w:r w:rsidRPr="00B17DE8">
        <w:t>и</w:t>
      </w:r>
      <w:r w:rsidRPr="00B17DE8">
        <w:t>тельные замечания.</w:t>
      </w:r>
    </w:p>
    <w:p w:rsidR="00BB0AE2" w:rsidRPr="00B17DE8" w:rsidRDefault="00BB0AE2" w:rsidP="00AB1AE1">
      <w:pPr>
        <w:pStyle w:val="SingleTxtGR"/>
      </w:pPr>
      <w:r w:rsidRPr="00B17DE8">
        <w:t>2.</w:t>
      </w:r>
      <w:r w:rsidRPr="00B17DE8">
        <w:tab/>
        <w:t>Комитет приветствует представление объединенных третьего−пятого п</w:t>
      </w:r>
      <w:r w:rsidRPr="00B17DE8">
        <w:t>е</w:t>
      </w:r>
      <w:r w:rsidRPr="00B17DE8">
        <w:t>риодических докладов государства-участника (</w:t>
      </w:r>
      <w:r w:rsidRPr="00B17DE8">
        <w:rPr>
          <w:rFonts w:eastAsia="Malgun Gothic"/>
          <w:lang w:val="en-GB"/>
        </w:rPr>
        <w:t>CRC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DOM</w:t>
      </w:r>
      <w:r w:rsidRPr="00B17DE8">
        <w:rPr>
          <w:rFonts w:eastAsia="Malgun Gothic"/>
        </w:rPr>
        <w:t>/3-5</w:t>
      </w:r>
      <w:r w:rsidRPr="00B17DE8">
        <w:t>) и письменных ответов на перечень вопросов (</w:t>
      </w:r>
      <w:r w:rsidRPr="00B17DE8">
        <w:rPr>
          <w:rFonts w:eastAsia="Malgun Gothic"/>
          <w:lang w:val="en-GB"/>
        </w:rPr>
        <w:t>CRC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C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DOM</w:t>
      </w:r>
      <w:r w:rsidRPr="00B17DE8">
        <w:rPr>
          <w:rFonts w:eastAsia="Malgun Gothic"/>
        </w:rPr>
        <w:t>/</w:t>
      </w:r>
      <w:r w:rsidRPr="00B17DE8">
        <w:rPr>
          <w:rFonts w:eastAsia="Malgun Gothic"/>
          <w:lang w:val="en-GB"/>
        </w:rPr>
        <w:t>Q</w:t>
      </w:r>
      <w:r w:rsidRPr="00B17DE8">
        <w:rPr>
          <w:rFonts w:eastAsia="Malgun Gothic"/>
        </w:rPr>
        <w:t>/3-5/</w:t>
      </w:r>
      <w:r w:rsidRPr="00B17DE8">
        <w:rPr>
          <w:rFonts w:eastAsia="Malgun Gothic"/>
          <w:lang w:val="en-GB"/>
        </w:rPr>
        <w:t>Add</w:t>
      </w:r>
      <w:r w:rsidRPr="00B17DE8">
        <w:rPr>
          <w:rFonts w:eastAsia="Malgun Gothic"/>
        </w:rPr>
        <w:t>.1</w:t>
      </w:r>
      <w:r w:rsidRPr="00B17DE8">
        <w:t>), которые позволили лучше понять положени</w:t>
      </w:r>
      <w:r w:rsidR="00BC7B23">
        <w:t>е</w:t>
      </w:r>
      <w:r w:rsidRPr="00B17DE8">
        <w:t xml:space="preserve"> в области прав детей в государстве-участнике</w:t>
      </w:r>
      <w:r w:rsidRPr="00DB15AB">
        <w:rPr>
          <w:rStyle w:val="ab"/>
          <w:szCs w:val="18"/>
        </w:rPr>
        <w:footnoteReference w:id="2"/>
      </w:r>
      <w:r w:rsidRPr="00B17DE8">
        <w:t>. Ком</w:t>
      </w:r>
      <w:r w:rsidRPr="00B17DE8">
        <w:t>и</w:t>
      </w:r>
      <w:r w:rsidRPr="00B17DE8">
        <w:t>тет с удовлетворением отмечает конструктивный диалог, состоявшийся с дел</w:t>
      </w:r>
      <w:r w:rsidRPr="00B17DE8">
        <w:t>е</w:t>
      </w:r>
      <w:r w:rsidRPr="00B17DE8">
        <w:t>гацией государства-участника.</w:t>
      </w:r>
    </w:p>
    <w:p w:rsidR="00BB0AE2" w:rsidRPr="00B17DE8" w:rsidRDefault="001424C9" w:rsidP="001424C9">
      <w:pPr>
        <w:pStyle w:val="HChGR"/>
      </w:pPr>
      <w:r>
        <w:tab/>
      </w:r>
      <w:r w:rsidR="00BB0AE2" w:rsidRPr="00B17DE8">
        <w:rPr>
          <w:lang w:val="en-US"/>
        </w:rPr>
        <w:t>II</w:t>
      </w:r>
      <w:r w:rsidR="00BB0AE2" w:rsidRPr="00B17DE8">
        <w:t>.</w:t>
      </w:r>
      <w:r w:rsidR="00BB0AE2" w:rsidRPr="00B17DE8">
        <w:tab/>
        <w:t>Последующие меры, принятые государством-участником, и достигнутый им прогресс</w:t>
      </w:r>
    </w:p>
    <w:p w:rsidR="00BB0AE2" w:rsidRPr="00B17DE8" w:rsidRDefault="00BB0AE2" w:rsidP="00AB1AE1">
      <w:pPr>
        <w:pStyle w:val="SingleTxtGR"/>
      </w:pPr>
      <w:r w:rsidRPr="00B17DE8">
        <w:t>3.</w:t>
      </w:r>
      <w:r w:rsidRPr="00B17DE8">
        <w:tab/>
        <w:t xml:space="preserve">Комитет приветствует принятие следующих законодательных </w:t>
      </w:r>
      <w:r w:rsidR="00BC7B23">
        <w:t>актов</w:t>
      </w:r>
      <w:r w:rsidRPr="00B17DE8">
        <w:t>:</w:t>
      </w:r>
    </w:p>
    <w:p w:rsidR="00BB0AE2" w:rsidRPr="00B17DE8" w:rsidRDefault="00BB0AE2" w:rsidP="00AB1AE1">
      <w:pPr>
        <w:pStyle w:val="SingleTxtGR"/>
      </w:pPr>
      <w:r w:rsidRPr="00B17DE8">
        <w:tab/>
        <w:t>а)</w:t>
      </w:r>
      <w:r w:rsidRPr="00B17DE8">
        <w:tab/>
        <w:t>Закона № 5-13 о прав</w:t>
      </w:r>
      <w:r w:rsidR="00BC7B23">
        <w:t>ах</w:t>
      </w:r>
      <w:r w:rsidRPr="00B17DE8">
        <w:t xml:space="preserve"> инвалидов (январь 2013 года);</w:t>
      </w:r>
    </w:p>
    <w:p w:rsidR="00BB0AE2" w:rsidRPr="00B17DE8" w:rsidRDefault="00BB0AE2" w:rsidP="00AB1AE1">
      <w:pPr>
        <w:pStyle w:val="SingleTxtGR"/>
      </w:pPr>
      <w:r w:rsidRPr="00B17DE8">
        <w:tab/>
      </w:r>
      <w:r w:rsidRPr="00B17DE8">
        <w:rPr>
          <w:lang w:val="en-US"/>
        </w:rPr>
        <w:t>b</w:t>
      </w:r>
      <w:r w:rsidRPr="00B17DE8">
        <w:t>)</w:t>
      </w:r>
      <w:r w:rsidRPr="00B17DE8">
        <w:tab/>
        <w:t>Закон</w:t>
      </w:r>
      <w:r>
        <w:t>а</w:t>
      </w:r>
      <w:r w:rsidRPr="00B17DE8">
        <w:t xml:space="preserve"> № 135-11 о ВИЧ/СПИДе (июнь 2011 года);</w:t>
      </w:r>
      <w:bookmarkStart w:id="0" w:name="_GoBack"/>
      <w:bookmarkEnd w:id="0"/>
    </w:p>
    <w:p w:rsidR="00BB0AE2" w:rsidRPr="00B17DE8" w:rsidRDefault="00BC7B23" w:rsidP="00AB1AE1">
      <w:pPr>
        <w:pStyle w:val="SingleTxtGR"/>
      </w:pPr>
      <w:r>
        <w:tab/>
        <w:t>с)</w:t>
      </w:r>
      <w:r>
        <w:tab/>
        <w:t xml:space="preserve">положений новой Конституции, касающихся </w:t>
      </w:r>
      <w:r w:rsidRPr="00B17DE8">
        <w:t>прав детей</w:t>
      </w:r>
      <w:r w:rsidR="00BB0AE2" w:rsidRPr="00B17DE8">
        <w:t xml:space="preserve"> (январь 2010 года).</w:t>
      </w:r>
    </w:p>
    <w:p w:rsidR="00BB0AE2" w:rsidRPr="00B17DE8" w:rsidRDefault="008B0AA2" w:rsidP="00AB1AE1">
      <w:pPr>
        <w:pStyle w:val="SingleTxtGR"/>
      </w:pPr>
      <w:r>
        <w:br w:type="page"/>
      </w:r>
      <w:r w:rsidR="00BB0AE2" w:rsidRPr="00B17DE8">
        <w:lastRenderedPageBreak/>
        <w:t>4.</w:t>
      </w:r>
      <w:r w:rsidR="00BB0AE2" w:rsidRPr="00B17DE8">
        <w:tab/>
        <w:t>Комитет также с удовлетворением отмечает ратификацию:</w:t>
      </w:r>
    </w:p>
    <w:p w:rsidR="00BB0AE2" w:rsidRPr="00B17DE8" w:rsidRDefault="00BB0AE2" w:rsidP="00AB1AE1">
      <w:pPr>
        <w:pStyle w:val="SingleTxtGR"/>
      </w:pPr>
      <w:r w:rsidRPr="00B17DE8">
        <w:tab/>
        <w:t>а)</w:t>
      </w:r>
      <w:r w:rsidRPr="00B17DE8">
        <w:tab/>
        <w:t>Факультативного протокола к Конвенции о правах ребенка, каса</w:t>
      </w:r>
      <w:r w:rsidRPr="00B17DE8">
        <w:t>ю</w:t>
      </w:r>
      <w:r w:rsidRPr="00B17DE8">
        <w:t>щегося участия детей в вооруженных конфликтах, в октябре 2014 года;</w:t>
      </w:r>
    </w:p>
    <w:p w:rsidR="00BB0AE2" w:rsidRPr="00B17DE8" w:rsidRDefault="00BB0AE2" w:rsidP="00AB1AE1">
      <w:pPr>
        <w:pStyle w:val="SingleTxtGR"/>
      </w:pPr>
      <w:r w:rsidRPr="00B17DE8">
        <w:tab/>
      </w:r>
      <w:r w:rsidRPr="00B17DE8">
        <w:rPr>
          <w:lang w:val="en-US"/>
        </w:rPr>
        <w:t>b</w:t>
      </w:r>
      <w:r w:rsidRPr="00B17DE8">
        <w:t>)</w:t>
      </w:r>
      <w:r w:rsidRPr="00B17DE8">
        <w:tab/>
        <w:t>Конвенции против пыток и других жестоких, бесчеловечных или унижающих достоинство видов обращения и наказания, в январе 2012 года;</w:t>
      </w:r>
    </w:p>
    <w:p w:rsidR="00BB0AE2" w:rsidRPr="00B17DE8" w:rsidRDefault="00BB0AE2" w:rsidP="00AB1AE1">
      <w:pPr>
        <w:pStyle w:val="SingleTxtGR"/>
      </w:pPr>
      <w:r w:rsidRPr="00B17DE8">
        <w:tab/>
        <w:t>с)</w:t>
      </w:r>
      <w:r w:rsidRPr="00B17DE8">
        <w:tab/>
        <w:t>Конвенции о правах инвалидов и Факультативного протокола к ней</w:t>
      </w:r>
      <w:r w:rsidR="00BC7B23">
        <w:t>,</w:t>
      </w:r>
      <w:r w:rsidRPr="00B17DE8">
        <w:t xml:space="preserve"> в августе 2009 года.</w:t>
      </w:r>
    </w:p>
    <w:p w:rsidR="00BB0AE2" w:rsidRPr="00B17DE8" w:rsidRDefault="00BB0AE2" w:rsidP="00AB1AE1">
      <w:pPr>
        <w:pStyle w:val="SingleTxtGR"/>
      </w:pPr>
      <w:r w:rsidRPr="00B17DE8">
        <w:t>5.</w:t>
      </w:r>
      <w:r w:rsidRPr="00B17DE8">
        <w:tab/>
        <w:t xml:space="preserve">Комитет также приветствует </w:t>
      </w:r>
      <w:r w:rsidR="00BC7B23">
        <w:t>следующие институциональные и политич</w:t>
      </w:r>
      <w:r w:rsidR="00BC7B23">
        <w:t>е</w:t>
      </w:r>
      <w:r w:rsidR="00BC7B23">
        <w:t>ские</w:t>
      </w:r>
      <w:r w:rsidRPr="00B17DE8">
        <w:t xml:space="preserve"> мер</w:t>
      </w:r>
      <w:r w:rsidR="00BC7B23">
        <w:t>ы</w:t>
      </w:r>
      <w:r w:rsidRPr="00B17DE8">
        <w:t>:</w:t>
      </w:r>
    </w:p>
    <w:p w:rsidR="00BB0AE2" w:rsidRPr="00B17DE8" w:rsidRDefault="00BB0AE2" w:rsidP="00AB1AE1">
      <w:pPr>
        <w:pStyle w:val="SingleTxtGR"/>
      </w:pPr>
      <w:r w:rsidRPr="00B17DE8">
        <w:tab/>
        <w:t>а)</w:t>
      </w:r>
      <w:r w:rsidRPr="00B17DE8">
        <w:tab/>
        <w:t>политику в отношении детей младшего возраста (2013 год);</w:t>
      </w:r>
    </w:p>
    <w:p w:rsidR="00BB0AE2" w:rsidRPr="00B17DE8" w:rsidRDefault="00BB0AE2" w:rsidP="00AB1AE1">
      <w:pPr>
        <w:pStyle w:val="SingleTxtGR"/>
      </w:pPr>
      <w:r w:rsidRPr="00B17DE8">
        <w:tab/>
      </w:r>
      <w:r w:rsidRPr="00B17DE8">
        <w:rPr>
          <w:lang w:val="en-US"/>
        </w:rPr>
        <w:t>b</w:t>
      </w:r>
      <w:r w:rsidRPr="00B17DE8">
        <w:t>)</w:t>
      </w:r>
      <w:r w:rsidRPr="00B17DE8">
        <w:tab/>
        <w:t xml:space="preserve">назначение </w:t>
      </w:r>
      <w:r w:rsidR="00BC7B23" w:rsidRPr="00B17DE8">
        <w:t xml:space="preserve">Омбудсмена </w:t>
      </w:r>
      <w:r w:rsidRPr="00B17DE8">
        <w:t>(2013 год);</w:t>
      </w:r>
    </w:p>
    <w:p w:rsidR="00BB0AE2" w:rsidRPr="00B17DE8" w:rsidRDefault="00BB0AE2" w:rsidP="00AB1AE1">
      <w:pPr>
        <w:pStyle w:val="SingleTxtGR"/>
      </w:pPr>
      <w:r w:rsidRPr="00B17DE8">
        <w:tab/>
        <w:t>с)</w:t>
      </w:r>
      <w:r w:rsidRPr="00B17DE8">
        <w:tab/>
      </w:r>
      <w:r w:rsidR="00BC7B23" w:rsidRPr="00B17DE8">
        <w:t xml:space="preserve">Национальную </w:t>
      </w:r>
      <w:r w:rsidRPr="00B17DE8">
        <w:t>стратегию в области развития (2010−2030 годы);</w:t>
      </w:r>
    </w:p>
    <w:p w:rsidR="00BB0AE2" w:rsidRPr="00B17DE8" w:rsidRDefault="00BB0AE2" w:rsidP="00AB1AE1">
      <w:pPr>
        <w:pStyle w:val="SingleTxtGR"/>
      </w:pPr>
      <w:r w:rsidRPr="00B17DE8">
        <w:tab/>
      </w:r>
      <w:r w:rsidRPr="00B17DE8">
        <w:rPr>
          <w:lang w:val="en-US"/>
        </w:rPr>
        <w:t>d</w:t>
      </w:r>
      <w:r w:rsidRPr="00B17DE8">
        <w:t>)</w:t>
      </w:r>
      <w:r w:rsidRPr="00B17DE8">
        <w:tab/>
      </w:r>
      <w:r w:rsidR="00BC7B23" w:rsidRPr="00B17DE8">
        <w:t xml:space="preserve">Национальный </w:t>
      </w:r>
      <w:r w:rsidRPr="00B17DE8">
        <w:t>план в области обеспечения гендерного равенства и справедливости (2007−2017 год</w:t>
      </w:r>
      <w:r w:rsidR="00BC7B23">
        <w:t>ы</w:t>
      </w:r>
      <w:r w:rsidRPr="00B17DE8">
        <w:t>).</w:t>
      </w:r>
    </w:p>
    <w:p w:rsidR="00BB0AE2" w:rsidRPr="00B17DE8" w:rsidRDefault="007C0E6E" w:rsidP="007C0E6E">
      <w:pPr>
        <w:pStyle w:val="HChGR"/>
      </w:pPr>
      <w:r w:rsidRPr="00F13DC7">
        <w:tab/>
      </w:r>
      <w:r w:rsidR="00BB0AE2" w:rsidRPr="00B17DE8">
        <w:rPr>
          <w:lang w:val="en-US"/>
        </w:rPr>
        <w:t>III</w:t>
      </w:r>
      <w:r w:rsidR="00BB0AE2" w:rsidRPr="00B17DE8">
        <w:t>.</w:t>
      </w:r>
      <w:r w:rsidR="00BB0AE2" w:rsidRPr="00B17DE8">
        <w:tab/>
        <w:t>Основные пробле</w:t>
      </w:r>
      <w:r>
        <w:t>мы, вызывающие озабоченность, и</w:t>
      </w:r>
      <w:r>
        <w:rPr>
          <w:lang w:val="en-US"/>
        </w:rPr>
        <w:t> </w:t>
      </w:r>
      <w:r w:rsidR="00BB0AE2" w:rsidRPr="00B17DE8">
        <w:t>рекомендации</w:t>
      </w:r>
    </w:p>
    <w:p w:rsidR="00BB0AE2" w:rsidRPr="00B17DE8" w:rsidRDefault="007C0E6E" w:rsidP="007C0E6E">
      <w:pPr>
        <w:pStyle w:val="H1GR"/>
      </w:pPr>
      <w:r w:rsidRPr="00F13DC7">
        <w:tab/>
      </w:r>
      <w:r w:rsidR="00BB0AE2" w:rsidRPr="00B17DE8">
        <w:t>А.</w:t>
      </w:r>
      <w:r w:rsidR="00BB0AE2" w:rsidRPr="00B17DE8">
        <w:tab/>
        <w:t>Общие меры по осуществлению (статьи 4, 42 и 44 (пункт 6) Конвенции)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6.</w:t>
      </w:r>
      <w:r w:rsidRPr="00B17DE8">
        <w:tab/>
      </w:r>
      <w:r w:rsidRPr="001414AF">
        <w:rPr>
          <w:b/>
        </w:rPr>
        <w:t>Комитет рекомендует государству-участнику принять все необход</w:t>
      </w:r>
      <w:r w:rsidRPr="001414AF">
        <w:rPr>
          <w:b/>
        </w:rPr>
        <w:t>и</w:t>
      </w:r>
      <w:r w:rsidRPr="001414AF">
        <w:rPr>
          <w:b/>
        </w:rPr>
        <w:t xml:space="preserve">мые меры для выполнения </w:t>
      </w:r>
      <w:r w:rsidR="00BC7B23" w:rsidRPr="001414AF">
        <w:rPr>
          <w:b/>
        </w:rPr>
        <w:t>вынесенных</w:t>
      </w:r>
      <w:r w:rsidRPr="001414AF">
        <w:rPr>
          <w:b/>
        </w:rPr>
        <w:t xml:space="preserve"> им в 2008 году рекомендаций (</w:t>
      </w:r>
      <w:r w:rsidRPr="001414AF">
        <w:rPr>
          <w:b/>
          <w:lang w:val="en-US"/>
        </w:rPr>
        <w:t>CRC</w:t>
      </w:r>
      <w:r w:rsidRPr="001414AF">
        <w:rPr>
          <w:b/>
        </w:rPr>
        <w:t>/</w:t>
      </w:r>
      <w:r w:rsidRPr="001414AF">
        <w:rPr>
          <w:b/>
          <w:lang w:val="en-US"/>
        </w:rPr>
        <w:t>C</w:t>
      </w:r>
      <w:r w:rsidRPr="001414AF">
        <w:rPr>
          <w:b/>
        </w:rPr>
        <w:t>/</w:t>
      </w:r>
      <w:r w:rsidRPr="001414AF">
        <w:rPr>
          <w:b/>
          <w:lang w:val="en-US"/>
        </w:rPr>
        <w:t>DOM</w:t>
      </w:r>
      <w:r w:rsidRPr="001414AF">
        <w:rPr>
          <w:b/>
        </w:rPr>
        <w:t>/</w:t>
      </w:r>
      <w:r w:rsidRPr="001414AF">
        <w:rPr>
          <w:b/>
          <w:lang w:val="en-US"/>
        </w:rPr>
        <w:t>CO</w:t>
      </w:r>
      <w:r w:rsidRPr="001414AF">
        <w:rPr>
          <w:b/>
        </w:rPr>
        <w:t>/2), которые не были осуществлены или были осущест</w:t>
      </w:r>
      <w:r w:rsidRPr="001414AF">
        <w:rPr>
          <w:b/>
        </w:rPr>
        <w:t>в</w:t>
      </w:r>
      <w:r w:rsidRPr="001414AF">
        <w:rPr>
          <w:b/>
        </w:rPr>
        <w:t>лены не полностью, в частности рекомендаций, касающихся служб тел</w:t>
      </w:r>
      <w:r w:rsidRPr="001414AF">
        <w:rPr>
          <w:b/>
        </w:rPr>
        <w:t>е</w:t>
      </w:r>
      <w:r w:rsidRPr="001414AF">
        <w:rPr>
          <w:b/>
        </w:rPr>
        <w:t>фонной помощи (пункт 18), сбора данных (пунк</w:t>
      </w:r>
      <w:r w:rsidR="001414AF">
        <w:rPr>
          <w:b/>
        </w:rPr>
        <w:t>т 22), координации (пункт</w:t>
      </w:r>
      <w:r w:rsidR="001414AF">
        <w:rPr>
          <w:b/>
          <w:lang w:val="en-US"/>
        </w:rPr>
        <w:t> </w:t>
      </w:r>
      <w:r w:rsidRPr="001414AF">
        <w:rPr>
          <w:b/>
        </w:rPr>
        <w:t>24), распространения информации и подготовки (пункт 24) и уровня жизни (пункт 69).</w:t>
      </w:r>
    </w:p>
    <w:p w:rsidR="00BB0AE2" w:rsidRPr="00B17DE8" w:rsidRDefault="001414AF" w:rsidP="001414AF">
      <w:pPr>
        <w:pStyle w:val="H23GR"/>
      </w:pPr>
      <w:r w:rsidRPr="00F13DC7">
        <w:tab/>
      </w:r>
      <w:r w:rsidRPr="00F13DC7">
        <w:tab/>
      </w:r>
      <w:r w:rsidR="00BB0AE2" w:rsidRPr="00B17DE8">
        <w:t>Законодательство</w:t>
      </w:r>
    </w:p>
    <w:p w:rsidR="00BB0AE2" w:rsidRPr="00B17DE8" w:rsidRDefault="00BB0AE2" w:rsidP="00AB1AE1">
      <w:pPr>
        <w:pStyle w:val="SingleTxtGR"/>
      </w:pPr>
      <w:r w:rsidRPr="00B17DE8">
        <w:t>7.</w:t>
      </w:r>
      <w:r w:rsidRPr="00B17DE8">
        <w:tab/>
        <w:t>Отмечая законодательные инициативы, направленные на защиту прав д</w:t>
      </w:r>
      <w:r w:rsidRPr="00B17DE8">
        <w:t>е</w:t>
      </w:r>
      <w:r w:rsidRPr="00B17DE8">
        <w:t xml:space="preserve">тей, в частности признание в конституционном порядке </w:t>
      </w:r>
      <w:r w:rsidR="00824FFF" w:rsidRPr="00B17DE8">
        <w:t xml:space="preserve">в 2010 году </w:t>
      </w:r>
      <w:r w:rsidRPr="00B17DE8">
        <w:t>некоторых прав детей, Комитет по-прежнему озабочен низкой эффективностью осущест</w:t>
      </w:r>
      <w:r w:rsidRPr="00B17DE8">
        <w:t>в</w:t>
      </w:r>
      <w:r w:rsidRPr="00B17DE8">
        <w:t>ления законов. Он также выражает озабоченность по поводу реформы закон</w:t>
      </w:r>
      <w:r w:rsidRPr="00B17DE8">
        <w:t>о</w:t>
      </w:r>
      <w:r w:rsidRPr="00B17DE8">
        <w:t>дательства, касающегося гражданства и правосудия в отношении несоверше</w:t>
      </w:r>
      <w:r w:rsidRPr="00B17DE8">
        <w:t>н</w:t>
      </w:r>
      <w:r w:rsidRPr="00B17DE8">
        <w:t>нолетних, котор</w:t>
      </w:r>
      <w:r w:rsidR="00824FFF">
        <w:t>ая</w:t>
      </w:r>
      <w:r w:rsidRPr="00B17DE8">
        <w:t xml:space="preserve"> противоречит принципам и правам, закрепленным в Конве</w:t>
      </w:r>
      <w:r w:rsidRPr="00B17DE8">
        <w:t>н</w:t>
      </w:r>
      <w:r w:rsidRPr="00B17DE8">
        <w:t>ции, и нетранспарентности процесса реформы Семейного кодекса. Кроме того, Комитет сожалеет, что виновные в нарушениях прав детей не привлекаются к ответственности на систематической основе.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8.</w:t>
      </w:r>
      <w:r w:rsidRPr="00B17DE8">
        <w:tab/>
      </w:r>
      <w:r w:rsidRPr="001414AF">
        <w:rPr>
          <w:b/>
        </w:rPr>
        <w:t>Комитет рекомендует государству-участнику: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  <w:t>а)</w:t>
      </w:r>
      <w:r w:rsidRPr="001414AF">
        <w:rPr>
          <w:b/>
        </w:rPr>
        <w:tab/>
        <w:t xml:space="preserve">провести обзор всего своего законодательства и предложений в отношении </w:t>
      </w:r>
      <w:r w:rsidR="00824FFF" w:rsidRPr="001414AF">
        <w:rPr>
          <w:b/>
        </w:rPr>
        <w:t xml:space="preserve">его </w:t>
      </w:r>
      <w:r w:rsidRPr="001414AF">
        <w:rPr>
          <w:b/>
        </w:rPr>
        <w:t>реформы в целях обеспечения полного соответствия с п</w:t>
      </w:r>
      <w:r w:rsidRPr="001414AF">
        <w:rPr>
          <w:b/>
        </w:rPr>
        <w:t>о</w:t>
      </w:r>
      <w:r w:rsidRPr="001414AF">
        <w:rPr>
          <w:b/>
        </w:rPr>
        <w:t>ложениями Конвенции;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</w:r>
      <w:r w:rsidRPr="001414AF">
        <w:rPr>
          <w:b/>
          <w:lang w:val="en-US"/>
        </w:rPr>
        <w:t>b</w:t>
      </w:r>
      <w:r w:rsidRPr="001414AF">
        <w:rPr>
          <w:b/>
        </w:rPr>
        <w:t>)</w:t>
      </w:r>
      <w:r w:rsidRPr="001414AF">
        <w:rPr>
          <w:b/>
        </w:rPr>
        <w:tab/>
        <w:t>принять все необходимые меры для эффективного осуществл</w:t>
      </w:r>
      <w:r w:rsidRPr="001414AF">
        <w:rPr>
          <w:b/>
        </w:rPr>
        <w:t>е</w:t>
      </w:r>
      <w:r w:rsidRPr="001414AF">
        <w:rPr>
          <w:b/>
        </w:rPr>
        <w:t>ния законов, политики и программ, касающихся прав детей, в том числе путем выделения надлежащих людских, финансовых и технических ресу</w:t>
      </w:r>
      <w:r w:rsidRPr="001414AF">
        <w:rPr>
          <w:b/>
        </w:rPr>
        <w:t>р</w:t>
      </w:r>
      <w:r w:rsidRPr="001414AF">
        <w:rPr>
          <w:b/>
        </w:rPr>
        <w:t>сов;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ab/>
      </w:r>
      <w:r w:rsidRPr="001414AF">
        <w:rPr>
          <w:b/>
        </w:rPr>
        <w:t>с)</w:t>
      </w:r>
      <w:r w:rsidRPr="001414AF">
        <w:rPr>
          <w:b/>
        </w:rPr>
        <w:tab/>
        <w:t>обеспечить проведение консультаций по предварительному проекту семейного кодекса, а также принятие во внимание и полный учет мнений детей и соответствующих организаций, занимающихся защитой прав ребенка;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</w:r>
      <w:r w:rsidRPr="001414AF">
        <w:rPr>
          <w:b/>
          <w:lang w:val="en-US"/>
        </w:rPr>
        <w:t>d</w:t>
      </w:r>
      <w:r w:rsidRPr="001414AF">
        <w:rPr>
          <w:b/>
        </w:rPr>
        <w:t>)</w:t>
      </w:r>
      <w:r w:rsidRPr="001414AF">
        <w:rPr>
          <w:b/>
        </w:rPr>
        <w:tab/>
        <w:t>гарантировать</w:t>
      </w:r>
      <w:r w:rsidR="00824FFF" w:rsidRPr="001414AF">
        <w:rPr>
          <w:b/>
        </w:rPr>
        <w:t>, чтобы виновные в нарушениях любых прав д</w:t>
      </w:r>
      <w:r w:rsidR="00824FFF" w:rsidRPr="001414AF">
        <w:rPr>
          <w:b/>
        </w:rPr>
        <w:t>е</w:t>
      </w:r>
      <w:r w:rsidR="00824FFF" w:rsidRPr="001414AF">
        <w:rPr>
          <w:b/>
        </w:rPr>
        <w:t>тей систематически</w:t>
      </w:r>
      <w:r w:rsidRPr="001414AF">
        <w:rPr>
          <w:b/>
        </w:rPr>
        <w:t xml:space="preserve"> привле</w:t>
      </w:r>
      <w:r w:rsidR="00824FFF" w:rsidRPr="001414AF">
        <w:rPr>
          <w:b/>
        </w:rPr>
        <w:t xml:space="preserve">кались </w:t>
      </w:r>
      <w:r w:rsidRPr="001414AF">
        <w:rPr>
          <w:b/>
        </w:rPr>
        <w:t xml:space="preserve">к ответственности, в том числе путем обеспечения эффективного доступа к правосудию, а также мониторинга и оценки </w:t>
      </w:r>
      <w:r w:rsidR="00824FFF" w:rsidRPr="001414AF">
        <w:rPr>
          <w:b/>
        </w:rPr>
        <w:t xml:space="preserve">осуществления </w:t>
      </w:r>
      <w:r w:rsidRPr="001414AF">
        <w:rPr>
          <w:b/>
        </w:rPr>
        <w:t>соответствующих законов, политики и программ.</w:t>
      </w:r>
    </w:p>
    <w:p w:rsidR="00BB0AE2" w:rsidRPr="00B17DE8" w:rsidRDefault="001414AF" w:rsidP="001414AF">
      <w:pPr>
        <w:pStyle w:val="H23GR"/>
      </w:pPr>
      <w:r w:rsidRPr="00F13DC7">
        <w:tab/>
      </w:r>
      <w:r w:rsidRPr="00F13DC7">
        <w:tab/>
      </w:r>
      <w:r w:rsidR="00BB0AE2" w:rsidRPr="00B17DE8">
        <w:t>Всеобъемлющая политика и стратегия</w:t>
      </w:r>
    </w:p>
    <w:p w:rsidR="00BB0AE2" w:rsidRPr="00B17DE8" w:rsidRDefault="00BB0AE2" w:rsidP="00AB1AE1">
      <w:pPr>
        <w:pStyle w:val="SingleTxtGR"/>
      </w:pPr>
      <w:r w:rsidRPr="00B17DE8">
        <w:t>9.</w:t>
      </w:r>
      <w:r w:rsidRPr="00B17DE8">
        <w:tab/>
        <w:t xml:space="preserve">Приветствуя политику в </w:t>
      </w:r>
      <w:r w:rsidR="00824FFF">
        <w:t>отношении</w:t>
      </w:r>
      <w:r w:rsidRPr="00B17DE8">
        <w:t xml:space="preserve"> детей младшего возраста и отмечая, что </w:t>
      </w:r>
      <w:r w:rsidR="00824FFF" w:rsidRPr="00B17DE8">
        <w:t xml:space="preserve">Национальная </w:t>
      </w:r>
      <w:r w:rsidRPr="00B17DE8">
        <w:t>стратегия в области развития на период 2010−2030 годов направлена на решение некоторых вопросов, касающихся прав ребенка, Ком</w:t>
      </w:r>
      <w:r w:rsidRPr="00B17DE8">
        <w:t>и</w:t>
      </w:r>
      <w:r w:rsidRPr="00B17DE8">
        <w:t xml:space="preserve">тет </w:t>
      </w:r>
      <w:r w:rsidR="00A83E7C">
        <w:t>вновь</w:t>
      </w:r>
      <w:r w:rsidRPr="00B17DE8">
        <w:t xml:space="preserve"> выражает озабоченность по поводу отсутствия всеобъемлющей пол</w:t>
      </w:r>
      <w:r w:rsidRPr="00B17DE8">
        <w:t>и</w:t>
      </w:r>
      <w:r w:rsidRPr="00B17DE8">
        <w:t xml:space="preserve">тики в </w:t>
      </w:r>
      <w:r w:rsidR="00A83E7C">
        <w:t>интересах</w:t>
      </w:r>
      <w:r w:rsidRPr="00B17DE8">
        <w:t xml:space="preserve"> детей, которая бы охватывала все аспекты Конвенции и ф</w:t>
      </w:r>
      <w:r w:rsidRPr="00B17DE8">
        <w:t>а</w:t>
      </w:r>
      <w:r w:rsidRPr="00B17DE8">
        <w:t>культативных протоколов к ней.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10.</w:t>
      </w:r>
      <w:r w:rsidRPr="00B17DE8">
        <w:tab/>
      </w:r>
      <w:r w:rsidRPr="001414AF">
        <w:rPr>
          <w:b/>
        </w:rPr>
        <w:t>Комитет напоминает о своей рекомендации (</w:t>
      </w:r>
      <w:r w:rsidRPr="001414AF">
        <w:rPr>
          <w:b/>
          <w:lang w:val="en-US"/>
        </w:rPr>
        <w:t>CRC</w:t>
      </w:r>
      <w:r w:rsidRPr="001414AF">
        <w:rPr>
          <w:b/>
        </w:rPr>
        <w:t>/</w:t>
      </w:r>
      <w:r w:rsidRPr="001414AF">
        <w:rPr>
          <w:b/>
          <w:lang w:val="en-US"/>
        </w:rPr>
        <w:t>C</w:t>
      </w:r>
      <w:r w:rsidRPr="001414AF">
        <w:rPr>
          <w:b/>
        </w:rPr>
        <w:t>/</w:t>
      </w:r>
      <w:r w:rsidRPr="001414AF">
        <w:rPr>
          <w:b/>
          <w:lang w:val="en-US"/>
        </w:rPr>
        <w:t>DOM</w:t>
      </w:r>
      <w:r w:rsidRPr="001414AF">
        <w:rPr>
          <w:b/>
        </w:rPr>
        <w:t>/</w:t>
      </w:r>
      <w:r w:rsidRPr="001414AF">
        <w:rPr>
          <w:b/>
          <w:lang w:val="en-US"/>
        </w:rPr>
        <w:t>CO</w:t>
      </w:r>
      <w:r w:rsidRPr="001414AF">
        <w:rPr>
          <w:b/>
        </w:rPr>
        <w:t>/2, пункт 9) и призывает государство-участник выработать всеобъемлющую политику в интересах детей и на основе этой политики разработать страт</w:t>
      </w:r>
      <w:r w:rsidRPr="001414AF">
        <w:rPr>
          <w:b/>
        </w:rPr>
        <w:t>е</w:t>
      </w:r>
      <w:r w:rsidRPr="001414AF">
        <w:rPr>
          <w:b/>
        </w:rPr>
        <w:t xml:space="preserve">гию, предусматривающую необходимые элементы для ее проведения в жизнь, включая соответствующие показатели и механизм мониторинга, </w:t>
      </w:r>
      <w:r w:rsidR="00A83E7C" w:rsidRPr="001414AF">
        <w:rPr>
          <w:b/>
        </w:rPr>
        <w:t>располагающий</w:t>
      </w:r>
      <w:r w:rsidRPr="001414AF">
        <w:rPr>
          <w:b/>
        </w:rPr>
        <w:t xml:space="preserve"> достаточными людскими, техническими и финансовыми ресурсами.</w:t>
      </w:r>
    </w:p>
    <w:p w:rsidR="00BB0AE2" w:rsidRPr="00B17DE8" w:rsidRDefault="001414AF" w:rsidP="001414AF">
      <w:pPr>
        <w:pStyle w:val="H23GR"/>
      </w:pPr>
      <w:r w:rsidRPr="00F13DC7">
        <w:tab/>
      </w:r>
      <w:r w:rsidRPr="00F13DC7">
        <w:tab/>
      </w:r>
      <w:r w:rsidR="00BB0AE2" w:rsidRPr="00B17DE8">
        <w:t>Выделение ресурсов</w:t>
      </w:r>
    </w:p>
    <w:p w:rsidR="00BB0AE2" w:rsidRPr="00B17DE8" w:rsidRDefault="00BB0AE2" w:rsidP="00AB1AE1">
      <w:pPr>
        <w:pStyle w:val="SingleTxtGR"/>
      </w:pPr>
      <w:r w:rsidRPr="00B17DE8">
        <w:t>11.</w:t>
      </w:r>
      <w:r w:rsidRPr="00B17DE8">
        <w:tab/>
        <w:t xml:space="preserve">Комитет отмечает увеличение объема бюджетных </w:t>
      </w:r>
      <w:r w:rsidR="006A2A05">
        <w:t>ассигнований</w:t>
      </w:r>
      <w:r w:rsidRPr="00B17DE8">
        <w:t xml:space="preserve"> на обр</w:t>
      </w:r>
      <w:r w:rsidRPr="00B17DE8">
        <w:t>а</w:t>
      </w:r>
      <w:r w:rsidRPr="00B17DE8">
        <w:t>зование. Тем не менее он вновь выражает озабоченность по поводу того, что расходы на систему здравоохранения по-прежнему являются самыми низкими в регионе, а на осуществлени</w:t>
      </w:r>
      <w:r w:rsidR="006A2A05">
        <w:t>е</w:t>
      </w:r>
      <w:r w:rsidRPr="00B17DE8">
        <w:t xml:space="preserve"> законов и политики</w:t>
      </w:r>
      <w:r w:rsidR="006A2A05">
        <w:t>, касающихся</w:t>
      </w:r>
      <w:r w:rsidRPr="00B17DE8">
        <w:t xml:space="preserve"> прав детей</w:t>
      </w:r>
      <w:r w:rsidR="006A2A05">
        <w:t>,</w:t>
      </w:r>
      <w:r w:rsidRPr="00B17DE8">
        <w:t xml:space="preserve"> в</w:t>
      </w:r>
      <w:r w:rsidRPr="00B17DE8">
        <w:t>ы</w:t>
      </w:r>
      <w:r w:rsidRPr="00B17DE8">
        <w:t>деляются недостаточные ресурсы.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12.</w:t>
      </w:r>
      <w:r w:rsidRPr="00B17DE8">
        <w:tab/>
      </w:r>
      <w:r w:rsidRPr="001414AF">
        <w:rPr>
          <w:b/>
        </w:rPr>
        <w:t>В свете проведенного в 2007 году дня общей дискуссии на тему "Р</w:t>
      </w:r>
      <w:r w:rsidRPr="001414AF">
        <w:rPr>
          <w:b/>
        </w:rPr>
        <w:t>е</w:t>
      </w:r>
      <w:r w:rsidRPr="001414AF">
        <w:rPr>
          <w:b/>
        </w:rPr>
        <w:t>сурсы для обеспечения прав ребенка − ответственность государств" и о</w:t>
      </w:r>
      <w:r w:rsidRPr="001414AF">
        <w:rPr>
          <w:b/>
        </w:rPr>
        <w:t>б</w:t>
      </w:r>
      <w:r w:rsidRPr="001414AF">
        <w:rPr>
          <w:b/>
        </w:rPr>
        <w:t>ращая особое внимание на статьи 2, 3, 4 и 6 Конвенции, Комитет рекоме</w:t>
      </w:r>
      <w:r w:rsidRPr="001414AF">
        <w:rPr>
          <w:b/>
        </w:rPr>
        <w:t>н</w:t>
      </w:r>
      <w:r w:rsidRPr="001414AF">
        <w:rPr>
          <w:b/>
        </w:rPr>
        <w:t>дует государству-участнику: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  <w:t>а)</w:t>
      </w:r>
      <w:r w:rsidRPr="001414AF">
        <w:rPr>
          <w:b/>
        </w:rPr>
        <w:tab/>
        <w:t>провести всеобъемлющую оценку бюджетных потребностей д</w:t>
      </w:r>
      <w:r w:rsidRPr="001414AF">
        <w:rPr>
          <w:b/>
        </w:rPr>
        <w:t>е</w:t>
      </w:r>
      <w:r w:rsidRPr="001414AF">
        <w:rPr>
          <w:b/>
        </w:rPr>
        <w:t>тей и выделить для целей осуществления прав детей достаточные бюдже</w:t>
      </w:r>
      <w:r w:rsidRPr="001414AF">
        <w:rPr>
          <w:b/>
        </w:rPr>
        <w:t>т</w:t>
      </w:r>
      <w:r w:rsidRPr="001414AF">
        <w:rPr>
          <w:b/>
        </w:rPr>
        <w:t>ные ресурсы. Это, в частности, предусматривает увеличение бюджетных ассигнований на здравоохранение, образование и другие социальные сф</w:t>
      </w:r>
      <w:r w:rsidRPr="001414AF">
        <w:rPr>
          <w:b/>
        </w:rPr>
        <w:t>е</w:t>
      </w:r>
      <w:r w:rsidRPr="001414AF">
        <w:rPr>
          <w:b/>
        </w:rPr>
        <w:t>ры, а также устранение различий на основе показателей, касающихся прав детей;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</w:r>
      <w:r w:rsidRPr="001414AF">
        <w:rPr>
          <w:b/>
          <w:lang w:val="en-US"/>
        </w:rPr>
        <w:t>b</w:t>
      </w:r>
      <w:r w:rsidRPr="001414AF">
        <w:rPr>
          <w:b/>
        </w:rPr>
        <w:t>)</w:t>
      </w:r>
      <w:r w:rsidRPr="001414AF">
        <w:rPr>
          <w:b/>
        </w:rPr>
        <w:tab/>
        <w:t>применять при составлении бюджета</w:t>
      </w:r>
      <w:r w:rsidR="00D8427B" w:rsidRPr="001414AF">
        <w:rPr>
          <w:b/>
        </w:rPr>
        <w:t xml:space="preserve"> основанный на учете прав детей подход</w:t>
      </w:r>
      <w:r w:rsidRPr="001414AF">
        <w:rPr>
          <w:b/>
        </w:rPr>
        <w:t xml:space="preserve"> путем создания системы </w:t>
      </w:r>
      <w:r w:rsidR="00D8427B" w:rsidRPr="001414AF">
        <w:rPr>
          <w:b/>
        </w:rPr>
        <w:t>контроля за выделением и и</w:t>
      </w:r>
      <w:r w:rsidR="00D8427B" w:rsidRPr="001414AF">
        <w:rPr>
          <w:b/>
        </w:rPr>
        <w:t>с</w:t>
      </w:r>
      <w:r w:rsidR="00D8427B" w:rsidRPr="001414AF">
        <w:rPr>
          <w:b/>
        </w:rPr>
        <w:t>пользованием ресурсов на нужды детей в рамках всего бюджета</w:t>
      </w:r>
      <w:r w:rsidRPr="001414AF">
        <w:rPr>
          <w:b/>
        </w:rPr>
        <w:t>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  <w:t>с)</w:t>
      </w:r>
      <w:r w:rsidRPr="001414AF">
        <w:rPr>
          <w:b/>
        </w:rPr>
        <w:tab/>
        <w:t>проводить оценки результативности учета наилучших интер</w:t>
      </w:r>
      <w:r w:rsidRPr="001414AF">
        <w:rPr>
          <w:b/>
        </w:rPr>
        <w:t>е</w:t>
      </w:r>
      <w:r w:rsidRPr="001414AF">
        <w:rPr>
          <w:b/>
        </w:rPr>
        <w:t xml:space="preserve">сов ребенка при </w:t>
      </w:r>
      <w:r w:rsidR="00DB376D" w:rsidRPr="001414AF">
        <w:rPr>
          <w:b/>
        </w:rPr>
        <w:t>осуществлении</w:t>
      </w:r>
      <w:r w:rsidRPr="001414AF">
        <w:rPr>
          <w:b/>
        </w:rPr>
        <w:t xml:space="preserve"> инвестиций </w:t>
      </w:r>
      <w:r w:rsidR="00DB376D" w:rsidRPr="001414AF">
        <w:rPr>
          <w:b/>
        </w:rPr>
        <w:t>или сокращении</w:t>
      </w:r>
      <w:r w:rsidRPr="001414AF">
        <w:rPr>
          <w:b/>
        </w:rPr>
        <w:t xml:space="preserve"> бюджетных ассигнований в любом секторе и определять последствия </w:t>
      </w:r>
      <w:r w:rsidR="00DB376D" w:rsidRPr="001414AF">
        <w:rPr>
          <w:b/>
        </w:rPr>
        <w:t xml:space="preserve">осуществления </w:t>
      </w:r>
      <w:r w:rsidRPr="001414AF">
        <w:rPr>
          <w:b/>
        </w:rPr>
        <w:t>таких инвестиций и</w:t>
      </w:r>
      <w:r w:rsidR="00DB376D" w:rsidRPr="001414AF">
        <w:rPr>
          <w:b/>
        </w:rPr>
        <w:t>ли сокращения</w:t>
      </w:r>
      <w:r w:rsidRPr="001414AF">
        <w:rPr>
          <w:b/>
        </w:rPr>
        <w:t xml:space="preserve"> бюджетных ассигнований для детей;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</w:r>
      <w:r w:rsidRPr="001414AF">
        <w:rPr>
          <w:b/>
          <w:lang w:val="en-US"/>
        </w:rPr>
        <w:t>d</w:t>
      </w:r>
      <w:r w:rsidRPr="001414AF">
        <w:rPr>
          <w:b/>
        </w:rPr>
        <w:t>)</w:t>
      </w:r>
      <w:r w:rsidRPr="001414AF">
        <w:rPr>
          <w:b/>
        </w:rPr>
        <w:tab/>
        <w:t>принимать все необходимые меры для предотвращения ко</w:t>
      </w:r>
      <w:r w:rsidRPr="001414AF">
        <w:rPr>
          <w:b/>
        </w:rPr>
        <w:t>р</w:t>
      </w:r>
      <w:r w:rsidRPr="001414AF">
        <w:rPr>
          <w:b/>
        </w:rPr>
        <w:t>рупции и борьбы с этим явлением.</w:t>
      </w:r>
    </w:p>
    <w:p w:rsidR="00BB0AE2" w:rsidRPr="00B17DE8" w:rsidRDefault="001414AF" w:rsidP="001414AF">
      <w:pPr>
        <w:pStyle w:val="H23GR"/>
      </w:pPr>
      <w:r w:rsidRPr="00F13DC7">
        <w:tab/>
      </w:r>
      <w:r w:rsidRPr="00F13DC7">
        <w:tab/>
      </w:r>
      <w:r w:rsidR="00BB0AE2" w:rsidRPr="00B17DE8">
        <w:t>Независимый мониторинг</w:t>
      </w:r>
    </w:p>
    <w:p w:rsidR="00BB0AE2" w:rsidRPr="00B17DE8" w:rsidRDefault="00BB0AE2" w:rsidP="00AB1AE1">
      <w:pPr>
        <w:pStyle w:val="SingleTxtGR"/>
      </w:pPr>
      <w:r w:rsidRPr="00B17DE8">
        <w:t>13.</w:t>
      </w:r>
      <w:r w:rsidRPr="00B17DE8">
        <w:tab/>
        <w:t xml:space="preserve">Отмечая назначение в 2013 году </w:t>
      </w:r>
      <w:r w:rsidR="0023640C" w:rsidRPr="00B17DE8">
        <w:t>Омбудсмена</w:t>
      </w:r>
      <w:r w:rsidRPr="00B17DE8">
        <w:t>, Комитет сожалеет по пов</w:t>
      </w:r>
      <w:r w:rsidRPr="00B17DE8">
        <w:t>о</w:t>
      </w:r>
      <w:r w:rsidRPr="00B17DE8">
        <w:t xml:space="preserve">ду того, что все еще не назначен заместитель </w:t>
      </w:r>
      <w:r w:rsidR="0023640C" w:rsidRPr="00B17DE8">
        <w:t xml:space="preserve">Омбудсмена </w:t>
      </w:r>
      <w:r w:rsidRPr="00B17DE8">
        <w:t xml:space="preserve">по правам ребенка. Он также озабочен тем, что права детей не занимают видного места в работе </w:t>
      </w:r>
      <w:r w:rsidR="0023640C" w:rsidRPr="00B17DE8">
        <w:t>Омбудсмена</w:t>
      </w:r>
      <w:r w:rsidRPr="00B17DE8">
        <w:t>, поскольку на сегодняшний день было рассмотрено лишь одно д</w:t>
      </w:r>
      <w:r w:rsidRPr="00B17DE8">
        <w:t>е</w:t>
      </w:r>
      <w:r w:rsidRPr="00B17DE8">
        <w:t>ло, касавшееся ребенка.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14.</w:t>
      </w:r>
      <w:r w:rsidRPr="00B17DE8">
        <w:tab/>
      </w:r>
      <w:r w:rsidRPr="001414AF">
        <w:rPr>
          <w:b/>
        </w:rPr>
        <w:t>В свете своего замечания общего порядка № 2 (2002) о роли незав</w:t>
      </w:r>
      <w:r w:rsidRPr="001414AF">
        <w:rPr>
          <w:b/>
        </w:rPr>
        <w:t>и</w:t>
      </w:r>
      <w:r w:rsidRPr="001414AF">
        <w:rPr>
          <w:b/>
        </w:rPr>
        <w:t>симых правозащитных учреждений Комитет рекомендует государству-участнику: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  <w:t>а)</w:t>
      </w:r>
      <w:r w:rsidRPr="001414AF">
        <w:rPr>
          <w:b/>
        </w:rPr>
        <w:tab/>
        <w:t xml:space="preserve">ускорить процесс назначения заместителя </w:t>
      </w:r>
      <w:r w:rsidR="0023640C" w:rsidRPr="001414AF">
        <w:rPr>
          <w:b/>
        </w:rPr>
        <w:t xml:space="preserve">Омбудсмена </w:t>
      </w:r>
      <w:r w:rsidRPr="001414AF">
        <w:rPr>
          <w:b/>
        </w:rPr>
        <w:t xml:space="preserve">по </w:t>
      </w:r>
      <w:r w:rsidR="0023640C" w:rsidRPr="001414AF">
        <w:rPr>
          <w:b/>
        </w:rPr>
        <w:t>пр</w:t>
      </w:r>
      <w:r w:rsidR="0023640C" w:rsidRPr="001414AF">
        <w:rPr>
          <w:b/>
        </w:rPr>
        <w:t>а</w:t>
      </w:r>
      <w:r w:rsidR="0023640C" w:rsidRPr="001414AF">
        <w:rPr>
          <w:b/>
        </w:rPr>
        <w:t>вам ребенка</w:t>
      </w:r>
      <w:r w:rsidRPr="001414AF">
        <w:rPr>
          <w:b/>
        </w:rPr>
        <w:t xml:space="preserve"> и обеспечить, чтобы он мог получать, расследовать и разб</w:t>
      </w:r>
      <w:r w:rsidRPr="001414AF">
        <w:rPr>
          <w:b/>
        </w:rPr>
        <w:t>и</w:t>
      </w:r>
      <w:r w:rsidRPr="001414AF">
        <w:rPr>
          <w:b/>
        </w:rPr>
        <w:t xml:space="preserve">рать жалобы детей с учетом их интересов, </w:t>
      </w:r>
      <w:r w:rsidR="0023640C" w:rsidRPr="001414AF">
        <w:rPr>
          <w:b/>
        </w:rPr>
        <w:t>гарантировать</w:t>
      </w:r>
      <w:r w:rsidRPr="001414AF">
        <w:rPr>
          <w:b/>
        </w:rPr>
        <w:t xml:space="preserve"> тайну личной жизни и защиту жертв, а также осуществлять мониторинг, последующую деятельность и проверки в интересах жертв;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</w:r>
      <w:r w:rsidRPr="001414AF">
        <w:rPr>
          <w:b/>
          <w:lang w:val="en-US"/>
        </w:rPr>
        <w:t>b</w:t>
      </w:r>
      <w:r w:rsidRPr="001414AF">
        <w:rPr>
          <w:b/>
        </w:rPr>
        <w:t>)</w:t>
      </w:r>
      <w:r w:rsidRPr="001414AF">
        <w:rPr>
          <w:b/>
        </w:rPr>
        <w:tab/>
        <w:t xml:space="preserve">обеспечить, чтобы права детей занимали видное место в работе </w:t>
      </w:r>
      <w:r w:rsidR="0023640C" w:rsidRPr="001414AF">
        <w:rPr>
          <w:b/>
        </w:rPr>
        <w:t>Омбудсмена</w:t>
      </w:r>
      <w:r w:rsidRPr="001414AF">
        <w:rPr>
          <w:b/>
        </w:rPr>
        <w:t>;</w:t>
      </w:r>
    </w:p>
    <w:p w:rsidR="00BB0AE2" w:rsidRPr="001414AF" w:rsidRDefault="00BB0AE2" w:rsidP="00AB1AE1">
      <w:pPr>
        <w:pStyle w:val="SingleTxtGR"/>
        <w:rPr>
          <w:b/>
        </w:rPr>
      </w:pPr>
      <w:r w:rsidRPr="001414AF">
        <w:rPr>
          <w:b/>
        </w:rPr>
        <w:tab/>
        <w:t>с)</w:t>
      </w:r>
      <w:r w:rsidRPr="001414AF">
        <w:rPr>
          <w:b/>
        </w:rPr>
        <w:tab/>
        <w:t xml:space="preserve">обеспечить, чтобы </w:t>
      </w:r>
      <w:r w:rsidR="0023640C" w:rsidRPr="001414AF">
        <w:rPr>
          <w:b/>
        </w:rPr>
        <w:t xml:space="preserve">Управление Омбудсмена </w:t>
      </w:r>
      <w:r w:rsidRPr="001414AF">
        <w:rPr>
          <w:b/>
        </w:rPr>
        <w:t>в полной мере с</w:t>
      </w:r>
      <w:r w:rsidRPr="001414AF">
        <w:rPr>
          <w:b/>
        </w:rPr>
        <w:t>о</w:t>
      </w:r>
      <w:r w:rsidRPr="001414AF">
        <w:rPr>
          <w:b/>
        </w:rPr>
        <w:t>ответствовало Принципам, касающимся статуса национальных учрежд</w:t>
      </w:r>
      <w:r w:rsidRPr="001414AF">
        <w:rPr>
          <w:b/>
        </w:rPr>
        <w:t>е</w:t>
      </w:r>
      <w:r w:rsidRPr="001414AF">
        <w:rPr>
          <w:b/>
        </w:rPr>
        <w:t>ний, занимающихся поощрением и защитой прав человека (Парижским принципам), и с этой целью обратиться за помощью в Управление Верхо</w:t>
      </w:r>
      <w:r w:rsidRPr="001414AF">
        <w:rPr>
          <w:b/>
        </w:rPr>
        <w:t>в</w:t>
      </w:r>
      <w:r w:rsidRPr="001414AF">
        <w:rPr>
          <w:b/>
        </w:rPr>
        <w:t>ного комиссара Организации Объединенных Наций по правам человека.</w:t>
      </w:r>
    </w:p>
    <w:p w:rsidR="00BB0AE2" w:rsidRPr="00B17DE8" w:rsidRDefault="001414AF" w:rsidP="001414AF">
      <w:pPr>
        <w:pStyle w:val="H23GR"/>
      </w:pPr>
      <w:r w:rsidRPr="00F13DC7">
        <w:tab/>
      </w:r>
      <w:r w:rsidRPr="00F13DC7">
        <w:tab/>
      </w:r>
      <w:r w:rsidR="00BB0AE2" w:rsidRPr="00B17DE8">
        <w:t>Сотрудничество с гражданским обществом</w:t>
      </w:r>
    </w:p>
    <w:p w:rsidR="00BB0AE2" w:rsidRPr="00B17DE8" w:rsidRDefault="00BB0AE2" w:rsidP="00AB1AE1">
      <w:pPr>
        <w:pStyle w:val="SingleTxtGR"/>
      </w:pPr>
      <w:r w:rsidRPr="00B17DE8">
        <w:t>15.</w:t>
      </w:r>
      <w:r w:rsidRPr="00B17DE8">
        <w:tab/>
        <w:t>Комитет озабочен сообщениями о нападках и преследованиях, которым подвергаются правозащитники, отстаивающие права гаитянских мигрантов и доминиканцев гаитянского происхождения, включая детей, или сообщающих о случаях эксплуатации детей и торговли ими.</w:t>
      </w:r>
    </w:p>
    <w:p w:rsidR="00BB0AE2" w:rsidRPr="001414AF" w:rsidRDefault="00BB0AE2" w:rsidP="00AB1AE1">
      <w:pPr>
        <w:pStyle w:val="SingleTxtGR"/>
        <w:rPr>
          <w:b/>
        </w:rPr>
      </w:pPr>
      <w:r w:rsidRPr="00B17DE8">
        <w:t>16.</w:t>
      </w:r>
      <w:r w:rsidRPr="00B17DE8">
        <w:tab/>
      </w:r>
      <w:r w:rsidRPr="001414AF">
        <w:rPr>
          <w:b/>
        </w:rPr>
        <w:t>Комитет настоятельно призывает государство-участник принять все необходимые меры в целях предупреждения и расследования притеснений и нападений, которым подвергаются правозащитники, отстаивающие пр</w:t>
      </w:r>
      <w:r w:rsidRPr="001414AF">
        <w:rPr>
          <w:b/>
        </w:rPr>
        <w:t>а</w:t>
      </w:r>
      <w:r w:rsidRPr="001414AF">
        <w:rPr>
          <w:b/>
        </w:rPr>
        <w:t>ва гаитянских мигрантов и доминиканцев гаитянского происхождения и/или сообщающие о случаях эксплуатации детей и торговли ими, а также</w:t>
      </w:r>
      <w:r w:rsidR="0023640C" w:rsidRPr="001414AF">
        <w:rPr>
          <w:b/>
        </w:rPr>
        <w:t xml:space="preserve"> привлечения виновных в этих деяниях к</w:t>
      </w:r>
      <w:r w:rsidRPr="001414AF">
        <w:rPr>
          <w:b/>
        </w:rPr>
        <w:t xml:space="preserve"> уголовно</w:t>
      </w:r>
      <w:r w:rsidR="0023640C" w:rsidRPr="001414AF">
        <w:rPr>
          <w:b/>
        </w:rPr>
        <w:t>й ответственности</w:t>
      </w:r>
      <w:r w:rsidRPr="001414AF">
        <w:rPr>
          <w:b/>
        </w:rPr>
        <w:t xml:space="preserve"> и </w:t>
      </w:r>
      <w:r w:rsidR="0023640C" w:rsidRPr="001414AF">
        <w:rPr>
          <w:b/>
        </w:rPr>
        <w:t xml:space="preserve">их </w:t>
      </w:r>
      <w:r w:rsidRPr="001414AF">
        <w:rPr>
          <w:b/>
        </w:rPr>
        <w:t>наказания.</w:t>
      </w:r>
    </w:p>
    <w:p w:rsidR="00F13DC7" w:rsidRPr="00B46808" w:rsidRDefault="00F13DC7" w:rsidP="00F13DC7">
      <w:pPr>
        <w:pStyle w:val="H1GR"/>
      </w:pPr>
      <w:r w:rsidRPr="00F13DC7">
        <w:tab/>
      </w:r>
      <w:r w:rsidRPr="00B46808">
        <w:rPr>
          <w:lang w:val="en-US"/>
        </w:rPr>
        <w:t>B</w:t>
      </w:r>
      <w:r w:rsidRPr="00B46808">
        <w:t>.</w:t>
      </w:r>
      <w:r w:rsidRPr="00B46808">
        <w:tab/>
        <w:t>Общие принципы (статьи 2, 3, 6 и 12 Конвенции)</w:t>
      </w:r>
    </w:p>
    <w:p w:rsidR="00F13DC7" w:rsidRPr="00B46808" w:rsidRDefault="00F13DC7" w:rsidP="00F13DC7">
      <w:pPr>
        <w:pStyle w:val="H23GR"/>
      </w:pPr>
      <w:r w:rsidRPr="00F13DC7">
        <w:tab/>
      </w:r>
      <w:r w:rsidRPr="00F13DC7">
        <w:tab/>
      </w:r>
      <w:r w:rsidRPr="00B46808">
        <w:t>Недискриминация</w:t>
      </w:r>
    </w:p>
    <w:p w:rsidR="00F13DC7" w:rsidRPr="00B46808" w:rsidRDefault="00F13DC7" w:rsidP="00F13DC7">
      <w:pPr>
        <w:pStyle w:val="SingleTxtGR"/>
      </w:pPr>
      <w:r w:rsidRPr="00B46808">
        <w:t>17.</w:t>
      </w:r>
      <w:r w:rsidRPr="00B46808">
        <w:tab/>
        <w:t>Отмечая в качестве положительного шага криминализацию дискримин</w:t>
      </w:r>
      <w:r w:rsidRPr="00B46808">
        <w:t>а</w:t>
      </w:r>
      <w:r w:rsidRPr="00B46808">
        <w:t xml:space="preserve">ции и принятие некоторых важных программ, например Национального плана </w:t>
      </w:r>
      <w:r>
        <w:t>в области</w:t>
      </w:r>
      <w:r w:rsidRPr="00B46808">
        <w:t xml:space="preserve"> обеспечени</w:t>
      </w:r>
      <w:r>
        <w:t>я</w:t>
      </w:r>
      <w:r w:rsidRPr="00B46808">
        <w:t xml:space="preserve"> гендерног</w:t>
      </w:r>
      <w:r>
        <w:t>о равенства и справедливости (</w:t>
      </w:r>
      <w:r w:rsidRPr="00B46808">
        <w:t>2007−2017 г</w:t>
      </w:r>
      <w:r w:rsidRPr="00B46808">
        <w:t>о</w:t>
      </w:r>
      <w:r w:rsidRPr="00B46808">
        <w:t>ды), Комитет вновь выражает озабоченность по поводу:</w:t>
      </w:r>
    </w:p>
    <w:p w:rsidR="00F13DC7" w:rsidRPr="00B46808" w:rsidRDefault="00F13DC7" w:rsidP="00F13DC7">
      <w:pPr>
        <w:pStyle w:val="SingleTxtGR"/>
      </w:pPr>
      <w:r w:rsidRPr="00B46808">
        <w:tab/>
      </w:r>
      <w:r w:rsidRPr="00B46808">
        <w:rPr>
          <w:lang w:val="en-US"/>
        </w:rPr>
        <w:t>a</w:t>
      </w:r>
      <w:r w:rsidRPr="00B46808">
        <w:t>)</w:t>
      </w:r>
      <w:r w:rsidRPr="00B46808">
        <w:tab/>
      </w:r>
      <w:proofErr w:type="gramStart"/>
      <w:r w:rsidRPr="00B46808">
        <w:t>низкой</w:t>
      </w:r>
      <w:proofErr w:type="gramEnd"/>
      <w:r w:rsidRPr="00B46808">
        <w:t xml:space="preserve"> эффективности осуществления соответствующей политики и отсутствия стратегий, ориентированных на конкретные группы детей;</w:t>
      </w:r>
    </w:p>
    <w:p w:rsidR="00F13DC7" w:rsidRPr="00B46808" w:rsidRDefault="00F13DC7" w:rsidP="00F13DC7">
      <w:pPr>
        <w:pStyle w:val="SingleTxtGR"/>
      </w:pPr>
      <w:r w:rsidRPr="00B46808">
        <w:tab/>
      </w:r>
      <w:r w:rsidRPr="00B46808">
        <w:rPr>
          <w:lang w:val="en-US"/>
        </w:rPr>
        <w:t>b</w:t>
      </w:r>
      <w:r w:rsidRPr="00B46808">
        <w:t>)</w:t>
      </w:r>
      <w:r w:rsidRPr="00B46808">
        <w:tab/>
      </w:r>
      <w:proofErr w:type="gramStart"/>
      <w:r w:rsidRPr="00B46808">
        <w:t>сохраняющейся</w:t>
      </w:r>
      <w:proofErr w:type="gramEnd"/>
      <w:r w:rsidRPr="00B46808">
        <w:t xml:space="preserve"> дискриминации и гендерных стереотипов в отн</w:t>
      </w:r>
      <w:r w:rsidRPr="00B46808">
        <w:t>о</w:t>
      </w:r>
      <w:r w:rsidRPr="00B46808">
        <w:t>шении женщин и девочек, которые зачастую применяются в средствах массовой информации и в рамках рекламных туристических кампаний и являются одной из причин высокого уровня гендерного насилия, особенно в отношении девочек гаитянского происхождения;</w:t>
      </w:r>
    </w:p>
    <w:p w:rsidR="00F13DC7" w:rsidRPr="00B46808" w:rsidRDefault="00F13DC7" w:rsidP="00F13DC7">
      <w:pPr>
        <w:pStyle w:val="SingleTxtGR"/>
      </w:pPr>
      <w:r w:rsidRPr="00B46808">
        <w:tab/>
      </w:r>
      <w:r w:rsidRPr="00B46808">
        <w:rPr>
          <w:lang w:val="en-US"/>
        </w:rPr>
        <w:t>c</w:t>
      </w:r>
      <w:r w:rsidRPr="00B46808">
        <w:t>)</w:t>
      </w:r>
      <w:r w:rsidRPr="00B46808">
        <w:tab/>
      </w:r>
      <w:proofErr w:type="gramStart"/>
      <w:r>
        <w:t>широких</w:t>
      </w:r>
      <w:proofErr w:type="gramEnd"/>
      <w:r>
        <w:t xml:space="preserve"> масштабов</w:t>
      </w:r>
      <w:r w:rsidRPr="00B46808">
        <w:t xml:space="preserve"> дискриминации в отношении детей гаитянск</w:t>
      </w:r>
      <w:r w:rsidRPr="00B46808">
        <w:t>о</w:t>
      </w:r>
      <w:r w:rsidRPr="00B46808">
        <w:t>го происхождения, особенного в том, что касается их права на образование;</w:t>
      </w:r>
    </w:p>
    <w:p w:rsidR="00F13DC7" w:rsidRPr="00B46808" w:rsidRDefault="00F13DC7" w:rsidP="00F13DC7">
      <w:pPr>
        <w:pStyle w:val="SingleTxtGR"/>
      </w:pPr>
      <w:r w:rsidRPr="00B46808">
        <w:tab/>
      </w:r>
      <w:r w:rsidRPr="00B46808">
        <w:rPr>
          <w:lang w:val="en-US"/>
        </w:rPr>
        <w:t>d</w:t>
      </w:r>
      <w:r w:rsidRPr="00B46808">
        <w:t>)</w:t>
      </w:r>
      <w:r w:rsidRPr="00B46808">
        <w:tab/>
        <w:t>постоянной дискриминации и/или насилия в отношении детей-инвалидов, детей, инфицированных ВИЧ/СПИДом, детей, проживающих в ма</w:t>
      </w:r>
      <w:r w:rsidRPr="00B46808">
        <w:t>р</w:t>
      </w:r>
      <w:r w:rsidRPr="00B46808">
        <w:t>гинализированных городских и сельских районах, безнадзорных детей, нес</w:t>
      </w:r>
      <w:r w:rsidRPr="00B46808">
        <w:t>о</w:t>
      </w:r>
      <w:r w:rsidRPr="00B46808">
        <w:t>вершеннолетних лесбиянок, гомосексуалистов, бисексуалов, трансгендеров и</w:t>
      </w:r>
      <w:r>
        <w:t> </w:t>
      </w:r>
      <w:r w:rsidRPr="00B46808">
        <w:t>интерсексуалов и детей из неблагополучных и маргинализированных общин.</w:t>
      </w:r>
    </w:p>
    <w:p w:rsidR="00F13DC7" w:rsidRPr="001E64C1" w:rsidRDefault="00F13DC7" w:rsidP="00F13DC7">
      <w:pPr>
        <w:pStyle w:val="SingleTxtGR"/>
        <w:rPr>
          <w:b/>
        </w:rPr>
      </w:pPr>
      <w:r w:rsidRPr="00B46808">
        <w:t>18.</w:t>
      </w:r>
      <w:r w:rsidRPr="00B46808">
        <w:tab/>
      </w:r>
      <w:r w:rsidRPr="001E64C1">
        <w:rPr>
          <w:b/>
        </w:rPr>
        <w:t>Комитет рекомендует государству-участнику:</w:t>
      </w:r>
    </w:p>
    <w:p w:rsidR="00F13DC7" w:rsidRPr="001E64C1" w:rsidRDefault="00F13DC7" w:rsidP="00F13DC7">
      <w:pPr>
        <w:pStyle w:val="SingleTxtGR"/>
        <w:rPr>
          <w:b/>
        </w:rPr>
      </w:pPr>
      <w:r w:rsidRPr="001E64C1">
        <w:rPr>
          <w:b/>
        </w:rPr>
        <w:tab/>
      </w:r>
      <w:r w:rsidRPr="001E64C1">
        <w:rPr>
          <w:b/>
          <w:lang w:val="en-US"/>
        </w:rPr>
        <w:t>a</w:t>
      </w:r>
      <w:r w:rsidRPr="001E64C1">
        <w:rPr>
          <w:b/>
        </w:rPr>
        <w:t>)</w:t>
      </w:r>
      <w:r w:rsidRPr="001E64C1">
        <w:rPr>
          <w:b/>
        </w:rPr>
        <w:tab/>
      </w:r>
      <w:proofErr w:type="gramStart"/>
      <w:r w:rsidRPr="001E64C1">
        <w:rPr>
          <w:b/>
        </w:rPr>
        <w:t>незамедлительно</w:t>
      </w:r>
      <w:proofErr w:type="gramEnd"/>
      <w:r w:rsidRPr="001E64C1">
        <w:rPr>
          <w:b/>
        </w:rPr>
        <w:t xml:space="preserve"> начать заниматься решением вопроса о ди</w:t>
      </w:r>
      <w:r w:rsidRPr="001E64C1">
        <w:rPr>
          <w:b/>
        </w:rPr>
        <w:t>с</w:t>
      </w:r>
      <w:r w:rsidRPr="001E64C1">
        <w:rPr>
          <w:b/>
        </w:rPr>
        <w:t>криминации в отношении детей, в том числе путем выделения достато</w:t>
      </w:r>
      <w:r w:rsidRPr="001E64C1">
        <w:rPr>
          <w:b/>
        </w:rPr>
        <w:t>ч</w:t>
      </w:r>
      <w:r w:rsidRPr="001E64C1">
        <w:rPr>
          <w:b/>
        </w:rPr>
        <w:t>ных ресурсов на осуществление существующей политики, принятия д</w:t>
      </w:r>
      <w:r w:rsidRPr="001E64C1">
        <w:rPr>
          <w:b/>
        </w:rPr>
        <w:t>о</w:t>
      </w:r>
      <w:r w:rsidRPr="001E64C1">
        <w:rPr>
          <w:b/>
        </w:rPr>
        <w:t>полнительных стратегий и разработки показателей, а также создания м</w:t>
      </w:r>
      <w:r w:rsidRPr="001E64C1">
        <w:rPr>
          <w:b/>
        </w:rPr>
        <w:t>е</w:t>
      </w:r>
      <w:r w:rsidRPr="001E64C1">
        <w:rPr>
          <w:b/>
        </w:rPr>
        <w:t>ханизма мониторинга;</w:t>
      </w:r>
    </w:p>
    <w:p w:rsidR="00F13DC7" w:rsidRPr="001E64C1" w:rsidRDefault="00F13DC7" w:rsidP="00F13DC7">
      <w:pPr>
        <w:pStyle w:val="SingleTxtGR"/>
        <w:rPr>
          <w:b/>
        </w:rPr>
      </w:pPr>
      <w:r w:rsidRPr="001E64C1">
        <w:rPr>
          <w:b/>
        </w:rPr>
        <w:tab/>
      </w:r>
      <w:r w:rsidRPr="001E64C1">
        <w:rPr>
          <w:b/>
          <w:lang w:val="en-US"/>
        </w:rPr>
        <w:t>b</w:t>
      </w:r>
      <w:r w:rsidRPr="001E64C1">
        <w:rPr>
          <w:b/>
        </w:rPr>
        <w:t>)</w:t>
      </w:r>
      <w:r w:rsidRPr="001E64C1">
        <w:rPr>
          <w:b/>
        </w:rPr>
        <w:tab/>
      </w:r>
      <w:proofErr w:type="gramStart"/>
      <w:r w:rsidRPr="001E64C1">
        <w:rPr>
          <w:b/>
        </w:rPr>
        <w:t>создать</w:t>
      </w:r>
      <w:proofErr w:type="gramEnd"/>
      <w:r w:rsidRPr="001E64C1">
        <w:rPr>
          <w:b/>
        </w:rPr>
        <w:t xml:space="preserve"> в учебных заведениях, медицинских центрах, центрах содержания под стражей для несовершеннолетних, учреждениях альтерн</w:t>
      </w:r>
      <w:r w:rsidRPr="001E64C1">
        <w:rPr>
          <w:b/>
        </w:rPr>
        <w:t>а</w:t>
      </w:r>
      <w:r w:rsidRPr="001E64C1">
        <w:rPr>
          <w:b/>
        </w:rPr>
        <w:t>тивного ухода и в любых других учреждениях учитывающие интересы д</w:t>
      </w:r>
      <w:r w:rsidRPr="001E64C1">
        <w:rPr>
          <w:b/>
        </w:rPr>
        <w:t>е</w:t>
      </w:r>
      <w:r w:rsidRPr="001E64C1">
        <w:rPr>
          <w:b/>
        </w:rPr>
        <w:t>тей механи</w:t>
      </w:r>
      <w:r>
        <w:rPr>
          <w:b/>
        </w:rPr>
        <w:t>змы подачи и рассмотрения жалоб</w:t>
      </w:r>
      <w:r w:rsidRPr="001E64C1">
        <w:rPr>
          <w:b/>
        </w:rPr>
        <w:t xml:space="preserve"> и обеспечивать, чтобы все акты дискриминации карались в соответствии с Уголовным кодексом;</w:t>
      </w:r>
    </w:p>
    <w:p w:rsidR="00F13DC7" w:rsidRPr="001E64C1" w:rsidRDefault="00F13DC7" w:rsidP="00F13DC7">
      <w:pPr>
        <w:pStyle w:val="SingleTxtGR"/>
        <w:rPr>
          <w:b/>
        </w:rPr>
      </w:pPr>
      <w:r w:rsidRPr="001E64C1">
        <w:rPr>
          <w:b/>
        </w:rPr>
        <w:tab/>
      </w:r>
      <w:r w:rsidRPr="001E64C1">
        <w:rPr>
          <w:b/>
          <w:lang w:val="en-US"/>
        </w:rPr>
        <w:t>c</w:t>
      </w:r>
      <w:r w:rsidRPr="001E64C1">
        <w:rPr>
          <w:b/>
        </w:rPr>
        <w:t>)</w:t>
      </w:r>
      <w:r w:rsidRPr="001E64C1">
        <w:rPr>
          <w:b/>
        </w:rPr>
        <w:tab/>
      </w:r>
      <w:proofErr w:type="gramStart"/>
      <w:r w:rsidRPr="001E64C1">
        <w:rPr>
          <w:b/>
        </w:rPr>
        <w:t>активизировать</w:t>
      </w:r>
      <w:proofErr w:type="gramEnd"/>
      <w:r w:rsidRPr="001E64C1">
        <w:rPr>
          <w:b/>
        </w:rPr>
        <w:t xml:space="preserve"> усилия в целях искоренения патриархальных традиций и гендерных стереотипов, которые являются дискриминацио</w:t>
      </w:r>
      <w:r w:rsidRPr="001E64C1">
        <w:rPr>
          <w:b/>
        </w:rPr>
        <w:t>н</w:t>
      </w:r>
      <w:r w:rsidRPr="001E64C1">
        <w:rPr>
          <w:b/>
        </w:rPr>
        <w:t>ными по отношении к женщинам и девочкам. Особое внимание следует уделять средствам массовой информации и сектору туризма;</w:t>
      </w:r>
    </w:p>
    <w:p w:rsidR="00F13DC7" w:rsidRPr="00B46808" w:rsidRDefault="00F13DC7" w:rsidP="00F13DC7">
      <w:pPr>
        <w:pStyle w:val="SingleTxtGR"/>
      </w:pPr>
      <w:r w:rsidRPr="001E64C1">
        <w:rPr>
          <w:b/>
        </w:rPr>
        <w:tab/>
      </w:r>
      <w:r w:rsidRPr="001E64C1">
        <w:rPr>
          <w:b/>
          <w:lang w:val="en-US"/>
        </w:rPr>
        <w:t>d</w:t>
      </w:r>
      <w:r w:rsidRPr="001E64C1">
        <w:rPr>
          <w:b/>
        </w:rPr>
        <w:t>)</w:t>
      </w:r>
      <w:r w:rsidRPr="001E64C1">
        <w:rPr>
          <w:b/>
        </w:rPr>
        <w:tab/>
      </w:r>
      <w:proofErr w:type="gramStart"/>
      <w:r w:rsidRPr="001E64C1">
        <w:rPr>
          <w:b/>
        </w:rPr>
        <w:t>обеспечить</w:t>
      </w:r>
      <w:proofErr w:type="gramEnd"/>
      <w:r w:rsidRPr="001E64C1">
        <w:rPr>
          <w:b/>
        </w:rPr>
        <w:t>, чтобы все специалисты, работающие с детьми и в их интересах, учащиеся, средства массовой информации и общественность были осведомлены о негативных последствиях таких стереотипов и ди</w:t>
      </w:r>
      <w:r w:rsidRPr="001E64C1">
        <w:rPr>
          <w:b/>
        </w:rPr>
        <w:t>с</w:t>
      </w:r>
      <w:r w:rsidRPr="001E64C1">
        <w:rPr>
          <w:b/>
        </w:rPr>
        <w:t>криминационных подходов для осуществления прав детей.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Наилучш</w:t>
      </w:r>
      <w:r>
        <w:t>е</w:t>
      </w:r>
      <w:r w:rsidRPr="00B46808">
        <w:t xml:space="preserve">е </w:t>
      </w:r>
      <w:r>
        <w:t xml:space="preserve">обеспечение </w:t>
      </w:r>
      <w:r w:rsidRPr="00B46808">
        <w:t>интерес</w:t>
      </w:r>
      <w:r>
        <w:t>ов</w:t>
      </w:r>
      <w:r w:rsidRPr="00B46808">
        <w:t xml:space="preserve"> ребенка</w:t>
      </w:r>
    </w:p>
    <w:p w:rsidR="00F13DC7" w:rsidRPr="00B46808" w:rsidRDefault="00F13DC7" w:rsidP="00F13DC7">
      <w:pPr>
        <w:pStyle w:val="SingleTxtGR"/>
      </w:pPr>
      <w:r w:rsidRPr="00B46808">
        <w:t>19.</w:t>
      </w:r>
      <w:r w:rsidRPr="00B46808">
        <w:tab/>
        <w:t xml:space="preserve">Комитет приветствует включение в Конституцию </w:t>
      </w:r>
      <w:r>
        <w:t xml:space="preserve">положения о </w:t>
      </w:r>
      <w:r w:rsidRPr="00B46808">
        <w:t>прав</w:t>
      </w:r>
      <w:r>
        <w:t>е</w:t>
      </w:r>
      <w:r w:rsidRPr="00B46808">
        <w:t xml:space="preserve"> р</w:t>
      </w:r>
      <w:r w:rsidRPr="00B46808">
        <w:t>е</w:t>
      </w:r>
      <w:r w:rsidRPr="00B46808">
        <w:t xml:space="preserve">бенка на уделение первоочередного внимания наилучшему обеспечению его интересов. Тем не менее он </w:t>
      </w:r>
      <w:r>
        <w:t xml:space="preserve">выражает </w:t>
      </w:r>
      <w:r w:rsidRPr="00B46808">
        <w:t>озабочен</w:t>
      </w:r>
      <w:r>
        <w:t>ность</w:t>
      </w:r>
      <w:r w:rsidRPr="00B46808">
        <w:t xml:space="preserve"> </w:t>
      </w:r>
      <w:r>
        <w:t>по поводу того</w:t>
      </w:r>
      <w:r w:rsidRPr="00B46808">
        <w:t>, что на практике защита этого права не обеспечивается надлежащим образом и что го</w:t>
      </w:r>
      <w:r w:rsidRPr="00B46808">
        <w:t>с</w:t>
      </w:r>
      <w:r w:rsidRPr="00B46808">
        <w:t xml:space="preserve">ударственные должностные лица не получили на этот счет надлежащих </w:t>
      </w:r>
      <w:r>
        <w:t>руков</w:t>
      </w:r>
      <w:r>
        <w:t>о</w:t>
      </w:r>
      <w:r>
        <w:t xml:space="preserve">дящих </w:t>
      </w:r>
      <w:r w:rsidRPr="00B46808">
        <w:t>указаний.</w:t>
      </w:r>
    </w:p>
    <w:p w:rsidR="00F13DC7" w:rsidRPr="007046F0" w:rsidRDefault="00F13DC7" w:rsidP="00F13DC7">
      <w:pPr>
        <w:pStyle w:val="SingleTxtGR"/>
        <w:rPr>
          <w:b/>
        </w:rPr>
      </w:pPr>
      <w:r w:rsidRPr="00B46808">
        <w:t>20.</w:t>
      </w:r>
      <w:r w:rsidRPr="00B46808">
        <w:tab/>
      </w:r>
      <w:proofErr w:type="gramStart"/>
      <w:r w:rsidRPr="007046F0">
        <w:rPr>
          <w:b/>
        </w:rPr>
        <w:t>В свете своего замечания общего порядка № 14 (2013) о праве ребенка на уделение первоочередного внимания наилучшему обеспечению его и</w:t>
      </w:r>
      <w:r w:rsidRPr="007046F0">
        <w:rPr>
          <w:b/>
        </w:rPr>
        <w:t>н</w:t>
      </w:r>
      <w:r w:rsidRPr="007046F0">
        <w:rPr>
          <w:b/>
        </w:rPr>
        <w:t>тересов Комитет рекомендует государству-участнику укреплять усилия по обеспечению последовательного применения этого права в рамках всех з</w:t>
      </w:r>
      <w:r w:rsidRPr="007046F0">
        <w:rPr>
          <w:b/>
        </w:rPr>
        <w:t>а</w:t>
      </w:r>
      <w:r w:rsidRPr="007046F0">
        <w:rPr>
          <w:b/>
        </w:rPr>
        <w:t>конодательных, административных и судебных процессов и решений, а</w:t>
      </w:r>
      <w:r>
        <w:rPr>
          <w:b/>
        </w:rPr>
        <w:t> </w:t>
      </w:r>
      <w:r w:rsidRPr="007046F0">
        <w:rPr>
          <w:b/>
        </w:rPr>
        <w:t>также во всех стратегиях, программах и проектах, касающихся детей и</w:t>
      </w:r>
      <w:r>
        <w:rPr>
          <w:b/>
        </w:rPr>
        <w:t> </w:t>
      </w:r>
      <w:r w:rsidRPr="007046F0">
        <w:rPr>
          <w:b/>
        </w:rPr>
        <w:t>влияющих на их положение.</w:t>
      </w:r>
      <w:proofErr w:type="gramEnd"/>
      <w:r w:rsidRPr="007046F0">
        <w:rPr>
          <w:b/>
        </w:rPr>
        <w:t xml:space="preserve"> Поэтому государству-участнику рекоменд</w:t>
      </w:r>
      <w:r w:rsidRPr="007046F0">
        <w:rPr>
          <w:b/>
        </w:rPr>
        <w:t>у</w:t>
      </w:r>
      <w:r w:rsidRPr="007046F0">
        <w:rPr>
          <w:b/>
        </w:rPr>
        <w:t>ется разработать процедуры и критерии выработки руководящих указаний для всех соответствующих должностных лиц в отношении определения и</w:t>
      </w:r>
      <w:r w:rsidRPr="007046F0">
        <w:rPr>
          <w:b/>
        </w:rPr>
        <w:t>н</w:t>
      </w:r>
      <w:r w:rsidRPr="007046F0">
        <w:rPr>
          <w:b/>
        </w:rPr>
        <w:t>тересов ребенка в каждой области и уделения надлежащего первоочередн</w:t>
      </w:r>
      <w:r w:rsidRPr="007046F0">
        <w:rPr>
          <w:b/>
        </w:rPr>
        <w:t>о</w:t>
      </w:r>
      <w:r w:rsidRPr="007046F0">
        <w:rPr>
          <w:b/>
        </w:rPr>
        <w:t>го внимания их наилучшему обеспечению.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Право на жизнь, выживание и развитие</w:t>
      </w:r>
    </w:p>
    <w:p w:rsidR="00F13DC7" w:rsidRPr="00B46808" w:rsidRDefault="00F13DC7" w:rsidP="00F13DC7">
      <w:pPr>
        <w:pStyle w:val="SingleTxtGR"/>
      </w:pPr>
      <w:r w:rsidRPr="00B46808">
        <w:t>21.</w:t>
      </w:r>
      <w:r w:rsidRPr="00B46808">
        <w:tab/>
        <w:t>Комитет обеспокоен представленной государством-участником информ</w:t>
      </w:r>
      <w:r w:rsidRPr="00B46808">
        <w:t>а</w:t>
      </w:r>
      <w:r w:rsidRPr="00B46808">
        <w:t>цией о том, что за последние три года число детей, которые погибли от рук пр</w:t>
      </w:r>
      <w:r w:rsidRPr="00B46808">
        <w:t>е</w:t>
      </w:r>
      <w:r w:rsidRPr="00B46808">
        <w:t xml:space="preserve">ступников, утонули, были убиты электрическим током и погибли в результате дорожно-транспортных происшествий, </w:t>
      </w:r>
      <w:r>
        <w:t>существенно</w:t>
      </w:r>
      <w:r w:rsidRPr="00B46808">
        <w:t xml:space="preserve"> не изменилось.</w:t>
      </w:r>
    </w:p>
    <w:p w:rsidR="00F13DC7" w:rsidRPr="00EC22ED" w:rsidRDefault="00F13DC7" w:rsidP="00F13DC7">
      <w:pPr>
        <w:pStyle w:val="SingleTxtGR"/>
        <w:rPr>
          <w:b/>
        </w:rPr>
      </w:pPr>
      <w:r w:rsidRPr="00B46808">
        <w:t>22.</w:t>
      </w:r>
      <w:r w:rsidRPr="00B46808">
        <w:tab/>
      </w:r>
      <w:r w:rsidRPr="00EC22ED">
        <w:rPr>
          <w:b/>
        </w:rPr>
        <w:t>Комитет рекомендует государству-участнику принять все необход</w:t>
      </w:r>
      <w:r w:rsidRPr="00EC22ED">
        <w:rPr>
          <w:b/>
        </w:rPr>
        <w:t>и</w:t>
      </w:r>
      <w:r w:rsidRPr="00EC22ED">
        <w:rPr>
          <w:b/>
        </w:rPr>
        <w:t>мые превентивные меры в целях защиты права детей на жизнь, в том чи</w:t>
      </w:r>
      <w:r w:rsidRPr="00EC22ED">
        <w:rPr>
          <w:b/>
        </w:rPr>
        <w:t>с</w:t>
      </w:r>
      <w:r w:rsidRPr="00EC22ED">
        <w:rPr>
          <w:b/>
        </w:rPr>
        <w:t>ле путем повышения уровня информированности по вопросам предотвр</w:t>
      </w:r>
      <w:r w:rsidRPr="00EC22ED">
        <w:rPr>
          <w:b/>
        </w:rPr>
        <w:t>а</w:t>
      </w:r>
      <w:r w:rsidRPr="00EC22ED">
        <w:rPr>
          <w:b/>
        </w:rPr>
        <w:t xml:space="preserve">щения несчастных случаев, а также разработки и </w:t>
      </w:r>
      <w:proofErr w:type="gramStart"/>
      <w:r w:rsidRPr="00EC22ED">
        <w:rPr>
          <w:b/>
        </w:rPr>
        <w:t>применения</w:t>
      </w:r>
      <w:proofErr w:type="gramEnd"/>
      <w:r w:rsidRPr="00EC22ED">
        <w:rPr>
          <w:b/>
        </w:rPr>
        <w:t xml:space="preserve"> эффекти</w:t>
      </w:r>
      <w:r w:rsidRPr="00EC22ED">
        <w:rPr>
          <w:b/>
        </w:rPr>
        <w:t>в</w:t>
      </w:r>
      <w:r w:rsidRPr="00EC22ED">
        <w:rPr>
          <w:b/>
        </w:rPr>
        <w:t>ных мер наказания. Государству-участнику следует также обеспечивать, что лица, виновные в совершении преступлений, которые привели к сме</w:t>
      </w:r>
      <w:r w:rsidRPr="00EC22ED">
        <w:rPr>
          <w:b/>
        </w:rPr>
        <w:t>р</w:t>
      </w:r>
      <w:r w:rsidRPr="00EC22ED">
        <w:rPr>
          <w:b/>
        </w:rPr>
        <w:t>ти ребенка, надлежащим образом преследовались в судебном порядке и привлекались к ответственности, и чтобы семьи детей-жертв получали компенсацию.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Уважение мнения ребенка</w:t>
      </w:r>
    </w:p>
    <w:p w:rsidR="00F13DC7" w:rsidRPr="00B46808" w:rsidRDefault="00F13DC7" w:rsidP="00F13DC7">
      <w:pPr>
        <w:pStyle w:val="SingleTxtGR"/>
      </w:pPr>
      <w:r w:rsidRPr="00B46808">
        <w:t>23.</w:t>
      </w:r>
      <w:r w:rsidRPr="00B46808">
        <w:tab/>
        <w:t>Комитет выражает озабоченность по поводу того, что были приняты н</w:t>
      </w:r>
      <w:r w:rsidRPr="00B46808">
        <w:t>е</w:t>
      </w:r>
      <w:r w:rsidRPr="00B46808">
        <w:t>достаточные меры для обеспечения надлежащего учета мнений детей в рамках всех соответствующих административных и судебных процессов, а также по поводу низкой эффективности осуществления мер, принятых для обеспечения того, чтобы дети могли в полном объеме участвовать во всех сферах жизни. Он</w:t>
      </w:r>
      <w:r>
        <w:t> </w:t>
      </w:r>
      <w:r w:rsidRPr="00B46808">
        <w:t>также озабочен тем, что по-прежнему не создан Консультативный совет по делам детей.</w:t>
      </w:r>
    </w:p>
    <w:p w:rsidR="00F13DC7" w:rsidRPr="00EC22ED" w:rsidRDefault="00F13DC7" w:rsidP="00F13DC7">
      <w:pPr>
        <w:pStyle w:val="SingleTxtGR"/>
        <w:rPr>
          <w:b/>
        </w:rPr>
      </w:pPr>
      <w:r w:rsidRPr="00B46808">
        <w:t>24.</w:t>
      </w:r>
      <w:r w:rsidRPr="00B46808">
        <w:tab/>
      </w:r>
      <w:r w:rsidRPr="00EC22ED">
        <w:rPr>
          <w:b/>
        </w:rPr>
        <w:t>В свете своего замечания общего порядка № 12 (2009) о праве ребенка быть заслушанным Комитет рекомендует государству-участнику:</w:t>
      </w:r>
    </w:p>
    <w:p w:rsidR="00F13DC7" w:rsidRPr="00EC22ED" w:rsidRDefault="00F13DC7" w:rsidP="00F13DC7">
      <w:pPr>
        <w:pStyle w:val="SingleTxtGR"/>
        <w:rPr>
          <w:b/>
        </w:rPr>
      </w:pPr>
      <w:r w:rsidRPr="00EC22ED">
        <w:rPr>
          <w:b/>
        </w:rPr>
        <w:tab/>
      </w:r>
      <w:r w:rsidRPr="00EC22ED">
        <w:rPr>
          <w:b/>
          <w:lang w:val="en-US"/>
        </w:rPr>
        <w:t>a</w:t>
      </w:r>
      <w:r w:rsidRPr="00EC22ED">
        <w:rPr>
          <w:b/>
        </w:rPr>
        <w:t>)</w:t>
      </w:r>
      <w:r w:rsidRPr="00EC22ED">
        <w:rPr>
          <w:b/>
        </w:rPr>
        <w:tab/>
      </w:r>
      <w:proofErr w:type="gramStart"/>
      <w:r w:rsidRPr="00EC22ED">
        <w:rPr>
          <w:b/>
        </w:rPr>
        <w:t>разработать</w:t>
      </w:r>
      <w:proofErr w:type="gramEnd"/>
      <w:r w:rsidRPr="00EC22ED">
        <w:rPr>
          <w:b/>
        </w:rPr>
        <w:t xml:space="preserve"> всеобъемлющую стратегию в целях обеспечения осуществления права ребенка на участие во всех сферах жизни. Для реал</w:t>
      </w:r>
      <w:r w:rsidRPr="00EC22ED">
        <w:rPr>
          <w:b/>
        </w:rPr>
        <w:t>и</w:t>
      </w:r>
      <w:r w:rsidRPr="00EC22ED">
        <w:rPr>
          <w:b/>
        </w:rPr>
        <w:t>зации этой стратегии следует выделить надлежащие ресурсы, при этом она должна учитывать гендерные аспекты;</w:t>
      </w:r>
    </w:p>
    <w:p w:rsidR="00F13DC7" w:rsidRPr="00EC22ED" w:rsidRDefault="00F13DC7" w:rsidP="00F13DC7">
      <w:pPr>
        <w:pStyle w:val="SingleTxtGR"/>
        <w:rPr>
          <w:b/>
        </w:rPr>
      </w:pPr>
      <w:r w:rsidRPr="00EC22ED">
        <w:rPr>
          <w:b/>
        </w:rPr>
        <w:tab/>
      </w:r>
      <w:r w:rsidRPr="00EC22ED">
        <w:rPr>
          <w:b/>
          <w:lang w:val="en-US"/>
        </w:rPr>
        <w:t>b</w:t>
      </w:r>
      <w:r w:rsidRPr="00EC22ED">
        <w:rPr>
          <w:b/>
        </w:rPr>
        <w:t>)</w:t>
      </w:r>
      <w:r w:rsidRPr="00EC22ED">
        <w:rPr>
          <w:b/>
        </w:rPr>
        <w:tab/>
      </w:r>
      <w:proofErr w:type="gramStart"/>
      <w:r w:rsidRPr="00EC22ED">
        <w:rPr>
          <w:b/>
        </w:rPr>
        <w:t>провести</w:t>
      </w:r>
      <w:proofErr w:type="gramEnd"/>
      <w:r w:rsidRPr="00EC22ED">
        <w:rPr>
          <w:b/>
        </w:rPr>
        <w:t xml:space="preserve"> обзор законодательства и эффективности его ос</w:t>
      </w:r>
      <w:r w:rsidRPr="00EC22ED">
        <w:rPr>
          <w:b/>
        </w:rPr>
        <w:t>у</w:t>
      </w:r>
      <w:r w:rsidRPr="00EC22ED">
        <w:rPr>
          <w:b/>
        </w:rPr>
        <w:t>ществления для обеспечения надлежащего учета мнений детей в рамках всех административных и судебных процессов, в ходе которых выносятся затрагивающие их решения;</w:t>
      </w:r>
    </w:p>
    <w:p w:rsidR="00F13DC7" w:rsidRPr="00EC22ED" w:rsidRDefault="00F13DC7" w:rsidP="00F13DC7">
      <w:pPr>
        <w:pStyle w:val="SingleTxtGR"/>
        <w:rPr>
          <w:b/>
        </w:rPr>
      </w:pPr>
      <w:r w:rsidRPr="00EC22ED">
        <w:rPr>
          <w:b/>
        </w:rPr>
        <w:tab/>
      </w:r>
      <w:r w:rsidRPr="00EC22ED">
        <w:rPr>
          <w:b/>
          <w:lang w:val="en-US"/>
        </w:rPr>
        <w:t>c</w:t>
      </w:r>
      <w:r w:rsidRPr="00EC22ED">
        <w:rPr>
          <w:b/>
        </w:rPr>
        <w:t>)</w:t>
      </w:r>
      <w:r w:rsidRPr="00EC22ED">
        <w:rPr>
          <w:b/>
        </w:rPr>
        <w:tab/>
      </w:r>
      <w:proofErr w:type="gramStart"/>
      <w:r w:rsidRPr="00EC22ED">
        <w:rPr>
          <w:b/>
        </w:rPr>
        <w:t>разработать</w:t>
      </w:r>
      <w:proofErr w:type="gramEnd"/>
      <w:r w:rsidRPr="00EC22ED">
        <w:rPr>
          <w:b/>
        </w:rPr>
        <w:t xml:space="preserve"> системы, процедуры и руководящие принципы для социальных работников, сотрудников судов и соответствующих админ</w:t>
      </w:r>
      <w:r w:rsidRPr="00EC22ED">
        <w:rPr>
          <w:b/>
        </w:rPr>
        <w:t>и</w:t>
      </w:r>
      <w:r w:rsidRPr="00EC22ED">
        <w:rPr>
          <w:b/>
        </w:rPr>
        <w:t xml:space="preserve">стративных органов по вопросам осуществления этого права; </w:t>
      </w:r>
    </w:p>
    <w:p w:rsidR="00F13DC7" w:rsidRPr="00EC22ED" w:rsidRDefault="00F13DC7" w:rsidP="00F13DC7">
      <w:pPr>
        <w:pStyle w:val="SingleTxtGR"/>
        <w:rPr>
          <w:b/>
        </w:rPr>
      </w:pPr>
      <w:r w:rsidRPr="00EC22ED">
        <w:rPr>
          <w:b/>
        </w:rPr>
        <w:tab/>
      </w:r>
      <w:r w:rsidRPr="00EC22ED">
        <w:rPr>
          <w:b/>
          <w:lang w:val="en-US"/>
        </w:rPr>
        <w:t>d</w:t>
      </w:r>
      <w:r w:rsidRPr="00EC22ED">
        <w:rPr>
          <w:b/>
        </w:rPr>
        <w:t>)</w:t>
      </w:r>
      <w:r w:rsidRPr="00EC22ED">
        <w:rPr>
          <w:b/>
        </w:rPr>
        <w:tab/>
      </w:r>
      <w:proofErr w:type="gramStart"/>
      <w:r w:rsidRPr="00EC22ED">
        <w:rPr>
          <w:b/>
        </w:rPr>
        <w:t>создать</w:t>
      </w:r>
      <w:proofErr w:type="gramEnd"/>
      <w:r w:rsidRPr="00EC22ED">
        <w:rPr>
          <w:b/>
        </w:rPr>
        <w:t xml:space="preserve"> Консультативный совет по делам детей, разработать руководящие принципы его функционирования и обеспечить, чтобы дети, находящиеся в маргинальном или уязвимом положении, были надлеж</w:t>
      </w:r>
      <w:r w:rsidRPr="00EC22ED">
        <w:rPr>
          <w:b/>
        </w:rPr>
        <w:t>а</w:t>
      </w:r>
      <w:r w:rsidRPr="00EC22ED">
        <w:rPr>
          <w:b/>
        </w:rPr>
        <w:t>щим образом представлены в этом органе.</w:t>
      </w:r>
    </w:p>
    <w:p w:rsidR="00F13DC7" w:rsidRPr="00B46808" w:rsidRDefault="00F13DC7" w:rsidP="00F13DC7">
      <w:pPr>
        <w:pStyle w:val="H1GR"/>
      </w:pPr>
      <w:r>
        <w:tab/>
      </w:r>
      <w:r w:rsidRPr="00B46808">
        <w:rPr>
          <w:lang w:val="en-US"/>
        </w:rPr>
        <w:t>C</w:t>
      </w:r>
      <w:r w:rsidRPr="00B46808">
        <w:t>.</w:t>
      </w:r>
      <w:r w:rsidRPr="00B46808">
        <w:tab/>
        <w:t>Гражданские права и свободы (статьи 7, 8 и 13−17 Конвенции)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Регистрация рождений</w:t>
      </w:r>
    </w:p>
    <w:p w:rsidR="00F13DC7" w:rsidRPr="00B46808" w:rsidRDefault="00F13DC7" w:rsidP="00F13DC7">
      <w:pPr>
        <w:pStyle w:val="SingleTxtGR"/>
      </w:pPr>
      <w:r w:rsidRPr="00B46808">
        <w:t>25.</w:t>
      </w:r>
      <w:r w:rsidRPr="00B46808">
        <w:tab/>
        <w:t xml:space="preserve">Комитет озабочен тем, что в 2012 году пятая часть детей в возрасте </w:t>
      </w:r>
      <w:r>
        <w:t>младше</w:t>
      </w:r>
      <w:r w:rsidRPr="00B46808">
        <w:t xml:space="preserve"> пяти лети, главным образом из семей, живущих в условиях нищеты, не имел</w:t>
      </w:r>
      <w:r>
        <w:t>а</w:t>
      </w:r>
      <w:r w:rsidRPr="00B46808">
        <w:t xml:space="preserve"> свидетельств о рождении. Отмечая осуществление в четырех больницах экспериментального проекта</w:t>
      </w:r>
      <w:r>
        <w:t>, направленного на</w:t>
      </w:r>
      <w:r w:rsidRPr="00B46808">
        <w:t xml:space="preserve"> исправлени</w:t>
      </w:r>
      <w:r>
        <w:t>е</w:t>
      </w:r>
      <w:r w:rsidRPr="00B46808">
        <w:t xml:space="preserve"> сложившейся с</w:t>
      </w:r>
      <w:r w:rsidRPr="00B46808">
        <w:t>и</w:t>
      </w:r>
      <w:r w:rsidRPr="00B46808">
        <w:t>туации, Комитет озабочен тем, что, несмотря на существование в больницах о</w:t>
      </w:r>
      <w:r w:rsidRPr="00B46808">
        <w:t>т</w:t>
      </w:r>
      <w:r w:rsidRPr="00B46808">
        <w:t>делов регистрации актов гражданского состояния, многие дети остаются нез</w:t>
      </w:r>
      <w:r w:rsidRPr="00B46808">
        <w:t>а</w:t>
      </w:r>
      <w:r w:rsidRPr="00B46808">
        <w:t>регистрированными.</w:t>
      </w:r>
    </w:p>
    <w:p w:rsidR="00F13DC7" w:rsidRPr="00A326C6" w:rsidRDefault="00F13DC7" w:rsidP="00F13DC7">
      <w:pPr>
        <w:pStyle w:val="SingleTxtGR"/>
        <w:rPr>
          <w:b/>
        </w:rPr>
      </w:pPr>
      <w:r w:rsidRPr="00B46808">
        <w:t>26.</w:t>
      </w:r>
      <w:r w:rsidRPr="00B46808">
        <w:tab/>
      </w:r>
      <w:r w:rsidRPr="00A326C6">
        <w:rPr>
          <w:b/>
        </w:rPr>
        <w:t>Комитет рекомендует государству-участнику:</w:t>
      </w:r>
    </w:p>
    <w:p w:rsidR="00F13DC7" w:rsidRPr="00A326C6" w:rsidRDefault="00F13DC7" w:rsidP="00F13DC7">
      <w:pPr>
        <w:pStyle w:val="SingleTxtGR"/>
        <w:rPr>
          <w:b/>
        </w:rPr>
      </w:pPr>
      <w:r w:rsidRPr="00A326C6">
        <w:rPr>
          <w:b/>
        </w:rPr>
        <w:tab/>
      </w:r>
      <w:r w:rsidRPr="00A326C6">
        <w:rPr>
          <w:b/>
          <w:lang w:val="en-US"/>
        </w:rPr>
        <w:t>a</w:t>
      </w:r>
      <w:r w:rsidRPr="00A326C6">
        <w:rPr>
          <w:b/>
        </w:rPr>
        <w:t>)</w:t>
      </w:r>
      <w:r w:rsidRPr="00A326C6">
        <w:rPr>
          <w:b/>
        </w:rPr>
        <w:tab/>
      </w:r>
      <w:proofErr w:type="gramStart"/>
      <w:r w:rsidRPr="00A326C6">
        <w:rPr>
          <w:b/>
        </w:rPr>
        <w:t>продолжать</w:t>
      </w:r>
      <w:proofErr w:type="gramEnd"/>
      <w:r w:rsidRPr="00A326C6">
        <w:rPr>
          <w:b/>
        </w:rPr>
        <w:t xml:space="preserve"> следить за осуществлением соответствующих а</w:t>
      </w:r>
      <w:r w:rsidRPr="00A326C6">
        <w:rPr>
          <w:b/>
        </w:rPr>
        <w:t>д</w:t>
      </w:r>
      <w:r w:rsidRPr="00A326C6">
        <w:rPr>
          <w:b/>
        </w:rPr>
        <w:t>министративных мер для обеспечения того, чтобы все дети, рождающиеся в больницах, регистрировались перед выпиской;</w:t>
      </w:r>
    </w:p>
    <w:p w:rsidR="00F13DC7" w:rsidRPr="00A326C6" w:rsidRDefault="00F13DC7" w:rsidP="00F13DC7">
      <w:pPr>
        <w:pStyle w:val="SingleTxtGR"/>
        <w:rPr>
          <w:b/>
        </w:rPr>
      </w:pPr>
      <w:r w:rsidRPr="00A326C6">
        <w:rPr>
          <w:b/>
        </w:rPr>
        <w:tab/>
      </w:r>
      <w:r w:rsidRPr="00A326C6">
        <w:rPr>
          <w:b/>
          <w:lang w:val="en-US"/>
        </w:rPr>
        <w:t>b</w:t>
      </w:r>
      <w:r w:rsidRPr="00A326C6">
        <w:rPr>
          <w:b/>
        </w:rPr>
        <w:t>)</w:t>
      </w:r>
      <w:r w:rsidRPr="00A326C6">
        <w:rPr>
          <w:b/>
        </w:rPr>
        <w:tab/>
      </w:r>
      <w:proofErr w:type="gramStart"/>
      <w:r w:rsidRPr="00A326C6">
        <w:rPr>
          <w:b/>
        </w:rPr>
        <w:t>укреплять</w:t>
      </w:r>
      <w:proofErr w:type="gramEnd"/>
      <w:r w:rsidRPr="00A326C6">
        <w:rPr>
          <w:b/>
        </w:rPr>
        <w:t xml:space="preserve"> свои усилия в целях обеспечения применения э</w:t>
      </w:r>
      <w:r w:rsidRPr="00A326C6">
        <w:rPr>
          <w:b/>
        </w:rPr>
        <w:t>ф</w:t>
      </w:r>
      <w:r w:rsidRPr="00A326C6">
        <w:rPr>
          <w:b/>
        </w:rPr>
        <w:t>фективной и бесплатной процедуры выдачи свидетельств о рождении всем детям, которые пока еще не имеют таковых;</w:t>
      </w:r>
    </w:p>
    <w:p w:rsidR="00F13DC7" w:rsidRPr="00A326C6" w:rsidRDefault="00F13DC7" w:rsidP="00F13DC7">
      <w:pPr>
        <w:pStyle w:val="SingleTxtGR"/>
        <w:rPr>
          <w:b/>
        </w:rPr>
      </w:pPr>
      <w:r w:rsidRPr="00A326C6">
        <w:rPr>
          <w:b/>
        </w:rPr>
        <w:tab/>
      </w:r>
      <w:r w:rsidRPr="00A326C6">
        <w:rPr>
          <w:b/>
          <w:lang w:val="en-US"/>
        </w:rPr>
        <w:t>c</w:t>
      </w:r>
      <w:r w:rsidRPr="00A326C6">
        <w:rPr>
          <w:b/>
        </w:rPr>
        <w:t>)</w:t>
      </w:r>
      <w:r w:rsidRPr="00A326C6">
        <w:rPr>
          <w:b/>
        </w:rPr>
        <w:tab/>
      </w:r>
      <w:proofErr w:type="gramStart"/>
      <w:r w:rsidRPr="00A326C6">
        <w:rPr>
          <w:b/>
        </w:rPr>
        <w:t>проводить</w:t>
      </w:r>
      <w:proofErr w:type="gramEnd"/>
      <w:r w:rsidRPr="00A326C6">
        <w:rPr>
          <w:b/>
        </w:rPr>
        <w:t xml:space="preserve"> подготовку персонала медицинских учреждений и отделов регистрации актов гражданского состояния в больницах и орган</w:t>
      </w:r>
      <w:r w:rsidRPr="00A326C6">
        <w:rPr>
          <w:b/>
        </w:rPr>
        <w:t>и</w:t>
      </w:r>
      <w:r w:rsidRPr="00A326C6">
        <w:rPr>
          <w:b/>
        </w:rPr>
        <w:t>зовывать информационно-просветительские мероприятия для семей и б</w:t>
      </w:r>
      <w:r w:rsidRPr="00A326C6">
        <w:rPr>
          <w:b/>
        </w:rPr>
        <w:t>е</w:t>
      </w:r>
      <w:r w:rsidRPr="00A326C6">
        <w:rPr>
          <w:b/>
        </w:rPr>
        <w:t>ременных женщин, посвященные важности регистрации детей при рожд</w:t>
      </w:r>
      <w:r w:rsidRPr="00A326C6">
        <w:rPr>
          <w:b/>
        </w:rPr>
        <w:t>е</w:t>
      </w:r>
      <w:r w:rsidRPr="00A326C6">
        <w:rPr>
          <w:b/>
        </w:rPr>
        <w:t>нии, необходимым документам и применяемым процедурам.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Имя и гражданство</w:t>
      </w:r>
    </w:p>
    <w:p w:rsidR="00F13DC7" w:rsidRPr="00B46808" w:rsidRDefault="00F13DC7" w:rsidP="00F13DC7">
      <w:pPr>
        <w:pStyle w:val="SingleTxtGR"/>
      </w:pPr>
      <w:r w:rsidRPr="00B46808">
        <w:t>27.</w:t>
      </w:r>
      <w:r w:rsidRPr="00B46808">
        <w:tab/>
        <w:t xml:space="preserve">Комитет глубоко обеспокоен </w:t>
      </w:r>
      <w:r>
        <w:t>решением</w:t>
      </w:r>
      <w:r w:rsidRPr="00B46808">
        <w:t xml:space="preserve"> Конституционного суда от 2013</w:t>
      </w:r>
      <w:r>
        <w:t> </w:t>
      </w:r>
      <w:r w:rsidRPr="00B46808">
        <w:t>года, в связи с которым десятки тысяч лиц гаитянского происхождения, включая детей, родившихся в стране от родителей с неурегулированным мигр</w:t>
      </w:r>
      <w:r w:rsidRPr="00B46808">
        <w:t>а</w:t>
      </w:r>
      <w:r w:rsidRPr="00B46808">
        <w:t>цион</w:t>
      </w:r>
      <w:r>
        <w:t>ным статусом, могут лишиться гражданства.</w:t>
      </w:r>
      <w:r w:rsidRPr="00B46808">
        <w:t xml:space="preserve"> Отмечая принятие в 2014 году Закона о натурализа</w:t>
      </w:r>
      <w:r>
        <w:t xml:space="preserve">ции, направленного на </w:t>
      </w:r>
      <w:r w:rsidRPr="00B46808">
        <w:t>устранени</w:t>
      </w:r>
      <w:r>
        <w:t>е</w:t>
      </w:r>
      <w:r w:rsidRPr="00B46808">
        <w:t xml:space="preserve"> последствий этого реш</w:t>
      </w:r>
      <w:r w:rsidRPr="00B46808">
        <w:t>е</w:t>
      </w:r>
      <w:r w:rsidRPr="00B46808">
        <w:t>ния, Комитет озабочен низкой эффективностью его осуществления, а также тем, что процесс натурализации не в полной мере соответствует положениям Конвенции. Он также озабочен тем, что государство-участник официально о</w:t>
      </w:r>
      <w:r w:rsidRPr="00B46808">
        <w:t>т</w:t>
      </w:r>
      <w:r w:rsidRPr="00B46808">
        <w:t>вергло вынесенное в 2014 году Межамериканским судом по правам человека решение по соответствующему делу, которое предусматривало принятие мер по возмещению ущерба.</w:t>
      </w:r>
    </w:p>
    <w:p w:rsidR="00F13DC7" w:rsidRPr="00934371" w:rsidRDefault="00F13DC7" w:rsidP="00F13DC7">
      <w:pPr>
        <w:pStyle w:val="SingleTxtGR"/>
        <w:rPr>
          <w:b/>
        </w:rPr>
      </w:pPr>
      <w:r w:rsidRPr="00B46808">
        <w:t>28.</w:t>
      </w:r>
      <w:r w:rsidRPr="00B46808">
        <w:tab/>
      </w:r>
      <w:r w:rsidRPr="00934371">
        <w:rPr>
          <w:b/>
        </w:rPr>
        <w:t>Комитет настоятельно призывает государство-участник:</w:t>
      </w:r>
    </w:p>
    <w:p w:rsidR="00F13DC7" w:rsidRPr="00934371" w:rsidRDefault="00F13DC7" w:rsidP="00F13DC7">
      <w:pPr>
        <w:pStyle w:val="SingleTxtGR"/>
        <w:rPr>
          <w:b/>
        </w:rPr>
      </w:pPr>
      <w:r w:rsidRPr="00934371">
        <w:rPr>
          <w:b/>
        </w:rPr>
        <w:tab/>
      </w:r>
      <w:r w:rsidRPr="00934371">
        <w:rPr>
          <w:b/>
          <w:lang w:val="en-US"/>
        </w:rPr>
        <w:t>a</w:t>
      </w:r>
      <w:r w:rsidRPr="00934371">
        <w:rPr>
          <w:b/>
        </w:rPr>
        <w:t>)</w:t>
      </w:r>
      <w:r w:rsidRPr="00934371">
        <w:rPr>
          <w:b/>
        </w:rPr>
        <w:tab/>
        <w:t>обеспечить восстановление гражданства всех лиц, включая д</w:t>
      </w:r>
      <w:r w:rsidRPr="00934371">
        <w:rPr>
          <w:b/>
        </w:rPr>
        <w:t>е</w:t>
      </w:r>
      <w:r w:rsidRPr="00934371">
        <w:rPr>
          <w:b/>
        </w:rPr>
        <w:t>тей, родившихся до принятия Конституции 2010 года, которые были затр</w:t>
      </w:r>
      <w:r w:rsidRPr="00934371">
        <w:rPr>
          <w:b/>
        </w:rPr>
        <w:t>о</w:t>
      </w:r>
      <w:r w:rsidRPr="00934371">
        <w:rPr>
          <w:b/>
        </w:rPr>
        <w:t>нуты решением Конституционного суда от 23 сентября 2013 года;</w:t>
      </w:r>
    </w:p>
    <w:p w:rsidR="00F13DC7" w:rsidRPr="00934371" w:rsidRDefault="00F13DC7" w:rsidP="00F13DC7">
      <w:pPr>
        <w:pStyle w:val="SingleTxtGR"/>
        <w:rPr>
          <w:b/>
        </w:rPr>
      </w:pPr>
      <w:r w:rsidRPr="00934371">
        <w:rPr>
          <w:b/>
        </w:rPr>
        <w:tab/>
      </w:r>
      <w:r w:rsidRPr="00934371">
        <w:rPr>
          <w:b/>
          <w:lang w:val="en-US"/>
        </w:rPr>
        <w:t>b</w:t>
      </w:r>
      <w:r w:rsidRPr="00934371">
        <w:rPr>
          <w:b/>
        </w:rPr>
        <w:t>)</w:t>
      </w:r>
      <w:r w:rsidRPr="00934371">
        <w:rPr>
          <w:b/>
        </w:rPr>
        <w:tab/>
      </w:r>
      <w:proofErr w:type="gramStart"/>
      <w:r w:rsidRPr="00934371">
        <w:rPr>
          <w:b/>
        </w:rPr>
        <w:t>обеспечить</w:t>
      </w:r>
      <w:proofErr w:type="gramEnd"/>
      <w:r w:rsidRPr="00934371">
        <w:rPr>
          <w:b/>
        </w:rPr>
        <w:t>, чтобы ни одно лицо, затронутое этим решением Конституционного суда, включая детей, не было выслано из страны;</w:t>
      </w:r>
    </w:p>
    <w:p w:rsidR="00F13DC7" w:rsidRPr="00934371" w:rsidRDefault="00F13DC7" w:rsidP="00F13DC7">
      <w:pPr>
        <w:pStyle w:val="SingleTxtGR"/>
        <w:rPr>
          <w:b/>
        </w:rPr>
      </w:pPr>
      <w:r w:rsidRPr="00934371">
        <w:rPr>
          <w:b/>
        </w:rPr>
        <w:tab/>
      </w:r>
      <w:r w:rsidRPr="00934371">
        <w:rPr>
          <w:b/>
          <w:lang w:val="en-US"/>
        </w:rPr>
        <w:t>c</w:t>
      </w:r>
      <w:r w:rsidRPr="00934371">
        <w:rPr>
          <w:b/>
        </w:rPr>
        <w:t>)</w:t>
      </w:r>
      <w:r w:rsidRPr="00934371">
        <w:rPr>
          <w:b/>
        </w:rPr>
        <w:tab/>
      </w:r>
      <w:proofErr w:type="gramStart"/>
      <w:r w:rsidRPr="00934371">
        <w:rPr>
          <w:b/>
        </w:rPr>
        <w:t>придерживаться</w:t>
      </w:r>
      <w:proofErr w:type="gramEnd"/>
      <w:r w:rsidRPr="00934371">
        <w:rPr>
          <w:b/>
        </w:rPr>
        <w:t xml:space="preserve"> </w:t>
      </w:r>
      <w:proofErr w:type="spellStart"/>
      <w:r w:rsidRPr="00934371">
        <w:rPr>
          <w:b/>
        </w:rPr>
        <w:t>неретроактивной</w:t>
      </w:r>
      <w:proofErr w:type="spellEnd"/>
      <w:r w:rsidRPr="00934371">
        <w:rPr>
          <w:b/>
        </w:rPr>
        <w:t xml:space="preserve"> и недискриминационной п</w:t>
      </w:r>
      <w:r w:rsidRPr="00934371">
        <w:rPr>
          <w:b/>
        </w:rPr>
        <w:t>о</w:t>
      </w:r>
      <w:r w:rsidRPr="00934371">
        <w:rPr>
          <w:b/>
        </w:rPr>
        <w:t>литики и практики в отношении гражданства;</w:t>
      </w:r>
    </w:p>
    <w:p w:rsidR="00F13DC7" w:rsidRPr="00934371" w:rsidRDefault="00F13DC7" w:rsidP="00F13DC7">
      <w:pPr>
        <w:pStyle w:val="SingleTxtGR"/>
        <w:rPr>
          <w:b/>
        </w:rPr>
      </w:pPr>
      <w:r w:rsidRPr="00934371">
        <w:rPr>
          <w:b/>
        </w:rPr>
        <w:tab/>
      </w:r>
      <w:r w:rsidRPr="00934371">
        <w:rPr>
          <w:b/>
          <w:lang w:val="en-US"/>
        </w:rPr>
        <w:t>d</w:t>
      </w:r>
      <w:r w:rsidRPr="00934371">
        <w:rPr>
          <w:b/>
        </w:rPr>
        <w:t>)</w:t>
      </w:r>
      <w:r w:rsidRPr="00934371">
        <w:rPr>
          <w:b/>
        </w:rPr>
        <w:tab/>
        <w:t xml:space="preserve">ратифицировать Конвенцию 1954 года о статусе апатридов и Конвенцию 1961 года о сокращении </w:t>
      </w:r>
      <w:proofErr w:type="spellStart"/>
      <w:r w:rsidRPr="00934371">
        <w:rPr>
          <w:b/>
        </w:rPr>
        <w:t>безгражданства</w:t>
      </w:r>
      <w:proofErr w:type="spellEnd"/>
      <w:r w:rsidRPr="00934371">
        <w:rPr>
          <w:b/>
        </w:rPr>
        <w:t>;</w:t>
      </w:r>
    </w:p>
    <w:p w:rsidR="00F13DC7" w:rsidRPr="00B46808" w:rsidRDefault="00F13DC7" w:rsidP="00F13DC7">
      <w:pPr>
        <w:pStyle w:val="SingleTxtGR"/>
      </w:pPr>
      <w:r w:rsidRPr="00934371">
        <w:rPr>
          <w:b/>
        </w:rPr>
        <w:tab/>
      </w:r>
      <w:r w:rsidRPr="00934371">
        <w:rPr>
          <w:b/>
          <w:lang w:val="en-US"/>
        </w:rPr>
        <w:t>e</w:t>
      </w:r>
      <w:r w:rsidRPr="00934371">
        <w:rPr>
          <w:b/>
        </w:rPr>
        <w:t>)</w:t>
      </w:r>
      <w:r w:rsidRPr="00934371">
        <w:rPr>
          <w:b/>
        </w:rPr>
        <w:tab/>
      </w:r>
      <w:proofErr w:type="gramStart"/>
      <w:r w:rsidRPr="00934371">
        <w:rPr>
          <w:b/>
        </w:rPr>
        <w:t>обратиться</w:t>
      </w:r>
      <w:proofErr w:type="gramEnd"/>
      <w:r w:rsidRPr="00934371">
        <w:rPr>
          <w:b/>
        </w:rPr>
        <w:t>, в частности, к Управлению Верховного комиссара Организации Объединенных Наций по делам беженцев (</w:t>
      </w:r>
      <w:proofErr w:type="spellStart"/>
      <w:r w:rsidRPr="00934371">
        <w:rPr>
          <w:b/>
        </w:rPr>
        <w:t>УВКБ</w:t>
      </w:r>
      <w:proofErr w:type="spellEnd"/>
      <w:r w:rsidRPr="00934371">
        <w:rPr>
          <w:b/>
        </w:rPr>
        <w:t>) и Детскому фонду Организации Объединенных Наций (ЮНИСЕФ) за технической п</w:t>
      </w:r>
      <w:r w:rsidRPr="00934371">
        <w:rPr>
          <w:b/>
        </w:rPr>
        <w:t>о</w:t>
      </w:r>
      <w:r w:rsidRPr="00934371">
        <w:rPr>
          <w:b/>
        </w:rPr>
        <w:t>мощью в целях осуществления этих рекомендаций.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Право не неприкосновенность личной жизни/доступ к надлежащей информации</w:t>
      </w:r>
    </w:p>
    <w:p w:rsidR="00F13DC7" w:rsidRPr="00B46808" w:rsidRDefault="00F13DC7" w:rsidP="00F13DC7">
      <w:pPr>
        <w:pStyle w:val="SingleTxtGR"/>
      </w:pPr>
      <w:r w:rsidRPr="00B46808">
        <w:t>29.</w:t>
      </w:r>
      <w:r w:rsidRPr="00B46808">
        <w:tab/>
        <w:t>Комитет озабочен отсутствием норм</w:t>
      </w:r>
      <w:r>
        <w:t>, которые бы обеспечивали</w:t>
      </w:r>
      <w:r w:rsidRPr="00B46808">
        <w:t xml:space="preserve"> защиту права на неприкосновенность личной жизни </w:t>
      </w:r>
      <w:r>
        <w:t xml:space="preserve">и </w:t>
      </w:r>
      <w:r w:rsidRPr="00B46808">
        <w:t>безопасност</w:t>
      </w:r>
      <w:r>
        <w:t>ь</w:t>
      </w:r>
      <w:r w:rsidRPr="00B46808">
        <w:t xml:space="preserve"> детей, </w:t>
      </w:r>
      <w:r>
        <w:t>имеющих</w:t>
      </w:r>
      <w:r w:rsidRPr="00B46808">
        <w:t xml:space="preserve"> досту</w:t>
      </w:r>
      <w:r>
        <w:t>п</w:t>
      </w:r>
      <w:r w:rsidRPr="00B46808">
        <w:t xml:space="preserve"> к информационным и коммуникационным технологиям (ИКТ), а также всеобъемлющей стратегии в области обеспечения равного доступа к такой те</w:t>
      </w:r>
      <w:r w:rsidRPr="00B46808">
        <w:t>х</w:t>
      </w:r>
      <w:r w:rsidRPr="00B46808">
        <w:t>нологии.</w:t>
      </w:r>
    </w:p>
    <w:p w:rsidR="00F13DC7" w:rsidRPr="00C001EB" w:rsidRDefault="00F13DC7" w:rsidP="00F13DC7">
      <w:pPr>
        <w:pStyle w:val="SingleTxtGR"/>
        <w:rPr>
          <w:b/>
        </w:rPr>
      </w:pPr>
      <w:r w:rsidRPr="00B46808">
        <w:t>30.</w:t>
      </w:r>
      <w:r w:rsidRPr="00B46808">
        <w:tab/>
      </w:r>
      <w:r w:rsidRPr="00C001EB">
        <w:rPr>
          <w:b/>
        </w:rPr>
        <w:t>В соответствии с рекомендациями, вынесенными в ходе дня общей дискуссии по вопросу о цифровых средствах распространения информации и правах детей, Комитет рекомендует государству-участнику:</w:t>
      </w:r>
    </w:p>
    <w:p w:rsidR="00F13DC7" w:rsidRPr="00C001EB" w:rsidRDefault="00F13DC7" w:rsidP="00F13DC7">
      <w:pPr>
        <w:pStyle w:val="SingleTxtGR"/>
        <w:rPr>
          <w:b/>
        </w:rPr>
      </w:pPr>
      <w:r w:rsidRPr="00C001EB">
        <w:rPr>
          <w:b/>
        </w:rPr>
        <w:tab/>
      </w:r>
      <w:r w:rsidRPr="00C001EB">
        <w:rPr>
          <w:b/>
          <w:lang w:val="en-US"/>
        </w:rPr>
        <w:t>a</w:t>
      </w:r>
      <w:r w:rsidRPr="00C001EB">
        <w:rPr>
          <w:b/>
        </w:rPr>
        <w:t>)</w:t>
      </w:r>
      <w:r w:rsidRPr="00C001EB">
        <w:rPr>
          <w:b/>
        </w:rPr>
        <w:tab/>
      </w:r>
      <w:proofErr w:type="gramStart"/>
      <w:r w:rsidRPr="00C001EB">
        <w:rPr>
          <w:b/>
        </w:rPr>
        <w:t>разработать</w:t>
      </w:r>
      <w:proofErr w:type="gramEnd"/>
      <w:r w:rsidRPr="00C001EB">
        <w:rPr>
          <w:b/>
        </w:rPr>
        <w:t xml:space="preserve"> нормы в целях защиты права детей на неприко</w:t>
      </w:r>
      <w:r w:rsidRPr="00C001EB">
        <w:rPr>
          <w:b/>
        </w:rPr>
        <w:t>с</w:t>
      </w:r>
      <w:r w:rsidRPr="00C001EB">
        <w:rPr>
          <w:b/>
        </w:rPr>
        <w:t>новенность личной жизни и обеспечить, чтобы дети, преподаватели и с</w:t>
      </w:r>
      <w:r w:rsidRPr="00C001EB">
        <w:rPr>
          <w:b/>
        </w:rPr>
        <w:t>е</w:t>
      </w:r>
      <w:r w:rsidRPr="00C001EB">
        <w:rPr>
          <w:b/>
        </w:rPr>
        <w:t>мьи имели надлежащую подготовку по вопросам безопасного использов</w:t>
      </w:r>
      <w:r w:rsidRPr="00C001EB">
        <w:rPr>
          <w:b/>
        </w:rPr>
        <w:t>а</w:t>
      </w:r>
      <w:r w:rsidRPr="00C001EB">
        <w:rPr>
          <w:b/>
        </w:rPr>
        <w:t>ния цифровых средств распространения информации и осознавали поте</w:t>
      </w:r>
      <w:r w:rsidRPr="00C001EB">
        <w:rPr>
          <w:b/>
        </w:rPr>
        <w:t>н</w:t>
      </w:r>
      <w:r w:rsidRPr="00C001EB">
        <w:rPr>
          <w:b/>
        </w:rPr>
        <w:t>циальные опасности и риски;</w:t>
      </w:r>
    </w:p>
    <w:p w:rsidR="00F13DC7" w:rsidRPr="00C001EB" w:rsidRDefault="00F13DC7" w:rsidP="00F13DC7">
      <w:pPr>
        <w:pStyle w:val="SingleTxtGR"/>
        <w:rPr>
          <w:b/>
        </w:rPr>
      </w:pPr>
      <w:r w:rsidRPr="00C001EB">
        <w:rPr>
          <w:b/>
        </w:rPr>
        <w:tab/>
      </w:r>
      <w:r w:rsidRPr="00C001EB">
        <w:rPr>
          <w:b/>
          <w:lang w:val="en-US"/>
        </w:rPr>
        <w:t>b</w:t>
      </w:r>
      <w:r w:rsidRPr="00C001EB">
        <w:rPr>
          <w:b/>
        </w:rPr>
        <w:t>)</w:t>
      </w:r>
      <w:r w:rsidRPr="00C001EB">
        <w:rPr>
          <w:b/>
        </w:rPr>
        <w:tab/>
      </w:r>
      <w:proofErr w:type="gramStart"/>
      <w:r w:rsidRPr="00C001EB">
        <w:rPr>
          <w:b/>
        </w:rPr>
        <w:t>разработать</w:t>
      </w:r>
      <w:proofErr w:type="gramEnd"/>
      <w:r w:rsidRPr="00C001EB">
        <w:rPr>
          <w:b/>
        </w:rPr>
        <w:t xml:space="preserve"> всеобъемлющую стратегию для обеспечения того, чтобы все дети имели равный доступ к ИКТ как к средству получения надлежащей информации и участия в общественной жизни;</w:t>
      </w:r>
    </w:p>
    <w:p w:rsidR="00F13DC7" w:rsidRPr="00C001EB" w:rsidRDefault="00F13DC7" w:rsidP="00F13DC7">
      <w:pPr>
        <w:pStyle w:val="SingleTxtGR"/>
        <w:rPr>
          <w:b/>
        </w:rPr>
      </w:pPr>
      <w:r w:rsidRPr="00C001EB">
        <w:rPr>
          <w:b/>
        </w:rPr>
        <w:tab/>
      </w:r>
      <w:r w:rsidRPr="00C001EB">
        <w:rPr>
          <w:b/>
          <w:lang w:val="en-US"/>
        </w:rPr>
        <w:t>c</w:t>
      </w:r>
      <w:r w:rsidRPr="00C001EB">
        <w:rPr>
          <w:b/>
        </w:rPr>
        <w:t>)</w:t>
      </w:r>
      <w:r w:rsidRPr="00C001EB">
        <w:rPr>
          <w:b/>
        </w:rPr>
        <w:tab/>
      </w:r>
      <w:proofErr w:type="gramStart"/>
      <w:r w:rsidRPr="00C001EB">
        <w:rPr>
          <w:b/>
        </w:rPr>
        <w:t>укреплять</w:t>
      </w:r>
      <w:proofErr w:type="gramEnd"/>
      <w:r w:rsidRPr="00C001EB">
        <w:rPr>
          <w:b/>
        </w:rPr>
        <w:t xml:space="preserve"> механизмы надзора и преследовать в судебном п</w:t>
      </w:r>
      <w:r w:rsidRPr="00C001EB">
        <w:rPr>
          <w:b/>
        </w:rPr>
        <w:t>о</w:t>
      </w:r>
      <w:r w:rsidRPr="00C001EB">
        <w:rPr>
          <w:b/>
        </w:rPr>
        <w:t>рядке тех, кто нарушает права детей с использованием ИКТ.</w:t>
      </w:r>
    </w:p>
    <w:p w:rsidR="00F13DC7" w:rsidRPr="00B46808" w:rsidRDefault="00F13DC7" w:rsidP="00F13DC7">
      <w:pPr>
        <w:pStyle w:val="H1GR"/>
      </w:pPr>
      <w:r>
        <w:tab/>
      </w:r>
      <w:r w:rsidRPr="00B46808">
        <w:rPr>
          <w:lang w:val="en-US"/>
        </w:rPr>
        <w:t>D</w:t>
      </w:r>
      <w:r w:rsidRPr="00B46808">
        <w:t>.</w:t>
      </w:r>
      <w:r w:rsidRPr="00B46808">
        <w:tab/>
        <w:t>Насилие в отношении детей (статьи 19, 24 (</w:t>
      </w:r>
      <w:r>
        <w:t xml:space="preserve">пункт </w:t>
      </w:r>
      <w:r w:rsidRPr="00B46808">
        <w:t>3), 38</w:t>
      </w:r>
      <w:r>
        <w:t> </w:t>
      </w:r>
      <w:r w:rsidRPr="00B46808">
        <w:t>(</w:t>
      </w:r>
      <w:r>
        <w:t>пункт </w:t>
      </w:r>
      <w:r w:rsidRPr="00B46808">
        <w:t xml:space="preserve">2), 34, 37 </w:t>
      </w:r>
      <w:r w:rsidRPr="00B46808">
        <w:rPr>
          <w:lang w:val="en-US"/>
        </w:rPr>
        <w:t>a</w:t>
      </w:r>
      <w:r w:rsidRPr="00B46808">
        <w:t>) и</w:t>
      </w:r>
      <w:r>
        <w:t> </w:t>
      </w:r>
      <w:r w:rsidRPr="00B46808">
        <w:t>39 Конвенции)</w:t>
      </w:r>
    </w:p>
    <w:p w:rsidR="00F13DC7" w:rsidRPr="00B46808" w:rsidRDefault="00F13DC7" w:rsidP="00F13DC7">
      <w:pPr>
        <w:pStyle w:val="H23GR"/>
      </w:pPr>
      <w:r>
        <w:tab/>
      </w:r>
      <w:r>
        <w:tab/>
      </w:r>
      <w:r w:rsidRPr="00B46808">
        <w:t>Свобода ребенка от всех форм насилия</w:t>
      </w:r>
    </w:p>
    <w:p w:rsidR="00F13DC7" w:rsidRDefault="00F13DC7" w:rsidP="00F13DC7">
      <w:pPr>
        <w:pStyle w:val="SingleTxtGR"/>
      </w:pPr>
      <w:r w:rsidRPr="00B46808">
        <w:t>31.</w:t>
      </w:r>
      <w:r w:rsidRPr="00B46808">
        <w:tab/>
        <w:t xml:space="preserve">Комитет </w:t>
      </w:r>
      <w:r>
        <w:t>отмечает</w:t>
      </w:r>
      <w:r w:rsidRPr="00B46808">
        <w:t xml:space="preserve"> принятие Национальной дорожной карты в области предотвращения и искоренения насилия в отношении детей, а также заявление делегации государства-участника о принятии в будущем специального закона, запрещающего телесные наказания. Однако Комитет озабочен отсутствием комплексного закона, </w:t>
      </w:r>
      <w:r>
        <w:t>запрещающего все</w:t>
      </w:r>
      <w:r w:rsidRPr="00B46808">
        <w:t xml:space="preserve"> форм</w:t>
      </w:r>
      <w:r>
        <w:t>ы</w:t>
      </w:r>
      <w:r w:rsidRPr="00B46808">
        <w:t xml:space="preserve"> насилия в отношении детей. Он</w:t>
      </w:r>
      <w:r>
        <w:t> </w:t>
      </w:r>
      <w:r w:rsidRPr="00B46808">
        <w:t>также глубоко обеспокоен: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a</w:t>
      </w:r>
      <w:r w:rsidRPr="00CF1C2D">
        <w:t>)</w:t>
      </w:r>
      <w:r w:rsidRPr="00CF1C2D">
        <w:tab/>
      </w:r>
      <w:proofErr w:type="gramStart"/>
      <w:r>
        <w:t>чрезвычайно</w:t>
      </w:r>
      <w:proofErr w:type="gramEnd"/>
      <w:r>
        <w:t xml:space="preserve"> большим числом случаев бытового и гендерного насилия, включая </w:t>
      </w:r>
      <w:proofErr w:type="spellStart"/>
      <w:r>
        <w:t>феминицид</w:t>
      </w:r>
      <w:proofErr w:type="spellEnd"/>
      <w:r>
        <w:t>, в результате которого были убиты многие же</w:t>
      </w:r>
      <w:r>
        <w:t>н</w:t>
      </w:r>
      <w:r>
        <w:t>щины, а дети остались сиротами;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b</w:t>
      </w:r>
      <w:r w:rsidRPr="00CF1C2D">
        <w:t>)</w:t>
      </w:r>
      <w:r>
        <w:tab/>
      </w:r>
      <w:proofErr w:type="gramStart"/>
      <w:r>
        <w:t>широкой</w:t>
      </w:r>
      <w:proofErr w:type="gramEnd"/>
      <w:r>
        <w:t xml:space="preserve"> практикой телесного наказания детей и отсутствием п</w:t>
      </w:r>
      <w:r>
        <w:t>о</w:t>
      </w:r>
      <w:r>
        <w:t>ложений, эксплицитно запрещающих применение телесных наказаний во всех местах;</w:t>
      </w:r>
    </w:p>
    <w:p w:rsidR="00CB4657" w:rsidRDefault="00CB4657" w:rsidP="00CB4657">
      <w:pPr>
        <w:pStyle w:val="SingleTxtGR"/>
      </w:pPr>
      <w:r>
        <w:tab/>
        <w:t>с)</w:t>
      </w:r>
      <w:r>
        <w:tab/>
        <w:t>высоким уровнем насилия и издеватель</w:t>
      </w:r>
      <w:proofErr w:type="gramStart"/>
      <w:r>
        <w:t>ств ср</w:t>
      </w:r>
      <w:proofErr w:type="gramEnd"/>
      <w:r>
        <w:t>еди учащихся;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d</w:t>
      </w:r>
      <w:r w:rsidRPr="00CF1C2D">
        <w:t>)</w:t>
      </w:r>
      <w:r>
        <w:tab/>
      </w:r>
      <w:proofErr w:type="gramStart"/>
      <w:r>
        <w:t>отсутствием</w:t>
      </w:r>
      <w:proofErr w:type="gramEnd"/>
      <w:r>
        <w:t xml:space="preserve"> надлежащих руководящих принципов, протоколов и механизмов для оказания консультативной помощи детям-жертвам или д</w:t>
      </w:r>
      <w:r>
        <w:t>е</w:t>
      </w:r>
      <w:r>
        <w:t>тям − свидетелям насилия;</w:t>
      </w:r>
    </w:p>
    <w:p w:rsidR="00CB4657" w:rsidRDefault="00CB4657" w:rsidP="00CB4657">
      <w:pPr>
        <w:pStyle w:val="SingleTxtGR"/>
      </w:pPr>
      <w:r>
        <w:tab/>
        <w:t>е)</w:t>
      </w:r>
      <w:r>
        <w:tab/>
        <w:t>сообщениями от переполненности приютов для же</w:t>
      </w:r>
      <w:proofErr w:type="gramStart"/>
      <w:r>
        <w:t>ртв зл</w:t>
      </w:r>
      <w:proofErr w:type="gramEnd"/>
      <w:r>
        <w:t>оупотре</w:t>
      </w:r>
      <w:r>
        <w:t>б</w:t>
      </w:r>
      <w:r>
        <w:t>лений, ненадлежащим уровнем подготовки персонала служб психологической помощи и нехваткой социальных работников для оказания поддержки этим службам и выполнения посещения на дому.</w:t>
      </w:r>
    </w:p>
    <w:p w:rsidR="00CB4657" w:rsidRPr="0072402C" w:rsidRDefault="00CB4657" w:rsidP="00CB4657">
      <w:pPr>
        <w:pStyle w:val="SingleTxtGR"/>
        <w:rPr>
          <w:b/>
        </w:rPr>
      </w:pPr>
      <w:r>
        <w:t>32.</w:t>
      </w:r>
      <w:r>
        <w:tab/>
      </w:r>
      <w:r w:rsidRPr="0072402C">
        <w:rPr>
          <w:b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72402C">
        <w:rPr>
          <w:b/>
        </w:rPr>
        <w:t>других</w:t>
      </w:r>
      <w:proofErr w:type="gramEnd"/>
      <w:r w:rsidRPr="0072402C">
        <w:rPr>
          <w:b/>
        </w:rPr>
        <w:t xml:space="preserve"> жестоких или унижающих д</w:t>
      </w:r>
      <w:r w:rsidRPr="0072402C">
        <w:rPr>
          <w:b/>
        </w:rPr>
        <w:t>о</w:t>
      </w:r>
      <w:r w:rsidRPr="0072402C">
        <w:rPr>
          <w:b/>
        </w:rPr>
        <w:t>стоинство видов наказания и замечания общего порядка № 13 (2011) о пр</w:t>
      </w:r>
      <w:r w:rsidRPr="0072402C">
        <w:rPr>
          <w:b/>
        </w:rPr>
        <w:t>а</w:t>
      </w:r>
      <w:r w:rsidRPr="0072402C">
        <w:rPr>
          <w:b/>
        </w:rPr>
        <w:t>ве ребенка на свободу от всех форм насилия Комитет рекомендует госуда</w:t>
      </w:r>
      <w:r w:rsidRPr="0072402C">
        <w:rPr>
          <w:b/>
        </w:rPr>
        <w:t>р</w:t>
      </w:r>
      <w:r w:rsidRPr="0072402C">
        <w:rPr>
          <w:b/>
        </w:rPr>
        <w:t>ству-участнику: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а)</w:t>
      </w:r>
      <w:r w:rsidRPr="0072402C">
        <w:rPr>
          <w:b/>
        </w:rPr>
        <w:tab/>
        <w:t xml:space="preserve">принять касающийся всех форм насилия комплексный закон, который бы эксплицитно запрещал </w:t>
      </w:r>
      <w:proofErr w:type="gramStart"/>
      <w:r w:rsidRPr="0072402C">
        <w:rPr>
          <w:b/>
        </w:rPr>
        <w:t>применение</w:t>
      </w:r>
      <w:proofErr w:type="gramEnd"/>
      <w:r w:rsidRPr="0072402C">
        <w:rPr>
          <w:b/>
        </w:rPr>
        <w:t xml:space="preserve"> где бы то ни было теле</w:t>
      </w:r>
      <w:r w:rsidRPr="0072402C">
        <w:rPr>
          <w:b/>
        </w:rPr>
        <w:t>с</w:t>
      </w:r>
      <w:r w:rsidRPr="0072402C">
        <w:rPr>
          <w:b/>
        </w:rPr>
        <w:t>ных наказаний и предусматривал принятие мер в целях повышения уро</w:t>
      </w:r>
      <w:r w:rsidRPr="0072402C">
        <w:rPr>
          <w:b/>
        </w:rPr>
        <w:t>в</w:t>
      </w:r>
      <w:r w:rsidRPr="0072402C">
        <w:rPr>
          <w:b/>
        </w:rPr>
        <w:t>ня информированности о позитивных</w:t>
      </w:r>
      <w:r>
        <w:rPr>
          <w:b/>
        </w:rPr>
        <w:t>,</w:t>
      </w:r>
      <w:r w:rsidRPr="0072402C">
        <w:rPr>
          <w:b/>
        </w:rPr>
        <w:t xml:space="preserve"> ненасильственных и основанных на принципе участия формах воспитания детей;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b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незамедлительно</w:t>
      </w:r>
      <w:proofErr w:type="gramEnd"/>
      <w:r w:rsidRPr="0072402C">
        <w:rPr>
          <w:b/>
        </w:rPr>
        <w:t xml:space="preserve"> осуществить Национальную дорожную карту в области предотвращения и искоренения насилия в отношении детей, обеспечив при этом координацию со специализированными организациями гражданского общества и детьми, учет гендерных аспектов, связанных с насилием, </w:t>
      </w:r>
      <w:r>
        <w:rPr>
          <w:b/>
        </w:rPr>
        <w:t>выделение</w:t>
      </w:r>
      <w:r w:rsidRPr="0072402C">
        <w:rPr>
          <w:b/>
        </w:rPr>
        <w:t xml:space="preserve"> необходимых ресурсов и создание механизма монит</w:t>
      </w:r>
      <w:r w:rsidRPr="0072402C">
        <w:rPr>
          <w:b/>
        </w:rPr>
        <w:t>о</w:t>
      </w:r>
      <w:r w:rsidRPr="0072402C">
        <w:rPr>
          <w:b/>
        </w:rPr>
        <w:t>ринга;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с)</w:t>
      </w:r>
      <w:r w:rsidRPr="0072402C">
        <w:rPr>
          <w:b/>
        </w:rPr>
        <w:tab/>
        <w:t>укреплять свои усилия в области предотвращения насилия в отношении матерей и женщин, осуществляющих уход</w:t>
      </w:r>
      <w:r>
        <w:rPr>
          <w:b/>
        </w:rPr>
        <w:t xml:space="preserve"> за детьми</w:t>
      </w:r>
      <w:r w:rsidRPr="0072402C">
        <w:rPr>
          <w:b/>
        </w:rPr>
        <w:t>, в частн</w:t>
      </w:r>
      <w:r w:rsidRPr="0072402C">
        <w:rPr>
          <w:b/>
        </w:rPr>
        <w:t>о</w:t>
      </w:r>
      <w:r w:rsidRPr="0072402C">
        <w:rPr>
          <w:b/>
        </w:rPr>
        <w:t xml:space="preserve">сти </w:t>
      </w:r>
      <w:proofErr w:type="spellStart"/>
      <w:r w:rsidRPr="0072402C">
        <w:rPr>
          <w:b/>
        </w:rPr>
        <w:t>феминицида</w:t>
      </w:r>
      <w:proofErr w:type="spellEnd"/>
      <w:r w:rsidRPr="0072402C">
        <w:rPr>
          <w:b/>
        </w:rPr>
        <w:t>, расследовани</w:t>
      </w:r>
      <w:r>
        <w:rPr>
          <w:b/>
        </w:rPr>
        <w:t>я</w:t>
      </w:r>
      <w:r w:rsidRPr="0072402C">
        <w:rPr>
          <w:b/>
        </w:rPr>
        <w:t xml:space="preserve"> всех случаев</w:t>
      </w:r>
      <w:r>
        <w:rPr>
          <w:b/>
        </w:rPr>
        <w:t>,</w:t>
      </w:r>
      <w:r w:rsidRPr="0072402C">
        <w:rPr>
          <w:b/>
        </w:rPr>
        <w:t xml:space="preserve"> судебного преследования </w:t>
      </w:r>
      <w:r>
        <w:rPr>
          <w:b/>
        </w:rPr>
        <w:t>предполагаемых правонарушителей</w:t>
      </w:r>
      <w:r w:rsidRPr="0072402C">
        <w:rPr>
          <w:b/>
        </w:rPr>
        <w:t>, наказани</w:t>
      </w:r>
      <w:r>
        <w:rPr>
          <w:b/>
        </w:rPr>
        <w:t>я тех, кто был признан</w:t>
      </w:r>
      <w:r w:rsidRPr="0072402C">
        <w:rPr>
          <w:b/>
        </w:rPr>
        <w:t xml:space="preserve"> в</w:t>
      </w:r>
      <w:r w:rsidRPr="0072402C">
        <w:rPr>
          <w:b/>
        </w:rPr>
        <w:t>и</w:t>
      </w:r>
      <w:r w:rsidRPr="0072402C">
        <w:rPr>
          <w:b/>
        </w:rPr>
        <w:t>новны</w:t>
      </w:r>
      <w:r>
        <w:rPr>
          <w:b/>
        </w:rPr>
        <w:t>м,</w:t>
      </w:r>
      <w:r w:rsidRPr="0072402C">
        <w:rPr>
          <w:b/>
        </w:rPr>
        <w:t xml:space="preserve"> и надлежащей компенсации и реабилитации жертв;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d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принять</w:t>
      </w:r>
      <w:proofErr w:type="gramEnd"/>
      <w:r w:rsidRPr="0072402C">
        <w:rPr>
          <w:b/>
        </w:rPr>
        <w:t xml:space="preserve"> и обеспечить осуществление соответствующих руков</w:t>
      </w:r>
      <w:r w:rsidRPr="0072402C">
        <w:rPr>
          <w:b/>
        </w:rPr>
        <w:t>о</w:t>
      </w:r>
      <w:r w:rsidRPr="0072402C">
        <w:rPr>
          <w:b/>
        </w:rPr>
        <w:t>дящих принципов</w:t>
      </w:r>
      <w:r>
        <w:rPr>
          <w:b/>
        </w:rPr>
        <w:t>,</w:t>
      </w:r>
      <w:r w:rsidRPr="0072402C">
        <w:rPr>
          <w:b/>
        </w:rPr>
        <w:t xml:space="preserve"> протоколов и механизмов консультативной помощи в целях защиты прав детей-жертв или </w:t>
      </w:r>
      <w:r>
        <w:rPr>
          <w:b/>
        </w:rPr>
        <w:t xml:space="preserve">детей − </w:t>
      </w:r>
      <w:r w:rsidRPr="0072402C">
        <w:rPr>
          <w:b/>
        </w:rPr>
        <w:t>свидетелей насилия;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е)</w:t>
      </w:r>
      <w:r w:rsidRPr="0072402C">
        <w:rPr>
          <w:b/>
        </w:rPr>
        <w:tab/>
        <w:t>обеспечить осуществление качественных программ в области предупреждения</w:t>
      </w:r>
      <w:r>
        <w:rPr>
          <w:b/>
        </w:rPr>
        <w:t>,</w:t>
      </w:r>
      <w:r w:rsidRPr="0072402C">
        <w:rPr>
          <w:b/>
        </w:rPr>
        <w:t xml:space="preserve"> защиты</w:t>
      </w:r>
      <w:r>
        <w:rPr>
          <w:b/>
        </w:rPr>
        <w:t>,</w:t>
      </w:r>
      <w:r w:rsidRPr="0072402C">
        <w:rPr>
          <w:b/>
        </w:rPr>
        <w:t xml:space="preserve"> </w:t>
      </w:r>
      <w:r>
        <w:rPr>
          <w:b/>
        </w:rPr>
        <w:t>обеспечения доступа к правосудию</w:t>
      </w:r>
      <w:r w:rsidRPr="0072402C">
        <w:rPr>
          <w:b/>
        </w:rPr>
        <w:t>, реабилит</w:t>
      </w:r>
      <w:r w:rsidRPr="0072402C">
        <w:rPr>
          <w:b/>
        </w:rPr>
        <w:t>а</w:t>
      </w:r>
      <w:r w:rsidRPr="0072402C">
        <w:rPr>
          <w:b/>
        </w:rPr>
        <w:t>ции и реинтеграции, включая медицинские услуги и психологическую по</w:t>
      </w:r>
      <w:r w:rsidRPr="0072402C">
        <w:rPr>
          <w:b/>
        </w:rPr>
        <w:t>д</w:t>
      </w:r>
      <w:r w:rsidRPr="0072402C">
        <w:rPr>
          <w:b/>
        </w:rPr>
        <w:t>держку, бесплатные линии телефонной помощи и надлежащие приюты для жертв;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f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обеспечить</w:t>
      </w:r>
      <w:proofErr w:type="gramEnd"/>
      <w:r w:rsidRPr="0072402C">
        <w:rPr>
          <w:b/>
        </w:rPr>
        <w:t xml:space="preserve"> детям доступ к правосудию, в том числе путем ок</w:t>
      </w:r>
      <w:r w:rsidRPr="0072402C">
        <w:rPr>
          <w:b/>
        </w:rPr>
        <w:t>а</w:t>
      </w:r>
      <w:r w:rsidRPr="0072402C">
        <w:rPr>
          <w:b/>
        </w:rPr>
        <w:t>зания юридической помощи и создания в учреждениях, школах, центрах содержания под стражей, больницах и любы</w:t>
      </w:r>
      <w:r>
        <w:rPr>
          <w:b/>
        </w:rPr>
        <w:t>х других соответствующих м</w:t>
      </w:r>
      <w:r>
        <w:rPr>
          <w:b/>
        </w:rPr>
        <w:t>е</w:t>
      </w:r>
      <w:r>
        <w:rPr>
          <w:b/>
        </w:rPr>
        <w:t>стах</w:t>
      </w:r>
      <w:r w:rsidRPr="0072402C">
        <w:rPr>
          <w:b/>
        </w:rPr>
        <w:t xml:space="preserve"> учитывающих интересы ребенка и конфиденциальных механизмов подачи </w:t>
      </w:r>
      <w:r>
        <w:rPr>
          <w:b/>
        </w:rPr>
        <w:t xml:space="preserve">и </w:t>
      </w:r>
      <w:r w:rsidRPr="0072402C">
        <w:rPr>
          <w:b/>
        </w:rPr>
        <w:t>рассмотрения жалоб;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g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активизировать</w:t>
      </w:r>
      <w:proofErr w:type="gramEnd"/>
      <w:r w:rsidRPr="0072402C">
        <w:rPr>
          <w:b/>
        </w:rPr>
        <w:t xml:space="preserve"> усилия по </w:t>
      </w:r>
      <w:r>
        <w:rPr>
          <w:b/>
        </w:rPr>
        <w:t xml:space="preserve">эффективному </w:t>
      </w:r>
      <w:r w:rsidRPr="0072402C">
        <w:rPr>
          <w:b/>
        </w:rPr>
        <w:t xml:space="preserve">осуществлению Норм гармоничного </w:t>
      </w:r>
      <w:r>
        <w:rPr>
          <w:b/>
        </w:rPr>
        <w:t>со</w:t>
      </w:r>
      <w:r w:rsidRPr="0072402C">
        <w:rPr>
          <w:b/>
        </w:rPr>
        <w:t>существования в государственных и частных школах и связанных с ними инициатив, внимательно следить за их осуществлением и повышать уровень информированности о них среди преподавателей, учащихся и родителей.</w:t>
      </w:r>
    </w:p>
    <w:p w:rsidR="00CB4657" w:rsidRPr="0072402C" w:rsidRDefault="00CB4657" w:rsidP="00CB4657">
      <w:pPr>
        <w:pStyle w:val="H23GR"/>
      </w:pPr>
      <w:r w:rsidRPr="00A31665">
        <w:tab/>
      </w:r>
      <w:r w:rsidRPr="00A31665">
        <w:tab/>
      </w:r>
      <w:r w:rsidRPr="0072402C">
        <w:t>Сексуальная эксплуатация детей и надругательства над ними</w:t>
      </w:r>
    </w:p>
    <w:p w:rsidR="00CB4657" w:rsidRDefault="00CB4657" w:rsidP="00CB4657">
      <w:pPr>
        <w:pStyle w:val="SingleTxtGR"/>
      </w:pPr>
      <w:r>
        <w:t>33.</w:t>
      </w:r>
      <w:r>
        <w:tab/>
        <w:t>Комитет приветствует меры, принятые в целях защиты детей от секс</w:t>
      </w:r>
      <w:r>
        <w:t>у</w:t>
      </w:r>
      <w:r>
        <w:t>альной эксплуатации и надругательств, в частности соглашение о сотруднич</w:t>
      </w:r>
      <w:r>
        <w:t>е</w:t>
      </w:r>
      <w:r>
        <w:t xml:space="preserve">стве с индустрией туризма. Тем не </w:t>
      </w:r>
      <w:proofErr w:type="gramStart"/>
      <w:r>
        <w:t>менее</w:t>
      </w:r>
      <w:proofErr w:type="gramEnd"/>
      <w:r>
        <w:t xml:space="preserve"> он обеспокоен:</w:t>
      </w:r>
    </w:p>
    <w:p w:rsidR="00CB4657" w:rsidRDefault="00CB4657" w:rsidP="00CB4657">
      <w:pPr>
        <w:pStyle w:val="SingleTxtGR"/>
      </w:pPr>
      <w:r>
        <w:tab/>
        <w:t>а)</w:t>
      </w:r>
      <w:r>
        <w:tab/>
        <w:t>распространенностью сексуальных надругательств и эксплуатации, например сексуальной эксплуатации детей, в частности детей гаитянского пр</w:t>
      </w:r>
      <w:r>
        <w:t>о</w:t>
      </w:r>
      <w:r>
        <w:t>исхождения, иностранными туристами;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b</w:t>
      </w:r>
      <w:r w:rsidRPr="002D54B2">
        <w:t>)</w:t>
      </w:r>
      <w:r>
        <w:tab/>
        <w:t>по-прежнему бытующим мнением, в соответствии с которым се</w:t>
      </w:r>
      <w:r>
        <w:t>к</w:t>
      </w:r>
      <w:r>
        <w:t xml:space="preserve">суальные надругательства и эксплуатация являются вопросами, относящимися к сфере частных отношений, что служит одной </w:t>
      </w:r>
      <w:proofErr w:type="gramStart"/>
      <w:r>
        <w:t>из  причин</w:t>
      </w:r>
      <w:proofErr w:type="gramEnd"/>
      <w:r>
        <w:t xml:space="preserve"> высокого уровня безнаказанности в этой области;</w:t>
      </w:r>
    </w:p>
    <w:p w:rsidR="00CB4657" w:rsidRDefault="00CB4657" w:rsidP="00CB4657">
      <w:pPr>
        <w:pStyle w:val="SingleTxtGR"/>
      </w:pPr>
      <w:r>
        <w:tab/>
        <w:t>с)</w:t>
      </w:r>
      <w:r>
        <w:tab/>
        <w:t>сообщениями о том, что некоторые случаи беременности среди подростков являются следствием сексуального насилия;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d</w:t>
      </w:r>
      <w:r w:rsidRPr="002D54B2">
        <w:t>)</w:t>
      </w:r>
      <w:r>
        <w:tab/>
      </w:r>
      <w:proofErr w:type="gramStart"/>
      <w:r>
        <w:t>отсутствием</w:t>
      </w:r>
      <w:proofErr w:type="gramEnd"/>
      <w:r>
        <w:t xml:space="preserve"> в Уголовном кодексе положения о минимальном во</w:t>
      </w:r>
      <w:r>
        <w:t>з</w:t>
      </w:r>
      <w:r>
        <w:t>расте для согласия на вступление в половую связь, а также тем, что определ</w:t>
      </w:r>
      <w:r>
        <w:t>е</w:t>
      </w:r>
      <w:r>
        <w:t>ния преступлений, связанных с сексуальной эксплуатацией и надругательств</w:t>
      </w:r>
      <w:r>
        <w:t>а</w:t>
      </w:r>
      <w:r>
        <w:t>ми, и предусмотренные за них меры наказания не полностью соответствуют международным нормам;</w:t>
      </w:r>
    </w:p>
    <w:p w:rsidR="00CB4657" w:rsidRDefault="00CB4657" w:rsidP="00CB4657">
      <w:pPr>
        <w:pStyle w:val="SingleTxtGR"/>
      </w:pPr>
      <w:r>
        <w:tab/>
        <w:t>е)</w:t>
      </w:r>
      <w:r>
        <w:tab/>
        <w:t>недостаточно эффективным осуществлением Национального плана действий в области искоренения всех форм надругательств над девочками, мальчиками и подростками и их сексуальной эксплуатации в коммерческих ц</w:t>
      </w:r>
      <w:r>
        <w:t>е</w:t>
      </w:r>
      <w:r>
        <w:t>лях (2006−2016 годы);</w:t>
      </w:r>
    </w:p>
    <w:p w:rsidR="00CB4657" w:rsidRDefault="00CB4657" w:rsidP="00CB4657">
      <w:pPr>
        <w:pStyle w:val="SingleTxtGR"/>
      </w:pPr>
      <w:r>
        <w:tab/>
      </w:r>
      <w:r>
        <w:rPr>
          <w:lang w:val="en-US"/>
        </w:rPr>
        <w:t>f</w:t>
      </w:r>
      <w:r w:rsidRPr="002D54B2">
        <w:t>)</w:t>
      </w:r>
      <w:r w:rsidRPr="002D54B2">
        <w:tab/>
      </w:r>
      <w:proofErr w:type="gramStart"/>
      <w:r>
        <w:t>отсутствием</w:t>
      </w:r>
      <w:proofErr w:type="gramEnd"/>
      <w:r>
        <w:t xml:space="preserve"> надлежащих программ в области ухода за детьми − жертвами сексуальной эксплуатации и надругательств и их реабилитации.</w:t>
      </w:r>
    </w:p>
    <w:p w:rsidR="00CB4657" w:rsidRPr="0072402C" w:rsidRDefault="00CB4657" w:rsidP="00CB4657">
      <w:pPr>
        <w:pStyle w:val="SingleTxtGR"/>
        <w:rPr>
          <w:b/>
        </w:rPr>
      </w:pPr>
      <w:r>
        <w:t>34.</w:t>
      </w:r>
      <w:r>
        <w:tab/>
      </w:r>
      <w:r w:rsidRPr="0072402C">
        <w:rPr>
          <w:b/>
        </w:rPr>
        <w:t>Комитет рекомендует государству-участнику: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proofErr w:type="gramStart"/>
      <w:r w:rsidRPr="0072402C">
        <w:rPr>
          <w:b/>
        </w:rPr>
        <w:t>а)</w:t>
      </w:r>
      <w:r w:rsidRPr="0072402C">
        <w:rPr>
          <w:b/>
        </w:rPr>
        <w:tab/>
        <w:t>пересмотреть законодательство с целью установления мин</w:t>
      </w:r>
      <w:r w:rsidRPr="0072402C">
        <w:rPr>
          <w:b/>
        </w:rPr>
        <w:t>и</w:t>
      </w:r>
      <w:r w:rsidRPr="0072402C">
        <w:rPr>
          <w:b/>
        </w:rPr>
        <w:t>мального возраста для согласия на вступление в половую связь в соотве</w:t>
      </w:r>
      <w:r w:rsidRPr="0072402C">
        <w:rPr>
          <w:b/>
        </w:rPr>
        <w:t>т</w:t>
      </w:r>
      <w:r w:rsidRPr="0072402C">
        <w:rPr>
          <w:b/>
        </w:rPr>
        <w:t>ствии с международными нормами и обеспечить, чтобы определени</w:t>
      </w:r>
      <w:r>
        <w:rPr>
          <w:b/>
        </w:rPr>
        <w:t>я</w:t>
      </w:r>
      <w:r w:rsidRPr="0072402C">
        <w:rPr>
          <w:b/>
        </w:rPr>
        <w:t xml:space="preserve"> пр</w:t>
      </w:r>
      <w:r w:rsidRPr="0072402C">
        <w:rPr>
          <w:b/>
        </w:rPr>
        <w:t>е</w:t>
      </w:r>
      <w:r w:rsidRPr="0072402C">
        <w:rPr>
          <w:b/>
        </w:rPr>
        <w:t>ступлений, связанных с сексуальной эксплуатацией и надругательствами, соответствовал</w:t>
      </w:r>
      <w:r>
        <w:rPr>
          <w:b/>
        </w:rPr>
        <w:t>и</w:t>
      </w:r>
      <w:r w:rsidRPr="0072402C">
        <w:rPr>
          <w:b/>
        </w:rPr>
        <w:t xml:space="preserve"> Конвенции и Факультативному протоко</w:t>
      </w:r>
      <w:r>
        <w:rPr>
          <w:b/>
        </w:rPr>
        <w:t>лу к ней, каса</w:t>
      </w:r>
      <w:r>
        <w:rPr>
          <w:b/>
        </w:rPr>
        <w:t>ю</w:t>
      </w:r>
      <w:r>
        <w:rPr>
          <w:b/>
        </w:rPr>
        <w:t>щему</w:t>
      </w:r>
      <w:r w:rsidRPr="0072402C">
        <w:rPr>
          <w:b/>
        </w:rPr>
        <w:t>ся торговли детьми, детской прости</w:t>
      </w:r>
      <w:r>
        <w:rPr>
          <w:b/>
        </w:rPr>
        <w:t>туции</w:t>
      </w:r>
      <w:r w:rsidRPr="0072402C">
        <w:rPr>
          <w:b/>
        </w:rPr>
        <w:t xml:space="preserve"> и детской порнографии, </w:t>
      </w:r>
      <w:r>
        <w:rPr>
          <w:b/>
        </w:rPr>
        <w:t xml:space="preserve">и </w:t>
      </w:r>
      <w:r w:rsidRPr="0072402C">
        <w:rPr>
          <w:b/>
        </w:rPr>
        <w:t>чтобы меры наказания были соизмеримы с тяжестью этих преступлений;</w:t>
      </w:r>
      <w:proofErr w:type="gramEnd"/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b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осуществлять</w:t>
      </w:r>
      <w:proofErr w:type="gramEnd"/>
      <w:r w:rsidRPr="0072402C">
        <w:rPr>
          <w:b/>
        </w:rPr>
        <w:t xml:space="preserve"> сбор дезагрегированных данных о сексуальной эксплуатации детей и сексуальны</w:t>
      </w:r>
      <w:r>
        <w:rPr>
          <w:b/>
        </w:rPr>
        <w:t>х</w:t>
      </w:r>
      <w:r w:rsidRPr="0072402C">
        <w:rPr>
          <w:b/>
        </w:rPr>
        <w:t xml:space="preserve"> надругательства</w:t>
      </w:r>
      <w:r>
        <w:rPr>
          <w:b/>
        </w:rPr>
        <w:t>х</w:t>
      </w:r>
      <w:r w:rsidRPr="0072402C">
        <w:rPr>
          <w:b/>
        </w:rPr>
        <w:t xml:space="preserve"> над ними и провести исследование с целью выявления масштабов этого явления;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с)</w:t>
      </w:r>
      <w:r w:rsidRPr="0072402C">
        <w:rPr>
          <w:b/>
        </w:rPr>
        <w:tab/>
        <w:t xml:space="preserve">проанализировать результаты осуществления Плана действий в области искоренения </w:t>
      </w:r>
      <w:r>
        <w:rPr>
          <w:b/>
        </w:rPr>
        <w:t xml:space="preserve">всех форм </w:t>
      </w:r>
      <w:r w:rsidRPr="0072402C">
        <w:rPr>
          <w:b/>
        </w:rPr>
        <w:t>сексуальных надругательств над дево</w:t>
      </w:r>
      <w:r w:rsidRPr="0072402C">
        <w:rPr>
          <w:b/>
        </w:rPr>
        <w:t>ч</w:t>
      </w:r>
      <w:r w:rsidRPr="0072402C">
        <w:rPr>
          <w:b/>
        </w:rPr>
        <w:t>ками, мальчиками и подростками и их сексуальной эксплуатации в ко</w:t>
      </w:r>
      <w:r w:rsidRPr="0072402C">
        <w:rPr>
          <w:b/>
        </w:rPr>
        <w:t>м</w:t>
      </w:r>
      <w:r w:rsidRPr="0072402C">
        <w:rPr>
          <w:b/>
        </w:rPr>
        <w:t>мерческих целях и выдел</w:t>
      </w:r>
      <w:r>
        <w:rPr>
          <w:b/>
        </w:rPr>
        <w:t>и</w:t>
      </w:r>
      <w:r w:rsidRPr="0072402C">
        <w:rPr>
          <w:b/>
        </w:rPr>
        <w:t>ть надлежащие ресурсы для обеспечения его э</w:t>
      </w:r>
      <w:r w:rsidRPr="0072402C">
        <w:rPr>
          <w:b/>
        </w:rPr>
        <w:t>ф</w:t>
      </w:r>
      <w:r w:rsidRPr="0072402C">
        <w:rPr>
          <w:b/>
        </w:rPr>
        <w:t>фективной реализации;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d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обеспечить</w:t>
      </w:r>
      <w:proofErr w:type="gramEnd"/>
      <w:r w:rsidRPr="0072402C">
        <w:rPr>
          <w:b/>
        </w:rPr>
        <w:t xml:space="preserve"> предоставление надлежащих качественных услуг и выделение ресурсов в целях защиты</w:t>
      </w:r>
      <w:r>
        <w:rPr>
          <w:b/>
        </w:rPr>
        <w:t>,</w:t>
      </w:r>
      <w:r w:rsidRPr="0072402C">
        <w:rPr>
          <w:b/>
        </w:rPr>
        <w:t xml:space="preserve"> компенсации и реабилитации детей</w:t>
      </w:r>
      <w:r>
        <w:rPr>
          <w:b/>
        </w:rPr>
        <w:t xml:space="preserve"> − </w:t>
      </w:r>
      <w:r w:rsidRPr="0072402C">
        <w:rPr>
          <w:b/>
        </w:rPr>
        <w:t>жертв сексуальных надругательств и эксплуатации и облегчения их дост</w:t>
      </w:r>
      <w:r w:rsidRPr="0072402C">
        <w:rPr>
          <w:b/>
        </w:rPr>
        <w:t>у</w:t>
      </w:r>
      <w:r w:rsidRPr="0072402C">
        <w:rPr>
          <w:b/>
        </w:rPr>
        <w:t>па к правосудию;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е)</w:t>
      </w:r>
      <w:r w:rsidRPr="0072402C">
        <w:rPr>
          <w:b/>
        </w:rPr>
        <w:tab/>
        <w:t>организовывать подготовку судей, адвокатов, прокуроров, с</w:t>
      </w:r>
      <w:r w:rsidRPr="0072402C">
        <w:rPr>
          <w:b/>
        </w:rPr>
        <w:t>о</w:t>
      </w:r>
      <w:r w:rsidRPr="0072402C">
        <w:rPr>
          <w:b/>
        </w:rPr>
        <w:t>трудников полиции и представителей других соответствующих професси</w:t>
      </w:r>
      <w:r w:rsidRPr="0072402C">
        <w:rPr>
          <w:b/>
        </w:rPr>
        <w:t>о</w:t>
      </w:r>
      <w:r w:rsidRPr="0072402C">
        <w:rPr>
          <w:b/>
        </w:rPr>
        <w:t>нальных групп по вопросу о том, каким образом гендерные стереотипные представления сотрудников судебных органов сказываются на праве дев</w:t>
      </w:r>
      <w:r w:rsidRPr="0072402C">
        <w:rPr>
          <w:b/>
        </w:rPr>
        <w:t>о</w:t>
      </w:r>
      <w:r w:rsidRPr="0072402C">
        <w:rPr>
          <w:b/>
        </w:rPr>
        <w:t>чек на справедливое судебное разбирательство в делах о сексуальном нас</w:t>
      </w:r>
      <w:r w:rsidRPr="0072402C">
        <w:rPr>
          <w:b/>
        </w:rPr>
        <w:t>и</w:t>
      </w:r>
      <w:r w:rsidRPr="0072402C">
        <w:rPr>
          <w:b/>
        </w:rPr>
        <w:t>лии</w:t>
      </w:r>
      <w:r>
        <w:rPr>
          <w:b/>
        </w:rPr>
        <w:t>,</w:t>
      </w:r>
      <w:r w:rsidRPr="0072402C">
        <w:rPr>
          <w:b/>
        </w:rPr>
        <w:t xml:space="preserve"> и осуществлять надзор за судебными процессами с участием девочек-жертв;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f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повышать</w:t>
      </w:r>
      <w:proofErr w:type="gramEnd"/>
      <w:r w:rsidRPr="0072402C">
        <w:rPr>
          <w:b/>
        </w:rPr>
        <w:t xml:space="preserve"> уровень информированности в целях предотвращ</w:t>
      </w:r>
      <w:r w:rsidRPr="0072402C">
        <w:rPr>
          <w:b/>
        </w:rPr>
        <w:t>е</w:t>
      </w:r>
      <w:r w:rsidRPr="0072402C">
        <w:rPr>
          <w:b/>
        </w:rPr>
        <w:t xml:space="preserve">ния сексуальных надругательств и эксплуатации и принимать меры </w:t>
      </w:r>
      <w:r>
        <w:rPr>
          <w:b/>
        </w:rPr>
        <w:t xml:space="preserve">по </w:t>
      </w:r>
      <w:r w:rsidRPr="0072402C">
        <w:rPr>
          <w:b/>
        </w:rPr>
        <w:t>борьб</w:t>
      </w:r>
      <w:r>
        <w:rPr>
          <w:b/>
        </w:rPr>
        <w:t>е</w:t>
      </w:r>
      <w:r w:rsidRPr="0072402C">
        <w:rPr>
          <w:b/>
        </w:rPr>
        <w:t xml:space="preserve"> со стигматизацией жертв, особенно в случаях когда предполага</w:t>
      </w:r>
      <w:r w:rsidRPr="0072402C">
        <w:rPr>
          <w:b/>
        </w:rPr>
        <w:t>е</w:t>
      </w:r>
      <w:r w:rsidRPr="0072402C">
        <w:rPr>
          <w:b/>
        </w:rPr>
        <w:t>мым преступником является один из родственников;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g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следить</w:t>
      </w:r>
      <w:proofErr w:type="gramEnd"/>
      <w:r w:rsidRPr="0072402C">
        <w:rPr>
          <w:b/>
        </w:rPr>
        <w:t xml:space="preserve"> за осуществлением соглашения с индустрией туризма по вопрос</w:t>
      </w:r>
      <w:r>
        <w:rPr>
          <w:b/>
        </w:rPr>
        <w:t>у</w:t>
      </w:r>
      <w:r w:rsidRPr="0072402C">
        <w:rPr>
          <w:b/>
        </w:rPr>
        <w:t xml:space="preserve"> о предотвращении секс-туризма с вовлечением детей;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h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укреплять</w:t>
      </w:r>
      <w:proofErr w:type="gramEnd"/>
      <w:r w:rsidRPr="0072402C">
        <w:rPr>
          <w:b/>
        </w:rPr>
        <w:t xml:space="preserve"> международное сотрудничество в целях предотвр</w:t>
      </w:r>
      <w:r w:rsidRPr="0072402C">
        <w:rPr>
          <w:b/>
        </w:rPr>
        <w:t>а</w:t>
      </w:r>
      <w:r w:rsidRPr="0072402C">
        <w:rPr>
          <w:b/>
        </w:rPr>
        <w:t xml:space="preserve">щения секс-туризма с вовлечением детей и преследования </w:t>
      </w:r>
      <w:r>
        <w:rPr>
          <w:b/>
        </w:rPr>
        <w:t>виновных</w:t>
      </w:r>
      <w:r w:rsidRPr="0072402C">
        <w:rPr>
          <w:b/>
        </w:rPr>
        <w:t>.</w:t>
      </w:r>
    </w:p>
    <w:p w:rsidR="00CB4657" w:rsidRDefault="00CB4657" w:rsidP="00CB4657">
      <w:pPr>
        <w:pStyle w:val="SingleTxtGR"/>
      </w:pPr>
      <w:r>
        <w:t>35.</w:t>
      </w:r>
      <w:r>
        <w:tab/>
        <w:t xml:space="preserve">Комитет глубоко обеспокоен большим числом случаев сексуальных надругательств над детьми и их сексуальной эксплуатации, в связи с которыми не было возбуждено надлежащее судебное преследование, включая случаи с участием представителей Римской католической церкви. </w:t>
      </w:r>
      <w:proofErr w:type="gramStart"/>
      <w:r>
        <w:t xml:space="preserve">Комитет особенно обеспокоен тем, что в отношении нунция Юзефа Веселовского и священника </w:t>
      </w:r>
      <w:proofErr w:type="spellStart"/>
      <w:r>
        <w:t>Войцеха</w:t>
      </w:r>
      <w:proofErr w:type="spellEnd"/>
      <w:r>
        <w:t xml:space="preserve"> </w:t>
      </w:r>
      <w:proofErr w:type="spellStart"/>
      <w:r>
        <w:t>Гиля</w:t>
      </w:r>
      <w:proofErr w:type="spellEnd"/>
      <w:r>
        <w:t>, которые, как утверждается, виновны в сексуальных надругател</w:t>
      </w:r>
      <w:r>
        <w:t>ь</w:t>
      </w:r>
      <w:r>
        <w:t>ствах над детьми, не было возбуждено судебного преследования.</w:t>
      </w:r>
      <w:proofErr w:type="gramEnd"/>
      <w:r>
        <w:t xml:space="preserve"> Он также обеспокоен тем, что заключенное в 1954 году соглашение со Святым Престолом содержит положения, предусматривающие привилегии, в </w:t>
      </w:r>
      <w:proofErr w:type="gramStart"/>
      <w:r>
        <w:t>том</w:t>
      </w:r>
      <w:proofErr w:type="gramEnd"/>
      <w:r>
        <w:t xml:space="preserve"> что касается уг</w:t>
      </w:r>
      <w:r>
        <w:t>о</w:t>
      </w:r>
      <w:r>
        <w:t>ловного преследования за преступления, совершенные представителями кат</w:t>
      </w:r>
      <w:r>
        <w:t>о</w:t>
      </w:r>
      <w:r>
        <w:t>лической церкви, что является во многих случаях причиной безнаказанности.</w:t>
      </w:r>
    </w:p>
    <w:p w:rsidR="00CB4657" w:rsidRPr="0072402C" w:rsidRDefault="00CB4657" w:rsidP="00CB4657">
      <w:pPr>
        <w:pStyle w:val="SingleTxtGR"/>
        <w:rPr>
          <w:b/>
        </w:rPr>
      </w:pPr>
      <w:r>
        <w:t>36.</w:t>
      </w:r>
      <w:r>
        <w:tab/>
      </w:r>
      <w:r w:rsidRPr="0072402C">
        <w:rPr>
          <w:b/>
        </w:rPr>
        <w:t>Комитет настоятельно призывает государство-участник: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а)</w:t>
      </w:r>
      <w:r w:rsidRPr="0072402C">
        <w:rPr>
          <w:b/>
        </w:rPr>
        <w:tab/>
        <w:t>предупреждать и расследовать все случа</w:t>
      </w:r>
      <w:r>
        <w:rPr>
          <w:b/>
        </w:rPr>
        <w:t>и</w:t>
      </w:r>
      <w:r w:rsidRPr="0072402C">
        <w:rPr>
          <w:b/>
        </w:rPr>
        <w:t xml:space="preserve"> сексуальных надр</w:t>
      </w:r>
      <w:r w:rsidRPr="0072402C">
        <w:rPr>
          <w:b/>
        </w:rPr>
        <w:t>у</w:t>
      </w:r>
      <w:r w:rsidRPr="0072402C">
        <w:rPr>
          <w:b/>
        </w:rPr>
        <w:t>гательств над детьми и их сексуальной эксплуатации, в том числе случаи, когда такие деяния, согласно утверждениям, соверш</w:t>
      </w:r>
      <w:r>
        <w:rPr>
          <w:b/>
        </w:rPr>
        <w:t xml:space="preserve">аются </w:t>
      </w:r>
      <w:r w:rsidRPr="0072402C">
        <w:rPr>
          <w:b/>
        </w:rPr>
        <w:t>представител</w:t>
      </w:r>
      <w:r w:rsidRPr="0072402C">
        <w:rPr>
          <w:b/>
        </w:rPr>
        <w:t>я</w:t>
      </w:r>
      <w:r w:rsidRPr="0072402C">
        <w:rPr>
          <w:b/>
        </w:rPr>
        <w:t>ми Римской католической церкви и других конфессий, и возбуждать соо</w:t>
      </w:r>
      <w:r w:rsidRPr="0072402C">
        <w:rPr>
          <w:b/>
        </w:rPr>
        <w:t>т</w:t>
      </w:r>
      <w:r w:rsidRPr="0072402C">
        <w:rPr>
          <w:b/>
        </w:rPr>
        <w:t xml:space="preserve">ветствующие уголовные преследования. </w:t>
      </w:r>
      <w:r>
        <w:rPr>
          <w:b/>
        </w:rPr>
        <w:t>Тем, кто был признан виновным,</w:t>
      </w:r>
      <w:r w:rsidRPr="0072402C">
        <w:rPr>
          <w:b/>
        </w:rPr>
        <w:t xml:space="preserve"> следует назначать надлежащие меры наказания, а жертвам обеспечивать компенсацию и реабилитацию;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b</w:t>
      </w:r>
      <w:r w:rsidRPr="0072402C">
        <w:rPr>
          <w:b/>
        </w:rPr>
        <w:t>)</w:t>
      </w:r>
      <w:r w:rsidRPr="0072402C">
        <w:rPr>
          <w:b/>
        </w:rPr>
        <w:tab/>
        <w:t xml:space="preserve">продолжать предпринимать усилия в целях обеспечения надлежащего уголовного преследования нунция Юзефа Веселовского и священника </w:t>
      </w:r>
      <w:proofErr w:type="spellStart"/>
      <w:r w:rsidRPr="0072402C">
        <w:rPr>
          <w:b/>
        </w:rPr>
        <w:t>Войцеха</w:t>
      </w:r>
      <w:proofErr w:type="spellEnd"/>
      <w:r w:rsidRPr="0072402C">
        <w:rPr>
          <w:b/>
        </w:rPr>
        <w:t xml:space="preserve"> </w:t>
      </w:r>
      <w:proofErr w:type="spellStart"/>
      <w:r w:rsidRPr="0072402C">
        <w:rPr>
          <w:b/>
        </w:rPr>
        <w:t>Гиля</w:t>
      </w:r>
      <w:proofErr w:type="spellEnd"/>
      <w:r w:rsidRPr="0072402C">
        <w:rPr>
          <w:b/>
        </w:rPr>
        <w:t xml:space="preserve">. Комитет также рекомендует использовать, </w:t>
      </w:r>
      <w:r>
        <w:rPr>
          <w:b/>
        </w:rPr>
        <w:t>если</w:t>
      </w:r>
      <w:r w:rsidRPr="0072402C">
        <w:rPr>
          <w:b/>
        </w:rPr>
        <w:t xml:space="preserve"> это необходимо, Факультативный протокол к Конвенции о правах ребенка, касающийся торговли детьми, детской проституци</w:t>
      </w:r>
      <w:r>
        <w:rPr>
          <w:b/>
        </w:rPr>
        <w:t>и и</w:t>
      </w:r>
      <w:r w:rsidRPr="0072402C">
        <w:rPr>
          <w:b/>
        </w:rPr>
        <w:t xml:space="preserve"> детской порногр</w:t>
      </w:r>
      <w:r w:rsidRPr="0072402C">
        <w:rPr>
          <w:b/>
        </w:rPr>
        <w:t>а</w:t>
      </w:r>
      <w:r w:rsidRPr="0072402C">
        <w:rPr>
          <w:b/>
        </w:rPr>
        <w:t>фии</w:t>
      </w:r>
      <w:r>
        <w:rPr>
          <w:b/>
        </w:rPr>
        <w:t>,</w:t>
      </w:r>
      <w:r w:rsidRPr="0072402C">
        <w:rPr>
          <w:b/>
        </w:rPr>
        <w:t xml:space="preserve"> в качестве правового основания</w:t>
      </w:r>
      <w:r>
        <w:rPr>
          <w:b/>
        </w:rPr>
        <w:t>, что предусмотрено его</w:t>
      </w:r>
      <w:r w:rsidRPr="0072402C">
        <w:rPr>
          <w:b/>
        </w:rPr>
        <w:t xml:space="preserve"> статьей 5, для экстрадиции и </w:t>
      </w:r>
      <w:r>
        <w:rPr>
          <w:b/>
        </w:rPr>
        <w:t>по</w:t>
      </w:r>
      <w:r w:rsidRPr="0072402C">
        <w:rPr>
          <w:b/>
        </w:rPr>
        <w:t>требовать их экстрадиции, если они не подверглись надлежащему уголовному преследованию в Ватикане и Польше;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с)</w:t>
      </w:r>
      <w:r w:rsidRPr="0072402C">
        <w:rPr>
          <w:b/>
        </w:rPr>
        <w:tab/>
        <w:t>отменить все привилегии в связи с судебным преследованием за преступления, совершенные представителями Римской католической церкви, которые были установлены в соглашении со Святым Престолом.</w:t>
      </w:r>
    </w:p>
    <w:p w:rsidR="00CB4657" w:rsidRPr="0072402C" w:rsidRDefault="00CB4657" w:rsidP="00CB4657">
      <w:pPr>
        <w:pStyle w:val="H23GR"/>
      </w:pPr>
      <w:r w:rsidRPr="005B193E">
        <w:tab/>
      </w:r>
      <w:r w:rsidRPr="005B193E">
        <w:tab/>
      </w:r>
      <w:r w:rsidRPr="0072402C">
        <w:t>Вредная практика</w:t>
      </w:r>
    </w:p>
    <w:p w:rsidR="00CB4657" w:rsidRDefault="00CB4657" w:rsidP="00CB4657">
      <w:pPr>
        <w:pStyle w:val="SingleTxtGR"/>
      </w:pPr>
      <w:r>
        <w:t>37.</w:t>
      </w:r>
      <w:r>
        <w:tab/>
        <w:t>Комитет обеспокоен тем, что, хотя минимальный возраст для вступления в брак составляет как для девочек, так и мальчиков 18 лет, вступление в брак в детском возрасте, особенно в случае девочек, по-прежнему является в госуда</w:t>
      </w:r>
      <w:r>
        <w:t>р</w:t>
      </w:r>
      <w:r>
        <w:t>стве-участнике широко распространенной практикой. Комитет особенно обе</w:t>
      </w:r>
      <w:r>
        <w:t>с</w:t>
      </w:r>
      <w:r>
        <w:t xml:space="preserve">покоен тем, что 15-летние девочки и 16-летние мальчики могут вступать в брак с письменного согласия их родителей, а с разрешения судьи − дети даже </w:t>
      </w:r>
      <w:proofErr w:type="gramStart"/>
      <w:r>
        <w:t>более младшего</w:t>
      </w:r>
      <w:proofErr w:type="gramEnd"/>
      <w:r>
        <w:t xml:space="preserve"> возраста. </w:t>
      </w:r>
    </w:p>
    <w:p w:rsidR="00CB4657" w:rsidRPr="0072402C" w:rsidRDefault="00CB4657" w:rsidP="00CB4657">
      <w:pPr>
        <w:pStyle w:val="SingleTxtGR"/>
        <w:rPr>
          <w:b/>
        </w:rPr>
      </w:pPr>
      <w:r>
        <w:t>38.</w:t>
      </w:r>
      <w:r>
        <w:tab/>
      </w:r>
      <w:proofErr w:type="gramStart"/>
      <w:r w:rsidRPr="0072402C">
        <w:rPr>
          <w:b/>
        </w:rPr>
        <w:t>В свете замечания общего порядка № 18 (2014) о вредной практике, которое было принято совместно с Комитетом по ликвидации дискрим</w:t>
      </w:r>
      <w:r w:rsidRPr="0072402C">
        <w:rPr>
          <w:b/>
        </w:rPr>
        <w:t>и</w:t>
      </w:r>
      <w:r w:rsidRPr="0072402C">
        <w:rPr>
          <w:b/>
        </w:rPr>
        <w:t>нации в отношении женщин, Комитет рекомендует государству-участнику обеспечить соблюдение положения о минимальном возрасте для вступл</w:t>
      </w:r>
      <w:r w:rsidRPr="0072402C">
        <w:rPr>
          <w:b/>
        </w:rPr>
        <w:t>е</w:t>
      </w:r>
      <w:r w:rsidRPr="0072402C">
        <w:rPr>
          <w:b/>
        </w:rPr>
        <w:t>ния в брак, который составляет для девочек и мальчиков 18 лет, не допу</w:t>
      </w:r>
      <w:r w:rsidRPr="0072402C">
        <w:rPr>
          <w:b/>
        </w:rPr>
        <w:t>с</w:t>
      </w:r>
      <w:r w:rsidRPr="0072402C">
        <w:rPr>
          <w:b/>
        </w:rPr>
        <w:t>кать н</w:t>
      </w:r>
      <w:r>
        <w:rPr>
          <w:b/>
        </w:rPr>
        <w:t>и</w:t>
      </w:r>
      <w:r w:rsidRPr="0072402C">
        <w:rPr>
          <w:b/>
        </w:rPr>
        <w:t xml:space="preserve"> при </w:t>
      </w:r>
      <w:r>
        <w:rPr>
          <w:b/>
        </w:rPr>
        <w:t>каких обстоятельствах вступления</w:t>
      </w:r>
      <w:r w:rsidRPr="0072402C">
        <w:rPr>
          <w:b/>
        </w:rPr>
        <w:t xml:space="preserve"> в брак ребенка в возрасте младше 16 лет и четко</w:t>
      </w:r>
      <w:proofErr w:type="gramEnd"/>
      <w:r w:rsidRPr="0072402C">
        <w:rPr>
          <w:b/>
        </w:rPr>
        <w:t xml:space="preserve"> определить </w:t>
      </w:r>
      <w:proofErr w:type="gramStart"/>
      <w:r w:rsidRPr="0072402C">
        <w:rPr>
          <w:b/>
        </w:rPr>
        <w:t>в законе основани</w:t>
      </w:r>
      <w:r>
        <w:rPr>
          <w:b/>
        </w:rPr>
        <w:t>я</w:t>
      </w:r>
      <w:r w:rsidRPr="0072402C">
        <w:rPr>
          <w:b/>
        </w:rPr>
        <w:t xml:space="preserve"> для отмены запрета на вступление в брак по достижении</w:t>
      </w:r>
      <w:proofErr w:type="gramEnd"/>
      <w:r w:rsidRPr="0072402C">
        <w:rPr>
          <w:b/>
        </w:rPr>
        <w:t xml:space="preserve"> 16-летнего возраста, что должно пр</w:t>
      </w:r>
      <w:r w:rsidRPr="0072402C">
        <w:rPr>
          <w:b/>
        </w:rPr>
        <w:t>о</w:t>
      </w:r>
      <w:r w:rsidRPr="0072402C">
        <w:rPr>
          <w:b/>
        </w:rPr>
        <w:t>исходить исключительно по разрешению компетентного суда и при полном</w:t>
      </w:r>
      <w:r>
        <w:rPr>
          <w:b/>
        </w:rPr>
        <w:t>,</w:t>
      </w:r>
      <w:r w:rsidRPr="0072402C">
        <w:rPr>
          <w:b/>
        </w:rPr>
        <w:t xml:space="preserve"> свободном и осознанном согласии ребенка. Государству-участнику следует осуществить комплексные информационно-просветительские программы, посвященные негативным последствиям</w:t>
      </w:r>
      <w:r>
        <w:rPr>
          <w:b/>
        </w:rPr>
        <w:t xml:space="preserve"> вступления в брак в детском во</w:t>
      </w:r>
      <w:r>
        <w:rPr>
          <w:b/>
        </w:rPr>
        <w:t>з</w:t>
      </w:r>
      <w:r>
        <w:rPr>
          <w:b/>
        </w:rPr>
        <w:t>расте</w:t>
      </w:r>
      <w:r w:rsidRPr="0072402C">
        <w:rPr>
          <w:b/>
        </w:rPr>
        <w:t xml:space="preserve"> для девочек и ориентированные, в частности, на родителей, препод</w:t>
      </w:r>
      <w:r w:rsidRPr="0072402C">
        <w:rPr>
          <w:b/>
        </w:rPr>
        <w:t>а</w:t>
      </w:r>
      <w:r w:rsidRPr="0072402C">
        <w:rPr>
          <w:b/>
        </w:rPr>
        <w:t>вателей и руководителей общин.</w:t>
      </w:r>
    </w:p>
    <w:p w:rsidR="00CB4657" w:rsidRPr="0072402C" w:rsidRDefault="00CB4657" w:rsidP="00CB4657">
      <w:pPr>
        <w:pStyle w:val="H1GR"/>
      </w:pPr>
      <w:r w:rsidRPr="004E4D1A">
        <w:tab/>
      </w:r>
      <w:r w:rsidRPr="0072402C">
        <w:t>Е.</w:t>
      </w:r>
      <w:r w:rsidRPr="0072402C">
        <w:tab/>
        <w:t xml:space="preserve">Семейное окружение и альтернативный уход </w:t>
      </w:r>
      <w:r w:rsidRPr="00DD7C88">
        <w:br/>
      </w:r>
      <w:r w:rsidRPr="0072402C">
        <w:t xml:space="preserve">(статьи 5, 9−11, 18 (пункты 1 и 2), 20−21, 25 и 27 </w:t>
      </w:r>
      <w:r w:rsidRPr="00DD7C88">
        <w:br/>
      </w:r>
      <w:r w:rsidRPr="0072402C">
        <w:t>(пункт 4) Конвенции)</w:t>
      </w:r>
    </w:p>
    <w:p w:rsidR="00CB4657" w:rsidRPr="0072402C" w:rsidRDefault="00CB4657" w:rsidP="00CB4657">
      <w:pPr>
        <w:pStyle w:val="H23GR"/>
      </w:pPr>
      <w:r w:rsidRPr="005B193E">
        <w:tab/>
      </w:r>
      <w:r w:rsidRPr="005B193E">
        <w:tab/>
      </w:r>
      <w:r w:rsidRPr="0072402C">
        <w:t>Семейное окружение</w:t>
      </w:r>
    </w:p>
    <w:p w:rsidR="00CB4657" w:rsidRDefault="00CB4657" w:rsidP="00CB4657">
      <w:pPr>
        <w:pStyle w:val="SingleTxtGR"/>
      </w:pPr>
      <w:r>
        <w:t>39.</w:t>
      </w:r>
      <w:r>
        <w:tab/>
        <w:t>Комитет выражает сожаление по поводу того, что были приняты недост</w:t>
      </w:r>
      <w:r>
        <w:t>а</w:t>
      </w:r>
      <w:r>
        <w:t>точные меры для защиты семейной жизни детей в контексте миграции, напр</w:t>
      </w:r>
      <w:r>
        <w:t>и</w:t>
      </w:r>
      <w:r>
        <w:t>мер детей женщин, которые эмигрировали в другие страны по экономическим соображениям, или гаитянских детей, чьи родители были высланы обратно в свою страну. Обеспокоенность также вызывает большое число матерей по</w:t>
      </w:r>
      <w:r>
        <w:t>д</w:t>
      </w:r>
      <w:r>
        <w:t>росткового возраста и отсутствие программ для оказания им помощи.</w:t>
      </w:r>
    </w:p>
    <w:p w:rsidR="00CB4657" w:rsidRPr="0072402C" w:rsidRDefault="00CB4657" w:rsidP="00CB4657">
      <w:pPr>
        <w:pStyle w:val="SingleTxtGR"/>
        <w:rPr>
          <w:b/>
        </w:rPr>
      </w:pPr>
      <w:r>
        <w:t>40.</w:t>
      </w:r>
      <w:r>
        <w:tab/>
      </w:r>
      <w:r w:rsidRPr="0072402C">
        <w:rPr>
          <w:b/>
        </w:rPr>
        <w:t>Комитет напоминает о своей предыдущей рекомендации (</w:t>
      </w:r>
      <w:r w:rsidRPr="0072402C">
        <w:rPr>
          <w:b/>
          <w:lang w:val="en-US"/>
        </w:rPr>
        <w:t>CRC</w:t>
      </w:r>
      <w:r w:rsidRPr="0072402C">
        <w:rPr>
          <w:b/>
        </w:rPr>
        <w:t>/</w:t>
      </w:r>
      <w:r w:rsidRPr="0072402C">
        <w:rPr>
          <w:b/>
          <w:lang w:val="en-US"/>
        </w:rPr>
        <w:t>C</w:t>
      </w:r>
      <w:r w:rsidRPr="0072402C">
        <w:rPr>
          <w:b/>
        </w:rPr>
        <w:t>/</w:t>
      </w:r>
      <w:r w:rsidRPr="0072402C">
        <w:rPr>
          <w:b/>
          <w:lang w:val="en-US"/>
        </w:rPr>
        <w:t>DOM</w:t>
      </w:r>
      <w:r w:rsidRPr="0072402C">
        <w:rPr>
          <w:b/>
        </w:rPr>
        <w:t>/</w:t>
      </w:r>
      <w:r w:rsidRPr="0072402C">
        <w:rPr>
          <w:b/>
          <w:lang w:val="en-US"/>
        </w:rPr>
        <w:t>CO</w:t>
      </w:r>
      <w:r w:rsidRPr="0072402C">
        <w:rPr>
          <w:b/>
        </w:rPr>
        <w:t>/2, пункты 49 и 51) и рекомендует государству-участнику: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а)</w:t>
      </w:r>
      <w:r w:rsidRPr="0072402C">
        <w:rPr>
          <w:b/>
        </w:rPr>
        <w:tab/>
        <w:t>продолжать проводить оценку результативности социальных программ, осуществляемых в интересах семей, повышать их эффекти</w:t>
      </w:r>
      <w:r w:rsidRPr="0072402C">
        <w:rPr>
          <w:b/>
        </w:rPr>
        <w:t>в</w:t>
      </w:r>
      <w:r w:rsidRPr="0072402C">
        <w:rPr>
          <w:b/>
        </w:rPr>
        <w:t>ность и выделять на их цели надлежащие ресурсы;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</w:r>
      <w:r w:rsidRPr="0072402C">
        <w:rPr>
          <w:b/>
          <w:lang w:val="en-US"/>
        </w:rPr>
        <w:t>b</w:t>
      </w:r>
      <w:r w:rsidRPr="0072402C">
        <w:rPr>
          <w:b/>
        </w:rPr>
        <w:t>)</w:t>
      </w:r>
      <w:r w:rsidRPr="0072402C">
        <w:rPr>
          <w:b/>
        </w:rPr>
        <w:tab/>
      </w:r>
      <w:proofErr w:type="gramStart"/>
      <w:r w:rsidRPr="0072402C">
        <w:rPr>
          <w:b/>
        </w:rPr>
        <w:t>не</w:t>
      </w:r>
      <w:proofErr w:type="gramEnd"/>
      <w:r w:rsidRPr="0072402C">
        <w:rPr>
          <w:b/>
        </w:rPr>
        <w:t xml:space="preserve"> подвергать высылке детей, находящихся на попечении своих семей в государстве-участнике</w:t>
      </w:r>
      <w:r>
        <w:rPr>
          <w:b/>
        </w:rPr>
        <w:t>,</w:t>
      </w:r>
      <w:r w:rsidRPr="0072402C">
        <w:rPr>
          <w:b/>
        </w:rPr>
        <w:t xml:space="preserve"> и обеспечивать, чтобы дети не </w:t>
      </w:r>
      <w:r>
        <w:rPr>
          <w:b/>
        </w:rPr>
        <w:t>высылались</w:t>
      </w:r>
      <w:r w:rsidRPr="0072402C">
        <w:rPr>
          <w:b/>
        </w:rPr>
        <w:t xml:space="preserve"> в какую-либо страну, где не может быть гарантирована их защита;</w:t>
      </w:r>
    </w:p>
    <w:p w:rsidR="00CB4657" w:rsidRPr="0072402C" w:rsidRDefault="00CB4657" w:rsidP="00CB4657">
      <w:pPr>
        <w:pStyle w:val="SingleTxtGR"/>
        <w:rPr>
          <w:b/>
        </w:rPr>
      </w:pPr>
      <w:r w:rsidRPr="0072402C">
        <w:rPr>
          <w:b/>
        </w:rPr>
        <w:tab/>
        <w:t>с)</w:t>
      </w:r>
      <w:r w:rsidRPr="0072402C">
        <w:rPr>
          <w:b/>
        </w:rPr>
        <w:tab/>
        <w:t>укреплять свои усилия по недопущению разлучения детей с их родителями в контексте миграции по экономическим соображениям и обеспечивать, чтобы лица, покинувшие страну для работы за рубежом, могли выполнять свои родительские обязанности, в том числе путем предоставления семьям консультативных услуг;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d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разработать</w:t>
      </w:r>
      <w:proofErr w:type="gramEnd"/>
      <w:r w:rsidRPr="00AF3F59">
        <w:rPr>
          <w:b/>
        </w:rPr>
        <w:t xml:space="preserve"> и начать осуществлять программы поддержки д</w:t>
      </w:r>
      <w:r w:rsidRPr="00AF3F59">
        <w:rPr>
          <w:b/>
        </w:rPr>
        <w:t>о</w:t>
      </w:r>
      <w:r w:rsidRPr="00AF3F59">
        <w:rPr>
          <w:b/>
        </w:rPr>
        <w:t>машних хозяйств, возглавляемых одним из родителей, в частности дево</w:t>
      </w:r>
      <w:r w:rsidRPr="00AF3F59">
        <w:rPr>
          <w:b/>
        </w:rPr>
        <w:t>ч</w:t>
      </w:r>
      <w:r w:rsidRPr="00AF3F59">
        <w:rPr>
          <w:b/>
        </w:rPr>
        <w:t>ками-подростками, и обеспечивать, чтобы они имели доступ к программам по уходу и воспитанию в раннем детстве, медицинскому обслуживанию и образованию.</w:t>
      </w:r>
    </w:p>
    <w:p w:rsidR="00F13DC7" w:rsidRPr="009B3A48" w:rsidRDefault="00F13DC7" w:rsidP="00F13DC7">
      <w:pPr>
        <w:pStyle w:val="H23GR"/>
      </w:pPr>
      <w:r>
        <w:tab/>
      </w:r>
      <w:r>
        <w:tab/>
      </w:r>
      <w:r w:rsidRPr="009B3A48">
        <w:t>Дети, лишенные семейного окружения</w:t>
      </w:r>
    </w:p>
    <w:p w:rsidR="00F13DC7" w:rsidRDefault="00F13DC7" w:rsidP="00F13DC7">
      <w:pPr>
        <w:pStyle w:val="SingleTxtGR"/>
      </w:pPr>
      <w:r>
        <w:t>41.</w:t>
      </w:r>
      <w:r>
        <w:tab/>
        <w:t>Отмечая осуществление в пяти муниципалитетах новой программы в о</w:t>
      </w:r>
      <w:r>
        <w:t>б</w:t>
      </w:r>
      <w:r>
        <w:t>ласти помещения детей в приемные семьи, Комитет выражает сожаление по п</w:t>
      </w:r>
      <w:r>
        <w:t>о</w:t>
      </w:r>
      <w:r>
        <w:t>воду того, что были приняты недостаточные меры для защиты прав детей, л</w:t>
      </w:r>
      <w:r>
        <w:t>и</w:t>
      </w:r>
      <w:r>
        <w:t>шенных семейного окружения. Он, в частности, обеспокоен:</w:t>
      </w:r>
    </w:p>
    <w:p w:rsidR="00F13DC7" w:rsidRPr="009B3A48" w:rsidRDefault="00F13DC7" w:rsidP="00F13DC7">
      <w:pPr>
        <w:pStyle w:val="SingleTxtGR"/>
      </w:pPr>
      <w:r w:rsidRPr="00F40FB4">
        <w:tab/>
      </w:r>
      <w:r>
        <w:rPr>
          <w:lang w:val="en-US"/>
        </w:rPr>
        <w:t>a</w:t>
      </w:r>
      <w:r w:rsidRPr="00F40FB4">
        <w:t>)</w:t>
      </w:r>
      <w:r>
        <w:tab/>
      </w:r>
      <w:proofErr w:type="gramStart"/>
      <w:r>
        <w:t>большим</w:t>
      </w:r>
      <w:proofErr w:type="gramEnd"/>
      <w:r>
        <w:t xml:space="preserve"> числом детей, находящихся в государственных и частных учреждениях;</w:t>
      </w:r>
    </w:p>
    <w:p w:rsidR="00F13DC7" w:rsidRPr="009B3A48" w:rsidRDefault="00F13DC7" w:rsidP="00F13DC7">
      <w:pPr>
        <w:pStyle w:val="SingleTxtGR"/>
      </w:pPr>
      <w:r w:rsidRPr="00F40FB4">
        <w:tab/>
      </w:r>
      <w:r>
        <w:rPr>
          <w:lang w:val="en-US"/>
        </w:rPr>
        <w:t>b</w:t>
      </w:r>
      <w:r w:rsidRPr="00F40FB4">
        <w:t>)</w:t>
      </w:r>
      <w:r>
        <w:tab/>
      </w:r>
      <w:proofErr w:type="gramStart"/>
      <w:r>
        <w:t>сообщениями</w:t>
      </w:r>
      <w:proofErr w:type="gramEnd"/>
      <w:r>
        <w:t xml:space="preserve"> о том, что дети помещаются в учреждения неправ</w:t>
      </w:r>
      <w:r>
        <w:t>о</w:t>
      </w:r>
      <w:r>
        <w:t>мерным образом без приказа суда или документов, удостоверяющих их ли</w:t>
      </w:r>
      <w:r>
        <w:t>ч</w:t>
      </w:r>
      <w:r>
        <w:t>ность;</w:t>
      </w:r>
    </w:p>
    <w:p w:rsidR="00F13DC7" w:rsidRPr="009B3A48" w:rsidRDefault="00F13DC7" w:rsidP="00F13DC7">
      <w:pPr>
        <w:pStyle w:val="SingleTxtGR"/>
      </w:pPr>
      <w:r w:rsidRPr="00F40FB4">
        <w:tab/>
      </w:r>
      <w:r>
        <w:rPr>
          <w:lang w:val="en-US"/>
        </w:rPr>
        <w:t>c</w:t>
      </w:r>
      <w:r w:rsidRPr="00F40FB4">
        <w:t>)</w:t>
      </w:r>
      <w:r>
        <w:tab/>
      </w:r>
      <w:proofErr w:type="gramStart"/>
      <w:r>
        <w:t>плохим</w:t>
      </w:r>
      <w:proofErr w:type="gramEnd"/>
      <w:r>
        <w:t xml:space="preserve"> состоянием инфраструктуры учреждений и отсутствием информации об их функционировании;</w:t>
      </w:r>
    </w:p>
    <w:p w:rsidR="00F13DC7" w:rsidRPr="00B67801" w:rsidRDefault="00F13DC7" w:rsidP="00F13DC7">
      <w:pPr>
        <w:pStyle w:val="SingleTxtGR"/>
      </w:pPr>
      <w:r w:rsidRPr="00F40FB4">
        <w:tab/>
      </w:r>
      <w:r>
        <w:rPr>
          <w:lang w:val="en-US"/>
        </w:rPr>
        <w:t>d</w:t>
      </w:r>
      <w:r w:rsidRPr="00F40FB4">
        <w:t>)</w:t>
      </w:r>
      <w:r>
        <w:tab/>
      </w:r>
      <w:proofErr w:type="gramStart"/>
      <w:r>
        <w:t>отсутствием</w:t>
      </w:r>
      <w:proofErr w:type="gramEnd"/>
      <w:r>
        <w:t xml:space="preserve"> национальных норм, регулирующих систему альтерн</w:t>
      </w:r>
      <w:r>
        <w:t>а</w:t>
      </w:r>
      <w:r>
        <w:t>тивного ухода за детьми;</w:t>
      </w:r>
    </w:p>
    <w:p w:rsidR="00F13DC7" w:rsidRPr="00B67801" w:rsidRDefault="00F13DC7" w:rsidP="00F13DC7">
      <w:pPr>
        <w:pStyle w:val="SingleTxtGR"/>
      </w:pPr>
      <w:r w:rsidRPr="00F40FB4">
        <w:tab/>
      </w:r>
      <w:r>
        <w:rPr>
          <w:lang w:val="en-US"/>
        </w:rPr>
        <w:t>e</w:t>
      </w:r>
      <w:r w:rsidRPr="00F40FB4">
        <w:t>)</w:t>
      </w:r>
      <w:r>
        <w:tab/>
      </w:r>
      <w:proofErr w:type="gramStart"/>
      <w:r>
        <w:t>ненадлежащим</w:t>
      </w:r>
      <w:proofErr w:type="gramEnd"/>
      <w:r>
        <w:t xml:space="preserve"> надзором за деятельностью этих учреждений со стороны Национального совета по делам детей и подростков (</w:t>
      </w:r>
      <w:proofErr w:type="spellStart"/>
      <w:r>
        <w:t>КОНАНИ</w:t>
      </w:r>
      <w:proofErr w:type="spellEnd"/>
      <w:r>
        <w:t>).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t>42.</w:t>
      </w:r>
      <w:r w:rsidRPr="00AF3F59">
        <w:rPr>
          <w:b/>
        </w:rPr>
        <w:tab/>
        <w:t>Обращая внимание государства-участника на Руководящие указания по альтернативному уходу за детьми (резолюция 64/142 Генеральной А</w:t>
      </w:r>
      <w:r w:rsidRPr="00AF3F59">
        <w:rPr>
          <w:b/>
        </w:rPr>
        <w:t>с</w:t>
      </w:r>
      <w:r w:rsidRPr="00AF3F59">
        <w:rPr>
          <w:b/>
        </w:rPr>
        <w:t>самблеи, приложение), Комитет подчеркивает, что финансовая и матер</w:t>
      </w:r>
      <w:r w:rsidRPr="00AF3F59">
        <w:rPr>
          <w:b/>
        </w:rPr>
        <w:t>и</w:t>
      </w:r>
      <w:r w:rsidRPr="00AF3F59">
        <w:rPr>
          <w:b/>
        </w:rPr>
        <w:t>альная нужда никогда не может быть единственным основанием для изъ</w:t>
      </w:r>
      <w:r w:rsidRPr="00AF3F59">
        <w:rPr>
          <w:b/>
        </w:rPr>
        <w:t>я</w:t>
      </w:r>
      <w:r w:rsidRPr="00AF3F59">
        <w:rPr>
          <w:b/>
        </w:rPr>
        <w:t>тия ребенка из-под родительской опеки и помещения его в условия альте</w:t>
      </w:r>
      <w:r w:rsidRPr="00AF3F59">
        <w:rPr>
          <w:b/>
        </w:rPr>
        <w:t>р</w:t>
      </w:r>
      <w:r w:rsidRPr="00AF3F59">
        <w:rPr>
          <w:b/>
        </w:rPr>
        <w:t xml:space="preserve">нативного ухода или препятствием </w:t>
      </w:r>
      <w:proofErr w:type="gramStart"/>
      <w:r w:rsidRPr="00AF3F59">
        <w:rPr>
          <w:b/>
        </w:rPr>
        <w:t>для</w:t>
      </w:r>
      <w:proofErr w:type="gramEnd"/>
      <w:r w:rsidRPr="00AF3F59">
        <w:rPr>
          <w:b/>
        </w:rPr>
        <w:t xml:space="preserve"> </w:t>
      </w:r>
      <w:proofErr w:type="gramStart"/>
      <w:r w:rsidRPr="00AF3F59">
        <w:rPr>
          <w:b/>
        </w:rPr>
        <w:t>его</w:t>
      </w:r>
      <w:proofErr w:type="gramEnd"/>
      <w:r w:rsidRPr="00AF3F59">
        <w:rPr>
          <w:b/>
        </w:rPr>
        <w:t xml:space="preserve"> социальной реинтеграции. В</w:t>
      </w:r>
      <w:r>
        <w:rPr>
          <w:b/>
        </w:rPr>
        <w:t> </w:t>
      </w:r>
      <w:r w:rsidRPr="00AF3F59">
        <w:rPr>
          <w:b/>
        </w:rPr>
        <w:t>этой связи он рекомендует государству-участнику: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a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укреплять</w:t>
      </w:r>
      <w:proofErr w:type="gramEnd"/>
      <w:r w:rsidRPr="00AF3F59">
        <w:rPr>
          <w:b/>
        </w:rPr>
        <w:t xml:space="preserve"> все формы поддержки, оказываемой семьям в целях предотвращения помещения детей в специализированные учреждения, и активизировать меры для возвращения детей в их семьи, если это спосо</w:t>
      </w:r>
      <w:r w:rsidRPr="00AF3F59">
        <w:rPr>
          <w:b/>
        </w:rPr>
        <w:t>б</w:t>
      </w:r>
      <w:r w:rsidRPr="00AF3F59">
        <w:rPr>
          <w:b/>
        </w:rPr>
        <w:t>ствует наилучшему обеспечению интересов ребенка;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b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обеспечить</w:t>
      </w:r>
      <w:proofErr w:type="gramEnd"/>
      <w:r w:rsidRPr="00AF3F59">
        <w:rPr>
          <w:b/>
        </w:rPr>
        <w:t xml:space="preserve"> основанные на учете потребностей и необходимости наилучшего обеспечения интересов ребенка надлежащие гарантии и че</w:t>
      </w:r>
      <w:r w:rsidRPr="00AF3F59">
        <w:rPr>
          <w:b/>
        </w:rPr>
        <w:t>т</w:t>
      </w:r>
      <w:r w:rsidRPr="00AF3F59">
        <w:rPr>
          <w:b/>
        </w:rPr>
        <w:t>кие критерии для определения целесообразности помещения ребенка в учреждение альтернативного ухода и следить за тем, чтобы все дети пом</w:t>
      </w:r>
      <w:r w:rsidRPr="00AF3F59">
        <w:rPr>
          <w:b/>
        </w:rPr>
        <w:t>е</w:t>
      </w:r>
      <w:r w:rsidRPr="00AF3F59">
        <w:rPr>
          <w:b/>
        </w:rPr>
        <w:t>щались в такого рода учреждения в соответствии с приказом суда;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c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обеспечивать</w:t>
      </w:r>
      <w:proofErr w:type="gramEnd"/>
      <w:r w:rsidRPr="00AF3F59">
        <w:rPr>
          <w:b/>
        </w:rPr>
        <w:t xml:space="preserve"> периодический пересмотр решений о помещении детей в приемные семьи и учреждения, а также следить за качеством ухода, в том числе путем создания доступных каналов для уведомления о случаях ненадлежащего обращения с детьми, выявления и устранения подобных ситуаций;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d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провести</w:t>
      </w:r>
      <w:proofErr w:type="gramEnd"/>
      <w:r w:rsidRPr="00AF3F59">
        <w:rPr>
          <w:b/>
        </w:rPr>
        <w:t xml:space="preserve"> оценку результативности осуществления программы помещения детей в приемные семьи и охватить ею все муниципалитеты в целях сокращения масштабов помещения детей в учреждения, особенно детей в возрасте младше трех лет;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  <w:t>е)</w:t>
      </w:r>
      <w:r w:rsidRPr="00AF3F59">
        <w:rPr>
          <w:b/>
        </w:rPr>
        <w:tab/>
        <w:t>обеспечить выделение центрам альтернативного ухода и соо</w:t>
      </w:r>
      <w:r w:rsidRPr="00AF3F59">
        <w:rPr>
          <w:b/>
        </w:rPr>
        <w:t>т</w:t>
      </w:r>
      <w:r w:rsidRPr="00AF3F59">
        <w:rPr>
          <w:b/>
        </w:rPr>
        <w:t>ветствующим службам по охране детства достаточных людских, технич</w:t>
      </w:r>
      <w:r w:rsidRPr="00AF3F59">
        <w:rPr>
          <w:b/>
        </w:rPr>
        <w:t>е</w:t>
      </w:r>
      <w:r w:rsidRPr="00AF3F59">
        <w:rPr>
          <w:b/>
        </w:rPr>
        <w:t>ских и финансовых ресурсов в целях содействия реабилитации и социал</w:t>
      </w:r>
      <w:r w:rsidRPr="00AF3F59">
        <w:rPr>
          <w:b/>
        </w:rPr>
        <w:t>ь</w:t>
      </w:r>
      <w:r w:rsidRPr="00AF3F59">
        <w:rPr>
          <w:b/>
        </w:rPr>
        <w:t>ной реинтеграции детей, находящихся на их попечении;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f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принять</w:t>
      </w:r>
      <w:proofErr w:type="gramEnd"/>
      <w:r w:rsidRPr="00AF3F59">
        <w:rPr>
          <w:b/>
        </w:rPr>
        <w:t xml:space="preserve"> национальные нормы в области альтернативного ух</w:t>
      </w:r>
      <w:r w:rsidRPr="00AF3F59">
        <w:rPr>
          <w:b/>
        </w:rPr>
        <w:t>о</w:t>
      </w:r>
      <w:r w:rsidRPr="00AF3F59">
        <w:rPr>
          <w:b/>
        </w:rPr>
        <w:t>да за детьми, включая критерии создания, функционирования и обслуж</w:t>
      </w:r>
      <w:r w:rsidRPr="00AF3F59">
        <w:rPr>
          <w:b/>
        </w:rPr>
        <w:t>и</w:t>
      </w:r>
      <w:r w:rsidRPr="00AF3F59">
        <w:rPr>
          <w:b/>
        </w:rPr>
        <w:t>вания учреждений по уходу. Эти нормы следует принять в консультации с детьми и соответствующими организациями, занимающимися правами д</w:t>
      </w:r>
      <w:r w:rsidRPr="00AF3F59">
        <w:rPr>
          <w:b/>
        </w:rPr>
        <w:t>е</w:t>
      </w:r>
      <w:r w:rsidRPr="00AF3F59">
        <w:rPr>
          <w:b/>
        </w:rPr>
        <w:t>тей;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g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укреплять</w:t>
      </w:r>
      <w:proofErr w:type="gramEnd"/>
      <w:r w:rsidRPr="00AF3F59">
        <w:rPr>
          <w:b/>
        </w:rPr>
        <w:t xml:space="preserve"> потенциал </w:t>
      </w:r>
      <w:proofErr w:type="spellStart"/>
      <w:r w:rsidRPr="00AF3F59">
        <w:rPr>
          <w:b/>
        </w:rPr>
        <w:t>КОНАНИ</w:t>
      </w:r>
      <w:proofErr w:type="spellEnd"/>
      <w:r w:rsidRPr="00AF3F59">
        <w:rPr>
          <w:b/>
        </w:rPr>
        <w:t>, с тем чтобы он мог контрол</w:t>
      </w:r>
      <w:r w:rsidRPr="00AF3F59">
        <w:rPr>
          <w:b/>
        </w:rPr>
        <w:t>и</w:t>
      </w:r>
      <w:r w:rsidRPr="00AF3F59">
        <w:rPr>
          <w:b/>
        </w:rPr>
        <w:t>ровать и регулировать деятельность учреждений альтернативного ухода за детьми.</w:t>
      </w:r>
    </w:p>
    <w:p w:rsidR="00F13DC7" w:rsidRPr="00A90845" w:rsidRDefault="00F13DC7" w:rsidP="00F13DC7">
      <w:pPr>
        <w:pStyle w:val="H23GR"/>
      </w:pPr>
      <w:r>
        <w:tab/>
      </w:r>
      <w:r>
        <w:tab/>
        <w:t>Усыновление/удочерение</w:t>
      </w:r>
    </w:p>
    <w:p w:rsidR="00F13DC7" w:rsidRDefault="00F13DC7" w:rsidP="00F13DC7">
      <w:pPr>
        <w:pStyle w:val="SingleTxtGR"/>
      </w:pPr>
      <w:r>
        <w:t>43.</w:t>
      </w:r>
      <w:r>
        <w:tab/>
        <w:t>Признавая прогресс, достигнутый благодаря созданию в 2008 году Д</w:t>
      </w:r>
      <w:r>
        <w:t>е</w:t>
      </w:r>
      <w:r>
        <w:t>партамента по вопросам усыновления/удочерения, Комитет выражает обесп</w:t>
      </w:r>
      <w:r>
        <w:t>о</w:t>
      </w:r>
      <w:r>
        <w:t>коенность по поводу отсутствия транспарентности в процессе усыновл</w:t>
      </w:r>
      <w:r>
        <w:t>е</w:t>
      </w:r>
      <w:r>
        <w:t>ния/удочерения. Комитет также обеспокоен тем, что положения Закона 136-03, касающегося международного усыновления/удочерения, не были изменены в целях их приведения в соответствие с международными нормами.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t>44.</w:t>
      </w:r>
      <w:r w:rsidRPr="00AF3F59">
        <w:rPr>
          <w:b/>
        </w:rPr>
        <w:tab/>
        <w:t>Комитет рекомендует государству-участнику:</w:t>
      </w:r>
    </w:p>
    <w:p w:rsidR="00F13DC7" w:rsidRPr="00AF3F59" w:rsidRDefault="00F13DC7" w:rsidP="00F13DC7">
      <w:pPr>
        <w:pStyle w:val="SingleTxtGR"/>
        <w:rPr>
          <w:b/>
        </w:rPr>
      </w:pPr>
      <w:r w:rsidRPr="00F40FB4">
        <w:tab/>
      </w:r>
      <w:r w:rsidRPr="00AF3F59">
        <w:rPr>
          <w:b/>
          <w:lang w:val="en-US"/>
        </w:rPr>
        <w:t>a</w:t>
      </w:r>
      <w:r w:rsidRPr="00AF3F59">
        <w:rPr>
          <w:b/>
        </w:rPr>
        <w:t>)</w:t>
      </w:r>
      <w:r w:rsidRPr="00AF3F59">
        <w:rPr>
          <w:b/>
        </w:rPr>
        <w:tab/>
        <w:t>пересмотреть Закон 136-03, а также административные и с</w:t>
      </w:r>
      <w:r w:rsidRPr="00AF3F59">
        <w:rPr>
          <w:b/>
        </w:rPr>
        <w:t>у</w:t>
      </w:r>
      <w:r w:rsidRPr="00AF3F59">
        <w:rPr>
          <w:b/>
        </w:rPr>
        <w:t>дебные процедуры международного усыновления/удочерения, с тем чтобы оно производилось в соответствии с Конвенцией о защите детей и сотру</w:t>
      </w:r>
      <w:r w:rsidRPr="00AF3F59">
        <w:rPr>
          <w:b/>
        </w:rPr>
        <w:t>д</w:t>
      </w:r>
      <w:r w:rsidRPr="00AF3F59">
        <w:rPr>
          <w:b/>
        </w:rPr>
        <w:t>ничестве в вопросах международного усыновления/удочерения и могло осуществляться лишь в тех случаях, когда ребенка невозможно усын</w:t>
      </w:r>
      <w:r w:rsidRPr="00AF3F59">
        <w:rPr>
          <w:b/>
        </w:rPr>
        <w:t>о</w:t>
      </w:r>
      <w:r w:rsidRPr="00AF3F59">
        <w:rPr>
          <w:b/>
        </w:rPr>
        <w:t>вить/удочерить внутри страны, и с уделением первоочередного внимания наилучшему обеспечению интересов ребенка;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b</w:t>
      </w:r>
      <w:r w:rsidRPr="00AF3F59">
        <w:rPr>
          <w:b/>
        </w:rPr>
        <w:t>)</w:t>
      </w:r>
      <w:r w:rsidRPr="00AF3F59">
        <w:rPr>
          <w:b/>
        </w:rPr>
        <w:tab/>
        <w:t>обеспечивать в рамках процесса усыновления/удочерения транспарентность, подотчетность и соблюдение международных норм, в том числе путем выделения надлежащих людских, финансовых и технич</w:t>
      </w:r>
      <w:r w:rsidRPr="00AF3F59">
        <w:rPr>
          <w:b/>
        </w:rPr>
        <w:t>е</w:t>
      </w:r>
      <w:r w:rsidRPr="00AF3F59">
        <w:rPr>
          <w:b/>
        </w:rPr>
        <w:t>ских ресурсов Департаменту по усыновлению/удочерению, осуществления контроля за его функционированием, публикации информации о достигн</w:t>
      </w:r>
      <w:r w:rsidRPr="00AF3F59">
        <w:rPr>
          <w:b/>
        </w:rPr>
        <w:t>у</w:t>
      </w:r>
      <w:r w:rsidRPr="00AF3F59">
        <w:rPr>
          <w:b/>
        </w:rPr>
        <w:t>тых им результатах и подготовки его сотрудников.</w:t>
      </w:r>
    </w:p>
    <w:p w:rsidR="00F13DC7" w:rsidRPr="0079066A" w:rsidRDefault="00F13DC7" w:rsidP="00F13DC7">
      <w:pPr>
        <w:pStyle w:val="H23GR"/>
      </w:pPr>
      <w:r>
        <w:tab/>
      </w:r>
      <w:r>
        <w:tab/>
        <w:t>Развитие детей младшего возраста</w:t>
      </w:r>
    </w:p>
    <w:p w:rsidR="00F13DC7" w:rsidRDefault="00F13DC7" w:rsidP="00F13DC7">
      <w:pPr>
        <w:pStyle w:val="SingleTxtGR"/>
      </w:pPr>
      <w:r>
        <w:t>45.</w:t>
      </w:r>
      <w:r>
        <w:tab/>
        <w:t>Комитет приветствует меры, принятые в целях поощрения развития детей младшего возраста. Однако он обеспокоен недостаточно эффективным ос</w:t>
      </w:r>
      <w:r>
        <w:t>у</w:t>
      </w:r>
      <w:r>
        <w:t>ществлением комплексного плана в области защиты детей младшего возраста и обеспечения ухода за ними и выражает сожаление по поводу отсутствия и</w:t>
      </w:r>
      <w:r>
        <w:t>н</w:t>
      </w:r>
      <w:r>
        <w:t xml:space="preserve">формации о том, каким образом учитываются потребности детей, находящихся в уязвимом и </w:t>
      </w:r>
      <w:proofErr w:type="spellStart"/>
      <w:r>
        <w:t>маргинализированном</w:t>
      </w:r>
      <w:proofErr w:type="spellEnd"/>
      <w:r>
        <w:t xml:space="preserve"> положении, например детей, живущих в тюрьмах со своими матерями.</w:t>
      </w:r>
    </w:p>
    <w:p w:rsidR="00F13DC7" w:rsidRPr="00AF3F59" w:rsidRDefault="00F13DC7" w:rsidP="00F13DC7">
      <w:pPr>
        <w:pStyle w:val="SingleTxtGR"/>
        <w:rPr>
          <w:b/>
        </w:rPr>
      </w:pPr>
      <w:r>
        <w:t>46.</w:t>
      </w:r>
      <w:r>
        <w:tab/>
      </w:r>
      <w:r w:rsidRPr="00AF3F59">
        <w:rPr>
          <w:b/>
        </w:rPr>
        <w:t>Комитет рекомендует государству-участнику провести анализ ос</w:t>
      </w:r>
      <w:r w:rsidRPr="00AF3F59">
        <w:rPr>
          <w:b/>
        </w:rPr>
        <w:t>у</w:t>
      </w:r>
      <w:r w:rsidRPr="00AF3F59">
        <w:rPr>
          <w:b/>
        </w:rPr>
        <w:t>ществления Комплексного плана в области защиты детей младшего во</w:t>
      </w:r>
      <w:r w:rsidRPr="00AF3F59">
        <w:rPr>
          <w:b/>
        </w:rPr>
        <w:t>з</w:t>
      </w:r>
      <w:r w:rsidRPr="00AF3F59">
        <w:rPr>
          <w:b/>
        </w:rPr>
        <w:t>раста и обеспечения ухода за ними (2013 год) и обеспечить выделение на его реализацию надлежащих ресурсов. Государству-участнику следует та</w:t>
      </w:r>
      <w:r w:rsidRPr="00AF3F59">
        <w:rPr>
          <w:b/>
        </w:rPr>
        <w:t>к</w:t>
      </w:r>
      <w:r w:rsidRPr="00AF3F59">
        <w:rPr>
          <w:b/>
        </w:rPr>
        <w:t>же обеспечить, чтобы этим Планом был</w:t>
      </w:r>
      <w:r>
        <w:rPr>
          <w:b/>
        </w:rPr>
        <w:t>и</w:t>
      </w:r>
      <w:r w:rsidRPr="00AF3F59">
        <w:rPr>
          <w:b/>
        </w:rPr>
        <w:t xml:space="preserve"> охвачены все дети, в частности дети, находящиеся в уязвимом и </w:t>
      </w:r>
      <w:proofErr w:type="spellStart"/>
      <w:r w:rsidRPr="00AF3F59">
        <w:rPr>
          <w:b/>
        </w:rPr>
        <w:t>маргинализированном</w:t>
      </w:r>
      <w:proofErr w:type="spellEnd"/>
      <w:r w:rsidRPr="00AF3F59">
        <w:rPr>
          <w:b/>
        </w:rPr>
        <w:t xml:space="preserve"> положении, напр</w:t>
      </w:r>
      <w:r w:rsidRPr="00AF3F59">
        <w:rPr>
          <w:b/>
        </w:rPr>
        <w:t>и</w:t>
      </w:r>
      <w:r w:rsidRPr="00AF3F59">
        <w:rPr>
          <w:b/>
        </w:rPr>
        <w:t>мер дети, живущие со своими матерями в тюрьмах.</w:t>
      </w:r>
    </w:p>
    <w:p w:rsidR="00F13DC7" w:rsidRDefault="00F13DC7" w:rsidP="00F13DC7">
      <w:pPr>
        <w:pStyle w:val="H1GR"/>
      </w:pPr>
      <w:r>
        <w:tab/>
      </w:r>
      <w:r>
        <w:rPr>
          <w:lang w:val="en-US"/>
        </w:rPr>
        <w:t>F</w:t>
      </w:r>
      <w:r w:rsidRPr="00F40FB4">
        <w:t>.</w:t>
      </w:r>
      <w:r>
        <w:tab/>
        <w:t>Дети-инвалиды, базовое медицинское обслуживание и социальное обеспечение (статьи 6, 18 (пункт 3), 23, 24, 26, 27 (пункты 1−3) и 33 Конвенции)</w:t>
      </w:r>
    </w:p>
    <w:p w:rsidR="00F13DC7" w:rsidRPr="00BA183D" w:rsidRDefault="00F13DC7" w:rsidP="00F13DC7">
      <w:pPr>
        <w:pStyle w:val="H23GR"/>
      </w:pPr>
      <w:r>
        <w:tab/>
      </w:r>
      <w:r>
        <w:tab/>
        <w:t>Дети-инвалиды</w:t>
      </w:r>
    </w:p>
    <w:p w:rsidR="00F13DC7" w:rsidRDefault="00F13DC7" w:rsidP="00F13DC7">
      <w:pPr>
        <w:pStyle w:val="SingleTxtGR"/>
      </w:pPr>
      <w:r>
        <w:t>47.</w:t>
      </w:r>
      <w:r>
        <w:tab/>
        <w:t>Приветствуя принятие Закона № 5-13 о правах инвалидов, Комитет в</w:t>
      </w:r>
      <w:r>
        <w:t>ы</w:t>
      </w:r>
      <w:r>
        <w:t>ражает обеспокоенность по поводу:</w:t>
      </w:r>
    </w:p>
    <w:p w:rsidR="00F13DC7" w:rsidRDefault="00F13DC7" w:rsidP="00F13DC7">
      <w:pPr>
        <w:pStyle w:val="SingleTxtGR"/>
      </w:pPr>
      <w:r>
        <w:tab/>
        <w:t>а)</w:t>
      </w:r>
      <w:r>
        <w:tab/>
        <w:t>сообщений о том, что в 2013 году лишь 52% школ принимали на учебу детей-инвалидов, при этом приблизительно 60% этих школ не располаг</w:t>
      </w:r>
      <w:r>
        <w:t>а</w:t>
      </w:r>
      <w:r>
        <w:t>ли специализированным персоналом, стратегиями или ресурсами для целей обеспечения инклюзивного образования;</w:t>
      </w:r>
    </w:p>
    <w:p w:rsidR="00F13DC7" w:rsidRPr="00E01706" w:rsidRDefault="00F13DC7" w:rsidP="00F13DC7">
      <w:pPr>
        <w:pStyle w:val="SingleTxtGR"/>
      </w:pPr>
      <w:r>
        <w:tab/>
      </w:r>
      <w:r>
        <w:rPr>
          <w:lang w:val="en-US"/>
        </w:rPr>
        <w:t>b</w:t>
      </w:r>
      <w:r w:rsidRPr="00F40FB4">
        <w:t>)</w:t>
      </w:r>
      <w:r w:rsidRPr="00F40FB4">
        <w:tab/>
      </w:r>
      <w:proofErr w:type="gramStart"/>
      <w:r>
        <w:t>отсутствия</w:t>
      </w:r>
      <w:proofErr w:type="gramEnd"/>
      <w:r>
        <w:t xml:space="preserve"> у детей-инвалидов доступа к надлежащему медици</w:t>
      </w:r>
      <w:r>
        <w:t>н</w:t>
      </w:r>
      <w:r>
        <w:t>скому обслуживанию, в общественные места из-за наличия архитектурных б</w:t>
      </w:r>
      <w:r>
        <w:t>а</w:t>
      </w:r>
      <w:r>
        <w:t>рьеров и в специально оборудованные места для рекреации и участия в общ</w:t>
      </w:r>
      <w:r>
        <w:t>е</w:t>
      </w:r>
      <w:r>
        <w:t>ственной жизни;</w:t>
      </w:r>
    </w:p>
    <w:p w:rsidR="00F13DC7" w:rsidRPr="00E01706" w:rsidRDefault="00F13DC7" w:rsidP="00F13DC7">
      <w:pPr>
        <w:pStyle w:val="SingleTxtGR"/>
      </w:pPr>
      <w:r w:rsidRPr="00F40FB4">
        <w:tab/>
      </w:r>
      <w:r>
        <w:rPr>
          <w:lang w:val="en-US"/>
        </w:rPr>
        <w:t>c</w:t>
      </w:r>
      <w:r w:rsidRPr="00F40FB4">
        <w:t>)</w:t>
      </w:r>
      <w:r>
        <w:tab/>
      </w:r>
      <w:proofErr w:type="gramStart"/>
      <w:r>
        <w:t>отсутствия</w:t>
      </w:r>
      <w:proofErr w:type="gramEnd"/>
      <w:r>
        <w:t xml:space="preserve"> поддержки семьям с детьми-инвалидами, которые ж</w:t>
      </w:r>
      <w:r>
        <w:t>и</w:t>
      </w:r>
      <w:r>
        <w:t>вут в условиях нищеты;</w:t>
      </w:r>
    </w:p>
    <w:p w:rsidR="00F13DC7" w:rsidRDefault="00F13DC7" w:rsidP="00F13DC7">
      <w:pPr>
        <w:pStyle w:val="SingleTxtGR"/>
      </w:pPr>
      <w:r w:rsidRPr="00F40FB4">
        <w:tab/>
      </w:r>
      <w:r>
        <w:rPr>
          <w:lang w:val="en-US"/>
        </w:rPr>
        <w:t>d</w:t>
      </w:r>
      <w:r w:rsidRPr="00F40FB4">
        <w:t>)</w:t>
      </w:r>
      <w:r>
        <w:tab/>
      </w:r>
      <w:proofErr w:type="gramStart"/>
      <w:r>
        <w:t>отсутствия</w:t>
      </w:r>
      <w:proofErr w:type="gramEnd"/>
      <w:r>
        <w:t xml:space="preserve"> достаточной информации о функционировании центров ухода за детьми-инвалидами, предоставляемых ими услугах, результатах их д</w:t>
      </w:r>
      <w:r>
        <w:t>е</w:t>
      </w:r>
      <w:r>
        <w:t>ятельности и обеспеченности ресурсами.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t>48.</w:t>
      </w:r>
      <w:r w:rsidRPr="00AF3F59">
        <w:rPr>
          <w:b/>
        </w:rPr>
        <w:tab/>
        <w:t>В свете статьи 23 Конвенции и своего замечания общего порядка №</w:t>
      </w:r>
      <w:r>
        <w:rPr>
          <w:b/>
        </w:rPr>
        <w:t> </w:t>
      </w:r>
      <w:r w:rsidRPr="00AF3F59">
        <w:rPr>
          <w:b/>
        </w:rPr>
        <w:t>9 (2006) о правах детей-инвалидов Комитет настоятельно призывает госуда</w:t>
      </w:r>
      <w:r w:rsidRPr="00AF3F59">
        <w:rPr>
          <w:b/>
        </w:rPr>
        <w:t>р</w:t>
      </w:r>
      <w:r w:rsidRPr="00AF3F59">
        <w:rPr>
          <w:b/>
        </w:rPr>
        <w:t>ство-участник руководствоваться в вопросах, касающихся инвалидов, пр</w:t>
      </w:r>
      <w:r w:rsidRPr="00AF3F59">
        <w:rPr>
          <w:b/>
        </w:rPr>
        <w:t>а</w:t>
      </w:r>
      <w:r w:rsidRPr="00AF3F59">
        <w:rPr>
          <w:b/>
        </w:rPr>
        <w:t>возащитным подходом, разработать комплексную стратегию для охвата д</w:t>
      </w:r>
      <w:r w:rsidRPr="00AF3F59">
        <w:rPr>
          <w:b/>
        </w:rPr>
        <w:t>е</w:t>
      </w:r>
      <w:r w:rsidRPr="00AF3F59">
        <w:rPr>
          <w:b/>
        </w:rPr>
        <w:t>тей-инвалидов и: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a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обеспечивать</w:t>
      </w:r>
      <w:proofErr w:type="gramEnd"/>
      <w:r w:rsidRPr="00AF3F59">
        <w:rPr>
          <w:b/>
        </w:rPr>
        <w:t>, чтобы инклюзивному образованию отдавалось предпочтение перед образованием в специализированных учреждениях;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b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обеспечивать</w:t>
      </w:r>
      <w:proofErr w:type="gramEnd"/>
      <w:r w:rsidRPr="00AF3F59">
        <w:rPr>
          <w:b/>
        </w:rPr>
        <w:t xml:space="preserve"> наличие и доступность специализированных м</w:t>
      </w:r>
      <w:r w:rsidRPr="00AF3F59">
        <w:rPr>
          <w:b/>
        </w:rPr>
        <w:t>е</w:t>
      </w:r>
      <w:r w:rsidRPr="00AF3F59">
        <w:rPr>
          <w:b/>
        </w:rPr>
        <w:t>дицинских служб, зданий и мест для рекреации и участия в общественной жизни для детей инвалидов, в том числе путем выделения надлежащих р</w:t>
      </w:r>
      <w:r w:rsidRPr="00AF3F59">
        <w:rPr>
          <w:b/>
        </w:rPr>
        <w:t>е</w:t>
      </w:r>
      <w:r w:rsidRPr="00AF3F59">
        <w:rPr>
          <w:b/>
        </w:rPr>
        <w:t>сурсов;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c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гарантировать</w:t>
      </w:r>
      <w:proofErr w:type="gramEnd"/>
      <w:r w:rsidRPr="00AF3F59">
        <w:rPr>
          <w:b/>
        </w:rPr>
        <w:t xml:space="preserve"> осуществление программ в области социальной защиты, включая субсидии для семей с детьми-инвалидами, живущими в условиях нищеты, и свободный доступ к программам лечения и реабил</w:t>
      </w:r>
      <w:r w:rsidRPr="00AF3F59">
        <w:rPr>
          <w:b/>
        </w:rPr>
        <w:t>и</w:t>
      </w:r>
      <w:r w:rsidRPr="00AF3F59">
        <w:rPr>
          <w:b/>
        </w:rPr>
        <w:t>тации;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d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принять</w:t>
      </w:r>
      <w:proofErr w:type="gramEnd"/>
      <w:r w:rsidRPr="00AF3F59">
        <w:rPr>
          <w:b/>
        </w:rPr>
        <w:t xml:space="preserve"> меры для обеспечения координации между соотве</w:t>
      </w:r>
      <w:r w:rsidRPr="00AF3F59">
        <w:rPr>
          <w:b/>
        </w:rPr>
        <w:t>т</w:t>
      </w:r>
      <w:r w:rsidRPr="00AF3F59">
        <w:rPr>
          <w:b/>
        </w:rPr>
        <w:t xml:space="preserve">ствующими структурами на национальном и местном уровнях, в частности между </w:t>
      </w:r>
      <w:proofErr w:type="spellStart"/>
      <w:r w:rsidRPr="00AF3F59">
        <w:rPr>
          <w:b/>
        </w:rPr>
        <w:t>КОНАНИ</w:t>
      </w:r>
      <w:proofErr w:type="spellEnd"/>
      <w:r w:rsidRPr="00AF3F59">
        <w:rPr>
          <w:b/>
        </w:rPr>
        <w:t xml:space="preserve"> и Национальным советом по вопросам инвалидности;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e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укреплять</w:t>
      </w:r>
      <w:proofErr w:type="gramEnd"/>
      <w:r w:rsidRPr="00AF3F59">
        <w:rPr>
          <w:b/>
        </w:rPr>
        <w:t xml:space="preserve"> административные механизмы защиты детей-инвалидов, чьи права были нарушены, и облегчать их доступ к правос</w:t>
      </w:r>
      <w:r w:rsidRPr="00AF3F59">
        <w:rPr>
          <w:b/>
        </w:rPr>
        <w:t>у</w:t>
      </w:r>
      <w:r w:rsidRPr="00AF3F59">
        <w:rPr>
          <w:b/>
        </w:rPr>
        <w:t>дию, в том числе путем предоставления бесплатной юридической помощи;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f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организовывать</w:t>
      </w:r>
      <w:proofErr w:type="gramEnd"/>
      <w:r w:rsidRPr="00AF3F59">
        <w:rPr>
          <w:b/>
        </w:rPr>
        <w:t xml:space="preserve"> информационно-просветительские кампании, ориентированные на правительственных должностных лиц, обществе</w:t>
      </w:r>
      <w:r w:rsidRPr="00AF3F59">
        <w:rPr>
          <w:b/>
        </w:rPr>
        <w:t>н</w:t>
      </w:r>
      <w:r w:rsidRPr="00AF3F59">
        <w:rPr>
          <w:b/>
        </w:rPr>
        <w:t>ность и семьи, в целях борьбы со стигматизацией детей-инвалидов и сущ</w:t>
      </w:r>
      <w:r w:rsidRPr="00AF3F59">
        <w:rPr>
          <w:b/>
        </w:rPr>
        <w:t>е</w:t>
      </w:r>
      <w:r w:rsidRPr="00AF3F59">
        <w:rPr>
          <w:b/>
        </w:rPr>
        <w:t>ствующими в их отношении предрассудками и поощрять формирование положительного образа инвалидов − как детей, так и взрослых.</w:t>
      </w:r>
    </w:p>
    <w:p w:rsidR="00F13DC7" w:rsidRPr="00630C4E" w:rsidRDefault="00F13DC7" w:rsidP="00F13DC7">
      <w:pPr>
        <w:pStyle w:val="H23GR"/>
      </w:pPr>
      <w:r>
        <w:tab/>
      </w:r>
      <w:r>
        <w:tab/>
        <w:t>Здравоохранение и медицинское обслуживание</w:t>
      </w:r>
    </w:p>
    <w:p w:rsidR="00F13DC7" w:rsidRDefault="00F13DC7" w:rsidP="00F13DC7">
      <w:pPr>
        <w:pStyle w:val="SingleTxtGR"/>
      </w:pPr>
      <w:r>
        <w:t>49.</w:t>
      </w:r>
      <w:r>
        <w:tab/>
      </w:r>
      <w:proofErr w:type="gramStart"/>
      <w:r>
        <w:t>Приветствуя меры, принятые в целях улучшения здоровья детей, как то планы в области укрепления здоровья и борьбы с детской и материнской смер</w:t>
      </w:r>
      <w:r>
        <w:t>т</w:t>
      </w:r>
      <w:r>
        <w:t>ностью, Комитет вновь выражает обеспокоенность по поводу недостаточно э</w:t>
      </w:r>
      <w:r>
        <w:t>ф</w:t>
      </w:r>
      <w:r>
        <w:t>фективного осуществления законов, политики и программ, касающихся здор</w:t>
      </w:r>
      <w:r>
        <w:t>о</w:t>
      </w:r>
      <w:r>
        <w:t>вья детей, например Плана в области развития системы здравоохранения на п</w:t>
      </w:r>
      <w:r>
        <w:t>е</w:t>
      </w:r>
      <w:r>
        <w:t>риод 2006−2015 годов, ввиду низкого объема бюджетных ассигнований на с</w:t>
      </w:r>
      <w:r>
        <w:t>и</w:t>
      </w:r>
      <w:r>
        <w:t>стему здравоохранения, особенно на</w:t>
      </w:r>
      <w:proofErr w:type="gramEnd"/>
      <w:r>
        <w:t xml:space="preserve"> региональном </w:t>
      </w:r>
      <w:proofErr w:type="gramStart"/>
      <w:r>
        <w:t>уровне</w:t>
      </w:r>
      <w:proofErr w:type="gramEnd"/>
      <w:r>
        <w:t xml:space="preserve">. Комитет также обеспокоен: </w:t>
      </w:r>
    </w:p>
    <w:p w:rsidR="00F13DC7" w:rsidRPr="00B15119" w:rsidRDefault="00F13DC7" w:rsidP="00F13DC7">
      <w:pPr>
        <w:pStyle w:val="SingleTxtGR"/>
      </w:pPr>
      <w:r w:rsidRPr="00F40FB4">
        <w:tab/>
      </w:r>
      <w:r>
        <w:rPr>
          <w:lang w:val="en-US"/>
        </w:rPr>
        <w:t>a</w:t>
      </w:r>
      <w:r w:rsidRPr="00F40FB4">
        <w:t>)</w:t>
      </w:r>
      <w:r>
        <w:tab/>
        <w:t>по-прежнему высоким уровнем неонатальной смертности и ме</w:t>
      </w:r>
      <w:r>
        <w:t>д</w:t>
      </w:r>
      <w:r>
        <w:t>ленными темпами снижения детской смертности;</w:t>
      </w:r>
    </w:p>
    <w:p w:rsidR="00F13DC7" w:rsidRPr="00B15119" w:rsidRDefault="00F13DC7" w:rsidP="00F13DC7">
      <w:pPr>
        <w:pStyle w:val="SingleTxtGR"/>
      </w:pPr>
      <w:r w:rsidRPr="00F40FB4">
        <w:tab/>
      </w:r>
      <w:r>
        <w:rPr>
          <w:lang w:val="en-US"/>
        </w:rPr>
        <w:t>b</w:t>
      </w:r>
      <w:r w:rsidRPr="00F40FB4">
        <w:t>)</w:t>
      </w:r>
      <w:r>
        <w:tab/>
      </w:r>
      <w:proofErr w:type="gramStart"/>
      <w:r>
        <w:t>высоким</w:t>
      </w:r>
      <w:proofErr w:type="gramEnd"/>
      <w:r>
        <w:t xml:space="preserve"> уровнем материнской смертности, которую можно предотвратить в 80% случаев;</w:t>
      </w:r>
    </w:p>
    <w:p w:rsidR="00F13DC7" w:rsidRPr="00B15119" w:rsidRDefault="00F13DC7" w:rsidP="00F13DC7">
      <w:pPr>
        <w:pStyle w:val="SingleTxtGR"/>
      </w:pPr>
      <w:r w:rsidRPr="00F40FB4">
        <w:tab/>
      </w:r>
      <w:r>
        <w:rPr>
          <w:lang w:val="en-US"/>
        </w:rPr>
        <w:t>c</w:t>
      </w:r>
      <w:r w:rsidRPr="00F40FB4">
        <w:t>)</w:t>
      </w:r>
      <w:r>
        <w:tab/>
      </w:r>
      <w:proofErr w:type="gramStart"/>
      <w:r>
        <w:t>хроническим</w:t>
      </w:r>
      <w:proofErr w:type="gramEnd"/>
      <w:r>
        <w:t xml:space="preserve"> недоеданием среди детей;</w:t>
      </w:r>
    </w:p>
    <w:p w:rsidR="00F13DC7" w:rsidRDefault="00F13DC7" w:rsidP="00F13DC7">
      <w:pPr>
        <w:pStyle w:val="SingleTxtGR"/>
      </w:pPr>
      <w:r w:rsidRPr="00F40FB4">
        <w:tab/>
      </w:r>
      <w:r>
        <w:rPr>
          <w:lang w:val="en-US"/>
        </w:rPr>
        <w:t>d</w:t>
      </w:r>
      <w:r w:rsidRPr="00F40FB4">
        <w:t>)</w:t>
      </w:r>
      <w:r>
        <w:tab/>
        <w:t>тем фактом, что в 2013 году процентная доля детей, которые в т</w:t>
      </w:r>
      <w:r>
        <w:t>е</w:t>
      </w:r>
      <w:r>
        <w:t>чение первых шести месяцев находились на исключительно грудном вскармл</w:t>
      </w:r>
      <w:r>
        <w:t>и</w:t>
      </w:r>
      <w:r>
        <w:t>вании, составила всего приблизительно 6,7%, что очень рано в рацион вводятся другие продукты питания и что медицинский персонал зачастую рекомендует использовать заменители грудного молока;</w:t>
      </w:r>
    </w:p>
    <w:p w:rsidR="00F13DC7" w:rsidRDefault="00F13DC7" w:rsidP="00F13DC7">
      <w:pPr>
        <w:pStyle w:val="SingleTxtGR"/>
      </w:pPr>
      <w:r>
        <w:tab/>
        <w:t>е)</w:t>
      </w:r>
      <w:r>
        <w:tab/>
        <w:t>низким качеством воды, что является причиной материнской и не</w:t>
      </w:r>
      <w:r>
        <w:t>о</w:t>
      </w:r>
      <w:r>
        <w:t>натальной смертности, а также повышением опасности вспышки эпидемии х</w:t>
      </w:r>
      <w:r>
        <w:t>о</w:t>
      </w:r>
      <w:r>
        <w:t>леры.</w:t>
      </w:r>
    </w:p>
    <w:p w:rsidR="00F13DC7" w:rsidRPr="00AF3F59" w:rsidRDefault="00F13DC7" w:rsidP="00F13DC7">
      <w:pPr>
        <w:pStyle w:val="SingleTxtGR"/>
        <w:rPr>
          <w:b/>
        </w:rPr>
      </w:pPr>
      <w:r>
        <w:t>50.</w:t>
      </w:r>
      <w:r>
        <w:tab/>
      </w:r>
      <w:r w:rsidRPr="00AF3F59">
        <w:rPr>
          <w:b/>
        </w:rPr>
        <w:t>В соответствии со своим замечанием общего порядка № 15 (2013) о</w:t>
      </w:r>
      <w:r>
        <w:rPr>
          <w:b/>
        </w:rPr>
        <w:t> </w:t>
      </w:r>
      <w:r w:rsidRPr="00AF3F59">
        <w:rPr>
          <w:b/>
        </w:rPr>
        <w:t>праве ребенка на пользование наиболее совершенными услугами сист</w:t>
      </w:r>
      <w:r w:rsidRPr="00AF3F59">
        <w:rPr>
          <w:b/>
        </w:rPr>
        <w:t>е</w:t>
      </w:r>
      <w:r w:rsidRPr="00AF3F59">
        <w:rPr>
          <w:b/>
        </w:rPr>
        <w:t>мы здравоохранения, Комитет рекомендует государству-участнику: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  <w:t>а)</w:t>
      </w:r>
      <w:r w:rsidRPr="00AF3F59">
        <w:rPr>
          <w:b/>
        </w:rPr>
        <w:tab/>
        <w:t xml:space="preserve">провести оценку результатов осуществления Плана в области развития системы здравоохранения на 2006−2015 годы, пересмотреть его на основе извлеченных уроков и обеспечить, чтобы для его реализации </w:t>
      </w:r>
      <w:proofErr w:type="gramStart"/>
      <w:r w:rsidRPr="00AF3F59">
        <w:rPr>
          <w:b/>
        </w:rPr>
        <w:t>имелись надлежащие ресурсы и чтобы он предусматривал</w:t>
      </w:r>
      <w:proofErr w:type="gramEnd"/>
      <w:r w:rsidRPr="00AF3F59">
        <w:rPr>
          <w:b/>
        </w:rPr>
        <w:t xml:space="preserve"> применение с</w:t>
      </w:r>
      <w:r w:rsidRPr="00AF3F59">
        <w:rPr>
          <w:b/>
        </w:rPr>
        <w:t>о</w:t>
      </w:r>
      <w:r w:rsidRPr="00AF3F59">
        <w:rPr>
          <w:b/>
        </w:rPr>
        <w:t>ответствующих показателей, механизма мониторинга и учет гендерных а</w:t>
      </w:r>
      <w:r w:rsidRPr="00AF3F59">
        <w:rPr>
          <w:b/>
        </w:rPr>
        <w:t>с</w:t>
      </w:r>
      <w:r w:rsidRPr="00AF3F59">
        <w:rPr>
          <w:b/>
        </w:rPr>
        <w:t>пектов;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b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укреплять</w:t>
      </w:r>
      <w:proofErr w:type="gramEnd"/>
      <w:r w:rsidRPr="00AF3F59">
        <w:rPr>
          <w:b/>
        </w:rPr>
        <w:t xml:space="preserve"> усилия, направленные на снижение неонатальной, детской и материнской смертности, и с этой целью принимать во внимание Техническое руководство </w:t>
      </w:r>
      <w:proofErr w:type="spellStart"/>
      <w:r w:rsidRPr="00AF3F59">
        <w:rPr>
          <w:b/>
        </w:rPr>
        <w:t>УВКПЧ</w:t>
      </w:r>
      <w:proofErr w:type="spellEnd"/>
      <w:r w:rsidRPr="00AF3F59">
        <w:rPr>
          <w:b/>
        </w:rPr>
        <w:t xml:space="preserve">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</w:t>
      </w:r>
      <w:r w:rsidRPr="00AF3F59">
        <w:rPr>
          <w:b/>
          <w:lang w:val="en-US"/>
        </w:rPr>
        <w:t>A</w:t>
      </w:r>
      <w:r w:rsidRPr="00AF3F59">
        <w:rPr>
          <w:b/>
        </w:rPr>
        <w:t>/</w:t>
      </w:r>
      <w:proofErr w:type="spellStart"/>
      <w:r w:rsidRPr="00AF3F59">
        <w:rPr>
          <w:b/>
          <w:lang w:val="en-US"/>
        </w:rPr>
        <w:t>HRC</w:t>
      </w:r>
      <w:proofErr w:type="spellEnd"/>
      <w:r w:rsidRPr="00AF3F59">
        <w:rPr>
          <w:b/>
        </w:rPr>
        <w:t>/27/31);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c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создать</w:t>
      </w:r>
      <w:proofErr w:type="gramEnd"/>
      <w:r w:rsidRPr="00AF3F59">
        <w:rPr>
          <w:b/>
        </w:rPr>
        <w:t xml:space="preserve"> независимые механизмы для расследования случаев детской и материнской смертности и применять правовые санкции, когда такие случаи обусловлены небрежностью со стороны медицинского перс</w:t>
      </w:r>
      <w:r w:rsidRPr="00AF3F59">
        <w:rPr>
          <w:b/>
        </w:rPr>
        <w:t>о</w:t>
      </w:r>
      <w:r w:rsidRPr="00AF3F59">
        <w:rPr>
          <w:b/>
        </w:rPr>
        <w:t>нала;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d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активизировать</w:t>
      </w:r>
      <w:proofErr w:type="gramEnd"/>
      <w:r w:rsidRPr="00AF3F59">
        <w:rPr>
          <w:b/>
        </w:rPr>
        <w:t xml:space="preserve"> усилия в целях искоренения такого явления, как недоедание среди детей;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  <w:t>е)</w:t>
      </w:r>
      <w:r w:rsidRPr="00AF3F59">
        <w:rPr>
          <w:b/>
        </w:rPr>
        <w:tab/>
        <w:t>активизировать усилия в целях поощрения практики грудного вскармливания путем проведения информационно-просветительских ка</w:t>
      </w:r>
      <w:r w:rsidRPr="00AF3F59">
        <w:rPr>
          <w:b/>
        </w:rPr>
        <w:t>м</w:t>
      </w:r>
      <w:r w:rsidRPr="00AF3F59">
        <w:rPr>
          <w:b/>
        </w:rPr>
        <w:t>паний, реализации в полном объеме Стратегического плана по вопросам грудного вскармливания (2012−2016 годы), Международного свода правил сбыта заменителей грудного молока и инициативы "Больницы с благопр</w:t>
      </w:r>
      <w:r w:rsidRPr="00AF3F59">
        <w:rPr>
          <w:b/>
        </w:rPr>
        <w:t>и</w:t>
      </w:r>
      <w:r w:rsidRPr="00AF3F59">
        <w:rPr>
          <w:b/>
        </w:rPr>
        <w:t>ятными для младенцев условиями", а также укреплять механизмы охраны материнства;</w:t>
      </w:r>
    </w:p>
    <w:p w:rsidR="00F13DC7" w:rsidRPr="00AF3F59" w:rsidRDefault="00F13DC7" w:rsidP="00F13DC7">
      <w:pPr>
        <w:pStyle w:val="SingleTxtGR"/>
        <w:rPr>
          <w:b/>
        </w:rPr>
      </w:pPr>
      <w:r w:rsidRPr="00AF3F59">
        <w:rPr>
          <w:b/>
        </w:rPr>
        <w:tab/>
      </w:r>
      <w:r w:rsidRPr="00AF3F59">
        <w:rPr>
          <w:b/>
          <w:lang w:val="en-US"/>
        </w:rPr>
        <w:t>f</w:t>
      </w:r>
      <w:r w:rsidRPr="00AF3F59">
        <w:rPr>
          <w:b/>
        </w:rPr>
        <w:t>)</w:t>
      </w:r>
      <w:r w:rsidRPr="00AF3F59">
        <w:rPr>
          <w:b/>
        </w:rPr>
        <w:tab/>
      </w:r>
      <w:proofErr w:type="gramStart"/>
      <w:r w:rsidRPr="00AF3F59">
        <w:rPr>
          <w:b/>
        </w:rPr>
        <w:t>продолжать</w:t>
      </w:r>
      <w:proofErr w:type="gramEnd"/>
      <w:r w:rsidRPr="00AF3F59">
        <w:rPr>
          <w:b/>
        </w:rPr>
        <w:t xml:space="preserve"> осуществлять меры в целях недопущения вспышек холеры и предпринимать все необходимые усилия для обеспечения бе</w:t>
      </w:r>
      <w:r w:rsidRPr="00AF3F59">
        <w:rPr>
          <w:b/>
        </w:rPr>
        <w:t>з</w:t>
      </w:r>
      <w:r w:rsidRPr="00AF3F59">
        <w:rPr>
          <w:b/>
        </w:rPr>
        <w:t>опасного водоснабжения и надлежащей санитарии, особенно в больницах.</w:t>
      </w:r>
    </w:p>
    <w:p w:rsidR="00F13DC7" w:rsidRPr="00E60B1D" w:rsidRDefault="00F13DC7" w:rsidP="00F13DC7">
      <w:pPr>
        <w:pStyle w:val="H23GR"/>
      </w:pPr>
      <w:r>
        <w:tab/>
      </w:r>
      <w:r>
        <w:tab/>
        <w:t>Здоровье подростков</w:t>
      </w:r>
    </w:p>
    <w:p w:rsidR="00F13DC7" w:rsidRDefault="00F13DC7" w:rsidP="00F13DC7">
      <w:pPr>
        <w:pStyle w:val="SingleTxtGR"/>
      </w:pPr>
      <w:r>
        <w:t>51.</w:t>
      </w:r>
      <w:r>
        <w:tab/>
        <w:t>Отмечая принятие в 2011 году плана по предотвращению подростковой беременности, Комитет выражает обеспокоенность по поводу низкой эффе</w:t>
      </w:r>
      <w:r>
        <w:t>к</w:t>
      </w:r>
      <w:r>
        <w:t>тивности его осуществления ввиду отсутствия достаточных ресурсов и коорд</w:t>
      </w:r>
      <w:r>
        <w:t>и</w:t>
      </w:r>
      <w:r>
        <w:t>нации, а также влияния, оказываемого религиозными лидерами. Он особенно обеспокоен:</w:t>
      </w:r>
    </w:p>
    <w:p w:rsidR="00F13DC7" w:rsidRPr="00483153" w:rsidRDefault="00F13DC7" w:rsidP="00F13DC7">
      <w:pPr>
        <w:pStyle w:val="SingleTxtGR"/>
      </w:pPr>
      <w:r>
        <w:tab/>
        <w:t>а)</w:t>
      </w:r>
      <w:r w:rsidRPr="00F40FB4">
        <w:tab/>
      </w:r>
      <w:r>
        <w:t xml:space="preserve">большим числом случаев беременности среди девочек в возрасте всего 10 лет и информацией о том, что в 2010 году 33,2% девочек-подростков в возрасте от 15 до 19 лет, живущих в условиях нищеты, были </w:t>
      </w:r>
      <w:proofErr w:type="gramStart"/>
      <w:r>
        <w:t>беременны</w:t>
      </w:r>
      <w:proofErr w:type="gramEnd"/>
      <w:r>
        <w:t xml:space="preserve"> по меньшей мере один раз;</w:t>
      </w:r>
    </w:p>
    <w:p w:rsidR="00F13DC7" w:rsidRPr="00483153" w:rsidRDefault="00F13DC7" w:rsidP="00F13DC7">
      <w:pPr>
        <w:pStyle w:val="SingleTxtGR"/>
      </w:pPr>
      <w:r>
        <w:tab/>
      </w:r>
      <w:r>
        <w:rPr>
          <w:lang w:val="en-US"/>
        </w:rPr>
        <w:t>b</w:t>
      </w:r>
      <w:r w:rsidRPr="00F40FB4">
        <w:t>)</w:t>
      </w:r>
      <w:r>
        <w:tab/>
      </w:r>
      <w:proofErr w:type="gramStart"/>
      <w:r>
        <w:t>сообщениями</w:t>
      </w:r>
      <w:proofErr w:type="gramEnd"/>
      <w:r>
        <w:t xml:space="preserve"> о высоком уровне материнской смертности среди д</w:t>
      </w:r>
      <w:r>
        <w:t>е</w:t>
      </w:r>
      <w:r>
        <w:t>вочек-подростков;</w:t>
      </w:r>
    </w:p>
    <w:p w:rsidR="00F13DC7" w:rsidRPr="00483153" w:rsidRDefault="00F13DC7" w:rsidP="00F13DC7">
      <w:pPr>
        <w:pStyle w:val="SingleTxtGR"/>
      </w:pPr>
      <w:r w:rsidRPr="00F40FB4">
        <w:tab/>
      </w:r>
      <w:r>
        <w:rPr>
          <w:lang w:val="en-US"/>
        </w:rPr>
        <w:t>c</w:t>
      </w:r>
      <w:r w:rsidRPr="00F40FB4">
        <w:t>)</w:t>
      </w:r>
      <w:r>
        <w:tab/>
      </w:r>
      <w:proofErr w:type="gramStart"/>
      <w:r>
        <w:t>тем</w:t>
      </w:r>
      <w:proofErr w:type="gramEnd"/>
      <w:r>
        <w:t xml:space="preserve"> фактом, что беременные девочки вынуждены прибегать к н</w:t>
      </w:r>
      <w:r>
        <w:t>е</w:t>
      </w:r>
      <w:r>
        <w:t>безопасным абортам по причине криминализации абортов;</w:t>
      </w:r>
    </w:p>
    <w:p w:rsidR="00F13DC7" w:rsidRDefault="00F13DC7" w:rsidP="00F13DC7">
      <w:pPr>
        <w:pStyle w:val="SingleTxtGR"/>
      </w:pPr>
      <w:r w:rsidRPr="00F40FB4">
        <w:tab/>
      </w:r>
      <w:r>
        <w:rPr>
          <w:lang w:val="en-US"/>
        </w:rPr>
        <w:t>d</w:t>
      </w:r>
      <w:r w:rsidRPr="00F40FB4">
        <w:t>)</w:t>
      </w:r>
      <w:r>
        <w:tab/>
      </w:r>
      <w:proofErr w:type="gramStart"/>
      <w:r>
        <w:t>сообщениями</w:t>
      </w:r>
      <w:proofErr w:type="gramEnd"/>
      <w:r>
        <w:t xml:space="preserve"> о том, что Национальная программа в области пол</w:t>
      </w:r>
      <w:r>
        <w:t>о</w:t>
      </w:r>
      <w:r>
        <w:t>вого воспитания пока еще не осуществляется в школах и что подростки не имеют доступа к противозачаточным средствам.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t>52.</w:t>
      </w:r>
      <w:r w:rsidRPr="00343919">
        <w:rPr>
          <w:b/>
        </w:rPr>
        <w:tab/>
        <w:t>Ссылаясь на свое замечание общего порядка № 4 (2003) о здоровье подростков, Комитет рекомендует государству-участнику: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  <w:t>а)</w:t>
      </w:r>
      <w:r w:rsidRPr="00343919">
        <w:rPr>
          <w:b/>
        </w:rPr>
        <w:tab/>
        <w:t>активизировать свои усилия по сокращению масштабов по</w:t>
      </w:r>
      <w:r w:rsidRPr="00343919">
        <w:rPr>
          <w:b/>
        </w:rPr>
        <w:t>д</w:t>
      </w:r>
      <w:r w:rsidRPr="00343919">
        <w:rPr>
          <w:b/>
        </w:rPr>
        <w:t>ростковой беременности путем осуществления Национального плана в о</w:t>
      </w:r>
      <w:r w:rsidRPr="00343919">
        <w:rPr>
          <w:b/>
        </w:rPr>
        <w:t>б</w:t>
      </w:r>
      <w:r w:rsidRPr="00343919">
        <w:rPr>
          <w:b/>
        </w:rPr>
        <w:t>ласти предотвращения подростковой беременности (2011−2016 годы), в</w:t>
      </w:r>
      <w:r w:rsidRPr="00343919">
        <w:rPr>
          <w:b/>
        </w:rPr>
        <w:t>ы</w:t>
      </w:r>
      <w:r w:rsidRPr="00343919">
        <w:rPr>
          <w:b/>
        </w:rPr>
        <w:t>деления надлежащих ресурсов и укрепления координации между разли</w:t>
      </w:r>
      <w:r w:rsidRPr="00343919">
        <w:rPr>
          <w:b/>
        </w:rPr>
        <w:t>ч</w:t>
      </w:r>
      <w:r w:rsidRPr="00343919">
        <w:rPr>
          <w:b/>
        </w:rPr>
        <w:t>ными учреждениями;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b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активизировать</w:t>
      </w:r>
      <w:proofErr w:type="gramEnd"/>
      <w:r w:rsidRPr="00343919">
        <w:rPr>
          <w:b/>
        </w:rPr>
        <w:t xml:space="preserve"> усилия по сокращению материнской смертн</w:t>
      </w:r>
      <w:r w:rsidRPr="00343919">
        <w:rPr>
          <w:b/>
        </w:rPr>
        <w:t>о</w:t>
      </w:r>
      <w:r w:rsidRPr="00343919">
        <w:rPr>
          <w:b/>
        </w:rPr>
        <w:t>сти посредством предоставления надлежащих услуг в области сексуального и репродуктивного здоровья, включая услуги в области экстренной ко</w:t>
      </w:r>
      <w:r w:rsidRPr="00343919">
        <w:rPr>
          <w:b/>
        </w:rPr>
        <w:t>н</w:t>
      </w:r>
      <w:r w:rsidRPr="00343919">
        <w:rPr>
          <w:b/>
        </w:rPr>
        <w:t xml:space="preserve">трацепции, а также услуги, оказываемые в дородовый период, во время и после родов. Ему также рекомендуется принять во внимание Техническое руководство </w:t>
      </w:r>
      <w:proofErr w:type="spellStart"/>
      <w:r w:rsidRPr="00343919">
        <w:rPr>
          <w:b/>
        </w:rPr>
        <w:t>УВКПЧ</w:t>
      </w:r>
      <w:proofErr w:type="spellEnd"/>
      <w:r w:rsidRPr="00343919">
        <w:rPr>
          <w:b/>
        </w:rPr>
        <w:t xml:space="preserve"> по вопросам применения правозащитного подхода при осуществлении политики и программ, направленных на сокращение масштабов предотвратимой материнской смертности и заболеваемости (</w:t>
      </w:r>
      <w:r w:rsidRPr="00343919">
        <w:rPr>
          <w:b/>
          <w:lang w:val="en-US"/>
        </w:rPr>
        <w:t>A</w:t>
      </w:r>
      <w:r w:rsidRPr="00343919">
        <w:rPr>
          <w:b/>
        </w:rPr>
        <w:t>/</w:t>
      </w:r>
      <w:proofErr w:type="spellStart"/>
      <w:r w:rsidRPr="00343919">
        <w:rPr>
          <w:b/>
          <w:lang w:val="en-US"/>
        </w:rPr>
        <w:t>RHC</w:t>
      </w:r>
      <w:proofErr w:type="spellEnd"/>
      <w:r w:rsidRPr="00343919">
        <w:rPr>
          <w:b/>
        </w:rPr>
        <w:t>/21/22);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c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обеспечить</w:t>
      </w:r>
      <w:proofErr w:type="gramEnd"/>
      <w:r w:rsidRPr="00343919">
        <w:rPr>
          <w:b/>
        </w:rPr>
        <w:t xml:space="preserve"> эффективное осуществление Национальной пр</w:t>
      </w:r>
      <w:r w:rsidRPr="00343919">
        <w:rPr>
          <w:b/>
        </w:rPr>
        <w:t>о</w:t>
      </w:r>
      <w:r w:rsidRPr="00343919">
        <w:rPr>
          <w:b/>
        </w:rPr>
        <w:t>граммы в области полового воспитания детей, уделяя при этом особое вн</w:t>
      </w:r>
      <w:r w:rsidRPr="00343919">
        <w:rPr>
          <w:b/>
        </w:rPr>
        <w:t>и</w:t>
      </w:r>
      <w:r w:rsidRPr="00343919">
        <w:rPr>
          <w:b/>
        </w:rPr>
        <w:t>мание профилактике ранней беременности и инфекционных заболеваний, передаваемых половым путем, а также предоставлению конфиденциал</w:t>
      </w:r>
      <w:r w:rsidRPr="00343919">
        <w:rPr>
          <w:b/>
        </w:rPr>
        <w:t>ь</w:t>
      </w:r>
      <w:r w:rsidRPr="00343919">
        <w:rPr>
          <w:b/>
        </w:rPr>
        <w:t>ных консультативных услуг и бесплатных противозачаточных средств;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d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ускорить</w:t>
      </w:r>
      <w:proofErr w:type="gramEnd"/>
      <w:r w:rsidRPr="00343919">
        <w:rPr>
          <w:b/>
        </w:rPr>
        <w:t xml:space="preserve"> процесс принятия предложения о декриминализации абортов и обеспечить доступ к безопасным абортам и </w:t>
      </w:r>
      <w:proofErr w:type="spellStart"/>
      <w:r w:rsidRPr="00343919">
        <w:rPr>
          <w:b/>
        </w:rPr>
        <w:t>послеабортным</w:t>
      </w:r>
      <w:proofErr w:type="spellEnd"/>
      <w:r w:rsidRPr="00343919">
        <w:rPr>
          <w:b/>
        </w:rPr>
        <w:t xml:space="preserve"> м</w:t>
      </w:r>
      <w:r w:rsidRPr="00343919">
        <w:rPr>
          <w:b/>
        </w:rPr>
        <w:t>е</w:t>
      </w:r>
      <w:r w:rsidRPr="00343919">
        <w:rPr>
          <w:b/>
        </w:rPr>
        <w:t>дицинским услугам вне зависимости от того, является аборт законным или нет. При принятии решений в отношении абортов следует всегда учит</w:t>
      </w:r>
      <w:r w:rsidRPr="00343919">
        <w:rPr>
          <w:b/>
        </w:rPr>
        <w:t>ы</w:t>
      </w:r>
      <w:r w:rsidRPr="00343919">
        <w:rPr>
          <w:b/>
        </w:rPr>
        <w:t>вать и уважать мнение подростка;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  <w:t>е)</w:t>
      </w:r>
      <w:r w:rsidRPr="00343919">
        <w:rPr>
          <w:b/>
        </w:rPr>
        <w:tab/>
        <w:t>повышать уровень информированности соответствующих вл</w:t>
      </w:r>
      <w:r w:rsidRPr="00343919">
        <w:rPr>
          <w:b/>
        </w:rPr>
        <w:t>а</w:t>
      </w:r>
      <w:r w:rsidRPr="00343919">
        <w:rPr>
          <w:b/>
        </w:rPr>
        <w:t>стей, медицинского персонала, родителей, преподавателей, религиозных лидеров и населения в целом по вопросам сексуального и репродуктивного здоровья и прав.</w:t>
      </w:r>
    </w:p>
    <w:p w:rsidR="00F13DC7" w:rsidRPr="005258A2" w:rsidRDefault="00F13DC7" w:rsidP="00F13DC7">
      <w:pPr>
        <w:pStyle w:val="H23GR"/>
      </w:pPr>
      <w:r>
        <w:tab/>
      </w:r>
      <w:r>
        <w:tab/>
        <w:t>ВИЧ/СПИД</w:t>
      </w:r>
    </w:p>
    <w:p w:rsidR="00F13DC7" w:rsidRDefault="00F13DC7" w:rsidP="00F13DC7">
      <w:pPr>
        <w:pStyle w:val="SingleTxtGR"/>
      </w:pPr>
      <w:r>
        <w:t>53.</w:t>
      </w:r>
      <w:r>
        <w:tab/>
        <w:t>Комитет отмечает прогресс, достигнутый государством-участником в д</w:t>
      </w:r>
      <w:r>
        <w:t>е</w:t>
      </w:r>
      <w:r>
        <w:t>ле предотвращения распространения ВИЧ/СПИДа среди детей, включая сокр</w:t>
      </w:r>
      <w:r>
        <w:t>а</w:t>
      </w:r>
      <w:r>
        <w:t>щение случаев их передачи от матери к ребенку. Однако он по-прежнему обе</w:t>
      </w:r>
      <w:r>
        <w:t>с</w:t>
      </w:r>
      <w:r>
        <w:t>покоен сообщениями о том, что анализы на ВИЧ/СПИД можно пройти лишь в ограниченном числе общинных медицинских центров.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t>54.</w:t>
      </w:r>
      <w:r w:rsidRPr="00343919">
        <w:rPr>
          <w:b/>
        </w:rPr>
        <w:tab/>
        <w:t>В свете своего замечания общего порядка № 3 (2003) по вопросу о ВИЧ/СПИДе и правах ребенка Комитет рекомендует государству-участнику: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  <w:t>а)</w:t>
      </w:r>
      <w:r w:rsidRPr="00343919">
        <w:rPr>
          <w:b/>
        </w:rPr>
        <w:tab/>
        <w:t>обеспечить устойчивость программы по ВИЧ/СПИДу, включая меры по предотвращению передачи ВИЧ/СПИДа от матери к ребенку, и возможности для прохождения всеми нуждающимися антиретровирусного лечения путем выделения надлежащих людских, финансовых и технич</w:t>
      </w:r>
      <w:r w:rsidRPr="00343919">
        <w:rPr>
          <w:b/>
        </w:rPr>
        <w:t>е</w:t>
      </w:r>
      <w:r w:rsidRPr="00343919">
        <w:rPr>
          <w:b/>
        </w:rPr>
        <w:t>ских ресурсов;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b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наращивать</w:t>
      </w:r>
      <w:proofErr w:type="gramEnd"/>
      <w:r w:rsidRPr="00343919">
        <w:rPr>
          <w:b/>
        </w:rPr>
        <w:t xml:space="preserve"> потенциал в целях тестирования беременных женщин и детей на ВИЧ/СПИД в общинных медицинских центрах.</w:t>
      </w:r>
    </w:p>
    <w:p w:rsidR="00F13DC7" w:rsidRDefault="00F13DC7" w:rsidP="00F13DC7">
      <w:pPr>
        <w:pStyle w:val="H23GR"/>
      </w:pPr>
      <w:r>
        <w:tab/>
      </w:r>
      <w:r>
        <w:tab/>
        <w:t>Наркомания и токсикомания</w:t>
      </w:r>
    </w:p>
    <w:p w:rsidR="00F13DC7" w:rsidRDefault="00F13DC7" w:rsidP="00F13DC7">
      <w:pPr>
        <w:pStyle w:val="SingleTxtGR"/>
      </w:pPr>
      <w:r>
        <w:t>55.</w:t>
      </w:r>
      <w:r>
        <w:tab/>
        <w:t>Комитет выражает обеспокоенность по поводу большого числа случаев злоупотребления психотропными веществами среди детей и подростков, а та</w:t>
      </w:r>
      <w:r>
        <w:t>к</w:t>
      </w:r>
      <w:r>
        <w:t>же принятия недостаточных мер в целях предотвращения и сокращения ма</w:t>
      </w:r>
      <w:r>
        <w:t>с</w:t>
      </w:r>
      <w:r>
        <w:t>штабов этого явления. Отмечая представленную информацию о функционир</w:t>
      </w:r>
      <w:r>
        <w:t>о</w:t>
      </w:r>
      <w:r>
        <w:t>вании Центра по уходу за подростками − потребителями психотропных в</w:t>
      </w:r>
      <w:r>
        <w:t>е</w:t>
      </w:r>
      <w:r>
        <w:t>ществ, Комитет выражает обеспокоенность по поводу достигнутых им конкре</w:t>
      </w:r>
      <w:r>
        <w:t>т</w:t>
      </w:r>
      <w:r>
        <w:t>ных результатов и его влияния на здоровье подростков.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t>56.</w:t>
      </w:r>
      <w:r w:rsidRPr="00343919">
        <w:rPr>
          <w:b/>
        </w:rPr>
        <w:tab/>
        <w:t>Комитет рекомендует государству-участнику бороться с наркоманией среди детей и подростков, в том числе путем предоставления им точной и объективной информации, а также привития им важных для жизни нав</w:t>
      </w:r>
      <w:r w:rsidRPr="00343919">
        <w:rPr>
          <w:b/>
        </w:rPr>
        <w:t>ы</w:t>
      </w:r>
      <w:r w:rsidRPr="00343919">
        <w:rPr>
          <w:b/>
        </w:rPr>
        <w:t>ков с целью предупреждения злоупотребления наркотическими веществ</w:t>
      </w:r>
      <w:r w:rsidRPr="00343919">
        <w:rPr>
          <w:b/>
        </w:rPr>
        <w:t>а</w:t>
      </w:r>
      <w:r w:rsidRPr="00343919">
        <w:rPr>
          <w:b/>
        </w:rPr>
        <w:t>ми, а также создавать доступные и учитывающие особенности молодежи службы по лечению наркозависимости. Государству-участнику следует также проанализировать функционирование и результативность работы Центра по уходу за подростками − потребителями психотропных веществ и выделить ему надлежащие ресурсы.</w:t>
      </w:r>
    </w:p>
    <w:p w:rsidR="00F13DC7" w:rsidRDefault="00F13DC7" w:rsidP="00F13DC7">
      <w:pPr>
        <w:pStyle w:val="H1GR"/>
      </w:pPr>
      <w:r>
        <w:tab/>
      </w:r>
      <w:r>
        <w:rPr>
          <w:lang w:val="en-US"/>
        </w:rPr>
        <w:t>G</w:t>
      </w:r>
      <w:r>
        <w:t>.</w:t>
      </w:r>
      <w:r>
        <w:tab/>
        <w:t>Образование, досуг и культурная деятельность (статьи 28, 29, 30 и 31 Конвенции)</w:t>
      </w:r>
    </w:p>
    <w:p w:rsidR="00F13DC7" w:rsidRPr="000A2371" w:rsidRDefault="00F13DC7" w:rsidP="00F13DC7">
      <w:pPr>
        <w:pStyle w:val="H23GR"/>
      </w:pPr>
      <w:r>
        <w:tab/>
      </w:r>
      <w:r>
        <w:tab/>
        <w:t>Образование, включая профессиональную подготовку и ориентацию</w:t>
      </w:r>
    </w:p>
    <w:p w:rsidR="00F13DC7" w:rsidRDefault="00F13DC7" w:rsidP="00F13DC7">
      <w:pPr>
        <w:pStyle w:val="SingleTxtGR"/>
      </w:pPr>
      <w:r>
        <w:t>57.</w:t>
      </w:r>
      <w:r>
        <w:tab/>
        <w:t>Комитет отмечает принятие Десятилетнего плана в области образования на период 2008−2018 годов и расширение охвата детей школьным образован</w:t>
      </w:r>
      <w:r>
        <w:t>и</w:t>
      </w:r>
      <w:r>
        <w:t>ем, в частности начальным образованием. Однако он выражает обеспокое</w:t>
      </w:r>
      <w:r>
        <w:t>н</w:t>
      </w:r>
      <w:r>
        <w:t>ность по поводу:</w:t>
      </w:r>
    </w:p>
    <w:p w:rsidR="00F13DC7" w:rsidRDefault="00F13DC7" w:rsidP="00F13DC7">
      <w:pPr>
        <w:pStyle w:val="SingleTxtGR"/>
      </w:pPr>
      <w:r>
        <w:tab/>
      </w:r>
      <w:proofErr w:type="gramStart"/>
      <w:r>
        <w:t>а)</w:t>
      </w:r>
      <w:r>
        <w:tab/>
        <w:t>того факта, что детям, не имеющим свидетельств о рождении, и д</w:t>
      </w:r>
      <w:r>
        <w:t>е</w:t>
      </w:r>
      <w:r>
        <w:t>тям гаитянского происхождения, не имеющим официальных документов, не разрешается сдавать национальные экзамены, необходимые для окончания начальных и средних школ;</w:t>
      </w:r>
      <w:proofErr w:type="gramEnd"/>
    </w:p>
    <w:p w:rsidR="00F13DC7" w:rsidRPr="009251E6" w:rsidRDefault="00F13DC7" w:rsidP="00F13DC7">
      <w:pPr>
        <w:pStyle w:val="SingleTxtGR"/>
      </w:pPr>
      <w:r>
        <w:tab/>
      </w:r>
      <w:r>
        <w:rPr>
          <w:lang w:val="en-US"/>
        </w:rPr>
        <w:t>b</w:t>
      </w:r>
      <w:r w:rsidRPr="00F40FB4">
        <w:t>)</w:t>
      </w:r>
      <w:r w:rsidRPr="00F40FB4">
        <w:tab/>
      </w:r>
      <w:r>
        <w:t>трудностей, существующих в области обеспечения посещения и окончания детьми начальных школ, и информации о том, что в 2012 году сре</w:t>
      </w:r>
      <w:r>
        <w:t>д</w:t>
      </w:r>
      <w:r>
        <w:t>ние школы окончили всего 19,5% девочек и 15,4% мальчиков;</w:t>
      </w:r>
    </w:p>
    <w:p w:rsidR="00F13DC7" w:rsidRPr="009251E6" w:rsidRDefault="00F13DC7" w:rsidP="00F13DC7">
      <w:pPr>
        <w:pStyle w:val="SingleTxtGR"/>
      </w:pPr>
      <w:r w:rsidRPr="00F40FB4">
        <w:tab/>
      </w:r>
      <w:r>
        <w:rPr>
          <w:lang w:val="en-US"/>
        </w:rPr>
        <w:t>c</w:t>
      </w:r>
      <w:r w:rsidRPr="00F40FB4">
        <w:t>)</w:t>
      </w:r>
      <w:r>
        <w:tab/>
      </w:r>
      <w:proofErr w:type="gramStart"/>
      <w:r>
        <w:t>низкого</w:t>
      </w:r>
      <w:proofErr w:type="gramEnd"/>
      <w:r>
        <w:t xml:space="preserve"> качества образования по причине, в частности, отсутствия надлежащего институционального потенциала для эффективного осуществл</w:t>
      </w:r>
      <w:r>
        <w:t>е</w:t>
      </w:r>
      <w:r>
        <w:t>ния соответствующих законов и политики;</w:t>
      </w:r>
    </w:p>
    <w:p w:rsidR="00F13DC7" w:rsidRPr="009251E6" w:rsidRDefault="00F13DC7" w:rsidP="00F13DC7">
      <w:pPr>
        <w:pStyle w:val="SingleTxtGR"/>
      </w:pPr>
      <w:r w:rsidRPr="00F40FB4">
        <w:tab/>
      </w:r>
      <w:r>
        <w:rPr>
          <w:lang w:val="en-US"/>
        </w:rPr>
        <w:t>d</w:t>
      </w:r>
      <w:r w:rsidRPr="00F40FB4">
        <w:t>)</w:t>
      </w:r>
      <w:r>
        <w:tab/>
      </w:r>
      <w:proofErr w:type="gramStart"/>
      <w:r>
        <w:t>ненадлежащей</w:t>
      </w:r>
      <w:proofErr w:type="gramEnd"/>
      <w:r>
        <w:t xml:space="preserve"> подготовки преподавателей и отсутствия надлеж</w:t>
      </w:r>
      <w:r>
        <w:t>а</w:t>
      </w:r>
      <w:r>
        <w:t>щего контроля за их работой;</w:t>
      </w:r>
    </w:p>
    <w:p w:rsidR="00F13DC7" w:rsidRPr="009251E6" w:rsidRDefault="00F13DC7" w:rsidP="00F13DC7">
      <w:pPr>
        <w:pStyle w:val="SingleTxtGR"/>
      </w:pPr>
      <w:r w:rsidRPr="00F40FB4">
        <w:tab/>
      </w:r>
      <w:r>
        <w:rPr>
          <w:lang w:val="en-US"/>
        </w:rPr>
        <w:t>e</w:t>
      </w:r>
      <w:r w:rsidRPr="00F40FB4">
        <w:t>)</w:t>
      </w:r>
      <w:r>
        <w:tab/>
      </w:r>
      <w:proofErr w:type="gramStart"/>
      <w:r>
        <w:t>отсутствия</w:t>
      </w:r>
      <w:proofErr w:type="gramEnd"/>
      <w:r>
        <w:t xml:space="preserve"> достаточной образовательной инфраструктуры и ресу</w:t>
      </w:r>
      <w:r>
        <w:t>р</w:t>
      </w:r>
      <w:r>
        <w:t>сов, в частности в маргинализированных городских и сельских районах;</w:t>
      </w:r>
    </w:p>
    <w:p w:rsidR="00F13DC7" w:rsidRPr="009251E6" w:rsidRDefault="00F13DC7" w:rsidP="00F13DC7">
      <w:pPr>
        <w:pStyle w:val="SingleTxtGR"/>
      </w:pPr>
      <w:r w:rsidRPr="00F40FB4">
        <w:tab/>
      </w:r>
      <w:r>
        <w:rPr>
          <w:lang w:val="en-US"/>
        </w:rPr>
        <w:t>f</w:t>
      </w:r>
      <w:r w:rsidRPr="00F40FB4">
        <w:t>)</w:t>
      </w:r>
      <w:r>
        <w:tab/>
      </w:r>
      <w:proofErr w:type="gramStart"/>
      <w:r>
        <w:t>высоких</w:t>
      </w:r>
      <w:proofErr w:type="gramEnd"/>
      <w:r>
        <w:t xml:space="preserve"> показателей отсева среди беременных девочек и матерей подросткового возраста, а также сообщений о том, что их исключают из школ или заставляют менять смены по причине их беременности;</w:t>
      </w:r>
    </w:p>
    <w:p w:rsidR="00F13DC7" w:rsidRPr="009251E6" w:rsidRDefault="00F13DC7" w:rsidP="00F13DC7">
      <w:pPr>
        <w:pStyle w:val="SingleTxtGR"/>
      </w:pPr>
      <w:r w:rsidRPr="00F40FB4">
        <w:tab/>
      </w:r>
      <w:r>
        <w:rPr>
          <w:lang w:val="en-US"/>
        </w:rPr>
        <w:t>g</w:t>
      </w:r>
      <w:r w:rsidRPr="00F40FB4">
        <w:t>)</w:t>
      </w:r>
      <w:r>
        <w:tab/>
      </w:r>
      <w:proofErr w:type="gramStart"/>
      <w:r>
        <w:t>сообщений</w:t>
      </w:r>
      <w:proofErr w:type="gramEnd"/>
      <w:r>
        <w:t xml:space="preserve"> о том, что большинство детей в возрасте от трех до ч</w:t>
      </w:r>
      <w:r>
        <w:t>е</w:t>
      </w:r>
      <w:r>
        <w:t>тырех лет не имеют доступа к программам дошкольного обучения;</w:t>
      </w:r>
    </w:p>
    <w:p w:rsidR="00F13DC7" w:rsidRDefault="00F13DC7" w:rsidP="00F13DC7">
      <w:pPr>
        <w:pStyle w:val="SingleTxtGR"/>
      </w:pPr>
      <w:r w:rsidRPr="00F40FB4">
        <w:tab/>
      </w:r>
      <w:r>
        <w:rPr>
          <w:lang w:val="en-US"/>
        </w:rPr>
        <w:t>h</w:t>
      </w:r>
      <w:r w:rsidRPr="00F40FB4">
        <w:t>)</w:t>
      </w:r>
      <w:r>
        <w:tab/>
      </w:r>
      <w:proofErr w:type="gramStart"/>
      <w:r>
        <w:t>недостаточного</w:t>
      </w:r>
      <w:proofErr w:type="gramEnd"/>
      <w:r>
        <w:t xml:space="preserve"> учета прав человека и вопросов гендерного раве</w:t>
      </w:r>
      <w:r>
        <w:t>н</w:t>
      </w:r>
      <w:r>
        <w:t>ства в общеобразовательных программах.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t>58.</w:t>
      </w:r>
      <w:r w:rsidRPr="00343919">
        <w:rPr>
          <w:b/>
        </w:rPr>
        <w:tab/>
        <w:t>В свете своего общего замечания № 1 (2001) по вопросу о целях обр</w:t>
      </w:r>
      <w:r w:rsidRPr="00343919">
        <w:rPr>
          <w:b/>
        </w:rPr>
        <w:t>а</w:t>
      </w:r>
      <w:r w:rsidRPr="00343919">
        <w:rPr>
          <w:b/>
        </w:rPr>
        <w:t>зования Комитет рекомендует государству-участнику: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  <w:t>а)</w:t>
      </w:r>
      <w:r w:rsidRPr="00343919">
        <w:rPr>
          <w:b/>
        </w:rPr>
        <w:tab/>
        <w:t>обеспечить, в соответствии с международными обязательств</w:t>
      </w:r>
      <w:r w:rsidRPr="00343919">
        <w:rPr>
          <w:b/>
        </w:rPr>
        <w:t>а</w:t>
      </w:r>
      <w:r w:rsidRPr="00343919">
        <w:rPr>
          <w:b/>
        </w:rPr>
        <w:t>ми, равный доступ к образованию на всех уровнях, независимо от гражда</w:t>
      </w:r>
      <w:r w:rsidRPr="00343919">
        <w:rPr>
          <w:b/>
        </w:rPr>
        <w:t>н</w:t>
      </w:r>
      <w:r w:rsidRPr="00343919">
        <w:rPr>
          <w:b/>
        </w:rPr>
        <w:t>ства и имеющихся документов, в частности для детей гаитянского прои</w:t>
      </w:r>
      <w:r w:rsidRPr="00343919">
        <w:rPr>
          <w:b/>
        </w:rPr>
        <w:t>с</w:t>
      </w:r>
      <w:r w:rsidRPr="00343919">
        <w:rPr>
          <w:b/>
        </w:rPr>
        <w:t>хождения и детей, не имеющих свидетельств о рождении, и разрешить им сдавать экзамены, необходимые для окончания начальной и средней школ;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b</w:t>
      </w:r>
      <w:r w:rsidRPr="00343919">
        <w:rPr>
          <w:b/>
        </w:rPr>
        <w:t>)</w:t>
      </w:r>
      <w:r w:rsidRPr="00343919">
        <w:rPr>
          <w:b/>
        </w:rPr>
        <w:tab/>
        <w:t>улучшить положение дел с наличием, доступностью и кач</w:t>
      </w:r>
      <w:r w:rsidRPr="00343919">
        <w:rPr>
          <w:b/>
        </w:rPr>
        <w:t>е</w:t>
      </w:r>
      <w:r w:rsidRPr="00343919">
        <w:rPr>
          <w:b/>
        </w:rPr>
        <w:t>ством образования для всех детей, в том числе путем принятия норм, г</w:t>
      </w:r>
      <w:r w:rsidRPr="00343919">
        <w:rPr>
          <w:b/>
        </w:rPr>
        <w:t>а</w:t>
      </w:r>
      <w:r w:rsidRPr="00343919">
        <w:rPr>
          <w:b/>
        </w:rPr>
        <w:t>рантирующих высокое качество образовани</w:t>
      </w:r>
      <w:r>
        <w:rPr>
          <w:b/>
        </w:rPr>
        <w:t>я</w:t>
      </w:r>
      <w:r w:rsidRPr="00343919">
        <w:rPr>
          <w:b/>
        </w:rPr>
        <w:t>, завершения пересмотра учебной программы, обеспечения надлежащей инфраструктуры, справе</w:t>
      </w:r>
      <w:r w:rsidRPr="00343919">
        <w:rPr>
          <w:b/>
        </w:rPr>
        <w:t>д</w:t>
      </w:r>
      <w:r w:rsidRPr="00343919">
        <w:rPr>
          <w:b/>
        </w:rPr>
        <w:t>ливого приема в школы и высокого качества подготовки преподавателей, а также выделения надлежащих ресурсов;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c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укреплять</w:t>
      </w:r>
      <w:proofErr w:type="gramEnd"/>
      <w:r w:rsidRPr="00343919">
        <w:rPr>
          <w:b/>
        </w:rPr>
        <w:t xml:space="preserve"> институциональный потенциал в целях управления системой образования, координации и контроля ее функционирования;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d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укреплять</w:t>
      </w:r>
      <w:proofErr w:type="gramEnd"/>
      <w:r w:rsidRPr="00343919">
        <w:rPr>
          <w:b/>
        </w:rPr>
        <w:t xml:space="preserve"> меры в целях решения проблемы отсева учащихся из школ и увеличения числа учащихся, оканчивающих средние школы;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e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принимать</w:t>
      </w:r>
      <w:proofErr w:type="gramEnd"/>
      <w:r w:rsidRPr="00343919">
        <w:rPr>
          <w:b/>
        </w:rPr>
        <w:t xml:space="preserve"> меры для обеспечения того, чтобы беременные д</w:t>
      </w:r>
      <w:r w:rsidRPr="00343919">
        <w:rPr>
          <w:b/>
        </w:rPr>
        <w:t>е</w:t>
      </w:r>
      <w:r w:rsidRPr="00343919">
        <w:rPr>
          <w:b/>
        </w:rPr>
        <w:t>вочки и матери подросткового возраста получали поддержку, необходимую для продолжения образования, не исключались из школ и не принужд</w:t>
      </w:r>
      <w:r w:rsidRPr="00343919">
        <w:rPr>
          <w:b/>
        </w:rPr>
        <w:t>а</w:t>
      </w:r>
      <w:r w:rsidRPr="00343919">
        <w:rPr>
          <w:b/>
        </w:rPr>
        <w:t>лись менять смены;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f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обеспечивать</w:t>
      </w:r>
      <w:proofErr w:type="gramEnd"/>
      <w:r w:rsidRPr="00343919">
        <w:rPr>
          <w:b/>
        </w:rPr>
        <w:t xml:space="preserve"> эффективное осуществление Плана в области развития детей младшего возраста, с тем чтобы все дети, включая детей, живущих в условиях нищеты, имели доступ к дошкольному образованию;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g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включить</w:t>
      </w:r>
      <w:proofErr w:type="gramEnd"/>
      <w:r w:rsidRPr="00343919">
        <w:rPr>
          <w:b/>
        </w:rPr>
        <w:t xml:space="preserve"> в обязательную учебную программу предметы, п</w:t>
      </w:r>
      <w:r w:rsidRPr="00343919">
        <w:rPr>
          <w:b/>
        </w:rPr>
        <w:t>о</w:t>
      </w:r>
      <w:r w:rsidRPr="00343919">
        <w:rPr>
          <w:b/>
        </w:rPr>
        <w:t>священные правам человека, гендерному равенству и поддержанию мира.</w:t>
      </w:r>
    </w:p>
    <w:p w:rsidR="00F13DC7" w:rsidRPr="00925156" w:rsidRDefault="00F13DC7" w:rsidP="00F13DC7">
      <w:pPr>
        <w:pStyle w:val="H23GR"/>
      </w:pPr>
      <w:r>
        <w:tab/>
      </w:r>
      <w:r>
        <w:tab/>
        <w:t>Отдых, досуг, рекреация, культурные мероприятия и художественное творчество</w:t>
      </w:r>
    </w:p>
    <w:p w:rsidR="00F13DC7" w:rsidRDefault="00F13DC7" w:rsidP="00F13DC7">
      <w:pPr>
        <w:pStyle w:val="SingleTxtGR"/>
      </w:pPr>
      <w:r>
        <w:t>59.</w:t>
      </w:r>
      <w:r>
        <w:tab/>
        <w:t>Комитет выражает обеспокоенность по поводу нехватки в государстве-участнике рекреационных программ и инфраструктуры и отсутствия квалиф</w:t>
      </w:r>
      <w:r>
        <w:t>и</w:t>
      </w:r>
      <w:r>
        <w:t>цированных преподавателей физкультуры и художественного творчества.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t>60.</w:t>
      </w:r>
      <w:r w:rsidRPr="00343919">
        <w:rPr>
          <w:b/>
        </w:rPr>
        <w:tab/>
        <w:t>В соответствии со своим замечанием общего порядка № 17 (2013) о праве ребенка на отдых, досуг, участие в играх, развлекательных меропр</w:t>
      </w:r>
      <w:r w:rsidRPr="00343919">
        <w:rPr>
          <w:b/>
        </w:rPr>
        <w:t>и</w:t>
      </w:r>
      <w:r w:rsidRPr="00343919">
        <w:rPr>
          <w:b/>
        </w:rPr>
        <w:t>ятиях, культурной жизни и праве заниматься искусством, реализация к</w:t>
      </w:r>
      <w:r w:rsidRPr="00343919">
        <w:rPr>
          <w:b/>
        </w:rPr>
        <w:t>о</w:t>
      </w:r>
      <w:r w:rsidRPr="00343919">
        <w:rPr>
          <w:b/>
        </w:rPr>
        <w:t>торых позволяет противодействовать негативным последствия</w:t>
      </w:r>
      <w:r>
        <w:rPr>
          <w:b/>
        </w:rPr>
        <w:t>м</w:t>
      </w:r>
      <w:r w:rsidRPr="00343919">
        <w:rPr>
          <w:b/>
        </w:rPr>
        <w:t xml:space="preserve"> насилия, Комитет рекомендует государству-участнику: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  <w:t>а)</w:t>
      </w:r>
      <w:r w:rsidRPr="00343919">
        <w:rPr>
          <w:b/>
        </w:rPr>
        <w:tab/>
        <w:t>развивать инфраструктуру и обеспечивать возможности для досуга, рекреационной деятельности и спорта, в частности в том, что кас</w:t>
      </w:r>
      <w:r w:rsidRPr="00343919">
        <w:rPr>
          <w:b/>
        </w:rPr>
        <w:t>а</w:t>
      </w:r>
      <w:r w:rsidRPr="00343919">
        <w:rPr>
          <w:b/>
        </w:rPr>
        <w:t xml:space="preserve">ется детей, находящихся в </w:t>
      </w:r>
      <w:proofErr w:type="spellStart"/>
      <w:r w:rsidRPr="00343919">
        <w:rPr>
          <w:b/>
        </w:rPr>
        <w:t>маргинализированном</w:t>
      </w:r>
      <w:proofErr w:type="spellEnd"/>
      <w:r w:rsidRPr="00343919">
        <w:rPr>
          <w:b/>
        </w:rPr>
        <w:t xml:space="preserve"> положении, и подрос</w:t>
      </w:r>
      <w:r w:rsidRPr="00343919">
        <w:rPr>
          <w:b/>
        </w:rPr>
        <w:t>т</w:t>
      </w:r>
      <w:r w:rsidRPr="00343919">
        <w:rPr>
          <w:b/>
        </w:rPr>
        <w:t>ков;</w:t>
      </w:r>
    </w:p>
    <w:p w:rsidR="00F13DC7" w:rsidRPr="00343919" w:rsidRDefault="00F13DC7" w:rsidP="00F13DC7">
      <w:pPr>
        <w:pStyle w:val="SingleTxtGR"/>
        <w:rPr>
          <w:b/>
        </w:rPr>
      </w:pPr>
      <w:r w:rsidRPr="00343919">
        <w:rPr>
          <w:b/>
        </w:rPr>
        <w:tab/>
      </w:r>
      <w:r w:rsidRPr="00343919">
        <w:rPr>
          <w:b/>
          <w:lang w:val="en-US"/>
        </w:rPr>
        <w:t>b</w:t>
      </w:r>
      <w:r w:rsidRPr="00343919">
        <w:rPr>
          <w:b/>
        </w:rPr>
        <w:t>)</w:t>
      </w:r>
      <w:r w:rsidRPr="00343919">
        <w:rPr>
          <w:b/>
        </w:rPr>
        <w:tab/>
      </w:r>
      <w:proofErr w:type="gramStart"/>
      <w:r w:rsidRPr="00343919">
        <w:rPr>
          <w:b/>
        </w:rPr>
        <w:t>обеспечивать</w:t>
      </w:r>
      <w:proofErr w:type="gramEnd"/>
      <w:r w:rsidRPr="00343919">
        <w:rPr>
          <w:b/>
        </w:rPr>
        <w:t xml:space="preserve"> наличие квалифицированного преподавательск</w:t>
      </w:r>
      <w:r w:rsidRPr="00343919">
        <w:rPr>
          <w:b/>
        </w:rPr>
        <w:t>о</w:t>
      </w:r>
      <w:r w:rsidRPr="00343919">
        <w:rPr>
          <w:b/>
        </w:rPr>
        <w:t>го состава.</w:t>
      </w:r>
    </w:p>
    <w:p w:rsidR="00F13DC7" w:rsidRDefault="00F13DC7" w:rsidP="00F13DC7">
      <w:pPr>
        <w:pStyle w:val="H1GR"/>
      </w:pPr>
      <w:r>
        <w:tab/>
        <w:t>Н.</w:t>
      </w:r>
      <w:r>
        <w:tab/>
        <w:t>Специальные меры защиты (статьи 22, 30, 32, 33, 35, 36, 37 </w:t>
      </w:r>
      <w:r>
        <w:rPr>
          <w:lang w:val="en-US"/>
        </w:rPr>
        <w:t>b</w:t>
      </w:r>
      <w:r w:rsidRPr="00F40FB4">
        <w:t>)−</w:t>
      </w:r>
      <w:r>
        <w:rPr>
          <w:lang w:val="en-US"/>
        </w:rPr>
        <w:t>d</w:t>
      </w:r>
      <w:r w:rsidRPr="00F40FB4">
        <w:t>)</w:t>
      </w:r>
      <w:r>
        <w:t>, 38, 39 и 40 Конвенции)</w:t>
      </w:r>
    </w:p>
    <w:p w:rsidR="00F13DC7" w:rsidRPr="00DB7B64" w:rsidRDefault="00F13DC7" w:rsidP="00F13DC7">
      <w:pPr>
        <w:pStyle w:val="H23GR"/>
      </w:pPr>
      <w:r>
        <w:tab/>
      </w:r>
      <w:r>
        <w:tab/>
        <w:t>Дети − просители убежища и дети-беженцы</w:t>
      </w:r>
    </w:p>
    <w:p w:rsidR="00F13DC7" w:rsidRDefault="00F13DC7" w:rsidP="00F13DC7">
      <w:pPr>
        <w:pStyle w:val="SingleTxtGR"/>
      </w:pPr>
      <w:r>
        <w:t>61.</w:t>
      </w:r>
      <w:r>
        <w:tab/>
        <w:t>Комитет выражает обеспокоенность по поводу того, что неэффективное функционирование Национальной комиссии по делам беженцев (</w:t>
      </w:r>
      <w:proofErr w:type="spellStart"/>
      <w:r>
        <w:t>КОНАРЕ</w:t>
      </w:r>
      <w:proofErr w:type="spellEnd"/>
      <w:r>
        <w:t>) с</w:t>
      </w:r>
      <w:r>
        <w:t>е</w:t>
      </w:r>
      <w:r>
        <w:t>рьезным образом сказывается на правах детей − просителей убежища и членов их семей, подавляющее большинство которых имеют гаитянское гражданство. Комитет также обеспокоен тем, что отсутствие у детей-беженцев и детей − пр</w:t>
      </w:r>
      <w:r>
        <w:t>о</w:t>
      </w:r>
      <w:r>
        <w:t>сителей убежища и/или их родственников надлежащего доступа к документам, удостоверяющим личность, создает для них угрозу задержания и высылки и препятствует получению ими доступа к медицинскому обслуживанию и образ</w:t>
      </w:r>
      <w:r>
        <w:t>о</w:t>
      </w:r>
      <w:r>
        <w:t>ванию.</w:t>
      </w:r>
    </w:p>
    <w:p w:rsidR="00F13DC7" w:rsidRPr="000450D1" w:rsidRDefault="00F13DC7" w:rsidP="00F13DC7">
      <w:pPr>
        <w:pStyle w:val="SingleTxtGR"/>
      </w:pPr>
      <w:r w:rsidRPr="001609B1">
        <w:t>62.</w:t>
      </w:r>
      <w:r w:rsidRPr="001609B1">
        <w:rPr>
          <w:b/>
        </w:rPr>
        <w:tab/>
        <w:t>Комитет рекомендует государству-участнику:</w:t>
      </w:r>
    </w:p>
    <w:p w:rsidR="00AB5645" w:rsidRPr="008B3621" w:rsidRDefault="00AB5645" w:rsidP="00AB5645">
      <w:pPr>
        <w:pStyle w:val="SingleTxtGR"/>
        <w:rPr>
          <w:b/>
        </w:rPr>
      </w:pPr>
      <w:r w:rsidRPr="008B3621">
        <w:rPr>
          <w:b/>
        </w:rPr>
        <w:tab/>
        <w:t>а)</w:t>
      </w:r>
      <w:r w:rsidRPr="008B3621">
        <w:rPr>
          <w:b/>
        </w:rPr>
        <w:tab/>
        <w:t>обеспечить, чтобы дети не высылались в страну, где существует угроза нарушения их прав;</w:t>
      </w:r>
    </w:p>
    <w:p w:rsidR="00AB5645" w:rsidRPr="008B3621" w:rsidRDefault="00AB5645" w:rsidP="00AB5645">
      <w:pPr>
        <w:pStyle w:val="SingleTxtGR"/>
        <w:rPr>
          <w:b/>
        </w:rPr>
      </w:pPr>
      <w:r w:rsidRPr="008B3621">
        <w:rPr>
          <w:b/>
        </w:rPr>
        <w:tab/>
      </w:r>
      <w:r w:rsidRPr="008B3621">
        <w:rPr>
          <w:b/>
          <w:lang w:val="en-US"/>
        </w:rPr>
        <w:t>b</w:t>
      </w:r>
      <w:r w:rsidRPr="008B3621">
        <w:rPr>
          <w:b/>
        </w:rPr>
        <w:t>)</w:t>
      </w:r>
      <w:r w:rsidRPr="008B3621">
        <w:rPr>
          <w:b/>
        </w:rPr>
        <w:tab/>
      </w:r>
      <w:proofErr w:type="gramStart"/>
      <w:r w:rsidRPr="008B3621">
        <w:rPr>
          <w:b/>
        </w:rPr>
        <w:t>обеспечить</w:t>
      </w:r>
      <w:proofErr w:type="gramEnd"/>
      <w:r w:rsidRPr="008B3621">
        <w:rPr>
          <w:b/>
        </w:rPr>
        <w:t>, чтобы Национальная комиссия по делам беженцев</w:t>
      </w:r>
      <w:r>
        <w:rPr>
          <w:b/>
        </w:rPr>
        <w:t>,</w:t>
      </w:r>
      <w:r w:rsidRPr="008B3621">
        <w:rPr>
          <w:b/>
        </w:rPr>
        <w:t xml:space="preserve"> в соответствии с международными нормами и в сотрудничестве с </w:t>
      </w:r>
      <w:proofErr w:type="spellStart"/>
      <w:r w:rsidRPr="008B3621">
        <w:rPr>
          <w:b/>
        </w:rPr>
        <w:t>УВКБ</w:t>
      </w:r>
      <w:proofErr w:type="spellEnd"/>
      <w:r>
        <w:rPr>
          <w:b/>
        </w:rPr>
        <w:t>,</w:t>
      </w:r>
      <w:r w:rsidRPr="008B3621">
        <w:rPr>
          <w:b/>
        </w:rPr>
        <w:t xml:space="preserve"> предоставляла детям статус беженцев на основе справедливой и эффекти</w:t>
      </w:r>
      <w:r w:rsidRPr="008B3621">
        <w:rPr>
          <w:b/>
        </w:rPr>
        <w:t>в</w:t>
      </w:r>
      <w:r w:rsidRPr="008B3621">
        <w:rPr>
          <w:b/>
        </w:rPr>
        <w:t>ной процедуры предоставления убежища;</w:t>
      </w:r>
    </w:p>
    <w:p w:rsidR="00AB5645" w:rsidRDefault="00AB5645" w:rsidP="00AB5645">
      <w:pPr>
        <w:pStyle w:val="SingleTxtGR"/>
        <w:rPr>
          <w:b/>
        </w:rPr>
      </w:pPr>
      <w:r w:rsidRPr="008B3621">
        <w:rPr>
          <w:b/>
        </w:rPr>
        <w:tab/>
        <w:t>с)</w:t>
      </w:r>
      <w:r w:rsidRPr="008B3621">
        <w:rPr>
          <w:b/>
        </w:rPr>
        <w:tab/>
      </w:r>
      <w:r>
        <w:rPr>
          <w:b/>
        </w:rPr>
        <w:t>обеспечить, чтобы детям-беженцам и детям</w:t>
      </w:r>
      <w:r>
        <w:rPr>
          <w:b/>
          <w:lang w:val="en-US"/>
        </w:rPr>
        <w:t> </w:t>
      </w:r>
      <w:r w:rsidRPr="00BA1891">
        <w:rPr>
          <w:b/>
        </w:rPr>
        <w:t>−</w:t>
      </w:r>
      <w:r>
        <w:rPr>
          <w:b/>
          <w:lang w:val="en-US"/>
        </w:rPr>
        <w:t> </w:t>
      </w:r>
      <w:r>
        <w:rPr>
          <w:b/>
        </w:rPr>
        <w:t>просителям уб</w:t>
      </w:r>
      <w:r>
        <w:rPr>
          <w:b/>
        </w:rPr>
        <w:t>е</w:t>
      </w:r>
      <w:r>
        <w:rPr>
          <w:b/>
        </w:rPr>
        <w:t>жища и их родственникам по ускоренной процедуре и бесплатно выдав</w:t>
      </w:r>
      <w:r>
        <w:rPr>
          <w:b/>
        </w:rPr>
        <w:t>а</w:t>
      </w:r>
      <w:r>
        <w:rPr>
          <w:b/>
        </w:rPr>
        <w:t>лись временные документы, удостоверяющие личность, включая докуме</w:t>
      </w:r>
      <w:r>
        <w:rPr>
          <w:b/>
        </w:rPr>
        <w:t>н</w:t>
      </w:r>
      <w:r>
        <w:rPr>
          <w:b/>
        </w:rPr>
        <w:t xml:space="preserve">ты, удостоверяющие законность пребывания в стране, в случае тех, кто был признан в соответствии с мандатом </w:t>
      </w:r>
      <w:proofErr w:type="spellStart"/>
      <w:r>
        <w:rPr>
          <w:b/>
        </w:rPr>
        <w:t>УВКБ</w:t>
      </w:r>
      <w:proofErr w:type="spellEnd"/>
      <w:r>
        <w:rPr>
          <w:b/>
        </w:rPr>
        <w:t>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8B3621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предоставлять</w:t>
      </w:r>
      <w:proofErr w:type="gramEnd"/>
      <w:r>
        <w:rPr>
          <w:b/>
        </w:rPr>
        <w:t xml:space="preserve"> доступ к образованию, медицинскому обслуж</w:t>
      </w:r>
      <w:r>
        <w:rPr>
          <w:b/>
        </w:rPr>
        <w:t>и</w:t>
      </w:r>
      <w:r>
        <w:rPr>
          <w:b/>
        </w:rPr>
        <w:t>ванию, жилищу и другим услугам, на которые дети-беженцы и д</w:t>
      </w:r>
      <w:r>
        <w:rPr>
          <w:b/>
        </w:rPr>
        <w:t>е</w:t>
      </w:r>
      <w:r>
        <w:rPr>
          <w:b/>
        </w:rPr>
        <w:t>ти</w:t>
      </w:r>
      <w:r>
        <w:rPr>
          <w:b/>
          <w:lang w:val="en-US"/>
        </w:rPr>
        <w:t> </w:t>
      </w:r>
      <w:r w:rsidRPr="00BA1891">
        <w:rPr>
          <w:b/>
        </w:rPr>
        <w:t>−</w:t>
      </w:r>
      <w:r>
        <w:rPr>
          <w:b/>
          <w:lang w:val="en-US"/>
        </w:rPr>
        <w:t> </w:t>
      </w:r>
      <w:r>
        <w:rPr>
          <w:b/>
        </w:rPr>
        <w:t xml:space="preserve">просители убежища имеют право в соответствии с Конвенцией. </w:t>
      </w:r>
    </w:p>
    <w:p w:rsidR="00AB5645" w:rsidRDefault="00AB5645" w:rsidP="00AB5645">
      <w:pPr>
        <w:pStyle w:val="H23GR"/>
      </w:pPr>
      <w:r w:rsidRPr="00F01FEC">
        <w:tab/>
      </w:r>
      <w:r w:rsidRPr="00F01FEC">
        <w:tab/>
      </w:r>
      <w:r>
        <w:t>Дети-мигранты</w:t>
      </w:r>
    </w:p>
    <w:p w:rsidR="00AB5645" w:rsidRDefault="00AB5645" w:rsidP="00AB5645">
      <w:pPr>
        <w:pStyle w:val="SingleTxtGR"/>
      </w:pPr>
      <w:r>
        <w:t>63.</w:t>
      </w:r>
      <w:r>
        <w:tab/>
        <w:t>Комитет обеспокоен тем, что большинство детей-мигрантов, основную часть которых составляют дети-мигранты из Гаити, не имеют вида на жител</w:t>
      </w:r>
      <w:r>
        <w:t>ь</w:t>
      </w:r>
      <w:r>
        <w:t>ство и надлежащего доступа к услугам и зачастую являются жертвами эксплу</w:t>
      </w:r>
      <w:r>
        <w:t>а</w:t>
      </w:r>
      <w:r>
        <w:t xml:space="preserve">тации, дискриминации и насилия. Он также обеспокоен тем, что в 2013 году в Гаити был выслан 881 ребенок и что отсутствует какая-либо информация об условиях и последствиях этой высылки. </w:t>
      </w:r>
    </w:p>
    <w:p w:rsidR="00AB5645" w:rsidRDefault="00AB5645" w:rsidP="00AB5645">
      <w:pPr>
        <w:pStyle w:val="SingleTxtGR"/>
        <w:rPr>
          <w:b/>
        </w:rPr>
      </w:pPr>
      <w:r>
        <w:t>64.</w:t>
      </w:r>
      <w:r>
        <w:tab/>
      </w:r>
      <w:r>
        <w:rPr>
          <w:b/>
        </w:rPr>
        <w:t>Комитет рекомендует государству-участнику: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proofErr w:type="gramStart"/>
      <w:r>
        <w:rPr>
          <w:b/>
        </w:rPr>
        <w:t>а)</w:t>
      </w:r>
      <w:r>
        <w:rPr>
          <w:b/>
        </w:rPr>
        <w:tab/>
        <w:t>укреплять усилия по обеспечению того, чтобы несопровожда</w:t>
      </w:r>
      <w:r>
        <w:rPr>
          <w:b/>
        </w:rPr>
        <w:t>е</w:t>
      </w:r>
      <w:r>
        <w:rPr>
          <w:b/>
        </w:rPr>
        <w:t>мые дети-мигранты имели кров и могли пользоваться медицинскими усл</w:t>
      </w:r>
      <w:r>
        <w:rPr>
          <w:b/>
        </w:rPr>
        <w:t>у</w:t>
      </w:r>
      <w:r>
        <w:rPr>
          <w:b/>
        </w:rPr>
        <w:t>гами и защитой;</w:t>
      </w:r>
      <w:proofErr w:type="gramEnd"/>
    </w:p>
    <w:p w:rsidR="00AB5645" w:rsidRPr="00BA1891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B713C">
        <w:rPr>
          <w:b/>
        </w:rPr>
        <w:t>)</w:t>
      </w:r>
      <w:r w:rsidRPr="002B713C">
        <w:rPr>
          <w:b/>
        </w:rPr>
        <w:tab/>
      </w:r>
      <w:proofErr w:type="gramStart"/>
      <w:r>
        <w:rPr>
          <w:b/>
        </w:rPr>
        <w:t>продолжать</w:t>
      </w:r>
      <w:proofErr w:type="gramEnd"/>
      <w:r>
        <w:rPr>
          <w:b/>
        </w:rPr>
        <w:t xml:space="preserve"> предпринимать усилия в целях принятия проток</w:t>
      </w:r>
      <w:r>
        <w:rPr>
          <w:b/>
        </w:rPr>
        <w:t>о</w:t>
      </w:r>
      <w:r>
        <w:rPr>
          <w:b/>
        </w:rPr>
        <w:t>лов о координации деятельности между властями, отвечающими за обесп</w:t>
      </w:r>
      <w:r>
        <w:rPr>
          <w:b/>
        </w:rPr>
        <w:t>е</w:t>
      </w:r>
      <w:r>
        <w:rPr>
          <w:b/>
        </w:rPr>
        <w:t>чение защиты детей на границе между Доминиканской Республикой и Га</w:t>
      </w:r>
      <w:r>
        <w:rPr>
          <w:b/>
        </w:rPr>
        <w:t>и</w:t>
      </w:r>
      <w:r>
        <w:rPr>
          <w:b/>
        </w:rPr>
        <w:t>ти, а также протоколов в отношении добровольного возвращения детей-мигрантов, гарантирующих надлежащее судебное разбирательство</w:t>
      </w:r>
      <w:r w:rsidRPr="00BA1891">
        <w:rPr>
          <w:b/>
        </w:rPr>
        <w:t>.</w:t>
      </w:r>
    </w:p>
    <w:p w:rsidR="00AB5645" w:rsidRDefault="00AB5645" w:rsidP="00AB5645">
      <w:pPr>
        <w:pStyle w:val="H23GR"/>
      </w:pPr>
      <w:r w:rsidRPr="00F01FEC">
        <w:tab/>
      </w:r>
      <w:r w:rsidRPr="00F01FEC">
        <w:tab/>
      </w:r>
      <w:r>
        <w:t>Экономическая эксплуатация, включая детский труд</w:t>
      </w:r>
    </w:p>
    <w:p w:rsidR="00AB5645" w:rsidRDefault="00AB5645" w:rsidP="00AB5645">
      <w:pPr>
        <w:pStyle w:val="SingleTxtGR"/>
      </w:pPr>
      <w:r>
        <w:t>65.</w:t>
      </w:r>
      <w:r>
        <w:tab/>
        <w:t xml:space="preserve">Комитет выражает обеспокоенность по поводу: </w:t>
      </w:r>
    </w:p>
    <w:p w:rsidR="00AB5645" w:rsidRPr="00BA1891" w:rsidRDefault="00AB5645" w:rsidP="00AB5645">
      <w:pPr>
        <w:pStyle w:val="SingleTxtGR"/>
      </w:pPr>
      <w:r>
        <w:tab/>
        <w:t>а)</w:t>
      </w:r>
      <w:r>
        <w:tab/>
        <w:t>большой распространенности детского труда в государстве-участнике;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proofErr w:type="gramStart"/>
      <w:r>
        <w:t>минимального</w:t>
      </w:r>
      <w:proofErr w:type="gramEnd"/>
      <w:r>
        <w:t xml:space="preserve"> возраста для приема на работу, который в наруш</w:t>
      </w:r>
      <w:r>
        <w:t>е</w:t>
      </w:r>
      <w:r>
        <w:t>ние международных норм составляет 14 лет;</w:t>
      </w:r>
    </w:p>
    <w:p w:rsidR="00AB5645" w:rsidRDefault="00AB5645" w:rsidP="00AB5645">
      <w:pPr>
        <w:pStyle w:val="SingleTxtGR"/>
      </w:pPr>
      <w:r>
        <w:tab/>
        <w:t>с)</w:t>
      </w:r>
      <w:r>
        <w:tab/>
        <w:t>принятия недостаточных мер в целях решения проблемы использ</w:t>
      </w:r>
      <w:r>
        <w:t>о</w:t>
      </w:r>
      <w:r>
        <w:t>вания детей в качестве домашней прислуги;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d</w:t>
      </w:r>
      <w:r w:rsidRPr="00DA6894">
        <w:t>)</w:t>
      </w:r>
      <w:r>
        <w:tab/>
      </w:r>
      <w:proofErr w:type="gramStart"/>
      <w:r>
        <w:t>того</w:t>
      </w:r>
      <w:proofErr w:type="gramEnd"/>
      <w:r>
        <w:t xml:space="preserve"> факта, что более половины работающих детей не посещают школы, а многие из них подвергаются насилию, особенно дети, работающие в качестве домашней прислуги.</w:t>
      </w:r>
    </w:p>
    <w:p w:rsidR="00AB5645" w:rsidRDefault="00AB5645" w:rsidP="00AB5645">
      <w:pPr>
        <w:pStyle w:val="SingleTxtGR"/>
        <w:rPr>
          <w:b/>
        </w:rPr>
      </w:pPr>
      <w:r>
        <w:t>66.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пересмотреть свое законодательство с целью запрещения пр</w:t>
      </w:r>
      <w:r>
        <w:rPr>
          <w:b/>
        </w:rPr>
        <w:t>и</w:t>
      </w:r>
      <w:r>
        <w:rPr>
          <w:b/>
        </w:rPr>
        <w:t>ема на работу детей в возрасте младше 15 лет и введения запрета на и</w:t>
      </w:r>
      <w:r>
        <w:rPr>
          <w:b/>
        </w:rPr>
        <w:t>с</w:t>
      </w:r>
      <w:r>
        <w:rPr>
          <w:b/>
        </w:rPr>
        <w:t>пользование труда детей в возрасте младше 18 лет в опасных и вредных для здоровья условиях, в том числе в качестве домашней прислуги;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DA6894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обеспечить</w:t>
      </w:r>
      <w:proofErr w:type="gramEnd"/>
      <w:r>
        <w:rPr>
          <w:b/>
        </w:rPr>
        <w:t xml:space="preserve"> строгое соблюдение положений Трудового кодекса, укрепить систему трудовой инспекции и ввести действенные меры наказ</w:t>
      </w:r>
      <w:r>
        <w:rPr>
          <w:b/>
        </w:rPr>
        <w:t>а</w:t>
      </w:r>
      <w:r>
        <w:rPr>
          <w:b/>
        </w:rPr>
        <w:t>ния для тех, кто подвергает детей экономической эксплуатации и злоуп</w:t>
      </w:r>
      <w:r>
        <w:rPr>
          <w:b/>
        </w:rPr>
        <w:t>о</w:t>
      </w:r>
      <w:r>
        <w:rPr>
          <w:b/>
        </w:rPr>
        <w:t>треблениям;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proofErr w:type="gramStart"/>
      <w:r>
        <w:rPr>
          <w:b/>
        </w:rPr>
        <w:t>с)</w:t>
      </w:r>
      <w:r>
        <w:rPr>
          <w:b/>
        </w:rPr>
        <w:tab/>
        <w:t>провести исследование с целью определения масштабов и</w:t>
      </w:r>
      <w:r>
        <w:rPr>
          <w:b/>
        </w:rPr>
        <w:t>с</w:t>
      </w:r>
      <w:r>
        <w:rPr>
          <w:b/>
        </w:rPr>
        <w:t>пользования труда детей, в частности, в качестве домашней прислуги и проанализировать результаты осуществления Национального стратегич</w:t>
      </w:r>
      <w:r>
        <w:rPr>
          <w:b/>
        </w:rPr>
        <w:t>е</w:t>
      </w:r>
      <w:r>
        <w:rPr>
          <w:b/>
        </w:rPr>
        <w:t>ского плана в области искоренения наихудших форм детского труда на п</w:t>
      </w:r>
      <w:r>
        <w:rPr>
          <w:b/>
        </w:rPr>
        <w:t>е</w:t>
      </w:r>
      <w:r>
        <w:rPr>
          <w:b/>
        </w:rPr>
        <w:t>риод 2006−2016 годов и Программы по предотвращению и ликвидации практики использования детского труда, внести поправки в эти план и программу, обеспечить, чтобы они были направлены на решение пробл</w:t>
      </w:r>
      <w:r>
        <w:rPr>
          <w:b/>
        </w:rPr>
        <w:t>е</w:t>
      </w:r>
      <w:r>
        <w:rPr>
          <w:b/>
        </w:rPr>
        <w:t>мы</w:t>
      </w:r>
      <w:proofErr w:type="gramEnd"/>
      <w:r>
        <w:rPr>
          <w:b/>
        </w:rPr>
        <w:t xml:space="preserve"> использования труда детей в качестве домашней прислуги, и выделить на их реализацию надлежащие ресурсы;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893E27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расширить</w:t>
      </w:r>
      <w:proofErr w:type="gramEnd"/>
      <w:r>
        <w:rPr>
          <w:b/>
        </w:rPr>
        <w:t xml:space="preserve"> охват и повысить качество образования и разраб</w:t>
      </w:r>
      <w:r>
        <w:rPr>
          <w:b/>
        </w:rPr>
        <w:t>о</w:t>
      </w:r>
      <w:r>
        <w:rPr>
          <w:b/>
        </w:rPr>
        <w:t>тать программы профессиональной подготовки для обеспечения зачисл</w:t>
      </w:r>
      <w:r>
        <w:rPr>
          <w:b/>
        </w:rPr>
        <w:t>е</w:t>
      </w:r>
      <w:r>
        <w:rPr>
          <w:b/>
        </w:rPr>
        <w:t>ния всех детей и их защиты от вредных последствий детского труда;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 w:rsidRPr="00893E27">
        <w:rPr>
          <w:b/>
        </w:rPr>
        <w:t>)</w:t>
      </w:r>
      <w:r w:rsidRPr="00893E27">
        <w:rPr>
          <w:b/>
        </w:rPr>
        <w:tab/>
      </w:r>
      <w:proofErr w:type="gramStart"/>
      <w:r>
        <w:rPr>
          <w:b/>
        </w:rPr>
        <w:t>ратифицировать</w:t>
      </w:r>
      <w:proofErr w:type="gramEnd"/>
      <w:r>
        <w:rPr>
          <w:b/>
        </w:rPr>
        <w:t xml:space="preserve"> Конвенцию № 189 (2011 год) МОТ о достойном труде домашних работников;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 w:rsidRPr="00893E27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продолжать</w:t>
      </w:r>
      <w:proofErr w:type="gramEnd"/>
      <w:r>
        <w:rPr>
          <w:b/>
        </w:rPr>
        <w:t xml:space="preserve"> запрашивать техническую помощь у Междунаро</w:t>
      </w:r>
      <w:r>
        <w:rPr>
          <w:b/>
        </w:rPr>
        <w:t>д</w:t>
      </w:r>
      <w:r>
        <w:rPr>
          <w:b/>
        </w:rPr>
        <w:t>ной программы по ликвидации детского труда Международного бюро тр</w:t>
      </w:r>
      <w:r>
        <w:rPr>
          <w:b/>
        </w:rPr>
        <w:t>у</w:t>
      </w:r>
      <w:r>
        <w:rPr>
          <w:b/>
        </w:rPr>
        <w:t>да.</w:t>
      </w:r>
    </w:p>
    <w:p w:rsidR="00AB5645" w:rsidRDefault="00AB5645" w:rsidP="00AB5645">
      <w:pPr>
        <w:pStyle w:val="H23GR"/>
      </w:pPr>
      <w:r w:rsidRPr="00BA1891">
        <w:tab/>
      </w:r>
      <w:r w:rsidRPr="00BA1891">
        <w:tab/>
      </w:r>
      <w:r>
        <w:t>Безнадзорные дети</w:t>
      </w:r>
    </w:p>
    <w:p w:rsidR="00AB5645" w:rsidRDefault="00AB5645" w:rsidP="00AB5645">
      <w:pPr>
        <w:pStyle w:val="SingleTxtGR"/>
      </w:pPr>
      <w:r>
        <w:t>67.</w:t>
      </w:r>
      <w:r>
        <w:tab/>
        <w:t>Отмечая принятие Руководящих принципов защиты безнадзорных детей (2007−2012 годы) и соответствующие проекты, Комитет выражает обеспокое</w:t>
      </w:r>
      <w:r>
        <w:t>н</w:t>
      </w:r>
      <w:r>
        <w:t>ность по поводу их недостаточно эффективного осуществления и отсутствия комплексной стратегии для удовлетворения потребностей этой категории детей. Он также выражает обеспокоенность по поводу отсутствия информации о ма</w:t>
      </w:r>
      <w:r>
        <w:t>с</w:t>
      </w:r>
      <w:r>
        <w:t xml:space="preserve">штабах этого явления. </w:t>
      </w:r>
    </w:p>
    <w:p w:rsidR="00AB5645" w:rsidRDefault="00AB5645" w:rsidP="00AB5645">
      <w:pPr>
        <w:pStyle w:val="SingleTxtGR"/>
        <w:rPr>
          <w:b/>
        </w:rPr>
      </w:pPr>
      <w:r>
        <w:t>68.</w:t>
      </w:r>
      <w:r>
        <w:tab/>
      </w:r>
      <w:r>
        <w:rPr>
          <w:b/>
        </w:rPr>
        <w:t>Комитет вновь напоминает о своей рекомендации (</w:t>
      </w:r>
      <w:r>
        <w:rPr>
          <w:b/>
          <w:lang w:val="en-US"/>
        </w:rPr>
        <w:t>CRC</w:t>
      </w:r>
      <w:r w:rsidRPr="007A231F">
        <w:rPr>
          <w:b/>
        </w:rPr>
        <w:t>/</w:t>
      </w:r>
      <w:r>
        <w:rPr>
          <w:b/>
          <w:lang w:val="en-US"/>
        </w:rPr>
        <w:t>C</w:t>
      </w:r>
      <w:r w:rsidRPr="007A231F">
        <w:rPr>
          <w:b/>
        </w:rPr>
        <w:t>/</w:t>
      </w:r>
      <w:r>
        <w:rPr>
          <w:b/>
          <w:lang w:val="en-US"/>
        </w:rPr>
        <w:t>DOM</w:t>
      </w:r>
      <w:r w:rsidRPr="007A231F">
        <w:rPr>
          <w:b/>
        </w:rPr>
        <w:t>/</w:t>
      </w:r>
      <w:r>
        <w:rPr>
          <w:b/>
        </w:rPr>
        <w:br/>
      </w:r>
      <w:r>
        <w:rPr>
          <w:b/>
          <w:lang w:val="en-US"/>
        </w:rPr>
        <w:t>CO</w:t>
      </w:r>
      <w:r>
        <w:rPr>
          <w:b/>
        </w:rPr>
        <w:t>/2, пункт 83) и рекомендует государству-участнику: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провести исследование для определения масштабов такого я</w:t>
      </w:r>
      <w:r>
        <w:rPr>
          <w:b/>
        </w:rPr>
        <w:t>в</w:t>
      </w:r>
      <w:r>
        <w:rPr>
          <w:b/>
        </w:rPr>
        <w:t>ления как безнадзорные дети, результаты которого будут служить основой для разработки целевых программ;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7A231F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проанализировать</w:t>
      </w:r>
      <w:proofErr w:type="gramEnd"/>
      <w:r>
        <w:rPr>
          <w:b/>
        </w:rPr>
        <w:t xml:space="preserve"> результаты применения руководящих при</w:t>
      </w:r>
      <w:r>
        <w:rPr>
          <w:b/>
        </w:rPr>
        <w:t>н</w:t>
      </w:r>
      <w:r>
        <w:rPr>
          <w:b/>
        </w:rPr>
        <w:t>ципов комплексной защиты безнадзорных детей и обеспечить их эффе</w:t>
      </w:r>
      <w:r>
        <w:rPr>
          <w:b/>
        </w:rPr>
        <w:t>к</w:t>
      </w:r>
      <w:r>
        <w:rPr>
          <w:b/>
        </w:rPr>
        <w:t xml:space="preserve">тивное соблюдение, в том числе путем выделения надлежащих ресурсов и создания механизма мониторинга в рамках </w:t>
      </w:r>
      <w:proofErr w:type="spellStart"/>
      <w:r>
        <w:rPr>
          <w:b/>
        </w:rPr>
        <w:t>КОНАНИ</w:t>
      </w:r>
      <w:proofErr w:type="spellEnd"/>
      <w:r>
        <w:rPr>
          <w:b/>
        </w:rPr>
        <w:t>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для обеспечения защиты безнадзорных детей от дискриминации и насилия, а также для предоставления им доступа к пр</w:t>
      </w:r>
      <w:r>
        <w:rPr>
          <w:b/>
        </w:rPr>
        <w:t>о</w:t>
      </w:r>
      <w:r>
        <w:rPr>
          <w:b/>
        </w:rPr>
        <w:t>граммам в области медицинского обслуживания, образования и реинтегр</w:t>
      </w:r>
      <w:r>
        <w:rPr>
          <w:b/>
        </w:rPr>
        <w:t>а</w:t>
      </w:r>
      <w:r>
        <w:rPr>
          <w:b/>
        </w:rPr>
        <w:t>ции, в том числе путем финансовой поддержки соответствующих неправ</w:t>
      </w:r>
      <w:r>
        <w:rPr>
          <w:b/>
        </w:rPr>
        <w:t>и</w:t>
      </w:r>
      <w:r>
        <w:rPr>
          <w:b/>
        </w:rPr>
        <w:t>тельственных организаций.</w:t>
      </w:r>
    </w:p>
    <w:p w:rsidR="00AB5645" w:rsidRDefault="00AB5645" w:rsidP="00AB5645">
      <w:pPr>
        <w:pStyle w:val="H23GR"/>
      </w:pPr>
      <w:r w:rsidRPr="00C8553A">
        <w:tab/>
      </w:r>
      <w:r w:rsidRPr="00C8553A">
        <w:tab/>
      </w:r>
      <w:r>
        <w:t>Торговля детьми, контрабанда и похищение детей</w:t>
      </w:r>
    </w:p>
    <w:p w:rsidR="00AB5645" w:rsidRDefault="00AB5645" w:rsidP="00AB5645">
      <w:pPr>
        <w:pStyle w:val="SingleTxtGR"/>
      </w:pPr>
      <w:r>
        <w:t>69.</w:t>
      </w:r>
      <w:r>
        <w:tab/>
        <w:t>Комитет, приветствуя План действий в области борьбы с торговлей людьми (2010−2014 годы), выражает обеспокоенность по поводу низкой эффе</w:t>
      </w:r>
      <w:r>
        <w:t>к</w:t>
      </w:r>
      <w:r>
        <w:t>тивности его осуществления и довольно большими масштабами торговли дет</w:t>
      </w:r>
      <w:r>
        <w:t>ь</w:t>
      </w:r>
      <w:r>
        <w:t>ми в государстве-участнике. Комитет выражает особую обеспокоенность по п</w:t>
      </w:r>
      <w:r>
        <w:t>о</w:t>
      </w:r>
      <w:r>
        <w:t>воду:</w:t>
      </w:r>
    </w:p>
    <w:p w:rsidR="00AB5645" w:rsidRDefault="00AB5645" w:rsidP="00AB5645">
      <w:pPr>
        <w:pStyle w:val="SingleTxtGR"/>
      </w:pPr>
      <w:r>
        <w:tab/>
        <w:t>а)</w:t>
      </w:r>
      <w:r>
        <w:tab/>
        <w:t>увеличения после 2010 года числа гаитянских детей, проданных в целях принудительного труда;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b</w:t>
      </w:r>
      <w:r w:rsidRPr="00153837">
        <w:t>)</w:t>
      </w:r>
      <w:r>
        <w:tab/>
        <w:t>усыновления/удочерения гаитянских детей из бедных семей с с</w:t>
      </w:r>
      <w:r>
        <w:t>о</w:t>
      </w:r>
      <w:r>
        <w:t>гласия их родителей</w:t>
      </w:r>
      <w:r w:rsidRPr="00C8553A">
        <w:t xml:space="preserve"> </w:t>
      </w:r>
      <w:r>
        <w:t>доминиканскими семьями, где они работают в условиях, схожих с рабством;</w:t>
      </w:r>
    </w:p>
    <w:p w:rsidR="00AB5645" w:rsidRDefault="00AB5645" w:rsidP="00AB5645">
      <w:pPr>
        <w:pStyle w:val="SingleTxtGR"/>
      </w:pPr>
      <w:r>
        <w:tab/>
        <w:t>с)</w:t>
      </w:r>
      <w:r>
        <w:tab/>
        <w:t>общей безнаказанности за торговлю детьми, о чем свидетельствует незначительное количество уголовных преследований, хотя в 2013 году в пр</w:t>
      </w:r>
      <w:r>
        <w:t>о</w:t>
      </w:r>
      <w:r>
        <w:t>куратуре и было создано специализированное подразделение, занимающееся вопросами торговли людьми;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d</w:t>
      </w:r>
      <w:r w:rsidRPr="00153837">
        <w:t>)</w:t>
      </w:r>
      <w:r>
        <w:tab/>
      </w:r>
      <w:proofErr w:type="gramStart"/>
      <w:r>
        <w:t>отсутствия</w:t>
      </w:r>
      <w:proofErr w:type="gramEnd"/>
      <w:r>
        <w:t xml:space="preserve"> надлежащих программ реабилитации детей − жертв торговли людьми.</w:t>
      </w:r>
    </w:p>
    <w:p w:rsidR="00AB5645" w:rsidRDefault="00AB5645" w:rsidP="00AB5645">
      <w:pPr>
        <w:pStyle w:val="SingleTxtGR"/>
        <w:rPr>
          <w:b/>
        </w:rPr>
      </w:pPr>
      <w:r>
        <w:t>70.</w:t>
      </w:r>
      <w:r>
        <w:tab/>
      </w:r>
      <w:r>
        <w:rPr>
          <w:b/>
        </w:rPr>
        <w:t>Комитет рекомендует государству-участнику: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оценить результаты реализации Плана действий в области борьбы с торговлей людьми, пересмотреть его и обеспечить, чтобы он ос</w:t>
      </w:r>
      <w:r>
        <w:rPr>
          <w:b/>
        </w:rPr>
        <w:t>у</w:t>
      </w:r>
      <w:r>
        <w:rPr>
          <w:b/>
        </w:rPr>
        <w:t>ществлялся на эффективной основе, чтобы на его цели были выделены надлежащие ресурсы и чтобы он включал показатели, учитывал генде</w:t>
      </w:r>
      <w:r>
        <w:rPr>
          <w:b/>
        </w:rPr>
        <w:t>р</w:t>
      </w:r>
      <w:r>
        <w:rPr>
          <w:b/>
        </w:rPr>
        <w:t>ные аспекты и предусматривал создание механизма мониторинга;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027231"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обеспечить</w:t>
      </w:r>
      <w:proofErr w:type="gramEnd"/>
      <w:r>
        <w:rPr>
          <w:b/>
        </w:rPr>
        <w:t>, чтобы План действий предусматривал принятие эффективных мер в целях предотвращения торговли детьми, расследов</w:t>
      </w:r>
      <w:r>
        <w:rPr>
          <w:b/>
        </w:rPr>
        <w:t>а</w:t>
      </w:r>
      <w:r>
        <w:rPr>
          <w:b/>
        </w:rPr>
        <w:t xml:space="preserve">ния всех случаев, преследования предполагаемых </w:t>
      </w:r>
      <w:proofErr w:type="spellStart"/>
      <w:r>
        <w:rPr>
          <w:b/>
        </w:rPr>
        <w:t>противонарушителей</w:t>
      </w:r>
      <w:proofErr w:type="spellEnd"/>
      <w:r>
        <w:rPr>
          <w:b/>
        </w:rPr>
        <w:t xml:space="preserve"> и наказания тех, кто был признан виновным;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осуществлять эффективные программы в области защиты, компенсации, реабилитации и реинтеграции детей − жертв торговли люд</w:t>
      </w:r>
      <w:r>
        <w:rPr>
          <w:b/>
        </w:rPr>
        <w:t>ь</w:t>
      </w:r>
      <w:r>
        <w:rPr>
          <w:b/>
        </w:rPr>
        <w:t xml:space="preserve">ми и </w:t>
      </w:r>
      <w:proofErr w:type="gramStart"/>
      <w:r>
        <w:rPr>
          <w:b/>
        </w:rPr>
        <w:t>предпринимать все усилия</w:t>
      </w:r>
      <w:proofErr w:type="gramEnd"/>
      <w:r>
        <w:rPr>
          <w:b/>
        </w:rPr>
        <w:t xml:space="preserve"> для недопущения их повторной </w:t>
      </w:r>
      <w:proofErr w:type="spellStart"/>
      <w:r>
        <w:rPr>
          <w:b/>
        </w:rPr>
        <w:t>виктим</w:t>
      </w:r>
      <w:r>
        <w:rPr>
          <w:b/>
        </w:rPr>
        <w:t>и</w:t>
      </w:r>
      <w:r>
        <w:rPr>
          <w:b/>
        </w:rPr>
        <w:t>зации</w:t>
      </w:r>
      <w:proofErr w:type="spellEnd"/>
      <w:r>
        <w:rPr>
          <w:b/>
        </w:rPr>
        <w:t xml:space="preserve"> и стигматизации;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D843A4">
        <w:rPr>
          <w:b/>
        </w:rPr>
        <w:t>)</w:t>
      </w:r>
      <w:r>
        <w:rPr>
          <w:b/>
        </w:rPr>
        <w:tab/>
        <w:t>активно расследовать случаи усыновления/удочерения дом</w:t>
      </w:r>
      <w:r>
        <w:rPr>
          <w:b/>
        </w:rPr>
        <w:t>и</w:t>
      </w:r>
      <w:r>
        <w:rPr>
          <w:b/>
        </w:rPr>
        <w:t>никанскими семьями гаитянских детей из семей, живущих в нищете, и обеспечивать, чтобы дети, если они подвергаются каким-либо злоупотре</w:t>
      </w:r>
      <w:r>
        <w:rPr>
          <w:b/>
        </w:rPr>
        <w:t>б</w:t>
      </w:r>
      <w:r>
        <w:rPr>
          <w:b/>
        </w:rPr>
        <w:t>лениям, незамедлительно освобождались и чтобы возбуждалось надлеж</w:t>
      </w:r>
      <w:r>
        <w:rPr>
          <w:b/>
        </w:rPr>
        <w:t>а</w:t>
      </w:r>
      <w:r>
        <w:rPr>
          <w:b/>
        </w:rPr>
        <w:t>щее уголовное преследование во всех случаях, которые могут представлять собой торговлю детьми;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укреплять программы подготовки для сотрудников пограни</w:t>
      </w:r>
      <w:r>
        <w:rPr>
          <w:b/>
        </w:rPr>
        <w:t>ч</w:t>
      </w:r>
      <w:r>
        <w:rPr>
          <w:b/>
        </w:rPr>
        <w:t xml:space="preserve">ной службы и военнослужащих, судей, адвокатов и прокуроров и повышать уровень информированности преподавателей, семей, детей и населения в целом по проблемам, связанным с торговлей детьми. </w:t>
      </w:r>
    </w:p>
    <w:p w:rsidR="00AB5645" w:rsidRDefault="00AB5645" w:rsidP="00AB5645">
      <w:pPr>
        <w:pStyle w:val="H23GR"/>
      </w:pPr>
      <w:r w:rsidRPr="00BA1891">
        <w:tab/>
      </w:r>
      <w:r w:rsidRPr="00BA1891">
        <w:tab/>
      </w:r>
      <w:r>
        <w:t>Отправление правосудия по делам несовершеннолетних</w:t>
      </w:r>
    </w:p>
    <w:p w:rsidR="00AB5645" w:rsidRDefault="00AB5645" w:rsidP="00AB5645">
      <w:pPr>
        <w:pStyle w:val="SingleTxtGR"/>
      </w:pPr>
      <w:r>
        <w:t>71.</w:t>
      </w:r>
      <w:r>
        <w:tab/>
        <w:t>Комитет выражает обеспокоенность по поводу большого числа детей, приговоренных к тюремному заключению и длительное время находящихся под стражей в ожидании суда. Приветствуя отзыв проекта закона о борьбе с орган</w:t>
      </w:r>
      <w:r>
        <w:t>и</w:t>
      </w:r>
      <w:r>
        <w:t>зованной преступностью, Комитет выражает обеспокоенность по поводу п</w:t>
      </w:r>
      <w:r>
        <w:t>о</w:t>
      </w:r>
      <w:r>
        <w:t>правки к Закону 136-03, в соответствии с которой были увеличены сроки лиш</w:t>
      </w:r>
      <w:r>
        <w:t>е</w:t>
      </w:r>
      <w:r>
        <w:t>ния свободы. Кроме того, он обеспокоен:</w:t>
      </w:r>
    </w:p>
    <w:p w:rsidR="00AB5645" w:rsidRDefault="00AB5645" w:rsidP="00AB5645">
      <w:pPr>
        <w:pStyle w:val="SingleTxtGR"/>
      </w:pPr>
      <w:r>
        <w:tab/>
        <w:t>а)</w:t>
      </w:r>
      <w:r>
        <w:tab/>
        <w:t>неэффективностью функционирования системы правосудия по д</w:t>
      </w:r>
      <w:r>
        <w:t>е</w:t>
      </w:r>
      <w:r>
        <w:t>лам несовершеннолетних;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proofErr w:type="gramStart"/>
      <w:r>
        <w:t>отсутствием</w:t>
      </w:r>
      <w:proofErr w:type="gramEnd"/>
      <w:r>
        <w:t xml:space="preserve"> достаточного количества судов по делам совершенн</w:t>
      </w:r>
      <w:r>
        <w:t>о</w:t>
      </w:r>
      <w:r>
        <w:t>летних и надлежащих процедур;</w:t>
      </w:r>
    </w:p>
    <w:p w:rsidR="00AB5645" w:rsidRDefault="00AB5645" w:rsidP="00AB5645">
      <w:pPr>
        <w:pStyle w:val="SingleTxtGR"/>
      </w:pPr>
      <w:r>
        <w:tab/>
        <w:t>с)</w:t>
      </w:r>
      <w:r>
        <w:tab/>
        <w:t>отсутствием мер, альтернативных помещению под стражу;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d</w:t>
      </w:r>
      <w:r w:rsidRPr="00A549D1">
        <w:t>)</w:t>
      </w:r>
      <w:r>
        <w:tab/>
      </w:r>
      <w:proofErr w:type="gramStart"/>
      <w:r>
        <w:t>сообщениями</w:t>
      </w:r>
      <w:proofErr w:type="gramEnd"/>
      <w:r>
        <w:t xml:space="preserve"> о том, что дети содержатся под стражей вместе со взрослыми;</w:t>
      </w:r>
    </w:p>
    <w:p w:rsidR="00AB5645" w:rsidRDefault="00AB5645" w:rsidP="00AB5645">
      <w:pPr>
        <w:pStyle w:val="SingleTxtGR"/>
      </w:pPr>
      <w:r>
        <w:tab/>
        <w:t>е)</w:t>
      </w:r>
      <w:r>
        <w:tab/>
        <w:t>частыми случаями насилия, жестокого обращения, произвольного и унижающего достоинство наказания, особенно со стороны сотрудников спец</w:t>
      </w:r>
      <w:r>
        <w:t>и</w:t>
      </w:r>
      <w:r>
        <w:t>альных подразделений полиции, включая содержание в одиночных камерах;</w:t>
      </w:r>
    </w:p>
    <w:p w:rsidR="00AB5645" w:rsidRDefault="00AB5645" w:rsidP="00AB5645">
      <w:pPr>
        <w:pStyle w:val="SingleTxtGR"/>
      </w:pPr>
      <w:r>
        <w:tab/>
      </w:r>
      <w:r>
        <w:rPr>
          <w:lang w:val="en-US"/>
        </w:rPr>
        <w:t>f</w:t>
      </w:r>
      <w:r w:rsidRPr="005B356C">
        <w:t>)</w:t>
      </w:r>
      <w:r>
        <w:tab/>
      </w:r>
      <w:proofErr w:type="gramStart"/>
      <w:r>
        <w:t>переполненностью</w:t>
      </w:r>
      <w:proofErr w:type="gramEnd"/>
      <w:r>
        <w:t xml:space="preserve"> мест содержания под стражей, плохим состо</w:t>
      </w:r>
      <w:r>
        <w:t>я</w:t>
      </w:r>
      <w:r>
        <w:t>нием инфраструктуры и отсутствием гигиены.</w:t>
      </w:r>
    </w:p>
    <w:p w:rsidR="00AB5645" w:rsidRDefault="00AB5645" w:rsidP="00AB5645">
      <w:pPr>
        <w:pStyle w:val="SingleTxtGR"/>
        <w:rPr>
          <w:b/>
        </w:rPr>
      </w:pPr>
      <w:r>
        <w:t>72.</w:t>
      </w:r>
      <w:r>
        <w:tab/>
      </w:r>
      <w:r>
        <w:rPr>
          <w:b/>
        </w:rPr>
        <w:t>В свете своего замечания общего порядка № 10 (2007) о правах детей в рамках оправления правосудия в отношении несовершеннолетних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 привести свою систему отправления правосудия по делам несовершеннолетних в полное соотве</w:t>
      </w:r>
      <w:r>
        <w:rPr>
          <w:b/>
        </w:rPr>
        <w:t>т</w:t>
      </w:r>
      <w:r>
        <w:rPr>
          <w:b/>
        </w:rPr>
        <w:t>ствие с Конвенцией и другими соответствующими нормами. В частности, Комитет настоятельно призывает государство-участник: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 xml:space="preserve">незамедлительно обеспечить, чтобы дети более не содержались под стражей вместе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взрослыми;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улучшить функционирование и координацию деятельности Комиссии по вопросам отправления правосудия по делам детей и подрос</w:t>
      </w:r>
      <w:r>
        <w:rPr>
          <w:b/>
        </w:rPr>
        <w:t>т</w:t>
      </w:r>
      <w:r>
        <w:rPr>
          <w:b/>
        </w:rPr>
        <w:t>ков, передать вопросы управления всеми центрами содержания под стр</w:t>
      </w:r>
      <w:r>
        <w:rPr>
          <w:b/>
        </w:rPr>
        <w:t>а</w:t>
      </w:r>
      <w:r>
        <w:rPr>
          <w:b/>
        </w:rPr>
        <w:t>жей в ведение Генеральной прокуратуры, создать достаточное количество судов по делам несовершеннолетних, принять соответствующие процедуры и выделить системе оправления правосудия по делам несовершеннолетних надлежащие ресурсы;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оказание детям, обвиняемым в совершении уголо</w:t>
      </w:r>
      <w:r>
        <w:rPr>
          <w:b/>
        </w:rPr>
        <w:t>в</w:t>
      </w:r>
      <w:r>
        <w:rPr>
          <w:b/>
        </w:rPr>
        <w:t xml:space="preserve">ных преступлений, квалифицированной и независимой юридической </w:t>
      </w:r>
      <w:proofErr w:type="gramStart"/>
      <w:r>
        <w:rPr>
          <w:b/>
        </w:rPr>
        <w:t>п</w:t>
      </w:r>
      <w:r>
        <w:rPr>
          <w:b/>
        </w:rPr>
        <w:t>о</w:t>
      </w:r>
      <w:r>
        <w:rPr>
          <w:b/>
        </w:rPr>
        <w:t>мощи</w:t>
      </w:r>
      <w:proofErr w:type="gramEnd"/>
      <w:r>
        <w:rPr>
          <w:b/>
        </w:rPr>
        <w:t xml:space="preserve"> как на ранней стадии процесса, так и на протяжении всего судебного разбирательства;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B2252D">
        <w:rPr>
          <w:b/>
        </w:rPr>
        <w:t>)</w:t>
      </w:r>
      <w:r>
        <w:rPr>
          <w:b/>
        </w:rPr>
        <w:tab/>
        <w:t>разработать и применять эффективную систему мер, альтерн</w:t>
      </w:r>
      <w:r>
        <w:rPr>
          <w:b/>
        </w:rPr>
        <w:t>а</w:t>
      </w:r>
      <w:r>
        <w:rPr>
          <w:b/>
        </w:rPr>
        <w:t>тивных содержанию под стражей, таких как выведение из системы уголо</w:t>
      </w:r>
      <w:r>
        <w:rPr>
          <w:b/>
        </w:rPr>
        <w:t>в</w:t>
      </w:r>
      <w:r>
        <w:rPr>
          <w:b/>
        </w:rPr>
        <w:t>ного правосудия, пробация, консультирование и общественные работы, и обеспечить, чтобы содержание под стражей применялось лишь в качестве крайней меры, рассчитанной, по возможности, на самый короткий срок и подлежащей регулярному пересмотру с целью ее отмены;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ограничивать использование досудебного задержания случа</w:t>
      </w:r>
      <w:r>
        <w:rPr>
          <w:b/>
        </w:rPr>
        <w:t>я</w:t>
      </w:r>
      <w:r>
        <w:rPr>
          <w:b/>
        </w:rPr>
        <w:t>ми, когда такая мера крайне необходима, и обеспечивать, чтобы подростки не находились под стражей сверх установленного законом срока;</w:t>
      </w:r>
    </w:p>
    <w:p w:rsidR="00AB5645" w:rsidRPr="005B2199" w:rsidRDefault="00AB5645" w:rsidP="00AB5645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 w:rsidRPr="005B2199">
        <w:rPr>
          <w:b/>
        </w:rPr>
        <w:t>)</w:t>
      </w:r>
      <w:r w:rsidRPr="005B2199">
        <w:rPr>
          <w:b/>
        </w:rPr>
        <w:tab/>
      </w:r>
      <w:proofErr w:type="gramStart"/>
      <w:r>
        <w:rPr>
          <w:b/>
        </w:rPr>
        <w:t>обеспечивать</w:t>
      </w:r>
      <w:proofErr w:type="gramEnd"/>
      <w:r>
        <w:rPr>
          <w:b/>
        </w:rPr>
        <w:t>, чтобы условия содержания под стражей соотве</w:t>
      </w:r>
      <w:r>
        <w:rPr>
          <w:b/>
        </w:rPr>
        <w:t>т</w:t>
      </w:r>
      <w:r>
        <w:rPr>
          <w:b/>
        </w:rPr>
        <w:t xml:space="preserve">ствовали международным стандартам, в том числе касающимся доступа к образованию и медицинской помощи и защиты от насилия. </w:t>
      </w:r>
    </w:p>
    <w:p w:rsidR="00AB5645" w:rsidRDefault="00AB5645" w:rsidP="00AB5645">
      <w:pPr>
        <w:pStyle w:val="SingleTxtGR"/>
        <w:rPr>
          <w:b/>
        </w:rPr>
      </w:pPr>
      <w:r w:rsidRPr="005C7A3E">
        <w:rPr>
          <w:b/>
        </w:rPr>
        <w:tab/>
      </w:r>
      <w:r w:rsidRPr="00CC5999">
        <w:rPr>
          <w:b/>
          <w:lang w:val="en-US"/>
        </w:rPr>
        <w:t>g</w:t>
      </w:r>
      <w:r w:rsidRPr="00CC5999">
        <w:rPr>
          <w:b/>
        </w:rPr>
        <w:t>)</w:t>
      </w:r>
      <w:r w:rsidRPr="00CC5999">
        <w:rPr>
          <w:b/>
        </w:rPr>
        <w:tab/>
      </w:r>
      <w:proofErr w:type="gramStart"/>
      <w:r w:rsidRPr="00CC5999">
        <w:rPr>
          <w:b/>
        </w:rPr>
        <w:t>запретить</w:t>
      </w:r>
      <w:proofErr w:type="gramEnd"/>
      <w:r w:rsidRPr="00CC5999">
        <w:rPr>
          <w:b/>
        </w:rPr>
        <w:t xml:space="preserve"> использование одиночных камер и других жестоких, бесчеловечных или унижающих достоинство видов обращения и наказ</w:t>
      </w:r>
      <w:r w:rsidRPr="00CC5999">
        <w:rPr>
          <w:b/>
        </w:rPr>
        <w:t>а</w:t>
      </w:r>
      <w:r w:rsidRPr="00CC5999">
        <w:rPr>
          <w:b/>
        </w:rPr>
        <w:t xml:space="preserve">ния, обеспечить наличие механизмов подачи и рассмотрения жалоб, </w:t>
      </w:r>
      <w:r>
        <w:rPr>
          <w:b/>
        </w:rPr>
        <w:t>пр</w:t>
      </w:r>
      <w:r>
        <w:rPr>
          <w:b/>
        </w:rPr>
        <w:t>е</w:t>
      </w:r>
      <w:r>
        <w:rPr>
          <w:b/>
        </w:rPr>
        <w:t>следовать предполагаемых правонарушителей и наказывать тех, кто был признан виновным;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  <w:t>h)</w:t>
      </w:r>
      <w:r>
        <w:rPr>
          <w:b/>
        </w:rPr>
        <w:tab/>
        <w:t>назначить надзорный орган для наблюдения за центрами с</w:t>
      </w:r>
      <w:r>
        <w:rPr>
          <w:b/>
        </w:rPr>
        <w:t>о</w:t>
      </w:r>
      <w:r>
        <w:rPr>
          <w:b/>
        </w:rPr>
        <w:t>держания под стражей и обеспечивать транспарентность и эффективное осуществление его рекомендаций;</w:t>
      </w:r>
    </w:p>
    <w:p w:rsidR="00AB5645" w:rsidRDefault="00AB5645" w:rsidP="00AB5645">
      <w:pPr>
        <w:pStyle w:val="SingleTxtGR"/>
        <w:rPr>
          <w:b/>
        </w:rPr>
      </w:pPr>
      <w:r>
        <w:rPr>
          <w:b/>
        </w:rPr>
        <w:tab/>
      </w:r>
      <w:proofErr w:type="gramStart"/>
      <w:r>
        <w:rPr>
          <w:b/>
        </w:rPr>
        <w:t>i)</w:t>
      </w:r>
      <w:r>
        <w:rPr>
          <w:b/>
        </w:rPr>
        <w:tab/>
        <w:t>использовать инструменты предоставления технической пом</w:t>
      </w:r>
      <w:r>
        <w:rPr>
          <w:b/>
        </w:rPr>
        <w:t>о</w:t>
      </w:r>
      <w:r>
        <w:rPr>
          <w:b/>
        </w:rPr>
        <w:t>щи, разработанные Межучрежденческой группой Организации Объед</w:t>
      </w:r>
      <w:r>
        <w:rPr>
          <w:b/>
        </w:rPr>
        <w:t>и</w:t>
      </w:r>
      <w:r>
        <w:rPr>
          <w:b/>
        </w:rPr>
        <w:t>ненных Наций по вопросам правосудия в отношении несовершеннолетних и ее членами, в число которых входят Управление Организации Объед</w:t>
      </w:r>
      <w:r>
        <w:rPr>
          <w:b/>
        </w:rPr>
        <w:t>и</w:t>
      </w:r>
      <w:r>
        <w:rPr>
          <w:b/>
        </w:rPr>
        <w:t xml:space="preserve">ненных Наций по наркотикам и преступности, ЮНИСЕФ, </w:t>
      </w:r>
      <w:proofErr w:type="spellStart"/>
      <w:r>
        <w:rPr>
          <w:b/>
        </w:rPr>
        <w:t>УВКПЧ</w:t>
      </w:r>
      <w:proofErr w:type="spellEnd"/>
      <w:r>
        <w:rPr>
          <w:b/>
        </w:rPr>
        <w:t xml:space="preserve"> и н</w:t>
      </w:r>
      <w:r>
        <w:rPr>
          <w:b/>
        </w:rPr>
        <w:t>е</w:t>
      </w:r>
      <w:r>
        <w:rPr>
          <w:b/>
        </w:rPr>
        <w:t>правительственные организации, и обращаться за технической помощью в области правосудия по делам несовершеннолетних к членам этой Группы.</w:t>
      </w:r>
      <w:proofErr w:type="gramEnd"/>
    </w:p>
    <w:p w:rsidR="00AB5645" w:rsidRDefault="00AB5645" w:rsidP="00AB5645">
      <w:pPr>
        <w:pStyle w:val="H23GR"/>
      </w:pPr>
      <w:r>
        <w:tab/>
      </w:r>
      <w:r>
        <w:tab/>
        <w:t>Дети, являющиеся жертвами и свидетелями преступлений</w:t>
      </w:r>
    </w:p>
    <w:p w:rsidR="00AB5645" w:rsidRDefault="00AB5645" w:rsidP="00AB5645">
      <w:pPr>
        <w:pStyle w:val="SingleTxtGR"/>
      </w:pPr>
      <w:r>
        <w:t>73.</w:t>
      </w:r>
      <w:r>
        <w:tab/>
        <w:t>Комитет выражает сожаление по поводу принятия недостаточных мер для защиты прав детей, являющихся жертвами и свидетелями преступлений. Отм</w:t>
      </w:r>
      <w:r>
        <w:t>е</w:t>
      </w:r>
      <w:r>
        <w:t>чая создание специализированных центров для проведения опросов, он обесп</w:t>
      </w:r>
      <w:r>
        <w:t>о</w:t>
      </w:r>
      <w:r>
        <w:t xml:space="preserve">коен сообщениями о том, что они используются в ограниченных масштабах, что их деятельность нельзя считать эффективной и результативной и что они не были созданы в большинстве районов. </w:t>
      </w:r>
    </w:p>
    <w:p w:rsidR="00AB5645" w:rsidRDefault="00AB5645" w:rsidP="00AB5645">
      <w:pPr>
        <w:pStyle w:val="SingleTxtGR"/>
        <w:rPr>
          <w:b/>
        </w:rPr>
      </w:pPr>
      <w:r>
        <w:t>74.</w:t>
      </w:r>
      <w:r>
        <w:tab/>
      </w:r>
      <w:proofErr w:type="gramStart"/>
      <w:r>
        <w:rPr>
          <w:b/>
        </w:rPr>
        <w:t>Комитет рекомендует государству-участнику принять незамедл</w:t>
      </w:r>
      <w:r>
        <w:rPr>
          <w:b/>
        </w:rPr>
        <w:t>и</w:t>
      </w:r>
      <w:r>
        <w:rPr>
          <w:b/>
        </w:rPr>
        <w:t>тельные меры в целях защиты прав детей, являющихся жертвами или свидетелями преступлений, и обеспечить, чтобы в соответствующих зак</w:t>
      </w:r>
      <w:r>
        <w:rPr>
          <w:b/>
        </w:rPr>
        <w:t>о</w:t>
      </w:r>
      <w:r>
        <w:rPr>
          <w:b/>
        </w:rPr>
        <w:t>нах, практике, руководящих принципах, протоколах и программах были в полном объеме учтены Руководящие принципы, касающиеся правосудия в вопросах, связанных с участием детей − жертв и свидетелей преступлений (резолюция 2005/20 Экономического и Социального Совета, приложение).</w:t>
      </w:r>
      <w:proofErr w:type="gramEnd"/>
      <w:r>
        <w:rPr>
          <w:b/>
        </w:rPr>
        <w:t xml:space="preserve"> Анализ функционирования центров для проведения опросов должен пр</w:t>
      </w:r>
      <w:r>
        <w:rPr>
          <w:b/>
        </w:rPr>
        <w:t>о</w:t>
      </w:r>
      <w:r>
        <w:rPr>
          <w:b/>
        </w:rPr>
        <w:t xml:space="preserve">водиться на </w:t>
      </w:r>
      <w:proofErr w:type="spellStart"/>
      <w:r>
        <w:rPr>
          <w:b/>
        </w:rPr>
        <w:t>транспарентной</w:t>
      </w:r>
      <w:proofErr w:type="spellEnd"/>
      <w:r>
        <w:rPr>
          <w:b/>
        </w:rPr>
        <w:t xml:space="preserve"> основе, при этом такие центры с учетом и</w:t>
      </w:r>
      <w:r>
        <w:rPr>
          <w:b/>
        </w:rPr>
        <w:t>з</w:t>
      </w:r>
      <w:r>
        <w:rPr>
          <w:b/>
        </w:rPr>
        <w:t>влеченных уроков следует создать во всех регионах.</w:t>
      </w:r>
    </w:p>
    <w:p w:rsidR="00AB5645" w:rsidRDefault="00AB5645" w:rsidP="00AB5645">
      <w:pPr>
        <w:pStyle w:val="H1GR"/>
      </w:pPr>
      <w:r>
        <w:tab/>
        <w:t>I.</w:t>
      </w:r>
      <w:r>
        <w:tab/>
        <w:t>Ратификация Факультативного протокола, касающегося процедуры сообщений</w:t>
      </w:r>
    </w:p>
    <w:p w:rsidR="00AB5645" w:rsidRDefault="00AB5645" w:rsidP="00AB5645">
      <w:pPr>
        <w:pStyle w:val="SingleTxtGR"/>
      </w:pPr>
      <w:r>
        <w:t>75.</w:t>
      </w:r>
      <w:r>
        <w:tab/>
        <w:t>Комитет рекомендует государству-участнику в целях дальнейшего улу</w:t>
      </w:r>
      <w:r>
        <w:t>ч</w:t>
      </w:r>
      <w:r>
        <w:t>шения положения дел в области осуществления прав детей ратифицировать Ф</w:t>
      </w:r>
      <w:r>
        <w:t>а</w:t>
      </w:r>
      <w:r>
        <w:t>культативный протокол к Конвенции о правах ребенка, касающийся процедуры сообщений.</w:t>
      </w:r>
    </w:p>
    <w:p w:rsidR="00AB5645" w:rsidRDefault="00AB5645" w:rsidP="00AB5645">
      <w:pPr>
        <w:pStyle w:val="H1GR"/>
      </w:pPr>
      <w:r w:rsidRPr="009C389A">
        <w:tab/>
        <w:t>J</w:t>
      </w:r>
      <w:r>
        <w:t>.</w:t>
      </w:r>
      <w:r>
        <w:tab/>
        <w:t>Ратификация международных договоров о правах человека</w:t>
      </w:r>
    </w:p>
    <w:p w:rsidR="00AB5645" w:rsidRDefault="00AB5645" w:rsidP="00AB5645">
      <w:pPr>
        <w:pStyle w:val="SingleTxtGR"/>
        <w:rPr>
          <w:b/>
        </w:rPr>
      </w:pPr>
      <w:r>
        <w:t>76.</w:t>
      </w:r>
      <w:r>
        <w:tab/>
      </w:r>
      <w:r w:rsidRPr="009C389A">
        <w:rPr>
          <w:b/>
        </w:rPr>
        <w:t xml:space="preserve">Комитет рекомендует государству-участнику в целях </w:t>
      </w:r>
      <w:r>
        <w:rPr>
          <w:b/>
        </w:rPr>
        <w:t>дальнейшего улучшения положения дел в области осуществления прав детей ратифиц</w:t>
      </w:r>
      <w:r>
        <w:rPr>
          <w:b/>
        </w:rPr>
        <w:t>и</w:t>
      </w:r>
      <w:r>
        <w:rPr>
          <w:b/>
        </w:rPr>
        <w:t xml:space="preserve">ровать основные договоры по правам человека, участником которых оно пока не является, а именно: </w:t>
      </w:r>
      <w:proofErr w:type="gramStart"/>
      <w:r>
        <w:rPr>
          <w:b/>
        </w:rPr>
        <w:t>Международную конвенцию о защите прав всех трудящихся-мигрантов и членов их семей, Международную конве</w:t>
      </w:r>
      <w:r>
        <w:rPr>
          <w:b/>
        </w:rPr>
        <w:t>н</w:t>
      </w:r>
      <w:r>
        <w:rPr>
          <w:b/>
        </w:rPr>
        <w:t>цию для защиты всех лиц от насильственных исчезновений, Факультати</w:t>
      </w:r>
      <w:r>
        <w:rPr>
          <w:b/>
        </w:rPr>
        <w:t>в</w:t>
      </w:r>
      <w:r>
        <w:rPr>
          <w:b/>
        </w:rPr>
        <w:t>ный протокол к Международному пакту об экономических, социальных и культурных правах, Факультативный протокол к Международному пакту о гражданских и политических правах, направленный на отмену смертной казни, и Факультативный протокол к Конвенции против пыток и других жестоких, бесчеловечных или унижающих достоинство</w:t>
      </w:r>
      <w:proofErr w:type="gramEnd"/>
      <w:r>
        <w:rPr>
          <w:b/>
        </w:rPr>
        <w:t xml:space="preserve"> видов обращения и наказания.</w:t>
      </w:r>
    </w:p>
    <w:p w:rsidR="00AB5645" w:rsidRDefault="00AB5645" w:rsidP="00AB5645">
      <w:pPr>
        <w:pStyle w:val="SingleTxtGR"/>
        <w:rPr>
          <w:b/>
        </w:rPr>
      </w:pPr>
      <w:r>
        <w:t>77.</w:t>
      </w:r>
      <w:r>
        <w:tab/>
      </w:r>
      <w:r>
        <w:rPr>
          <w:b/>
        </w:rPr>
        <w:t>Комитет настоятельно призывает государство-участник выполнить свои обязательства в области представления докладов по Факультативн</w:t>
      </w:r>
      <w:r>
        <w:rPr>
          <w:b/>
        </w:rPr>
        <w:t>о</w:t>
      </w:r>
      <w:r>
        <w:rPr>
          <w:b/>
        </w:rPr>
        <w:t>му протоколу, касающемуся торговли детьми, детской проституции и де</w:t>
      </w:r>
      <w:r>
        <w:rPr>
          <w:b/>
        </w:rPr>
        <w:t>т</w:t>
      </w:r>
      <w:r>
        <w:rPr>
          <w:b/>
        </w:rPr>
        <w:t xml:space="preserve">ской порнографии, </w:t>
      </w:r>
      <w:proofErr w:type="gramStart"/>
      <w:r>
        <w:rPr>
          <w:b/>
        </w:rPr>
        <w:t>доклад</w:t>
      </w:r>
      <w:proofErr w:type="gramEnd"/>
      <w:r>
        <w:rPr>
          <w:b/>
        </w:rPr>
        <w:t xml:space="preserve"> по которому подлежал представлению еще в 2009 году.</w:t>
      </w:r>
    </w:p>
    <w:p w:rsidR="00AB5645" w:rsidRDefault="00AB5645" w:rsidP="00AB5645">
      <w:pPr>
        <w:pStyle w:val="H1GR"/>
      </w:pPr>
      <w:r>
        <w:tab/>
        <w:t>K.</w:t>
      </w:r>
      <w:r>
        <w:tab/>
        <w:t>Сотрудничество с региональными органами</w:t>
      </w:r>
    </w:p>
    <w:p w:rsidR="00AB5645" w:rsidRDefault="00AB5645" w:rsidP="00AB5645">
      <w:pPr>
        <w:pStyle w:val="SingleTxtGR"/>
        <w:rPr>
          <w:b/>
        </w:rPr>
      </w:pPr>
      <w:r>
        <w:t>78.</w:t>
      </w:r>
      <w:r>
        <w:tab/>
      </w:r>
      <w:r>
        <w:rPr>
          <w:b/>
        </w:rPr>
        <w:t>Комитет выражает глубокое сожаление по поводу принятого в 2014 году решения Конституционного суда, в котором он объявил неко</w:t>
      </w:r>
      <w:r>
        <w:rPr>
          <w:b/>
        </w:rPr>
        <w:t>н</w:t>
      </w:r>
      <w:r>
        <w:rPr>
          <w:b/>
        </w:rPr>
        <w:t>ституционным инструмент, использованный государством-участником для признания юрисдикции Межамериканского суда по правам человека. К</w:t>
      </w:r>
      <w:r>
        <w:rPr>
          <w:b/>
        </w:rPr>
        <w:t>о</w:t>
      </w:r>
      <w:r>
        <w:rPr>
          <w:b/>
        </w:rPr>
        <w:t>митет обеспокоен тем, что это может серьезно сказаться на правах детей в стране, поскольку государство-участник рискует исключить себя из юри</w:t>
      </w:r>
      <w:r>
        <w:rPr>
          <w:b/>
        </w:rPr>
        <w:t>с</w:t>
      </w:r>
      <w:r>
        <w:rPr>
          <w:b/>
        </w:rPr>
        <w:t xml:space="preserve">дикции этого Суда. </w:t>
      </w:r>
    </w:p>
    <w:p w:rsidR="00AB5645" w:rsidRDefault="00AB5645" w:rsidP="00AB5645">
      <w:pPr>
        <w:pStyle w:val="SingleTxtGR"/>
        <w:rPr>
          <w:b/>
        </w:rPr>
      </w:pPr>
      <w:r>
        <w:t>79.</w:t>
      </w:r>
      <w:r>
        <w:tab/>
      </w:r>
      <w:r>
        <w:rPr>
          <w:b/>
        </w:rPr>
        <w:t>Комитет рекомендует государству-участнику подтвердить, что на н</w:t>
      </w:r>
      <w:r>
        <w:rPr>
          <w:b/>
        </w:rPr>
        <w:t>е</w:t>
      </w:r>
      <w:r>
        <w:rPr>
          <w:b/>
        </w:rPr>
        <w:t>го распространяется юрисдикция Межамериканского суда по правам чел</w:t>
      </w:r>
      <w:r>
        <w:rPr>
          <w:b/>
        </w:rPr>
        <w:t>о</w:t>
      </w:r>
      <w:r>
        <w:rPr>
          <w:b/>
        </w:rPr>
        <w:t>века, и сотрудничать с Организацией американских государств (</w:t>
      </w:r>
      <w:proofErr w:type="spellStart"/>
      <w:r>
        <w:rPr>
          <w:b/>
        </w:rPr>
        <w:t>ОАГ</w:t>
      </w:r>
      <w:proofErr w:type="spellEnd"/>
      <w:r>
        <w:rPr>
          <w:b/>
        </w:rPr>
        <w:t>) в ц</w:t>
      </w:r>
      <w:r>
        <w:rPr>
          <w:b/>
        </w:rPr>
        <w:t>е</w:t>
      </w:r>
      <w:r>
        <w:rPr>
          <w:b/>
        </w:rPr>
        <w:t xml:space="preserve">лях обеспечения осуществления прав детей, как в государстве-участнике, так и в других государствах − членах </w:t>
      </w:r>
      <w:proofErr w:type="spellStart"/>
      <w:r>
        <w:rPr>
          <w:b/>
        </w:rPr>
        <w:t>ОАГ</w:t>
      </w:r>
      <w:proofErr w:type="spellEnd"/>
      <w:r>
        <w:rPr>
          <w:b/>
        </w:rPr>
        <w:t xml:space="preserve">. </w:t>
      </w:r>
    </w:p>
    <w:p w:rsidR="00AB5645" w:rsidRDefault="00AB5645" w:rsidP="00AB5645">
      <w:pPr>
        <w:pStyle w:val="HChGR"/>
      </w:pPr>
      <w:r>
        <w:tab/>
        <w:t>l</w:t>
      </w:r>
      <w:r>
        <w:rPr>
          <w:lang w:val="en-US"/>
        </w:rPr>
        <w:t>V</w:t>
      </w:r>
      <w:r>
        <w:t>.</w:t>
      </w:r>
      <w:r>
        <w:tab/>
        <w:t>Выполнение рекомендаций и представление докладов</w:t>
      </w:r>
    </w:p>
    <w:p w:rsidR="00AB5645" w:rsidRDefault="00AB5645" w:rsidP="00AB5645">
      <w:pPr>
        <w:pStyle w:val="H1GR"/>
      </w:pPr>
      <w:r>
        <w:tab/>
        <w:t>А.</w:t>
      </w:r>
      <w:r>
        <w:tab/>
        <w:t>Последующие меры и распространение информации</w:t>
      </w:r>
    </w:p>
    <w:p w:rsidR="00AB5645" w:rsidRDefault="00AB5645" w:rsidP="00AB5645">
      <w:pPr>
        <w:pStyle w:val="SingleTxtGR"/>
        <w:rPr>
          <w:b/>
        </w:rPr>
      </w:pPr>
      <w:r>
        <w:t>80.</w:t>
      </w:r>
      <w:r>
        <w:tab/>
      </w:r>
      <w:r>
        <w:rPr>
          <w:b/>
        </w:rPr>
        <w:t>Комитет рекомендует государству-участнику принять все надлеж</w:t>
      </w:r>
      <w:r>
        <w:rPr>
          <w:b/>
        </w:rPr>
        <w:t>а</w:t>
      </w:r>
      <w:r>
        <w:rPr>
          <w:b/>
        </w:rPr>
        <w:t>щие меры для обеспечения полного выполнения рекомендаций, содерж</w:t>
      </w:r>
      <w:r>
        <w:rPr>
          <w:b/>
        </w:rPr>
        <w:t>а</w:t>
      </w:r>
      <w:r>
        <w:rPr>
          <w:b/>
        </w:rPr>
        <w:t>щихся в настоящих заключительных замечаниях. Комитет также рекоме</w:t>
      </w:r>
      <w:r>
        <w:rPr>
          <w:b/>
        </w:rPr>
        <w:t>н</w:t>
      </w:r>
      <w:r>
        <w:rPr>
          <w:b/>
        </w:rPr>
        <w:t>дует обеспечить как можно более широкое распространение объединенных третьего−пятого периодических докладов, письменных ответов госуда</w:t>
      </w:r>
      <w:r>
        <w:rPr>
          <w:b/>
        </w:rPr>
        <w:t>р</w:t>
      </w:r>
      <w:r>
        <w:rPr>
          <w:b/>
        </w:rPr>
        <w:t>ства-участника на перечень вопросов и настоящих заключительных зам</w:t>
      </w:r>
      <w:r>
        <w:rPr>
          <w:b/>
        </w:rPr>
        <w:t>е</w:t>
      </w:r>
      <w:r>
        <w:rPr>
          <w:b/>
        </w:rPr>
        <w:t>чаний на языках страны.</w:t>
      </w:r>
    </w:p>
    <w:p w:rsidR="00AB5645" w:rsidRDefault="00AB5645" w:rsidP="00AB5645">
      <w:pPr>
        <w:pStyle w:val="H1GR"/>
      </w:pPr>
      <w:r>
        <w:tab/>
        <w:t>В.</w:t>
      </w:r>
      <w:r>
        <w:tab/>
        <w:t>Следующий доклад</w:t>
      </w:r>
    </w:p>
    <w:p w:rsidR="00AB5645" w:rsidRDefault="00AB5645" w:rsidP="00AB5645">
      <w:pPr>
        <w:pStyle w:val="SingleTxtGR"/>
        <w:rPr>
          <w:b/>
        </w:rPr>
      </w:pPr>
      <w:r>
        <w:t>81.</w:t>
      </w:r>
      <w:r>
        <w:tab/>
      </w:r>
      <w:r>
        <w:rPr>
          <w:b/>
        </w:rPr>
        <w:t>Комитет предлагает государству-участнику представить свой шестой периодический доклад к 10 января 2020 года и включить в него информ</w:t>
      </w:r>
      <w:r>
        <w:rPr>
          <w:b/>
        </w:rPr>
        <w:t>а</w:t>
      </w:r>
      <w:r>
        <w:rPr>
          <w:b/>
        </w:rPr>
        <w:t>цию о мерах, принятых в порядке осуществления настоящих заключ</w:t>
      </w:r>
      <w:r>
        <w:rPr>
          <w:b/>
        </w:rPr>
        <w:t>и</w:t>
      </w:r>
      <w:r>
        <w:rPr>
          <w:b/>
        </w:rPr>
        <w:t>тельных замечаний. Этот доклад должен быть составлен с соблюдением с</w:t>
      </w:r>
      <w:r>
        <w:rPr>
          <w:b/>
        </w:rPr>
        <w:t>о</w:t>
      </w:r>
      <w:r>
        <w:rPr>
          <w:b/>
        </w:rPr>
        <w:t>гласованных Комитетом руководящих принципов представления докладов, принятых 1 октября 2010 года (</w:t>
      </w:r>
      <w:r w:rsidRPr="005C5EE3">
        <w:rPr>
          <w:b/>
          <w:lang w:val="en-GB"/>
        </w:rPr>
        <w:t>CRC</w:t>
      </w:r>
      <w:r w:rsidRPr="005C5EE3">
        <w:rPr>
          <w:b/>
        </w:rPr>
        <w:t>/</w:t>
      </w:r>
      <w:r w:rsidRPr="005C5EE3">
        <w:rPr>
          <w:b/>
          <w:lang w:val="en-GB"/>
        </w:rPr>
        <w:t>C</w:t>
      </w:r>
      <w:r w:rsidRPr="005C5EE3">
        <w:rPr>
          <w:b/>
        </w:rPr>
        <w:t>/58/</w:t>
      </w:r>
      <w:r w:rsidRPr="005C5EE3">
        <w:rPr>
          <w:b/>
          <w:lang w:val="en-GB"/>
        </w:rPr>
        <w:t>Rev</w:t>
      </w:r>
      <w:r w:rsidRPr="005C5EE3">
        <w:rPr>
          <w:b/>
        </w:rPr>
        <w:t xml:space="preserve">.2 </w:t>
      </w:r>
      <w:r>
        <w:rPr>
          <w:b/>
        </w:rPr>
        <w:t>и</w:t>
      </w:r>
      <w:r w:rsidRPr="005C5EE3">
        <w:rPr>
          <w:b/>
        </w:rPr>
        <w:t xml:space="preserve"> </w:t>
      </w:r>
      <w:proofErr w:type="spellStart"/>
      <w:r w:rsidRPr="005C5EE3">
        <w:rPr>
          <w:b/>
          <w:lang w:val="en-GB"/>
        </w:rPr>
        <w:t>Corr</w:t>
      </w:r>
      <w:proofErr w:type="spellEnd"/>
      <w:r w:rsidRPr="005C5EE3">
        <w:rPr>
          <w:b/>
        </w:rPr>
        <w:t>.1</w:t>
      </w:r>
      <w:r>
        <w:rPr>
          <w:b/>
        </w:rPr>
        <w:t>), и не должен пр</w:t>
      </w:r>
      <w:r>
        <w:rPr>
          <w:b/>
        </w:rPr>
        <w:t>е</w:t>
      </w:r>
      <w:r>
        <w:rPr>
          <w:b/>
        </w:rPr>
        <w:t>вышать 21 200 слов (см. резолюцию 68/268 Генеральной Ассамблеи, пункт 16). В случае представления доклада, объем которого превышает установленные ограничения, государству-участнику будет предложено с</w:t>
      </w:r>
      <w:r>
        <w:rPr>
          <w:b/>
        </w:rPr>
        <w:t>о</w:t>
      </w:r>
      <w:r>
        <w:rPr>
          <w:b/>
        </w:rPr>
        <w:t>кратить доклад. Если государство-участник будет не в состоянии пер</w:t>
      </w:r>
      <w:r>
        <w:rPr>
          <w:b/>
        </w:rPr>
        <w:t>е</w:t>
      </w:r>
      <w:r>
        <w:rPr>
          <w:b/>
        </w:rPr>
        <w:t>смотреть и вновь представить доклад, то перевод доклада для его послед</w:t>
      </w:r>
      <w:r>
        <w:rPr>
          <w:b/>
        </w:rPr>
        <w:t>у</w:t>
      </w:r>
      <w:r>
        <w:rPr>
          <w:b/>
        </w:rPr>
        <w:t>ющего рассмотрения договорным органом не может быть гарантирован.</w:t>
      </w:r>
    </w:p>
    <w:p w:rsidR="00AB5645" w:rsidRDefault="00AB5645" w:rsidP="00AB5645">
      <w:pPr>
        <w:pStyle w:val="SingleTxtGR"/>
        <w:rPr>
          <w:b/>
        </w:rPr>
      </w:pPr>
      <w:r>
        <w:t>82.</w:t>
      </w:r>
      <w:r>
        <w:tab/>
      </w:r>
      <w:proofErr w:type="gramStart"/>
      <w:r>
        <w:rPr>
          <w:b/>
        </w:rPr>
        <w:t>Комитет также предлагает государству-участнику представить о</w:t>
      </w:r>
      <w:r>
        <w:rPr>
          <w:b/>
        </w:rPr>
        <w:t>б</w:t>
      </w:r>
      <w:r>
        <w:rPr>
          <w:b/>
        </w:rPr>
        <w:t>новленный базовый документ, не превышающий 42 400 слов, в соотве</w:t>
      </w:r>
      <w:r>
        <w:rPr>
          <w:b/>
        </w:rPr>
        <w:t>т</w:t>
      </w:r>
      <w:r>
        <w:rPr>
          <w:b/>
        </w:rPr>
        <w:t>ствии с требованиями в отношении подготовки общего базового документа, предусмотренными согласованными руководящими принципами пре</w:t>
      </w:r>
      <w:r>
        <w:rPr>
          <w:b/>
        </w:rPr>
        <w:t>д</w:t>
      </w:r>
      <w:r>
        <w:rPr>
          <w:b/>
        </w:rPr>
        <w:t xml:space="preserve">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договорам, которые были одобрены на пятом </w:t>
      </w:r>
      <w:proofErr w:type="spellStart"/>
      <w:r>
        <w:rPr>
          <w:b/>
        </w:rPr>
        <w:t>межкомитетском</w:t>
      </w:r>
      <w:proofErr w:type="spellEnd"/>
      <w:r>
        <w:rPr>
          <w:b/>
        </w:rPr>
        <w:t xml:space="preserve"> совещании договорных органов по правам человека 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июне</w:t>
      </w:r>
      <w:proofErr w:type="gramEnd"/>
      <w:r>
        <w:rPr>
          <w:b/>
        </w:rPr>
        <w:t xml:space="preserve"> 2006 года (</w:t>
      </w:r>
      <w:proofErr w:type="spellStart"/>
      <w:r w:rsidRPr="005C5EE3">
        <w:rPr>
          <w:b/>
          <w:lang w:val="en-GB"/>
        </w:rPr>
        <w:t>HRI</w:t>
      </w:r>
      <w:proofErr w:type="spellEnd"/>
      <w:r w:rsidRPr="005C5EE3">
        <w:rPr>
          <w:b/>
        </w:rPr>
        <w:t>/</w:t>
      </w:r>
      <w:r w:rsidRPr="005C5EE3">
        <w:rPr>
          <w:b/>
          <w:lang w:val="en-GB"/>
        </w:rPr>
        <w:t>GEN</w:t>
      </w:r>
      <w:r w:rsidRPr="005C5EE3">
        <w:rPr>
          <w:b/>
        </w:rPr>
        <w:t>/2/</w:t>
      </w:r>
      <w:r w:rsidRPr="005C5EE3">
        <w:rPr>
          <w:b/>
          <w:lang w:val="en-GB"/>
        </w:rPr>
        <w:t>Rev</w:t>
      </w:r>
      <w:r w:rsidRPr="005C5EE3">
        <w:rPr>
          <w:b/>
        </w:rPr>
        <w:t xml:space="preserve">.6, </w:t>
      </w:r>
      <w:r>
        <w:rPr>
          <w:b/>
        </w:rPr>
        <w:t>глава </w:t>
      </w:r>
      <w:r w:rsidRPr="005C5EE3">
        <w:rPr>
          <w:b/>
          <w:lang w:val="en-GB"/>
        </w:rPr>
        <w:t>I</w:t>
      </w:r>
      <w:r>
        <w:rPr>
          <w:b/>
        </w:rPr>
        <w:t>), и резолюцией 68/268 Генерал</w:t>
      </w:r>
      <w:r>
        <w:rPr>
          <w:b/>
        </w:rPr>
        <w:t>ь</w:t>
      </w:r>
      <w:r>
        <w:rPr>
          <w:b/>
        </w:rPr>
        <w:t>ной Ассамблеи (пункт 16).</w:t>
      </w:r>
    </w:p>
    <w:p w:rsidR="00AB5645" w:rsidRPr="00047F47" w:rsidRDefault="00AB5645" w:rsidP="00AB564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3DC7" w:rsidRPr="00AB5645" w:rsidRDefault="00F13DC7" w:rsidP="00AB1AE1">
      <w:pPr>
        <w:pStyle w:val="SingleTxtGR"/>
      </w:pPr>
    </w:p>
    <w:sectPr w:rsidR="00F13DC7" w:rsidRPr="00AB5645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B8" w:rsidRDefault="00E56CB8">
      <w:r>
        <w:rPr>
          <w:lang w:val="en-US"/>
        </w:rPr>
        <w:tab/>
      </w:r>
      <w:r>
        <w:separator/>
      </w:r>
    </w:p>
  </w:endnote>
  <w:endnote w:type="continuationSeparator" w:id="0">
    <w:p w:rsidR="00E56CB8" w:rsidRDefault="00E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C22C3">
      <w:rPr>
        <w:rStyle w:val="ad"/>
        <w:noProof/>
      </w:rPr>
      <w:t>26</w:t>
    </w:r>
    <w:r>
      <w:rPr>
        <w:rStyle w:val="ad"/>
      </w:rPr>
      <w:fldChar w:fldCharType="end"/>
    </w:r>
    <w:r>
      <w:rPr>
        <w:lang w:val="en-US"/>
      </w:rPr>
      <w:tab/>
      <w:t>GE.</w:t>
    </w:r>
    <w:r w:rsidR="007D3CB7">
      <w:rPr>
        <w:lang w:val="en-US"/>
      </w:rPr>
      <w:t>1</w:t>
    </w:r>
    <w:r w:rsidR="00280C58">
      <w:rPr>
        <w:lang w:val="en-US"/>
      </w:rPr>
      <w:t>5</w:t>
    </w:r>
    <w:r>
      <w:rPr>
        <w:lang w:val="en-US"/>
      </w:rPr>
      <w:t>-</w:t>
    </w:r>
    <w:r w:rsidR="000107C7">
      <w:rPr>
        <w:lang w:val="en-US"/>
      </w:rPr>
      <w:t>03499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ac"/>
      <w:rPr>
        <w:lang w:val="en-US"/>
      </w:rPr>
    </w:pPr>
    <w:r>
      <w:rPr>
        <w:lang w:val="en-US"/>
      </w:rPr>
      <w:t>GE.</w:t>
    </w:r>
    <w:r w:rsidR="007D3CB7">
      <w:rPr>
        <w:lang w:val="en-US"/>
      </w:rPr>
      <w:t>1</w:t>
    </w:r>
    <w:r w:rsidR="00280C58">
      <w:rPr>
        <w:lang w:val="en-US"/>
      </w:rPr>
      <w:t>5</w:t>
    </w:r>
    <w:r>
      <w:rPr>
        <w:lang w:val="en-US"/>
      </w:rPr>
      <w:t>-</w:t>
    </w:r>
    <w:r w:rsidR="000107C7">
      <w:rPr>
        <w:lang w:val="en-US"/>
      </w:rPr>
      <w:t>03499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C22C3">
      <w:rPr>
        <w:rStyle w:val="ad"/>
        <w:noProof/>
      </w:rPr>
      <w:t>25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5F00D3" w:rsidTr="00C50460">
      <w:trPr>
        <w:trHeight w:val="438"/>
      </w:trPr>
      <w:tc>
        <w:tcPr>
          <w:tcW w:w="4068" w:type="dxa"/>
          <w:vAlign w:val="bottom"/>
        </w:tcPr>
        <w:p w:rsidR="005F00D3" w:rsidRDefault="00E2063B" w:rsidP="00E56CB8">
          <w:r>
            <w:rPr>
              <w:lang w:val="en-US"/>
            </w:rPr>
            <w:t>GE.</w:t>
          </w:r>
          <w:r w:rsidR="005F00D3">
            <w:rPr>
              <w:lang w:val="en-US"/>
            </w:rPr>
            <w:t>1</w:t>
          </w:r>
          <w:r w:rsidR="00280C58">
            <w:rPr>
              <w:lang w:val="en-US"/>
            </w:rPr>
            <w:t>5</w:t>
          </w:r>
          <w:r w:rsidR="005F00D3">
            <w:rPr>
              <w:lang w:val="en-US"/>
            </w:rPr>
            <w:t>-</w:t>
          </w:r>
          <w:r w:rsidR="00E56CB8">
            <w:rPr>
              <w:lang w:val="en-US"/>
            </w:rPr>
            <w:t>03499</w:t>
          </w:r>
          <w:r w:rsidR="005F00D3">
            <w:rPr>
              <w:lang w:val="en-US"/>
            </w:rPr>
            <w:t xml:space="preserve">  (R)</w:t>
          </w:r>
          <w:r w:rsidR="00F13DC7">
            <w:rPr>
              <w:lang w:val="en-US"/>
            </w:rPr>
            <w:t xml:space="preserve">   110615   120615</w:t>
          </w:r>
        </w:p>
      </w:tc>
      <w:tc>
        <w:tcPr>
          <w:tcW w:w="4663" w:type="dxa"/>
          <w:vMerge w:val="restart"/>
          <w:vAlign w:val="bottom"/>
        </w:tcPr>
        <w:p w:rsidR="005F00D3" w:rsidRDefault="000E3ADA" w:rsidP="00C50460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A335B66" wp14:editId="2F46423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F00D3" w:rsidRDefault="001424C9" w:rsidP="00C5046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CRC/C/DOM/CO/3-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DOM/CO/3-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00D3" w:rsidRPr="00797A78" w:rsidTr="00C50460">
      <w:tc>
        <w:tcPr>
          <w:tcW w:w="4068" w:type="dxa"/>
          <w:vAlign w:val="bottom"/>
        </w:tcPr>
        <w:p w:rsidR="005F00D3" w:rsidRPr="001424C9" w:rsidRDefault="001424C9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424C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F00D3" w:rsidRDefault="005F00D3" w:rsidP="00C50460"/>
      </w:tc>
      <w:tc>
        <w:tcPr>
          <w:tcW w:w="1124" w:type="dxa"/>
          <w:vMerge/>
        </w:tcPr>
        <w:p w:rsidR="005F00D3" w:rsidRDefault="005F00D3" w:rsidP="00C50460"/>
      </w:tc>
    </w:tr>
  </w:tbl>
  <w:p w:rsidR="005F00D3" w:rsidRDefault="005F00D3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B8" w:rsidRPr="00F71F63" w:rsidRDefault="00E56CB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56CB8" w:rsidRPr="00F71F63" w:rsidRDefault="00E56CB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56CB8" w:rsidRPr="00635E86" w:rsidRDefault="00E56CB8" w:rsidP="00635E86">
      <w:pPr>
        <w:pStyle w:val="ac"/>
      </w:pPr>
    </w:p>
  </w:footnote>
  <w:footnote w:id="1">
    <w:p w:rsidR="00BB0AE2" w:rsidRPr="002026F3" w:rsidRDefault="00BB0AE2" w:rsidP="001424C9">
      <w:pPr>
        <w:pStyle w:val="af"/>
        <w:rPr>
          <w:sz w:val="20"/>
          <w:lang w:val="ru-RU"/>
        </w:rPr>
      </w:pPr>
      <w:r>
        <w:tab/>
      </w:r>
      <w:r w:rsidRPr="001424C9">
        <w:rPr>
          <w:rStyle w:val="ab"/>
          <w:sz w:val="20"/>
          <w:vertAlign w:val="baseline"/>
          <w:lang w:val="ru-RU"/>
        </w:rPr>
        <w:t>*</w:t>
      </w:r>
      <w:r w:rsidRPr="002026F3">
        <w:rPr>
          <w:sz w:val="20"/>
          <w:lang w:val="ru-RU"/>
        </w:rPr>
        <w:t xml:space="preserve"> </w:t>
      </w:r>
      <w:r w:rsidRPr="002026F3">
        <w:rPr>
          <w:lang w:val="ru-RU"/>
        </w:rPr>
        <w:tab/>
      </w:r>
      <w:r>
        <w:rPr>
          <w:lang w:val="ru-RU"/>
        </w:rPr>
        <w:t>Приняты Комитетом на его шестьдесят восьмой сессии (12−30 января 2015 года).</w:t>
      </w:r>
    </w:p>
  </w:footnote>
  <w:footnote w:id="2">
    <w:p w:rsidR="00BB0AE2" w:rsidRPr="00E21049" w:rsidRDefault="00BB0AE2" w:rsidP="001424C9">
      <w:pPr>
        <w:pStyle w:val="af"/>
        <w:rPr>
          <w:lang w:val="ru-RU"/>
        </w:rPr>
      </w:pPr>
      <w:r w:rsidRPr="00E21049">
        <w:rPr>
          <w:lang w:val="ru-RU"/>
        </w:rPr>
        <w:tab/>
      </w:r>
      <w:r>
        <w:rPr>
          <w:rStyle w:val="ab"/>
        </w:rPr>
        <w:footnoteRef/>
      </w:r>
      <w:r w:rsidRPr="001741C9">
        <w:rPr>
          <w:lang w:val="ru-RU"/>
        </w:rPr>
        <w:tab/>
      </w:r>
      <w:r>
        <w:rPr>
          <w:lang w:val="ru-RU"/>
        </w:rPr>
        <w:t>Термин "дети" охватывает любое лицо в возрасте младше 18 лет, включая подростков. В испанском языке слово "дети" следует передавать как "</w:t>
      </w:r>
      <w:r>
        <w:t>ni</w:t>
      </w:r>
      <w:r w:rsidRPr="00643D09">
        <w:rPr>
          <w:lang w:val="ru-RU"/>
        </w:rPr>
        <w:t>ñ</w:t>
      </w:r>
      <w:r>
        <w:t>os</w:t>
      </w:r>
      <w:r w:rsidRPr="00643D09">
        <w:rPr>
          <w:lang w:val="ru-RU"/>
        </w:rPr>
        <w:t xml:space="preserve">, </w:t>
      </w:r>
      <w:r>
        <w:t>ni</w:t>
      </w:r>
      <w:r w:rsidRPr="00643D09">
        <w:rPr>
          <w:lang w:val="ru-RU"/>
        </w:rPr>
        <w:t>ñ</w:t>
      </w:r>
      <w:r>
        <w:t>as</w:t>
      </w:r>
      <w:r w:rsidRPr="00643D09">
        <w:rPr>
          <w:lang w:val="ru-RU"/>
        </w:rPr>
        <w:t xml:space="preserve"> </w:t>
      </w:r>
      <w:r>
        <w:t>y</w:t>
      </w:r>
      <w:r w:rsidRPr="00643D09">
        <w:rPr>
          <w:lang w:val="ru-RU"/>
        </w:rPr>
        <w:t xml:space="preserve"> </w:t>
      </w:r>
      <w:r>
        <w:t>adolescentes</w:t>
      </w:r>
      <w:r>
        <w:rPr>
          <w:lang w:val="ru-RU"/>
        </w:rPr>
        <w:t>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9C4E83">
    <w:pPr>
      <w:pStyle w:val="a9"/>
      <w:rPr>
        <w:lang w:val="en-US"/>
      </w:rPr>
    </w:pPr>
    <w:r>
      <w:rPr>
        <w:lang w:val="en-US"/>
      </w:rPr>
      <w:t>CRC/</w:t>
    </w:r>
    <w:r w:rsidR="000107C7">
      <w:rPr>
        <w:lang w:val="en-US"/>
      </w:rPr>
      <w:t>C/DOM/CO/3-5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a9"/>
      <w:rPr>
        <w:lang w:val="en-US"/>
      </w:rPr>
    </w:pPr>
    <w:r>
      <w:rPr>
        <w:lang w:val="en-US"/>
      </w:rPr>
      <w:tab/>
      <w:t>CRC/</w:t>
    </w:r>
    <w:r w:rsidR="000107C7">
      <w:rPr>
        <w:lang w:val="en-US"/>
      </w:rPr>
      <w:t>C/DOM/CO/3-5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8"/>
    <w:rsid w:val="000033D8"/>
    <w:rsid w:val="00005C1C"/>
    <w:rsid w:val="000107C7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ADA"/>
    <w:rsid w:val="00117AEE"/>
    <w:rsid w:val="001414AF"/>
    <w:rsid w:val="001424C9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5858"/>
    <w:rsid w:val="0020059C"/>
    <w:rsid w:val="002019BD"/>
    <w:rsid w:val="00206F32"/>
    <w:rsid w:val="00232D42"/>
    <w:rsid w:val="0023640C"/>
    <w:rsid w:val="00237334"/>
    <w:rsid w:val="002444F4"/>
    <w:rsid w:val="002629A0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2A05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0E6E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FFF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0AA2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0CF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3C8B"/>
    <w:rsid w:val="00A800D1"/>
    <w:rsid w:val="00A83E7C"/>
    <w:rsid w:val="00A92699"/>
    <w:rsid w:val="00AB02D9"/>
    <w:rsid w:val="00AB1AE1"/>
    <w:rsid w:val="00AB5645"/>
    <w:rsid w:val="00AB5BF0"/>
    <w:rsid w:val="00AC1C95"/>
    <w:rsid w:val="00AC2CCB"/>
    <w:rsid w:val="00AC443A"/>
    <w:rsid w:val="00AE60E2"/>
    <w:rsid w:val="00B0169F"/>
    <w:rsid w:val="00B05F21"/>
    <w:rsid w:val="00B121AC"/>
    <w:rsid w:val="00B14EA9"/>
    <w:rsid w:val="00B30A3C"/>
    <w:rsid w:val="00B81305"/>
    <w:rsid w:val="00B8138B"/>
    <w:rsid w:val="00BB0AE2"/>
    <w:rsid w:val="00BB17DC"/>
    <w:rsid w:val="00BB1AF9"/>
    <w:rsid w:val="00BB4C4A"/>
    <w:rsid w:val="00BC22C3"/>
    <w:rsid w:val="00BC6CD0"/>
    <w:rsid w:val="00BC7B23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4657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27B"/>
    <w:rsid w:val="00D84ECF"/>
    <w:rsid w:val="00DA2851"/>
    <w:rsid w:val="00DA2B7C"/>
    <w:rsid w:val="00DA5686"/>
    <w:rsid w:val="00DB2FC0"/>
    <w:rsid w:val="00DB376D"/>
    <w:rsid w:val="00DB4EC3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56CB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3DC7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BB0AE2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BB0AE2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26</Pages>
  <Words>8448</Words>
  <Characters>58971</Characters>
  <Application>Microsoft Office Word</Application>
  <DocSecurity>0</DocSecurity>
  <Lines>1179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Sharkina</cp:lastModifiedBy>
  <cp:revision>3</cp:revision>
  <cp:lastPrinted>2015-06-12T10:15:00Z</cp:lastPrinted>
  <dcterms:created xsi:type="dcterms:W3CDTF">2015-06-12T10:15:00Z</dcterms:created>
  <dcterms:modified xsi:type="dcterms:W3CDTF">2015-06-12T10:16:00Z</dcterms:modified>
</cp:coreProperties>
</file>