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2174DB" w:rsidRDefault="002174DB" w:rsidP="00E4712C">
            <w:pPr>
              <w:spacing w:line="240" w:lineRule="atLeast"/>
              <w:jc w:val="right"/>
              <w:rPr>
                <w:sz w:val="20"/>
                <w:szCs w:val="21"/>
              </w:rPr>
            </w:pPr>
            <w:r w:rsidRPr="002174DB">
              <w:rPr>
                <w:sz w:val="40"/>
                <w:szCs w:val="21"/>
              </w:rPr>
              <w:t>CRC</w:t>
            </w:r>
            <w:r>
              <w:rPr>
                <w:sz w:val="20"/>
                <w:szCs w:val="21"/>
              </w:rPr>
              <w:t>/C/155</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4245A2" w:rsidRDefault="001D2C3F" w:rsidP="004245A2">
            <w:pPr>
              <w:spacing w:before="240"/>
            </w:pPr>
            <w:r w:rsidRPr="00F124C6">
              <w:rPr>
                <w:sz w:val="20"/>
              </w:rPr>
              <w:t>Distr.:</w:t>
            </w:r>
            <w:r w:rsidR="004245A2">
              <w:t xml:space="preserve"> General</w:t>
            </w:r>
          </w:p>
          <w:p w:rsidR="001D2C3F" w:rsidRPr="00F124C6" w:rsidRDefault="004245A2" w:rsidP="004245A2">
            <w:pPr>
              <w:spacing w:line="240" w:lineRule="atLeast"/>
              <w:rPr>
                <w:sz w:val="20"/>
              </w:rPr>
            </w:pPr>
            <w:r>
              <w:t>12 September</w:t>
            </w:r>
            <w:r>
              <w:rPr>
                <w:sz w:val="20"/>
              </w:rPr>
              <w:t xml:space="preserve"> </w:t>
            </w:r>
            <w:r w:rsidR="00AB1CDF">
              <w:rPr>
                <w:sz w:val="20"/>
              </w:rPr>
              <w:t>201</w:t>
            </w:r>
            <w:r>
              <w:rPr>
                <w:sz w:val="20"/>
              </w:rPr>
              <w:t>8</w:t>
            </w:r>
          </w:p>
          <w:p w:rsidR="001D2C3F" w:rsidRPr="00F124C6" w:rsidRDefault="004245A2" w:rsidP="00E4712C">
            <w:pPr>
              <w:spacing w:line="240" w:lineRule="atLeast"/>
              <w:rPr>
                <w:sz w:val="20"/>
              </w:rPr>
            </w:pPr>
            <w:r>
              <w:rPr>
                <w:sz w:val="20"/>
              </w:rPr>
              <w:t>Chinese</w:t>
            </w:r>
          </w:p>
          <w:p w:rsidR="001D2C3F" w:rsidRPr="00F124C6" w:rsidRDefault="001D2C3F" w:rsidP="00E4712C">
            <w:pPr>
              <w:spacing w:line="240" w:lineRule="atLeast"/>
            </w:pPr>
            <w:r w:rsidRPr="00F124C6">
              <w:rPr>
                <w:sz w:val="20"/>
              </w:rPr>
              <w:t>Original: English</w:t>
            </w:r>
          </w:p>
        </w:tc>
      </w:tr>
    </w:tbl>
    <w:p w:rsidR="001D2C3F" w:rsidRDefault="001D2C3F" w:rsidP="00761DDC">
      <w:pPr>
        <w:spacing w:before="120" w:line="380" w:lineRule="exact"/>
        <w:rPr>
          <w:rFonts w:eastAsia="黑体"/>
          <w:sz w:val="24"/>
          <w:szCs w:val="24"/>
        </w:rPr>
      </w:pPr>
      <w:r>
        <w:rPr>
          <w:rFonts w:eastAsia="黑体" w:hint="eastAsia"/>
          <w:sz w:val="24"/>
          <w:szCs w:val="24"/>
        </w:rPr>
        <w:t>儿童权利委员会</w:t>
      </w:r>
    </w:p>
    <w:p w:rsidR="00761DDC" w:rsidRPr="0011775A" w:rsidRDefault="00761DDC" w:rsidP="0011775A">
      <w:pPr>
        <w:pStyle w:val="HMGC"/>
        <w:spacing w:before="600"/>
        <w:rPr>
          <w:spacing w:val="-14"/>
        </w:rPr>
      </w:pPr>
      <w:r w:rsidRPr="0038099C">
        <w:tab/>
      </w:r>
      <w:bookmarkStart w:id="0" w:name="_Toc523923376"/>
      <w:r w:rsidR="0011775A">
        <w:tab/>
      </w:r>
      <w:r w:rsidRPr="0011775A">
        <w:rPr>
          <w:rFonts w:hint="eastAsia"/>
          <w:spacing w:val="-14"/>
        </w:rPr>
        <w:t>让儿童参与儿童权利委员会</w:t>
      </w:r>
      <w:r w:rsidRPr="0011775A">
        <w:rPr>
          <w:spacing w:val="-14"/>
        </w:rPr>
        <w:t>一般性讨论日</w:t>
      </w:r>
      <w:r w:rsidRPr="0011775A">
        <w:rPr>
          <w:rFonts w:hint="eastAsia"/>
          <w:spacing w:val="-14"/>
        </w:rPr>
        <w:t>的工作方法</w:t>
      </w:r>
      <w:r w:rsidRPr="0011775A">
        <w:rPr>
          <w:color w:val="0000CC"/>
          <w:spacing w:val="-14"/>
        </w:rPr>
        <w:footnoteReference w:customMarkFollows="1" w:id="2"/>
        <w:t>*</w:t>
      </w:r>
      <w:bookmarkEnd w:id="0"/>
    </w:p>
    <w:p w:rsidR="00316680" w:rsidRDefault="00316680">
      <w:pPr>
        <w:tabs>
          <w:tab w:val="clear" w:pos="431"/>
        </w:tabs>
        <w:overflowPunct/>
        <w:adjustRightInd/>
        <w:snapToGrid/>
        <w:spacing w:line="240" w:lineRule="auto"/>
        <w:jc w:val="left"/>
        <w:rPr>
          <w:lang w:val="fr-CH"/>
        </w:rPr>
      </w:pPr>
      <w:r>
        <w:rPr>
          <w:lang w:val="fr-CH"/>
        </w:rPr>
        <w:br w:type="page"/>
      </w:r>
    </w:p>
    <w:p w:rsidR="00316680" w:rsidRPr="00316680" w:rsidRDefault="00316680" w:rsidP="00316680">
      <w:pPr>
        <w:spacing w:after="120"/>
        <w:rPr>
          <w:sz w:val="28"/>
          <w:szCs w:val="28"/>
        </w:rPr>
      </w:pPr>
      <w:r w:rsidRPr="00316680">
        <w:rPr>
          <w:rFonts w:hint="eastAsia"/>
          <w:sz w:val="28"/>
          <w:szCs w:val="28"/>
        </w:rPr>
        <w:lastRenderedPageBreak/>
        <w:t>目录</w:t>
      </w:r>
    </w:p>
    <w:p w:rsidR="00316680" w:rsidRPr="00316680" w:rsidRDefault="00316680" w:rsidP="00316680">
      <w:pPr>
        <w:tabs>
          <w:tab w:val="right" w:pos="8789"/>
          <w:tab w:val="right" w:pos="9638"/>
        </w:tabs>
        <w:spacing w:after="120"/>
        <w:ind w:left="488"/>
        <w:rPr>
          <w:rFonts w:eastAsia="楷体"/>
          <w:sz w:val="18"/>
          <w:szCs w:val="18"/>
        </w:rPr>
      </w:pPr>
      <w:r w:rsidRPr="00316680">
        <w:rPr>
          <w:rFonts w:eastAsia="楷体"/>
          <w:sz w:val="18"/>
          <w:szCs w:val="18"/>
        </w:rPr>
        <w:tab/>
      </w:r>
      <w:r>
        <w:rPr>
          <w:rFonts w:eastAsia="楷体"/>
          <w:sz w:val="18"/>
          <w:szCs w:val="18"/>
        </w:rPr>
        <w:tab/>
      </w:r>
      <w:r w:rsidRPr="00316680">
        <w:rPr>
          <w:rFonts w:eastAsia="楷体" w:hint="eastAsia"/>
          <w:sz w:val="18"/>
          <w:szCs w:val="18"/>
        </w:rPr>
        <w:t>页次</w:t>
      </w:r>
    </w:p>
    <w:p w:rsidR="00316680" w:rsidRPr="0038099C" w:rsidRDefault="00316680" w:rsidP="00316680">
      <w:pPr>
        <w:pStyle w:val="aa"/>
      </w:pPr>
      <w:r>
        <w:tab/>
      </w:r>
      <w:proofErr w:type="gramStart"/>
      <w:r>
        <w:rPr>
          <w:rFonts w:hint="eastAsia"/>
        </w:rPr>
        <w:t>一</w:t>
      </w:r>
      <w:proofErr w:type="gramEnd"/>
      <w:r w:rsidRPr="0038099C">
        <w:t>.</w:t>
      </w:r>
      <w:r w:rsidRPr="0038099C">
        <w:tab/>
      </w:r>
      <w:r>
        <w:t>导言和目标</w:t>
      </w:r>
      <w:r w:rsidRPr="0038099C">
        <w:tab/>
      </w:r>
      <w:r w:rsidRPr="0038099C">
        <w:tab/>
        <w:t>3</w:t>
      </w:r>
    </w:p>
    <w:p w:rsidR="00316680" w:rsidRPr="0038099C" w:rsidRDefault="00316680" w:rsidP="00316680">
      <w:pPr>
        <w:pStyle w:val="aa"/>
      </w:pPr>
      <w:r w:rsidRPr="0038099C">
        <w:tab/>
      </w:r>
      <w:r>
        <w:rPr>
          <w:rFonts w:hint="eastAsia"/>
        </w:rPr>
        <w:t>二</w:t>
      </w:r>
      <w:r w:rsidRPr="0038099C">
        <w:t>.</w:t>
      </w:r>
      <w:r w:rsidRPr="0038099C">
        <w:tab/>
      </w:r>
      <w:r>
        <w:t>儿童参与的基本要求</w:t>
      </w:r>
      <w:r w:rsidRPr="0038099C">
        <w:tab/>
      </w:r>
      <w:r w:rsidRPr="0038099C">
        <w:tab/>
        <w:t>4</w:t>
      </w:r>
    </w:p>
    <w:p w:rsidR="00316680" w:rsidRPr="0038099C" w:rsidRDefault="00316680" w:rsidP="00316680">
      <w:pPr>
        <w:pStyle w:val="aa"/>
      </w:pPr>
      <w:r w:rsidRPr="0038099C">
        <w:tab/>
      </w:r>
      <w:r w:rsidRPr="0038099C">
        <w:tab/>
        <w:t>A.</w:t>
      </w:r>
      <w:r w:rsidRPr="0038099C">
        <w:tab/>
      </w:r>
      <w:r>
        <w:rPr>
          <w:rFonts w:hint="eastAsia"/>
        </w:rPr>
        <w:t>一般原则</w:t>
      </w:r>
      <w:r w:rsidRPr="0038099C">
        <w:tab/>
      </w:r>
      <w:r w:rsidRPr="0038099C">
        <w:tab/>
        <w:t>4</w:t>
      </w:r>
    </w:p>
    <w:p w:rsidR="00316680" w:rsidRPr="0038099C" w:rsidRDefault="00316680" w:rsidP="00316680">
      <w:pPr>
        <w:pStyle w:val="aa"/>
      </w:pPr>
      <w:r w:rsidRPr="0038099C">
        <w:tab/>
      </w:r>
      <w:r w:rsidRPr="0038099C">
        <w:tab/>
        <w:t>B.</w:t>
      </w:r>
      <w:r w:rsidRPr="0038099C">
        <w:tab/>
      </w:r>
      <w:r>
        <w:rPr>
          <w:rFonts w:hint="eastAsia"/>
        </w:rPr>
        <w:t>支持组织、随行成年人和儿童协调人的作用</w:t>
      </w:r>
      <w:r w:rsidRPr="0038099C">
        <w:tab/>
      </w:r>
      <w:r w:rsidRPr="0038099C">
        <w:tab/>
        <w:t>5</w:t>
      </w:r>
    </w:p>
    <w:p w:rsidR="00316680" w:rsidRPr="0038099C" w:rsidRDefault="00316680" w:rsidP="00316680">
      <w:pPr>
        <w:pStyle w:val="aa"/>
      </w:pPr>
      <w:r w:rsidRPr="0038099C">
        <w:tab/>
      </w:r>
      <w:r w:rsidRPr="0038099C">
        <w:tab/>
        <w:t>C.</w:t>
      </w:r>
      <w:r w:rsidRPr="0038099C">
        <w:tab/>
      </w:r>
      <w:r>
        <w:rPr>
          <w:rFonts w:hint="eastAsia"/>
        </w:rPr>
        <w:t>伙伴组织的作用</w:t>
      </w:r>
      <w:r w:rsidRPr="0038099C">
        <w:tab/>
      </w:r>
      <w:r w:rsidRPr="0038099C">
        <w:tab/>
        <w:t>7</w:t>
      </w:r>
    </w:p>
    <w:p w:rsidR="00316680" w:rsidRPr="0038099C" w:rsidRDefault="00316680" w:rsidP="00503927">
      <w:pPr>
        <w:pStyle w:val="aa"/>
      </w:pPr>
      <w:r w:rsidRPr="0038099C">
        <w:tab/>
      </w:r>
      <w:r>
        <w:rPr>
          <w:rFonts w:hint="eastAsia"/>
        </w:rPr>
        <w:t>三</w:t>
      </w:r>
      <w:r w:rsidRPr="0038099C">
        <w:t>.</w:t>
      </w:r>
      <w:r w:rsidRPr="0038099C">
        <w:tab/>
      </w:r>
      <w:r>
        <w:t>儿童的参与方法</w:t>
      </w:r>
      <w:r w:rsidRPr="0038099C">
        <w:tab/>
      </w:r>
      <w:r w:rsidRPr="0038099C">
        <w:tab/>
      </w:r>
      <w:r w:rsidR="00503927">
        <w:t>8</w:t>
      </w:r>
    </w:p>
    <w:p w:rsidR="00316680" w:rsidRPr="0038099C" w:rsidRDefault="00316680" w:rsidP="00BE0000">
      <w:pPr>
        <w:pStyle w:val="aa"/>
      </w:pPr>
      <w:r w:rsidRPr="0038099C">
        <w:tab/>
      </w:r>
      <w:r w:rsidRPr="0038099C">
        <w:tab/>
        <w:t>A.</w:t>
      </w:r>
      <w:r w:rsidRPr="0038099C">
        <w:tab/>
      </w:r>
      <w:r>
        <w:rPr>
          <w:rFonts w:hint="eastAsia"/>
        </w:rPr>
        <w:t>确定主题</w:t>
      </w:r>
      <w:r w:rsidRPr="0038099C">
        <w:tab/>
      </w:r>
      <w:r w:rsidRPr="0038099C">
        <w:tab/>
      </w:r>
      <w:r w:rsidR="00BE0000">
        <w:t>9</w:t>
      </w:r>
    </w:p>
    <w:p w:rsidR="00316680" w:rsidRPr="0038099C" w:rsidRDefault="00316680" w:rsidP="00316680">
      <w:pPr>
        <w:pStyle w:val="aa"/>
      </w:pPr>
      <w:r w:rsidRPr="0038099C">
        <w:tab/>
      </w:r>
      <w:r w:rsidRPr="0038099C">
        <w:tab/>
        <w:t>B.</w:t>
      </w:r>
      <w:r w:rsidRPr="0038099C">
        <w:tab/>
      </w:r>
      <w:r>
        <w:t>设计、规划和组织工作</w:t>
      </w:r>
      <w:r w:rsidRPr="0038099C">
        <w:tab/>
      </w:r>
      <w:r w:rsidRPr="0038099C">
        <w:tab/>
        <w:t>9</w:t>
      </w:r>
    </w:p>
    <w:p w:rsidR="00316680" w:rsidRPr="0038099C" w:rsidRDefault="00316680" w:rsidP="00BE0000">
      <w:pPr>
        <w:pStyle w:val="aa"/>
      </w:pPr>
      <w:r w:rsidRPr="0038099C">
        <w:tab/>
      </w:r>
      <w:r w:rsidRPr="0038099C">
        <w:tab/>
        <w:t>C.</w:t>
      </w:r>
      <w:r w:rsidRPr="0038099C">
        <w:tab/>
      </w:r>
      <w:r>
        <w:rPr>
          <w:rFonts w:hint="eastAsia"/>
        </w:rPr>
        <w:t>提交材料</w:t>
      </w:r>
      <w:r w:rsidRPr="0038099C">
        <w:tab/>
      </w:r>
      <w:r w:rsidRPr="0038099C">
        <w:tab/>
      </w:r>
      <w:r w:rsidR="00BE0000">
        <w:t>10</w:t>
      </w:r>
    </w:p>
    <w:p w:rsidR="00316680" w:rsidRPr="0038099C" w:rsidRDefault="00316680" w:rsidP="003E3096">
      <w:pPr>
        <w:pStyle w:val="aa"/>
      </w:pPr>
      <w:r w:rsidRPr="0038099C">
        <w:tab/>
      </w:r>
      <w:r w:rsidRPr="0038099C">
        <w:tab/>
        <w:t>D.</w:t>
      </w:r>
      <w:r w:rsidRPr="0038099C">
        <w:tab/>
      </w:r>
      <w:r>
        <w:rPr>
          <w:rFonts w:hint="eastAsia"/>
        </w:rPr>
        <w:t>参与</w:t>
      </w:r>
      <w:r>
        <w:t>一般性讨论日</w:t>
      </w:r>
      <w:r>
        <w:rPr>
          <w:rFonts w:hint="eastAsia"/>
        </w:rPr>
        <w:t>和相关会外活动</w:t>
      </w:r>
      <w:r w:rsidRPr="0038099C">
        <w:tab/>
      </w:r>
      <w:r w:rsidRPr="0038099C">
        <w:tab/>
        <w:t>1</w:t>
      </w:r>
      <w:r w:rsidR="003E3096">
        <w:t>0</w:t>
      </w:r>
    </w:p>
    <w:p w:rsidR="00316680" w:rsidRPr="0038099C" w:rsidRDefault="00316680" w:rsidP="003E3096">
      <w:pPr>
        <w:pStyle w:val="aa"/>
      </w:pPr>
      <w:r w:rsidRPr="0038099C">
        <w:tab/>
      </w:r>
      <w:r w:rsidRPr="0038099C">
        <w:tab/>
        <w:t>E.</w:t>
      </w:r>
      <w:r w:rsidRPr="0038099C">
        <w:tab/>
      </w:r>
      <w:r w:rsidRPr="002E6D45">
        <w:rPr>
          <w:rFonts w:hint="eastAsia"/>
        </w:rPr>
        <w:t>与委员会委员举行非公开会议</w:t>
      </w:r>
      <w:r w:rsidRPr="0038099C">
        <w:tab/>
      </w:r>
      <w:r w:rsidRPr="0038099C">
        <w:tab/>
        <w:t>1</w:t>
      </w:r>
      <w:r w:rsidR="003E3096">
        <w:t>2</w:t>
      </w:r>
      <w:bookmarkStart w:id="1" w:name="_GoBack"/>
      <w:bookmarkEnd w:id="1"/>
    </w:p>
    <w:p w:rsidR="00316680" w:rsidRDefault="00316680" w:rsidP="003E3096">
      <w:pPr>
        <w:pStyle w:val="aa"/>
      </w:pPr>
      <w:r w:rsidRPr="0038099C">
        <w:tab/>
      </w:r>
      <w:r w:rsidRPr="0038099C">
        <w:tab/>
        <w:t>F.</w:t>
      </w:r>
      <w:r w:rsidRPr="0038099C">
        <w:tab/>
      </w:r>
      <w:r w:rsidRPr="002E6D45">
        <w:rPr>
          <w:rFonts w:hint="eastAsia"/>
        </w:rPr>
        <w:t>后续行动和评价</w:t>
      </w:r>
      <w:r w:rsidRPr="0038099C">
        <w:tab/>
      </w:r>
      <w:r w:rsidRPr="0038099C">
        <w:tab/>
        <w:t>1</w:t>
      </w:r>
      <w:r w:rsidR="003E3096">
        <w:t>2</w:t>
      </w:r>
    </w:p>
    <w:p w:rsidR="00316680" w:rsidRDefault="00316680">
      <w:pPr>
        <w:tabs>
          <w:tab w:val="clear" w:pos="431"/>
        </w:tabs>
        <w:overflowPunct/>
        <w:adjustRightInd/>
        <w:snapToGrid/>
        <w:spacing w:line="240" w:lineRule="auto"/>
        <w:jc w:val="left"/>
        <w:rPr>
          <w:lang w:val="fr-CH"/>
        </w:rPr>
      </w:pPr>
      <w:r>
        <w:rPr>
          <w:lang w:val="fr-CH"/>
        </w:rPr>
        <w:br w:type="page"/>
      </w:r>
    </w:p>
    <w:p w:rsidR="00316680" w:rsidRPr="0038099C" w:rsidRDefault="00316680" w:rsidP="00962CDB">
      <w:pPr>
        <w:pStyle w:val="HChGC"/>
      </w:pPr>
      <w:bookmarkStart w:id="2" w:name="_Toc523923377"/>
      <w:r>
        <w:lastRenderedPageBreak/>
        <w:tab/>
      </w:r>
      <w:proofErr w:type="gramStart"/>
      <w:r>
        <w:rPr>
          <w:rFonts w:hint="eastAsia"/>
        </w:rPr>
        <w:t>一</w:t>
      </w:r>
      <w:proofErr w:type="gramEnd"/>
      <w:r w:rsidRPr="0038099C">
        <w:t>.</w:t>
      </w:r>
      <w:r w:rsidRPr="0038099C">
        <w:tab/>
      </w:r>
      <w:r>
        <w:t>导言和目标</w:t>
      </w:r>
      <w:bookmarkEnd w:id="2"/>
    </w:p>
    <w:p w:rsidR="00316680" w:rsidRPr="0038099C" w:rsidRDefault="00316680" w:rsidP="00F70B7C">
      <w:pPr>
        <w:pStyle w:val="SingleTxtGC"/>
      </w:pPr>
      <w:r w:rsidRPr="0038099C">
        <w:t>1</w:t>
      </w:r>
      <w:r>
        <w:t xml:space="preserve">.  </w:t>
      </w:r>
      <w:r w:rsidRPr="00F90555">
        <w:rPr>
          <w:rFonts w:hint="eastAsia"/>
        </w:rPr>
        <w:t>儿童</w:t>
      </w:r>
      <w:r w:rsidRPr="00316680">
        <w:rPr>
          <w:rFonts w:hint="eastAsia"/>
          <w:spacing w:val="-10"/>
        </w:rPr>
        <w:t>权利委员会每两年一次，在常会期间利用一</w:t>
      </w:r>
      <w:r>
        <w:rPr>
          <w:rFonts w:hint="eastAsia"/>
        </w:rPr>
        <w:t>天时间专门</w:t>
      </w:r>
      <w:r w:rsidRPr="00F90555">
        <w:rPr>
          <w:rFonts w:hint="eastAsia"/>
        </w:rPr>
        <w:t>对</w:t>
      </w:r>
      <w:r>
        <w:rPr>
          <w:rFonts w:hint="eastAsia"/>
        </w:rPr>
        <w:t>《</w:t>
      </w:r>
      <w:r w:rsidRPr="00F90555">
        <w:rPr>
          <w:rFonts w:hint="eastAsia"/>
        </w:rPr>
        <w:t>儿童权利公约</w:t>
      </w:r>
      <w:r>
        <w:rPr>
          <w:rFonts w:hint="eastAsia"/>
        </w:rPr>
        <w:t>》的某项</w:t>
      </w:r>
      <w:r w:rsidRPr="00316680">
        <w:rPr>
          <w:rFonts w:hint="eastAsia"/>
          <w:spacing w:val="6"/>
        </w:rPr>
        <w:t>或某几项具体条款或其他</w:t>
      </w:r>
      <w:r>
        <w:rPr>
          <w:rFonts w:hint="eastAsia"/>
        </w:rPr>
        <w:t>有关主题开展</w:t>
      </w:r>
      <w:r w:rsidRPr="00F90555">
        <w:rPr>
          <w:rFonts w:hint="eastAsia"/>
        </w:rPr>
        <w:t>一般性讨论，以</w:t>
      </w:r>
      <w:r>
        <w:rPr>
          <w:rFonts w:hint="eastAsia"/>
        </w:rPr>
        <w:t>加深对《</w:t>
      </w:r>
      <w:r w:rsidRPr="00F90555">
        <w:rPr>
          <w:rFonts w:hint="eastAsia"/>
        </w:rPr>
        <w:t>公约</w:t>
      </w:r>
      <w:r>
        <w:rPr>
          <w:rFonts w:hint="eastAsia"/>
        </w:rPr>
        <w:t>》</w:t>
      </w:r>
      <w:r w:rsidRPr="00F90555">
        <w:rPr>
          <w:rFonts w:hint="eastAsia"/>
        </w:rPr>
        <w:t>内容和</w:t>
      </w:r>
      <w:r>
        <w:rPr>
          <w:rFonts w:hint="eastAsia"/>
        </w:rPr>
        <w:t>含义的</w:t>
      </w:r>
      <w:r w:rsidRPr="00F90555">
        <w:rPr>
          <w:rFonts w:hint="eastAsia"/>
        </w:rPr>
        <w:t>理解。</w:t>
      </w:r>
      <w:r w:rsidRPr="00141878">
        <w:rPr>
          <w:rStyle w:val="a8"/>
          <w:rFonts w:eastAsia="宋体"/>
        </w:rPr>
        <w:footnoteReference w:id="3"/>
      </w:r>
      <w:r>
        <w:rPr>
          <w:rFonts w:hint="eastAsia"/>
        </w:rPr>
        <w:t xml:space="preserve"> </w:t>
      </w:r>
      <w:r w:rsidRPr="00F90555">
        <w:rPr>
          <w:rFonts w:hint="eastAsia"/>
        </w:rPr>
        <w:t>这</w:t>
      </w:r>
      <w:r>
        <w:rPr>
          <w:rFonts w:hint="eastAsia"/>
        </w:rPr>
        <w:t>一天</w:t>
      </w:r>
      <w:r w:rsidRPr="00F90555">
        <w:rPr>
          <w:rFonts w:hint="eastAsia"/>
        </w:rPr>
        <w:t>被称为</w:t>
      </w:r>
      <w:r w:rsidRPr="00316680">
        <w:rPr>
          <w:rFonts w:hint="eastAsia"/>
          <w:spacing w:val="6"/>
        </w:rPr>
        <w:t>一般性讨论日。各国</w:t>
      </w:r>
      <w:r>
        <w:rPr>
          <w:rFonts w:hint="eastAsia"/>
        </w:rPr>
        <w:t>、</w:t>
      </w:r>
      <w:r w:rsidRPr="00F90555">
        <w:rPr>
          <w:rFonts w:hint="eastAsia"/>
        </w:rPr>
        <w:t>联合国人权机制</w:t>
      </w:r>
      <w:r>
        <w:rPr>
          <w:rFonts w:hint="eastAsia"/>
        </w:rPr>
        <w:t>、</w:t>
      </w:r>
      <w:r w:rsidRPr="00F90555">
        <w:rPr>
          <w:rFonts w:hint="eastAsia"/>
        </w:rPr>
        <w:t>机构和</w:t>
      </w:r>
      <w:r w:rsidRPr="00316680">
        <w:rPr>
          <w:rFonts w:hint="eastAsia"/>
          <w:spacing w:val="6"/>
        </w:rPr>
        <w:t>专门机构、非政府</w:t>
      </w:r>
      <w:r w:rsidRPr="00F90555">
        <w:rPr>
          <w:rFonts w:hint="eastAsia"/>
        </w:rPr>
        <w:t>组织</w:t>
      </w:r>
      <w:r>
        <w:rPr>
          <w:rFonts w:hint="eastAsia"/>
        </w:rPr>
        <w:t>、</w:t>
      </w:r>
      <w:r w:rsidRPr="00F90555">
        <w:rPr>
          <w:rFonts w:hint="eastAsia"/>
        </w:rPr>
        <w:t>国家人权机构</w:t>
      </w:r>
      <w:r>
        <w:rPr>
          <w:rFonts w:hint="eastAsia"/>
        </w:rPr>
        <w:t>、</w:t>
      </w:r>
      <w:r w:rsidRPr="00F90555">
        <w:rPr>
          <w:rFonts w:hint="eastAsia"/>
        </w:rPr>
        <w:t>工商界</w:t>
      </w:r>
      <w:r>
        <w:rPr>
          <w:rFonts w:hint="eastAsia"/>
        </w:rPr>
        <w:t>的代表</w:t>
      </w:r>
      <w:r w:rsidRPr="00F90555">
        <w:rPr>
          <w:rFonts w:hint="eastAsia"/>
        </w:rPr>
        <w:t>以及</w:t>
      </w:r>
      <w:r>
        <w:rPr>
          <w:rFonts w:hint="eastAsia"/>
        </w:rPr>
        <w:t>个人</w:t>
      </w:r>
      <w:r w:rsidRPr="00F90555">
        <w:rPr>
          <w:rFonts w:hint="eastAsia"/>
        </w:rPr>
        <w:t>专家</w:t>
      </w:r>
      <w:r>
        <w:rPr>
          <w:rFonts w:hint="eastAsia"/>
        </w:rPr>
        <w:t>、</w:t>
      </w:r>
      <w:r w:rsidRPr="00F90555">
        <w:rPr>
          <w:rFonts w:hint="eastAsia"/>
        </w:rPr>
        <w:t>儿童和其他利益攸关方参加</w:t>
      </w:r>
      <w:r>
        <w:rPr>
          <w:rFonts w:hint="eastAsia"/>
        </w:rPr>
        <w:t>讨论</w:t>
      </w:r>
      <w:r w:rsidRPr="00F90555">
        <w:rPr>
          <w:rFonts w:hint="eastAsia"/>
        </w:rPr>
        <w:t>并提交书面</w:t>
      </w:r>
      <w:r>
        <w:rPr>
          <w:rFonts w:hint="eastAsia"/>
        </w:rPr>
        <w:t>材料</w:t>
      </w:r>
      <w:r w:rsidRPr="00F90555">
        <w:rPr>
          <w:rFonts w:hint="eastAsia"/>
        </w:rPr>
        <w:t>。</w:t>
      </w:r>
    </w:p>
    <w:p w:rsidR="00316680" w:rsidRPr="0038099C" w:rsidRDefault="00316680" w:rsidP="004A36FF">
      <w:pPr>
        <w:pStyle w:val="SingleTxtGC"/>
      </w:pPr>
      <w:r w:rsidRPr="0038099C">
        <w:t>2</w:t>
      </w:r>
      <w:r>
        <w:t xml:space="preserve">.  </w:t>
      </w:r>
      <w:r w:rsidRPr="00540C1C">
        <w:rPr>
          <w:rFonts w:hint="eastAsia"/>
        </w:rPr>
        <w:t>儿童</w:t>
      </w:r>
      <w:r>
        <w:rPr>
          <w:rFonts w:hint="eastAsia"/>
        </w:rPr>
        <w:t>有权发表意见并得到</w:t>
      </w:r>
      <w:r w:rsidRPr="00540C1C">
        <w:rPr>
          <w:rFonts w:hint="eastAsia"/>
        </w:rPr>
        <w:t>认真对待</w:t>
      </w:r>
      <w:r>
        <w:rPr>
          <w:rFonts w:hint="eastAsia"/>
        </w:rPr>
        <w:t>，这</w:t>
      </w:r>
      <w:r w:rsidRPr="00540C1C">
        <w:rPr>
          <w:rFonts w:hint="eastAsia"/>
        </w:rPr>
        <w:t>是</w:t>
      </w:r>
      <w:r>
        <w:rPr>
          <w:rFonts w:hint="eastAsia"/>
        </w:rPr>
        <w:t>《</w:t>
      </w:r>
      <w:r w:rsidRPr="00540C1C">
        <w:rPr>
          <w:rFonts w:hint="eastAsia"/>
        </w:rPr>
        <w:t>公约</w:t>
      </w:r>
      <w:r>
        <w:rPr>
          <w:rFonts w:hint="eastAsia"/>
        </w:rPr>
        <w:t>》</w:t>
      </w:r>
      <w:r w:rsidRPr="00540C1C">
        <w:rPr>
          <w:rFonts w:hint="eastAsia"/>
        </w:rPr>
        <w:t>的一项基本原则</w:t>
      </w:r>
      <w:r>
        <w:rPr>
          <w:rFonts w:hint="eastAsia"/>
        </w:rPr>
        <w:t>；儿童有权就影响他们的所有事项和决定自由发表意见，也有权让他们的意见在社会各级得到</w:t>
      </w:r>
      <w:r w:rsidRPr="00540C1C">
        <w:rPr>
          <w:rFonts w:hint="eastAsia"/>
        </w:rPr>
        <w:t>考虑。</w:t>
      </w:r>
      <w:r w:rsidRPr="00141878">
        <w:rPr>
          <w:rStyle w:val="a8"/>
          <w:rFonts w:eastAsia="宋体"/>
        </w:rPr>
        <w:footnoteReference w:id="4"/>
      </w:r>
      <w:r w:rsidR="007F28A0">
        <w:rPr>
          <w:rFonts w:hint="eastAsia"/>
        </w:rPr>
        <w:t xml:space="preserve"> </w:t>
      </w:r>
      <w:r>
        <w:rPr>
          <w:rFonts w:hint="eastAsia"/>
        </w:rPr>
        <w:t>这不仅本身是一项</w:t>
      </w:r>
      <w:r w:rsidRPr="00540C1C">
        <w:rPr>
          <w:rFonts w:hint="eastAsia"/>
        </w:rPr>
        <w:t>权利，</w:t>
      </w:r>
      <w:r w:rsidRPr="000B30E9">
        <w:rPr>
          <w:rFonts w:hint="eastAsia"/>
        </w:rPr>
        <w:t>而且在解释和行使所有其他权利时也</w:t>
      </w:r>
      <w:r>
        <w:rPr>
          <w:rFonts w:hint="eastAsia"/>
        </w:rPr>
        <w:t>应</w:t>
      </w:r>
      <w:r w:rsidRPr="000B30E9">
        <w:rPr>
          <w:rFonts w:hint="eastAsia"/>
        </w:rPr>
        <w:t>加以考虑。</w:t>
      </w:r>
      <w:r w:rsidRPr="00540C1C">
        <w:rPr>
          <w:rFonts w:hint="eastAsia"/>
        </w:rPr>
        <w:t>委员会强调，儿童有权平等参与一般性讨论日并发挥重要作用</w:t>
      </w:r>
      <w:r>
        <w:rPr>
          <w:rFonts w:hint="eastAsia"/>
        </w:rPr>
        <w:t>，</w:t>
      </w:r>
      <w:r w:rsidRPr="00540C1C">
        <w:rPr>
          <w:rFonts w:hint="eastAsia"/>
        </w:rPr>
        <w:t>使委员会和相关利益</w:t>
      </w:r>
      <w:r w:rsidRPr="007F28A0">
        <w:rPr>
          <w:rFonts w:hint="eastAsia"/>
          <w:spacing w:val="4"/>
        </w:rPr>
        <w:t>攸关</w:t>
      </w:r>
      <w:proofErr w:type="gramStart"/>
      <w:r w:rsidRPr="007F28A0">
        <w:rPr>
          <w:rFonts w:hint="eastAsia"/>
          <w:spacing w:val="4"/>
        </w:rPr>
        <w:t>方更好</w:t>
      </w:r>
      <w:proofErr w:type="gramEnd"/>
      <w:r w:rsidRPr="007F28A0">
        <w:rPr>
          <w:rFonts w:hint="eastAsia"/>
          <w:spacing w:val="4"/>
        </w:rPr>
        <w:t>地了解与执行《公约》有关的问题</w:t>
      </w:r>
      <w:r w:rsidRPr="00540C1C">
        <w:rPr>
          <w:rFonts w:hint="eastAsia"/>
        </w:rPr>
        <w:t>。鼓励儿童自由</w:t>
      </w:r>
      <w:r>
        <w:rPr>
          <w:rFonts w:hint="eastAsia"/>
        </w:rPr>
        <w:t>、</w:t>
      </w:r>
      <w:r w:rsidRPr="00540C1C">
        <w:rPr>
          <w:rFonts w:hint="eastAsia"/>
        </w:rPr>
        <w:t>积极</w:t>
      </w:r>
      <w:r w:rsidRPr="007F28A0">
        <w:rPr>
          <w:rFonts w:hint="eastAsia"/>
          <w:spacing w:val="4"/>
        </w:rPr>
        <w:t>地参与一般性讨论日，并分享他们的知识、技能、意见、经验和建议。为此，各国、联合国机构和专门机构、非政府</w:t>
      </w:r>
      <w:r w:rsidRPr="00540C1C">
        <w:rPr>
          <w:rFonts w:hint="eastAsia"/>
        </w:rPr>
        <w:t>组织</w:t>
      </w:r>
      <w:r>
        <w:rPr>
          <w:rFonts w:hint="eastAsia"/>
        </w:rPr>
        <w:t>、</w:t>
      </w:r>
      <w:r w:rsidRPr="00540C1C">
        <w:rPr>
          <w:rFonts w:hint="eastAsia"/>
        </w:rPr>
        <w:t>国家人权机构</w:t>
      </w:r>
      <w:r>
        <w:rPr>
          <w:rFonts w:hint="eastAsia"/>
        </w:rPr>
        <w:t>、工商界</w:t>
      </w:r>
      <w:r w:rsidRPr="00540C1C">
        <w:rPr>
          <w:rFonts w:hint="eastAsia"/>
        </w:rPr>
        <w:t>和其他相关利益攸关方有责任鼓励和支持儿童参与</w:t>
      </w:r>
      <w:r>
        <w:rPr>
          <w:rFonts w:hint="eastAsia"/>
        </w:rPr>
        <w:t>讨论日</w:t>
      </w:r>
      <w:r w:rsidRPr="00540C1C">
        <w:rPr>
          <w:rFonts w:hint="eastAsia"/>
        </w:rPr>
        <w:t>。</w:t>
      </w:r>
    </w:p>
    <w:p w:rsidR="00316680" w:rsidRPr="0038099C" w:rsidRDefault="00316680" w:rsidP="004A36FF">
      <w:pPr>
        <w:pStyle w:val="SingleTxtGC"/>
      </w:pPr>
      <w:r w:rsidRPr="0038099C">
        <w:t>3</w:t>
      </w:r>
      <w:r>
        <w:t xml:space="preserve">.  </w:t>
      </w:r>
      <w:r>
        <w:rPr>
          <w:rFonts w:hint="eastAsia"/>
        </w:rPr>
        <w:t>儿童参与</w:t>
      </w:r>
      <w:r>
        <w:t>一般性讨论日</w:t>
      </w:r>
      <w:r>
        <w:rPr>
          <w:rFonts w:hint="eastAsia"/>
        </w:rPr>
        <w:t>，能够使委员会和参会的</w:t>
      </w:r>
      <w:proofErr w:type="gramStart"/>
      <w:r>
        <w:rPr>
          <w:rFonts w:hint="eastAsia"/>
        </w:rPr>
        <w:t>所有利益</w:t>
      </w:r>
      <w:proofErr w:type="gramEnd"/>
      <w:r>
        <w:rPr>
          <w:rFonts w:hint="eastAsia"/>
        </w:rPr>
        <w:t>攸关方更深入地掌握各国落实儿童权利的状况</w:t>
      </w:r>
      <w:r w:rsidRPr="007F28A0">
        <w:rPr>
          <w:rFonts w:hint="eastAsia"/>
          <w:spacing w:val="4"/>
        </w:rPr>
        <w:t>，以及所讨论的具体主题的背景情况，了解儿童对直接影响到他们的问题的看法。委员会肯定儿童对</w:t>
      </w:r>
      <w:r w:rsidRPr="007F28A0">
        <w:rPr>
          <w:spacing w:val="4"/>
        </w:rPr>
        <w:t>一般性讨论</w:t>
      </w:r>
      <w:proofErr w:type="gramStart"/>
      <w:r w:rsidRPr="007F28A0">
        <w:rPr>
          <w:spacing w:val="4"/>
        </w:rPr>
        <w:t>日</w:t>
      </w:r>
      <w:r w:rsidRPr="007F28A0">
        <w:rPr>
          <w:rFonts w:hint="eastAsia"/>
          <w:spacing w:val="4"/>
        </w:rPr>
        <w:t>做出</w:t>
      </w:r>
      <w:proofErr w:type="gramEnd"/>
      <w:r w:rsidRPr="007F28A0">
        <w:rPr>
          <w:rFonts w:hint="eastAsia"/>
          <w:spacing w:val="4"/>
        </w:rPr>
        <w:t>的宝贵贡献，并强调在此类讨论中必须适当</w:t>
      </w:r>
      <w:r w:rsidRPr="00721304">
        <w:rPr>
          <w:rFonts w:hint="eastAsia"/>
        </w:rPr>
        <w:t>考虑儿童</w:t>
      </w:r>
      <w:r>
        <w:rPr>
          <w:rFonts w:hint="eastAsia"/>
        </w:rPr>
        <w:t>提出</w:t>
      </w:r>
      <w:r w:rsidRPr="00721304">
        <w:rPr>
          <w:rFonts w:hint="eastAsia"/>
        </w:rPr>
        <w:t>的意见</w:t>
      </w:r>
      <w:r>
        <w:rPr>
          <w:rFonts w:hint="eastAsia"/>
        </w:rPr>
        <w:t>、</w:t>
      </w:r>
      <w:r w:rsidRPr="00721304">
        <w:rPr>
          <w:rFonts w:hint="eastAsia"/>
        </w:rPr>
        <w:t>建议和其他形式的信息</w:t>
      </w:r>
      <w:r>
        <w:rPr>
          <w:rFonts w:hint="eastAsia"/>
        </w:rPr>
        <w:t>。</w:t>
      </w:r>
    </w:p>
    <w:p w:rsidR="00316680" w:rsidRPr="0038099C" w:rsidRDefault="00316680" w:rsidP="004A36FF">
      <w:pPr>
        <w:pStyle w:val="SingleTxtGC"/>
      </w:pPr>
      <w:r w:rsidRPr="0038099C">
        <w:t>4</w:t>
      </w:r>
      <w:r>
        <w:t xml:space="preserve">.  </w:t>
      </w:r>
      <w:r>
        <w:rPr>
          <w:rFonts w:hint="eastAsia"/>
        </w:rPr>
        <w:t>参与</w:t>
      </w:r>
      <w:r>
        <w:t>一般性讨论日</w:t>
      </w:r>
      <w:r>
        <w:rPr>
          <w:rFonts w:hint="eastAsia"/>
        </w:rPr>
        <w:t>的儿童可让委员会和其他各方了解到儿童意见的重要性，还有机会</w:t>
      </w:r>
      <w:r w:rsidRPr="007F28A0">
        <w:rPr>
          <w:rFonts w:hint="eastAsia"/>
          <w:spacing w:val="4"/>
        </w:rPr>
        <w:t>学习更多的</w:t>
      </w:r>
      <w:r w:rsidRPr="007F28A0">
        <w:rPr>
          <w:rFonts w:hint="eastAsia"/>
        </w:rPr>
        <w:t>人权知识，</w:t>
      </w:r>
      <w:r w:rsidRPr="007F28A0">
        <w:rPr>
          <w:rFonts w:hint="eastAsia"/>
          <w:spacing w:val="4"/>
        </w:rPr>
        <w:t>了解人权如何关系到他们的日常生活。这种</w:t>
      </w:r>
      <w:r w:rsidRPr="007F28A0">
        <w:rPr>
          <w:rFonts w:hint="eastAsia"/>
        </w:rPr>
        <w:t>双向的机会能够增强委员会和儿童的能</w:t>
      </w:r>
      <w:r w:rsidRPr="007F28A0">
        <w:rPr>
          <w:rFonts w:hint="eastAsia"/>
          <w:spacing w:val="4"/>
        </w:rPr>
        <w:t>力，</w:t>
      </w:r>
      <w:r w:rsidRPr="007F28A0">
        <w:rPr>
          <w:rFonts w:hint="eastAsia"/>
        </w:rPr>
        <w:t>使其进一步理解并主张儿童</w:t>
      </w:r>
      <w:r w:rsidRPr="007F28A0">
        <w:rPr>
          <w:rFonts w:hint="eastAsia"/>
          <w:spacing w:val="4"/>
        </w:rPr>
        <w:t>的人权</w:t>
      </w:r>
      <w:r>
        <w:rPr>
          <w:rFonts w:hint="eastAsia"/>
        </w:rPr>
        <w:t>，尊重和维护儿童的权利。儿童能够了解委员会为监测这些权利的落实情况所开展的工作，尤其是在其所在国家开展的工作，还能了解到其他开展促进人权活动的机会。儿童参与讨论</w:t>
      </w:r>
      <w:proofErr w:type="gramStart"/>
      <w:r>
        <w:rPr>
          <w:rFonts w:hint="eastAsia"/>
        </w:rPr>
        <w:t>日能够</w:t>
      </w:r>
      <w:proofErr w:type="gramEnd"/>
      <w:r>
        <w:rPr>
          <w:rFonts w:hint="eastAsia"/>
        </w:rPr>
        <w:t>促进同辈学习，在儿童之间及儿童与相关利益攸关方之间开展互动、交流知识和经验。还能提升儿童的自信心、能动性和发表意见的能力，增强他们倡导儿童权利的能力。儿童的声音在委员会回响，能反映出儿童权利的真实状况，而不是文字的表述。</w:t>
      </w:r>
    </w:p>
    <w:p w:rsidR="00316680" w:rsidRPr="0038099C" w:rsidRDefault="00316680" w:rsidP="00A41E24">
      <w:pPr>
        <w:pStyle w:val="SingleTxtGC"/>
      </w:pPr>
      <w:r w:rsidRPr="0038099C">
        <w:t>5</w:t>
      </w:r>
      <w:r>
        <w:t xml:space="preserve">.  </w:t>
      </w:r>
      <w:r>
        <w:rPr>
          <w:rFonts w:hint="eastAsia"/>
        </w:rPr>
        <w:t>本工作方法旨在便利和促进所有儿童，尤其是处境不利或弱势儿童，切实参与</w:t>
      </w:r>
      <w:r>
        <w:t>一般性讨论日</w:t>
      </w:r>
      <w:r>
        <w:rPr>
          <w:rFonts w:hint="eastAsia"/>
        </w:rPr>
        <w:t>。工作方法借鉴了往届</w:t>
      </w:r>
      <w:r>
        <w:t>一般性讨论</w:t>
      </w:r>
      <w:proofErr w:type="gramStart"/>
      <w:r>
        <w:t>日</w:t>
      </w:r>
      <w:r>
        <w:rPr>
          <w:rFonts w:hint="eastAsia"/>
        </w:rPr>
        <w:t>丰富</w:t>
      </w:r>
      <w:proofErr w:type="gramEnd"/>
      <w:r>
        <w:rPr>
          <w:rFonts w:hint="eastAsia"/>
        </w:rPr>
        <w:t>的实际经验、委员会审议儿童提交的材料和与儿童会面的经验、</w:t>
      </w:r>
      <w:r>
        <w:rPr>
          <w:rFonts w:hint="eastAsia"/>
        </w:rPr>
        <w:t>2</w:t>
      </w:r>
      <w:r>
        <w:t>006</w:t>
      </w:r>
      <w:r>
        <w:rPr>
          <w:rFonts w:hint="eastAsia"/>
        </w:rPr>
        <w:t>年关于</w:t>
      </w:r>
      <w:r>
        <w:t>儿童发表意见的权利</w:t>
      </w:r>
      <w:r>
        <w:rPr>
          <w:rFonts w:hint="eastAsia"/>
        </w:rPr>
        <w:t>的讨论、</w:t>
      </w:r>
      <w:r>
        <w:rPr>
          <w:rFonts w:hint="eastAsia"/>
        </w:rPr>
        <w:t>2018</w:t>
      </w:r>
      <w:r>
        <w:rPr>
          <w:rFonts w:hint="eastAsia"/>
        </w:rPr>
        <w:t>年关于保护和</w:t>
      </w:r>
      <w:r w:rsidRPr="00A56129">
        <w:t>赋权儿童充当人权维护者</w:t>
      </w:r>
      <w:r>
        <w:rPr>
          <w:rFonts w:hint="eastAsia"/>
        </w:rPr>
        <w:t>的一般性讨论日与儿童咨询小组的磋商。虽然本工作方法是为儿童参与委员会</w:t>
      </w:r>
      <w:r>
        <w:t>一般性讨论</w:t>
      </w:r>
      <w:proofErr w:type="gramStart"/>
      <w:r>
        <w:t>日</w:t>
      </w:r>
      <w:r>
        <w:rPr>
          <w:rFonts w:hint="eastAsia"/>
        </w:rPr>
        <w:t>专门</w:t>
      </w:r>
      <w:proofErr w:type="gramEnd"/>
      <w:r>
        <w:rPr>
          <w:rFonts w:hint="eastAsia"/>
        </w:rPr>
        <w:t>制定，但</w:t>
      </w:r>
      <w:r w:rsidRPr="00540C1C">
        <w:rPr>
          <w:rFonts w:hint="eastAsia"/>
        </w:rPr>
        <w:t>各国</w:t>
      </w:r>
      <w:r>
        <w:rPr>
          <w:rFonts w:hint="eastAsia"/>
        </w:rPr>
        <w:t>、</w:t>
      </w:r>
      <w:r w:rsidRPr="00540C1C">
        <w:rPr>
          <w:rFonts w:hint="eastAsia"/>
        </w:rPr>
        <w:t>联合国机构和专门机构</w:t>
      </w:r>
      <w:r>
        <w:rPr>
          <w:rFonts w:hint="eastAsia"/>
        </w:rPr>
        <w:t>、</w:t>
      </w:r>
      <w:r w:rsidRPr="00540C1C">
        <w:rPr>
          <w:rFonts w:hint="eastAsia"/>
        </w:rPr>
        <w:t>非政府组织</w:t>
      </w:r>
      <w:r>
        <w:rPr>
          <w:rFonts w:hint="eastAsia"/>
        </w:rPr>
        <w:t>、</w:t>
      </w:r>
      <w:r w:rsidRPr="00540C1C">
        <w:rPr>
          <w:rFonts w:hint="eastAsia"/>
        </w:rPr>
        <w:t>国家人权机构</w:t>
      </w:r>
      <w:r>
        <w:rPr>
          <w:rFonts w:hint="eastAsia"/>
        </w:rPr>
        <w:t>、工商界和其他相关利益攸关方在组织其他区域和国际会议时也可采用其中所载原则和准则。与此同时，委员会还承认，参与</w:t>
      </w:r>
      <w:r>
        <w:t>一般性讨论日</w:t>
      </w:r>
      <w:r>
        <w:rPr>
          <w:rFonts w:hint="eastAsia"/>
        </w:rPr>
        <w:t>的相关利益攸关方在背景、经验和资源方面差异巨大，有必要以灵活、合作和创新的方式使用本工作方法。</w:t>
      </w:r>
    </w:p>
    <w:p w:rsidR="00316680" w:rsidRPr="0038099C" w:rsidRDefault="00316680" w:rsidP="00A41E24">
      <w:pPr>
        <w:pStyle w:val="HChGC"/>
      </w:pPr>
      <w:r w:rsidRPr="0038099C">
        <w:tab/>
      </w:r>
      <w:bookmarkStart w:id="3" w:name="_Toc523923378"/>
      <w:r>
        <w:rPr>
          <w:rFonts w:hint="eastAsia"/>
        </w:rPr>
        <w:t>二</w:t>
      </w:r>
      <w:r>
        <w:t>.</w:t>
      </w:r>
      <w:r w:rsidR="0073217F">
        <w:tab/>
      </w:r>
      <w:r>
        <w:t>儿童参与的基本要求</w:t>
      </w:r>
      <w:bookmarkEnd w:id="3"/>
    </w:p>
    <w:p w:rsidR="00316680" w:rsidRPr="0038099C" w:rsidRDefault="00316680" w:rsidP="00A41E24">
      <w:pPr>
        <w:pStyle w:val="SingleTxtGC"/>
      </w:pPr>
      <w:r w:rsidRPr="0038099C">
        <w:t>6</w:t>
      </w:r>
      <w:r>
        <w:t xml:space="preserve">.  </w:t>
      </w:r>
      <w:r>
        <w:rPr>
          <w:rFonts w:hint="eastAsia"/>
        </w:rPr>
        <w:t>为确保儿童切实有效地参与</w:t>
      </w:r>
      <w:r>
        <w:t>一般性讨论日</w:t>
      </w:r>
      <w:r w:rsidRPr="006024DF">
        <w:rPr>
          <w:rFonts w:hint="eastAsia"/>
        </w:rPr>
        <w:t>并得到代表</w:t>
      </w:r>
      <w:r>
        <w:rPr>
          <w:rFonts w:hint="eastAsia"/>
        </w:rPr>
        <w:t>，须将儿童的参与理解为</w:t>
      </w:r>
      <w:proofErr w:type="gramStart"/>
      <w:r>
        <w:rPr>
          <w:rFonts w:hint="eastAsia"/>
        </w:rPr>
        <w:t>所有利益</w:t>
      </w:r>
      <w:proofErr w:type="gramEnd"/>
      <w:r>
        <w:rPr>
          <w:rFonts w:hint="eastAsia"/>
        </w:rPr>
        <w:t>攸关方均做出贡献的合作式进程，而不是由一个组织或一个行为方主导的单一活动。应支持儿童以有意义、安全的方式参与</w:t>
      </w:r>
      <w:r>
        <w:t>一般性讨论日</w:t>
      </w:r>
      <w:r>
        <w:rPr>
          <w:rFonts w:hint="eastAsia"/>
        </w:rPr>
        <w:t>，以便帮助他们在所生活的社区中充分实现文化权利和自由，为此要确保包括处境不利或弱势儿童在内的所有儿童均能自由表达意见、组建儿童的组织、团体和倡议，并参加和平集会。儿童参与的方式必须是包容式的，从儿童的角度出发。一般性讨论日的所有阶段均应得到儿童参与。</w:t>
      </w:r>
    </w:p>
    <w:p w:rsidR="00316680" w:rsidRPr="0038099C" w:rsidRDefault="00316680" w:rsidP="00A41E24">
      <w:pPr>
        <w:pStyle w:val="H1GC"/>
      </w:pPr>
      <w:r w:rsidRPr="0038099C">
        <w:tab/>
      </w:r>
      <w:bookmarkStart w:id="4" w:name="_Toc523923379"/>
      <w:r w:rsidRPr="0038099C">
        <w:t>A</w:t>
      </w:r>
      <w:r>
        <w:t>.</w:t>
      </w:r>
      <w:bookmarkEnd w:id="4"/>
      <w:r w:rsidR="0073217F">
        <w:tab/>
      </w:r>
      <w:r>
        <w:rPr>
          <w:rFonts w:hint="eastAsia"/>
        </w:rPr>
        <w:t>一般原则</w:t>
      </w:r>
    </w:p>
    <w:p w:rsidR="00316680" w:rsidRPr="0038099C" w:rsidRDefault="00316680" w:rsidP="00A41E24">
      <w:pPr>
        <w:pStyle w:val="SingleTxtGC"/>
      </w:pPr>
      <w:r w:rsidRPr="0038099C">
        <w:t>7</w:t>
      </w:r>
      <w:r>
        <w:t xml:space="preserve">.  </w:t>
      </w:r>
      <w:r>
        <w:rPr>
          <w:rFonts w:hint="eastAsia"/>
        </w:rPr>
        <w:t>所有为确保儿童参与而开展的进程和活动，须全面符合委员会有关落实</w:t>
      </w:r>
      <w:r>
        <w:t>儿童发表意见的权利</w:t>
      </w:r>
      <w:r>
        <w:rPr>
          <w:rFonts w:hint="eastAsia"/>
        </w:rPr>
        <w:t>的基本要求：</w:t>
      </w:r>
      <w:r w:rsidRPr="00141878">
        <w:rPr>
          <w:rStyle w:val="a8"/>
          <w:rFonts w:eastAsia="宋体"/>
        </w:rPr>
        <w:footnoteReference w:id="5"/>
      </w:r>
    </w:p>
    <w:p w:rsidR="00316680" w:rsidRPr="005318A1" w:rsidRDefault="00316680" w:rsidP="0024608D">
      <w:pPr>
        <w:pStyle w:val="SingleTxtGC"/>
        <w:numPr>
          <w:ilvl w:val="0"/>
          <w:numId w:val="18"/>
        </w:numPr>
        <w:tabs>
          <w:tab w:val="clear" w:pos="431"/>
          <w:tab w:val="clear" w:pos="1134"/>
          <w:tab w:val="clear" w:pos="1565"/>
          <w:tab w:val="clear" w:pos="1996"/>
          <w:tab w:val="clear" w:pos="2427"/>
          <w:tab w:val="left" w:pos="1985"/>
        </w:tabs>
        <w:spacing w:after="160"/>
        <w:ind w:left="1134" w:firstLine="426"/>
      </w:pPr>
      <w:r w:rsidRPr="0013626C">
        <w:rPr>
          <w:rFonts w:eastAsia="黑体" w:hint="eastAsia"/>
        </w:rPr>
        <w:t>透明和内容丰富</w:t>
      </w:r>
      <w:r w:rsidRPr="005318A1">
        <w:rPr>
          <w:rFonts w:hint="eastAsia"/>
        </w:rPr>
        <w:t>。儿童应该了解，发表意见和得到倾听是属于每一名儿童的权利。儿童应获得详细、易懂的信息，说明他们参与一般性讨论日的范围、目的、方法、影响和潜在效应；</w:t>
      </w:r>
    </w:p>
    <w:p w:rsidR="00316680" w:rsidRPr="005318A1" w:rsidRDefault="00316680" w:rsidP="0024608D">
      <w:pPr>
        <w:pStyle w:val="SingleTxtGC"/>
        <w:numPr>
          <w:ilvl w:val="0"/>
          <w:numId w:val="18"/>
        </w:numPr>
        <w:tabs>
          <w:tab w:val="clear" w:pos="431"/>
          <w:tab w:val="clear" w:pos="1134"/>
          <w:tab w:val="clear" w:pos="1565"/>
          <w:tab w:val="clear" w:pos="1996"/>
          <w:tab w:val="clear" w:pos="2427"/>
          <w:tab w:val="left" w:pos="1985"/>
        </w:tabs>
        <w:spacing w:after="160"/>
        <w:ind w:left="1134" w:firstLine="426"/>
      </w:pPr>
      <w:r w:rsidRPr="0013626C">
        <w:rPr>
          <w:rFonts w:eastAsia="黑体" w:hint="eastAsia"/>
        </w:rPr>
        <w:t>自愿</w:t>
      </w:r>
      <w:r w:rsidRPr="005318A1">
        <w:rPr>
          <w:rFonts w:hint="eastAsia"/>
        </w:rPr>
        <w:t>。儿童应该理解，发表意见是他们的选择而不是义务。绝不应胁迫儿童违心地发表意见。儿童发表的所有意见必须是儿童本人的意见，而不是和他们一起工作的儿童协调人、成年人、组织或团体的意见；</w:t>
      </w:r>
    </w:p>
    <w:p w:rsidR="00316680" w:rsidRPr="005318A1" w:rsidRDefault="00316680" w:rsidP="0024608D">
      <w:pPr>
        <w:pStyle w:val="SingleTxtGC"/>
        <w:numPr>
          <w:ilvl w:val="0"/>
          <w:numId w:val="18"/>
        </w:numPr>
        <w:tabs>
          <w:tab w:val="clear" w:pos="431"/>
          <w:tab w:val="clear" w:pos="1134"/>
          <w:tab w:val="clear" w:pos="1565"/>
          <w:tab w:val="clear" w:pos="1996"/>
          <w:tab w:val="clear" w:pos="2427"/>
          <w:tab w:val="left" w:pos="1985"/>
        </w:tabs>
        <w:spacing w:after="160"/>
        <w:ind w:left="1134" w:firstLine="426"/>
      </w:pPr>
      <w:r w:rsidRPr="0013626C">
        <w:rPr>
          <w:rFonts w:eastAsia="黑体" w:hint="eastAsia"/>
        </w:rPr>
        <w:t>尊重</w:t>
      </w:r>
      <w:r w:rsidRPr="005318A1">
        <w:rPr>
          <w:rFonts w:hint="eastAsia"/>
        </w:rPr>
        <w:t>。儿童的</w:t>
      </w:r>
      <w:r w:rsidRPr="00690116">
        <w:rPr>
          <w:rFonts w:hint="eastAsia"/>
          <w:spacing w:val="6"/>
        </w:rPr>
        <w:t>意见必须得到其他儿童和成年人的尊重。所有年龄段的儿童均</w:t>
      </w:r>
      <w:r w:rsidRPr="00690116">
        <w:rPr>
          <w:rFonts w:hint="eastAsia"/>
        </w:rPr>
        <w:t>应得到支持，提出自己的看法</w:t>
      </w:r>
      <w:r w:rsidRPr="00690116">
        <w:rPr>
          <w:rFonts w:hint="eastAsia"/>
          <w:spacing w:val="6"/>
        </w:rPr>
        <w:t>，在</w:t>
      </w:r>
      <w:r w:rsidRPr="00690116">
        <w:t>一般性讨论日</w:t>
      </w:r>
      <w:r w:rsidRPr="00690116">
        <w:rPr>
          <w:rFonts w:hint="eastAsia"/>
        </w:rPr>
        <w:t>的</w:t>
      </w:r>
      <w:r w:rsidRPr="00690116">
        <w:rPr>
          <w:rFonts w:hint="eastAsia"/>
          <w:spacing w:val="6"/>
        </w:rPr>
        <w:t>规划、组织和后续工作中发挥积极作用，并亲自参与讨论。</w:t>
      </w:r>
      <w:r w:rsidRPr="005318A1">
        <w:rPr>
          <w:rFonts w:hint="eastAsia"/>
        </w:rPr>
        <w:t>儿童绝不应因发表意见而受到报复或恐吓；</w:t>
      </w:r>
    </w:p>
    <w:p w:rsidR="00316680" w:rsidRPr="005318A1" w:rsidRDefault="00316680" w:rsidP="0024608D">
      <w:pPr>
        <w:pStyle w:val="SingleTxtGC"/>
        <w:numPr>
          <w:ilvl w:val="0"/>
          <w:numId w:val="18"/>
        </w:numPr>
        <w:tabs>
          <w:tab w:val="clear" w:pos="431"/>
          <w:tab w:val="clear" w:pos="1134"/>
          <w:tab w:val="clear" w:pos="1565"/>
          <w:tab w:val="clear" w:pos="1996"/>
          <w:tab w:val="clear" w:pos="2427"/>
          <w:tab w:val="left" w:pos="1985"/>
        </w:tabs>
        <w:spacing w:after="160"/>
        <w:ind w:left="1134" w:firstLine="426"/>
      </w:pPr>
      <w:r w:rsidRPr="0013626C">
        <w:rPr>
          <w:rFonts w:eastAsia="黑体" w:hint="eastAsia"/>
        </w:rPr>
        <w:t>相关</w:t>
      </w:r>
      <w:r w:rsidRPr="005318A1">
        <w:rPr>
          <w:rFonts w:hint="eastAsia"/>
        </w:rPr>
        <w:t>。儿童应能理解一般性讨论日的主题与其日常生活的关联和重要意义，以及儿童如何能够汲取自身的知识、技能、能力和经验，通过现有的各种方法或通过儿童建议的其他方法参与讨论日；</w:t>
      </w:r>
    </w:p>
    <w:p w:rsidR="00316680" w:rsidRPr="005318A1" w:rsidRDefault="00316680" w:rsidP="0024608D">
      <w:pPr>
        <w:pStyle w:val="SingleTxtGC"/>
        <w:numPr>
          <w:ilvl w:val="0"/>
          <w:numId w:val="18"/>
        </w:numPr>
        <w:tabs>
          <w:tab w:val="clear" w:pos="431"/>
          <w:tab w:val="clear" w:pos="1134"/>
          <w:tab w:val="clear" w:pos="1565"/>
          <w:tab w:val="clear" w:pos="1996"/>
          <w:tab w:val="clear" w:pos="2427"/>
          <w:tab w:val="left" w:pos="1985"/>
        </w:tabs>
        <w:spacing w:after="160"/>
        <w:ind w:left="1134" w:firstLine="426"/>
      </w:pPr>
      <w:r w:rsidRPr="0013626C">
        <w:rPr>
          <w:rFonts w:eastAsia="黑体" w:hint="eastAsia"/>
        </w:rPr>
        <w:t>适合儿童</w:t>
      </w:r>
      <w:r w:rsidRPr="005318A1">
        <w:rPr>
          <w:rFonts w:hint="eastAsia"/>
        </w:rPr>
        <w:t>。有关</w:t>
      </w:r>
      <w:r w:rsidRPr="005318A1">
        <w:t>一般性讨论日</w:t>
      </w:r>
      <w:r w:rsidRPr="005318A1">
        <w:rPr>
          <w:rFonts w:hint="eastAsia"/>
        </w:rPr>
        <w:t>的信息和程序，包括所有准则、模板或其他资料，须为儿童做适当调整，考虑根据儿童的年龄和各阶段的接受能力，以及不同的能力和教育水平，提供不同程度的支持和各种参与方式；</w:t>
      </w:r>
    </w:p>
    <w:p w:rsidR="00316680" w:rsidRPr="005318A1" w:rsidRDefault="00316680" w:rsidP="0024608D">
      <w:pPr>
        <w:pStyle w:val="SingleTxtGC"/>
        <w:numPr>
          <w:ilvl w:val="0"/>
          <w:numId w:val="18"/>
        </w:numPr>
        <w:tabs>
          <w:tab w:val="clear" w:pos="431"/>
          <w:tab w:val="clear" w:pos="1134"/>
          <w:tab w:val="clear" w:pos="1565"/>
          <w:tab w:val="clear" w:pos="1996"/>
          <w:tab w:val="clear" w:pos="2427"/>
          <w:tab w:val="left" w:pos="1985"/>
        </w:tabs>
        <w:spacing w:after="160"/>
        <w:ind w:left="1134" w:firstLine="426"/>
      </w:pPr>
      <w:r w:rsidRPr="0013626C">
        <w:rPr>
          <w:rFonts w:eastAsia="黑体" w:hint="eastAsia"/>
        </w:rPr>
        <w:t>包容</w:t>
      </w:r>
      <w:r w:rsidRPr="00185DC5">
        <w:rPr>
          <w:rFonts w:hint="eastAsia"/>
        </w:rPr>
        <w:t>。必须以包容</w:t>
      </w:r>
      <w:r w:rsidRPr="00185DC5">
        <w:rPr>
          <w:rFonts w:hint="eastAsia"/>
          <w:spacing w:val="4"/>
        </w:rPr>
        <w:t>和便于儿童掌握的方式让儿童参与</w:t>
      </w:r>
      <w:r w:rsidRPr="00185DC5">
        <w:rPr>
          <w:spacing w:val="4"/>
        </w:rPr>
        <w:t>一般性讨论</w:t>
      </w:r>
      <w:r w:rsidRPr="005318A1">
        <w:t>日</w:t>
      </w:r>
      <w:r w:rsidRPr="005318A1">
        <w:rPr>
          <w:rFonts w:hint="eastAsia"/>
        </w:rPr>
        <w:t>，避免任何形式的歧视；</w:t>
      </w:r>
    </w:p>
    <w:p w:rsidR="00316680" w:rsidRPr="005318A1" w:rsidRDefault="00316680" w:rsidP="0024608D">
      <w:pPr>
        <w:pStyle w:val="SingleTxtGC"/>
        <w:numPr>
          <w:ilvl w:val="0"/>
          <w:numId w:val="18"/>
        </w:numPr>
        <w:tabs>
          <w:tab w:val="clear" w:pos="431"/>
          <w:tab w:val="clear" w:pos="1134"/>
          <w:tab w:val="clear" w:pos="1565"/>
          <w:tab w:val="clear" w:pos="1996"/>
          <w:tab w:val="clear" w:pos="2427"/>
          <w:tab w:val="left" w:pos="1985"/>
        </w:tabs>
        <w:spacing w:after="160"/>
        <w:ind w:left="1134" w:firstLine="426"/>
      </w:pPr>
      <w:r w:rsidRPr="0013626C">
        <w:rPr>
          <w:rFonts w:eastAsia="黑体" w:hint="eastAsia"/>
        </w:rPr>
        <w:t>辅以</w:t>
      </w:r>
      <w:r w:rsidRPr="00D64876">
        <w:rPr>
          <w:rFonts w:eastAsia="黑体" w:hint="eastAsia"/>
          <w:spacing w:val="8"/>
        </w:rPr>
        <w:t>培训</w:t>
      </w:r>
      <w:r w:rsidRPr="00D64876">
        <w:rPr>
          <w:rFonts w:hint="eastAsia"/>
          <w:spacing w:val="8"/>
        </w:rPr>
        <w:t>。儿童应接受有关人权、有效参与、沟通</w:t>
      </w:r>
      <w:r w:rsidRPr="00185DC5">
        <w:rPr>
          <w:rFonts w:hint="eastAsia"/>
          <w:spacing w:val="6"/>
        </w:rPr>
        <w:t>技巧</w:t>
      </w:r>
      <w:r w:rsidR="00401E21" w:rsidRPr="00185DC5">
        <w:rPr>
          <w:rFonts w:hint="eastAsia"/>
          <w:spacing w:val="6"/>
        </w:rPr>
        <w:t>(</w:t>
      </w:r>
      <w:r w:rsidRPr="00185DC5">
        <w:rPr>
          <w:rFonts w:hint="eastAsia"/>
          <w:spacing w:val="6"/>
        </w:rPr>
        <w:t>如</w:t>
      </w:r>
      <w:r w:rsidRPr="00185DC5">
        <w:rPr>
          <w:rFonts w:hint="eastAsia"/>
        </w:rPr>
        <w:t>写作</w:t>
      </w:r>
      <w:r w:rsidRPr="005318A1">
        <w:rPr>
          <w:rFonts w:hint="eastAsia"/>
        </w:rPr>
        <w:t>、摄制、公开演讲和宣传</w:t>
      </w:r>
      <w:r w:rsidR="00690116">
        <w:rPr>
          <w:rFonts w:hint="eastAsia"/>
        </w:rPr>
        <w:t>)</w:t>
      </w:r>
      <w:r w:rsidRPr="005318A1">
        <w:rPr>
          <w:rFonts w:hint="eastAsia"/>
        </w:rPr>
        <w:t>以及如何尊重他人意见的培训。协调人也应接受培训，以了解儿童参与的重要性和益处，以及如何做好准备和促进儿童参与；</w:t>
      </w:r>
    </w:p>
    <w:p w:rsidR="00316680" w:rsidRPr="005318A1" w:rsidRDefault="00316680" w:rsidP="00690116">
      <w:pPr>
        <w:pStyle w:val="SingleTxtGC"/>
        <w:numPr>
          <w:ilvl w:val="0"/>
          <w:numId w:val="18"/>
        </w:numPr>
        <w:tabs>
          <w:tab w:val="clear" w:pos="431"/>
          <w:tab w:val="clear" w:pos="1134"/>
          <w:tab w:val="clear" w:pos="1565"/>
          <w:tab w:val="clear" w:pos="1996"/>
          <w:tab w:val="clear" w:pos="2427"/>
          <w:tab w:val="left" w:pos="1985"/>
        </w:tabs>
        <w:ind w:left="1134" w:firstLine="426"/>
      </w:pPr>
      <w:r w:rsidRPr="001D360C">
        <w:rPr>
          <w:rFonts w:eastAsia="黑体" w:hint="eastAsia"/>
        </w:rPr>
        <w:t>安全和风险意识。</w:t>
      </w:r>
      <w:r w:rsidRPr="005318A1">
        <w:rPr>
          <w:rFonts w:hint="eastAsia"/>
        </w:rPr>
        <w:t>儿童必须意识到他们有权得到保护免受伤害，与儿童联络的协调人有责任采取一切预防措施，尽量减轻儿童参与所导致的不良后果，并保护儿童免受任何形式的恐吓或报复，或免除这种顾虑；</w:t>
      </w:r>
    </w:p>
    <w:p w:rsidR="00316680" w:rsidRPr="005318A1" w:rsidRDefault="00316680" w:rsidP="00690116">
      <w:pPr>
        <w:pStyle w:val="SingleTxtGC"/>
        <w:numPr>
          <w:ilvl w:val="0"/>
          <w:numId w:val="18"/>
        </w:numPr>
        <w:tabs>
          <w:tab w:val="clear" w:pos="431"/>
          <w:tab w:val="clear" w:pos="1134"/>
          <w:tab w:val="clear" w:pos="1565"/>
          <w:tab w:val="clear" w:pos="1996"/>
          <w:tab w:val="clear" w:pos="2427"/>
          <w:tab w:val="left" w:pos="1985"/>
        </w:tabs>
        <w:ind w:left="1134" w:firstLine="426"/>
      </w:pPr>
      <w:r w:rsidRPr="001D360C">
        <w:rPr>
          <w:rFonts w:eastAsia="黑体" w:hint="eastAsia"/>
        </w:rPr>
        <w:t>问责</w:t>
      </w:r>
      <w:r w:rsidRPr="005318A1">
        <w:rPr>
          <w:rFonts w:hint="eastAsia"/>
        </w:rPr>
        <w:t>。所有伙伴组织以及支持或促进儿童参与的组织，须致力于确保后续行动和评价工作。儿童应获知他们的参与如何影响了讨论和后续活动，并参与评价过程。</w:t>
      </w:r>
    </w:p>
    <w:p w:rsidR="00316680" w:rsidRPr="0038099C" w:rsidRDefault="00316680" w:rsidP="00511A20">
      <w:pPr>
        <w:pStyle w:val="H1GC"/>
      </w:pPr>
      <w:r w:rsidRPr="0038099C">
        <w:tab/>
      </w:r>
      <w:bookmarkStart w:id="5" w:name="_Toc523923380"/>
      <w:r w:rsidRPr="0038099C">
        <w:t>B</w:t>
      </w:r>
      <w:r>
        <w:t>.</w:t>
      </w:r>
      <w:bookmarkEnd w:id="5"/>
      <w:r w:rsidR="00B62F26">
        <w:tab/>
      </w:r>
      <w:r>
        <w:rPr>
          <w:rFonts w:hint="eastAsia"/>
        </w:rPr>
        <w:t>支持组织、随行成年人和儿童协调人的作用</w:t>
      </w:r>
    </w:p>
    <w:p w:rsidR="00316680" w:rsidRPr="0038099C" w:rsidRDefault="00316680" w:rsidP="00511A20">
      <w:pPr>
        <w:pStyle w:val="SingleTxtGC"/>
      </w:pPr>
      <w:r w:rsidRPr="0038099C">
        <w:t>8</w:t>
      </w:r>
      <w:r>
        <w:t xml:space="preserve">.  </w:t>
      </w:r>
      <w:r>
        <w:rPr>
          <w:rFonts w:hint="eastAsia"/>
        </w:rPr>
        <w:t>鼓励</w:t>
      </w:r>
      <w:r w:rsidRPr="00A110A2">
        <w:rPr>
          <w:rFonts w:hint="eastAsia"/>
        </w:rPr>
        <w:t>支持或促进儿童参与一般性讨论日的所有</w:t>
      </w:r>
      <w:r>
        <w:rPr>
          <w:rFonts w:hint="eastAsia"/>
        </w:rPr>
        <w:t>各方</w:t>
      </w:r>
      <w:r w:rsidRPr="00A110A2">
        <w:rPr>
          <w:rFonts w:hint="eastAsia"/>
        </w:rPr>
        <w:t>，如</w:t>
      </w:r>
      <w:r>
        <w:rPr>
          <w:rFonts w:hint="eastAsia"/>
        </w:rPr>
        <w:t>各</w:t>
      </w:r>
      <w:r w:rsidRPr="00A110A2">
        <w:rPr>
          <w:rFonts w:hint="eastAsia"/>
        </w:rPr>
        <w:t>国</w:t>
      </w:r>
      <w:r>
        <w:rPr>
          <w:rFonts w:hint="eastAsia"/>
        </w:rPr>
        <w:t>、</w:t>
      </w:r>
      <w:r w:rsidRPr="00A110A2">
        <w:rPr>
          <w:rFonts w:hint="eastAsia"/>
        </w:rPr>
        <w:t>联合国机构和专门机构</w:t>
      </w:r>
      <w:r>
        <w:rPr>
          <w:rFonts w:hint="eastAsia"/>
        </w:rPr>
        <w:t>、</w:t>
      </w:r>
      <w:r w:rsidRPr="00A110A2">
        <w:rPr>
          <w:rFonts w:hint="eastAsia"/>
        </w:rPr>
        <w:t>非政府组织</w:t>
      </w:r>
      <w:r w:rsidR="00401E21">
        <w:rPr>
          <w:rFonts w:hint="eastAsia"/>
        </w:rPr>
        <w:t>(</w:t>
      </w:r>
      <w:r w:rsidRPr="00A110A2">
        <w:rPr>
          <w:rFonts w:hint="eastAsia"/>
        </w:rPr>
        <w:t>包括儿童领导的组织和儿童团体</w:t>
      </w:r>
      <w:r w:rsidR="00690116">
        <w:rPr>
          <w:rFonts w:hint="eastAsia"/>
        </w:rPr>
        <w:t>)</w:t>
      </w:r>
      <w:r>
        <w:rPr>
          <w:rFonts w:hint="eastAsia"/>
        </w:rPr>
        <w:t>、</w:t>
      </w:r>
      <w:r w:rsidRPr="00A110A2">
        <w:rPr>
          <w:rFonts w:hint="eastAsia"/>
        </w:rPr>
        <w:t>国家人权机构</w:t>
      </w:r>
      <w:r>
        <w:rPr>
          <w:rFonts w:hint="eastAsia"/>
        </w:rPr>
        <w:t>、工商界</w:t>
      </w:r>
      <w:r w:rsidRPr="00A110A2">
        <w:rPr>
          <w:rFonts w:hint="eastAsia"/>
        </w:rPr>
        <w:t>和其他相关机构</w:t>
      </w:r>
      <w:r>
        <w:rPr>
          <w:rFonts w:hint="eastAsia"/>
        </w:rPr>
        <w:t>，</w:t>
      </w:r>
      <w:r w:rsidRPr="00A110A2">
        <w:rPr>
          <w:rFonts w:hint="eastAsia"/>
        </w:rPr>
        <w:t>以及</w:t>
      </w:r>
      <w:r>
        <w:rPr>
          <w:rFonts w:hint="eastAsia"/>
        </w:rPr>
        <w:t>随行</w:t>
      </w:r>
      <w:r w:rsidRPr="00A110A2">
        <w:rPr>
          <w:rFonts w:hint="eastAsia"/>
        </w:rPr>
        <w:t>成</w:t>
      </w:r>
      <w:r>
        <w:rPr>
          <w:rFonts w:hint="eastAsia"/>
        </w:rPr>
        <w:t>年</w:t>
      </w:r>
      <w:r w:rsidRPr="00A110A2">
        <w:rPr>
          <w:rFonts w:hint="eastAsia"/>
        </w:rPr>
        <w:t>人和儿童</w:t>
      </w:r>
      <w:r>
        <w:rPr>
          <w:rFonts w:hint="eastAsia"/>
        </w:rPr>
        <w:t>协调人</w:t>
      </w:r>
      <w:r w:rsidRPr="00A110A2">
        <w:rPr>
          <w:rFonts w:hint="eastAsia"/>
        </w:rPr>
        <w:t>：</w:t>
      </w:r>
    </w:p>
    <w:p w:rsidR="00316680" w:rsidRPr="0038099C" w:rsidRDefault="00316680" w:rsidP="00690116">
      <w:pPr>
        <w:pStyle w:val="SingleTxtGC"/>
        <w:numPr>
          <w:ilvl w:val="0"/>
          <w:numId w:val="16"/>
        </w:numPr>
        <w:tabs>
          <w:tab w:val="clear" w:pos="431"/>
          <w:tab w:val="clear" w:pos="1134"/>
          <w:tab w:val="clear" w:pos="1565"/>
          <w:tab w:val="clear" w:pos="1996"/>
          <w:tab w:val="clear" w:pos="2427"/>
          <w:tab w:val="left" w:pos="1985"/>
        </w:tabs>
        <w:ind w:left="1134" w:firstLine="426"/>
      </w:pPr>
      <w:r w:rsidRPr="00AB54B0">
        <w:rPr>
          <w:rFonts w:hint="eastAsia"/>
        </w:rPr>
        <w:t>为</w:t>
      </w:r>
      <w:r w:rsidRPr="00FB3736">
        <w:rPr>
          <w:rFonts w:hint="eastAsia"/>
          <w:spacing w:val="6"/>
        </w:rPr>
        <w:t>儿童提供详细、</w:t>
      </w:r>
      <w:proofErr w:type="gramStart"/>
      <w:r w:rsidRPr="00FB3736">
        <w:rPr>
          <w:rFonts w:hint="eastAsia"/>
          <w:spacing w:val="6"/>
        </w:rPr>
        <w:t>适龄和</w:t>
      </w:r>
      <w:proofErr w:type="gramEnd"/>
      <w:r w:rsidRPr="00FB3736">
        <w:rPr>
          <w:rFonts w:hint="eastAsia"/>
          <w:spacing w:val="6"/>
        </w:rPr>
        <w:t>易懂的信息，说明他们参与一般性</w:t>
      </w:r>
      <w:r w:rsidRPr="0051387C">
        <w:rPr>
          <w:rFonts w:hint="eastAsia"/>
        </w:rPr>
        <w:t>讨论日的范围</w:t>
      </w:r>
      <w:r>
        <w:rPr>
          <w:rFonts w:hint="eastAsia"/>
        </w:rPr>
        <w:t>、</w:t>
      </w:r>
      <w:r w:rsidRPr="0051387C">
        <w:rPr>
          <w:rFonts w:hint="eastAsia"/>
        </w:rPr>
        <w:t>目的</w:t>
      </w:r>
      <w:r>
        <w:rPr>
          <w:rFonts w:hint="eastAsia"/>
        </w:rPr>
        <w:t>、</w:t>
      </w:r>
      <w:r w:rsidRPr="0051387C">
        <w:rPr>
          <w:rFonts w:hint="eastAsia"/>
        </w:rPr>
        <w:t>方法</w:t>
      </w:r>
      <w:r>
        <w:rPr>
          <w:rFonts w:hint="eastAsia"/>
        </w:rPr>
        <w:t>、</w:t>
      </w:r>
      <w:r w:rsidRPr="0051387C">
        <w:rPr>
          <w:rFonts w:hint="eastAsia"/>
        </w:rPr>
        <w:t>影响和潜在</w:t>
      </w:r>
      <w:r>
        <w:rPr>
          <w:rFonts w:hint="eastAsia"/>
        </w:rPr>
        <w:t>效应。</w:t>
      </w:r>
      <w:r w:rsidRPr="00AB54B0">
        <w:rPr>
          <w:rFonts w:hint="eastAsia"/>
        </w:rPr>
        <w:t>这</w:t>
      </w:r>
      <w:r>
        <w:rPr>
          <w:rFonts w:hint="eastAsia"/>
        </w:rPr>
        <w:t>些信息</w:t>
      </w:r>
      <w:r w:rsidRPr="00AB54B0">
        <w:rPr>
          <w:rFonts w:hint="eastAsia"/>
        </w:rPr>
        <w:t>包括</w:t>
      </w:r>
      <w:r>
        <w:rPr>
          <w:rFonts w:hint="eastAsia"/>
        </w:rPr>
        <w:t>儿童</w:t>
      </w:r>
      <w:r w:rsidRPr="00AB54B0">
        <w:rPr>
          <w:rFonts w:hint="eastAsia"/>
        </w:rPr>
        <w:t>参与一般性讨论日的</w:t>
      </w:r>
      <w:r>
        <w:rPr>
          <w:rFonts w:hint="eastAsia"/>
        </w:rPr>
        <w:t>益处和作用</w:t>
      </w:r>
      <w:r w:rsidRPr="00AB54B0">
        <w:rPr>
          <w:rFonts w:hint="eastAsia"/>
        </w:rPr>
        <w:t>，以及</w:t>
      </w:r>
      <w:r>
        <w:rPr>
          <w:rFonts w:hint="eastAsia"/>
        </w:rPr>
        <w:t>这种经历</w:t>
      </w:r>
      <w:r w:rsidRPr="00AB54B0">
        <w:rPr>
          <w:rFonts w:hint="eastAsia"/>
        </w:rPr>
        <w:t>如何</w:t>
      </w:r>
      <w:r>
        <w:rPr>
          <w:rFonts w:hint="eastAsia"/>
        </w:rPr>
        <w:t>能够为</w:t>
      </w:r>
      <w:r w:rsidRPr="00AB54B0">
        <w:rPr>
          <w:rFonts w:hint="eastAsia"/>
        </w:rPr>
        <w:t>国家</w:t>
      </w:r>
      <w:r>
        <w:rPr>
          <w:rFonts w:hint="eastAsia"/>
        </w:rPr>
        <w:t>和</w:t>
      </w:r>
      <w:r w:rsidR="00401E21">
        <w:rPr>
          <w:rFonts w:hint="eastAsia"/>
        </w:rPr>
        <w:t>(</w:t>
      </w:r>
      <w:r>
        <w:rPr>
          <w:rFonts w:hint="eastAsia"/>
        </w:rPr>
        <w:t>或</w:t>
      </w:r>
      <w:r w:rsidR="00690116">
        <w:rPr>
          <w:rFonts w:hint="eastAsia"/>
        </w:rPr>
        <w:t>)</w:t>
      </w:r>
      <w:r w:rsidRPr="00AB54B0">
        <w:rPr>
          <w:rFonts w:hint="eastAsia"/>
        </w:rPr>
        <w:t>地方层面正在</w:t>
      </w:r>
      <w:r>
        <w:rPr>
          <w:rFonts w:hint="eastAsia"/>
        </w:rPr>
        <w:t>执行</w:t>
      </w:r>
      <w:r w:rsidRPr="00AB54B0">
        <w:rPr>
          <w:rFonts w:hint="eastAsia"/>
        </w:rPr>
        <w:t>的计划或项目</w:t>
      </w:r>
      <w:r>
        <w:rPr>
          <w:rFonts w:hint="eastAsia"/>
        </w:rPr>
        <w:t>提供信息和推动力</w:t>
      </w:r>
      <w:r w:rsidRPr="00AB54B0">
        <w:rPr>
          <w:rFonts w:hint="eastAsia"/>
        </w:rPr>
        <w:t>。这也意味着</w:t>
      </w:r>
      <w:r>
        <w:rPr>
          <w:rFonts w:hint="eastAsia"/>
        </w:rPr>
        <w:t>要</w:t>
      </w:r>
      <w:r w:rsidRPr="00AB54B0">
        <w:rPr>
          <w:rFonts w:hint="eastAsia"/>
        </w:rPr>
        <w:t>确保儿童</w:t>
      </w:r>
      <w:r>
        <w:rPr>
          <w:rFonts w:hint="eastAsia"/>
        </w:rPr>
        <w:t>理解</w:t>
      </w:r>
      <w:r w:rsidRPr="00AB54B0">
        <w:rPr>
          <w:rFonts w:hint="eastAsia"/>
        </w:rPr>
        <w:t>一般性讨论日</w:t>
      </w:r>
      <w:r w:rsidR="00401E21">
        <w:rPr>
          <w:rFonts w:hint="eastAsia"/>
        </w:rPr>
        <w:t>(</w:t>
      </w:r>
      <w:r w:rsidRPr="00AB54B0">
        <w:rPr>
          <w:rFonts w:hint="eastAsia"/>
        </w:rPr>
        <w:t>包括提交</w:t>
      </w:r>
      <w:r>
        <w:rPr>
          <w:rFonts w:hint="eastAsia"/>
        </w:rPr>
        <w:t>的材料</w:t>
      </w:r>
      <w:r w:rsidRPr="00AB54B0">
        <w:rPr>
          <w:rFonts w:hint="eastAsia"/>
        </w:rPr>
        <w:t>和相关</w:t>
      </w:r>
      <w:r>
        <w:rPr>
          <w:rFonts w:hint="eastAsia"/>
        </w:rPr>
        <w:t>活动</w:t>
      </w:r>
      <w:r w:rsidR="00690116">
        <w:rPr>
          <w:rFonts w:hint="eastAsia"/>
        </w:rPr>
        <w:t>)</w:t>
      </w:r>
      <w:r w:rsidRPr="00AB54B0">
        <w:rPr>
          <w:rFonts w:hint="eastAsia"/>
        </w:rPr>
        <w:t>是公开的</w:t>
      </w:r>
      <w:r>
        <w:rPr>
          <w:rFonts w:hint="eastAsia"/>
        </w:rPr>
        <w:t>。</w:t>
      </w:r>
    </w:p>
    <w:p w:rsidR="00316680" w:rsidRPr="0038099C" w:rsidRDefault="00316680" w:rsidP="00690116">
      <w:pPr>
        <w:pStyle w:val="SingleTxtGC"/>
        <w:numPr>
          <w:ilvl w:val="0"/>
          <w:numId w:val="16"/>
        </w:numPr>
        <w:tabs>
          <w:tab w:val="clear" w:pos="431"/>
          <w:tab w:val="clear" w:pos="1134"/>
          <w:tab w:val="clear" w:pos="1565"/>
          <w:tab w:val="clear" w:pos="1996"/>
          <w:tab w:val="clear" w:pos="2427"/>
          <w:tab w:val="left" w:pos="1985"/>
        </w:tabs>
        <w:ind w:left="1134" w:firstLine="426"/>
      </w:pPr>
      <w:r>
        <w:rPr>
          <w:rFonts w:hint="eastAsia"/>
        </w:rPr>
        <w:t>关于</w:t>
      </w:r>
      <w:r w:rsidRPr="00FB3736">
        <w:rPr>
          <w:spacing w:val="6"/>
        </w:rPr>
        <w:t>一般性讨论日</w:t>
      </w:r>
      <w:r w:rsidRPr="00FB3736">
        <w:rPr>
          <w:rFonts w:hint="eastAsia"/>
          <w:spacing w:val="6"/>
        </w:rPr>
        <w:t>的任何准则、模板或其他资料</w:t>
      </w:r>
      <w:r>
        <w:rPr>
          <w:rFonts w:hint="eastAsia"/>
        </w:rPr>
        <w:t>，要编写适合儿童的版本，以确保这些资料便于儿童理解和使用；</w:t>
      </w:r>
    </w:p>
    <w:p w:rsidR="00316680" w:rsidRPr="0038099C" w:rsidRDefault="00316680" w:rsidP="00690116">
      <w:pPr>
        <w:pStyle w:val="SingleTxtGC"/>
        <w:numPr>
          <w:ilvl w:val="0"/>
          <w:numId w:val="16"/>
        </w:numPr>
        <w:tabs>
          <w:tab w:val="clear" w:pos="431"/>
          <w:tab w:val="clear" w:pos="1134"/>
          <w:tab w:val="clear" w:pos="1565"/>
          <w:tab w:val="clear" w:pos="1996"/>
          <w:tab w:val="clear" w:pos="2427"/>
          <w:tab w:val="left" w:pos="1985"/>
        </w:tabs>
        <w:ind w:left="1134" w:firstLine="426"/>
      </w:pPr>
      <w:r>
        <w:rPr>
          <w:rFonts w:hint="eastAsia"/>
        </w:rPr>
        <w:t>向儿童保证</w:t>
      </w:r>
      <w:r w:rsidRPr="00192F36">
        <w:rPr>
          <w:rFonts w:hint="eastAsia"/>
        </w:rPr>
        <w:t>参与</w:t>
      </w:r>
      <w:r w:rsidRPr="00FB3736">
        <w:rPr>
          <w:rFonts w:hint="eastAsia"/>
          <w:spacing w:val="6"/>
        </w:rPr>
        <w:t>是一种选择而非义务，他们可以</w:t>
      </w:r>
      <w:r w:rsidRPr="00192F36">
        <w:rPr>
          <w:rFonts w:hint="eastAsia"/>
        </w:rPr>
        <w:t>在</w:t>
      </w:r>
      <w:r>
        <w:rPr>
          <w:rFonts w:hint="eastAsia"/>
        </w:rPr>
        <w:t>这一进程</w:t>
      </w:r>
      <w:r w:rsidRPr="00192F36">
        <w:rPr>
          <w:rFonts w:hint="eastAsia"/>
        </w:rPr>
        <w:t>的任何阶段</w:t>
      </w:r>
      <w:r>
        <w:rPr>
          <w:rFonts w:hint="eastAsia"/>
        </w:rPr>
        <w:t>停止参与；</w:t>
      </w:r>
    </w:p>
    <w:p w:rsidR="00316680" w:rsidRPr="0038099C" w:rsidRDefault="00316680" w:rsidP="00690116">
      <w:pPr>
        <w:pStyle w:val="SingleTxtGC"/>
        <w:numPr>
          <w:ilvl w:val="0"/>
          <w:numId w:val="16"/>
        </w:numPr>
        <w:tabs>
          <w:tab w:val="clear" w:pos="431"/>
          <w:tab w:val="clear" w:pos="1134"/>
          <w:tab w:val="clear" w:pos="1565"/>
          <w:tab w:val="clear" w:pos="1996"/>
          <w:tab w:val="clear" w:pos="2427"/>
          <w:tab w:val="left" w:pos="1985"/>
        </w:tabs>
        <w:ind w:left="1134" w:firstLine="426"/>
      </w:pPr>
      <w:r>
        <w:rPr>
          <w:rFonts w:hint="eastAsia"/>
        </w:rPr>
        <w:t>酌情获得</w:t>
      </w:r>
      <w:r w:rsidRPr="006C10D2">
        <w:rPr>
          <w:rFonts w:hint="eastAsia"/>
        </w:rPr>
        <w:t>儿童及其父母或监护人</w:t>
      </w:r>
      <w:r>
        <w:rPr>
          <w:rFonts w:hint="eastAsia"/>
        </w:rPr>
        <w:t>表示</w:t>
      </w:r>
      <w:r w:rsidRPr="006C10D2">
        <w:rPr>
          <w:rFonts w:hint="eastAsia"/>
        </w:rPr>
        <w:t>同意</w:t>
      </w:r>
      <w:r>
        <w:rPr>
          <w:rFonts w:hint="eastAsia"/>
        </w:rPr>
        <w:t>参与的</w:t>
      </w:r>
      <w:r w:rsidRPr="006C10D2">
        <w:rPr>
          <w:rFonts w:hint="eastAsia"/>
        </w:rPr>
        <w:t>书面</w:t>
      </w:r>
      <w:r>
        <w:rPr>
          <w:rFonts w:hint="eastAsia"/>
        </w:rPr>
        <w:t>材料；</w:t>
      </w:r>
    </w:p>
    <w:p w:rsidR="00316680" w:rsidRPr="0038099C" w:rsidRDefault="00316680" w:rsidP="00690116">
      <w:pPr>
        <w:pStyle w:val="SingleTxtGC"/>
        <w:numPr>
          <w:ilvl w:val="0"/>
          <w:numId w:val="16"/>
        </w:numPr>
        <w:tabs>
          <w:tab w:val="clear" w:pos="431"/>
          <w:tab w:val="clear" w:pos="1134"/>
          <w:tab w:val="clear" w:pos="1565"/>
          <w:tab w:val="clear" w:pos="1996"/>
          <w:tab w:val="clear" w:pos="2427"/>
          <w:tab w:val="left" w:pos="1985"/>
        </w:tabs>
        <w:ind w:left="1134" w:firstLine="426"/>
      </w:pPr>
      <w:r>
        <w:rPr>
          <w:rFonts w:hint="eastAsia"/>
        </w:rPr>
        <w:t>尊重每名儿童</w:t>
      </w:r>
      <w:r w:rsidRPr="00BB42FA">
        <w:rPr>
          <w:rFonts w:hint="eastAsia"/>
          <w:spacing w:val="6"/>
        </w:rPr>
        <w:t>的思想和表达自由权，确保儿童</w:t>
      </w:r>
      <w:r>
        <w:rPr>
          <w:rFonts w:hint="eastAsia"/>
        </w:rPr>
        <w:t>发表的所有意见均受到尊重。协调人应为儿童提供多种渠道的信息，鼓励他们通过不同方式寻求信息，帮助儿童形成自己的看法。包括家庭和社区成员及宗教领袖和青年政治领袖在内的成年人，应注意避免把自己的意见强加给儿童；</w:t>
      </w:r>
    </w:p>
    <w:p w:rsidR="00316680" w:rsidRPr="0038099C" w:rsidRDefault="00316680" w:rsidP="00690116">
      <w:pPr>
        <w:pStyle w:val="SingleTxtGC"/>
        <w:numPr>
          <w:ilvl w:val="0"/>
          <w:numId w:val="16"/>
        </w:numPr>
        <w:tabs>
          <w:tab w:val="clear" w:pos="431"/>
          <w:tab w:val="clear" w:pos="1134"/>
          <w:tab w:val="clear" w:pos="1565"/>
          <w:tab w:val="clear" w:pos="1996"/>
          <w:tab w:val="clear" w:pos="2427"/>
          <w:tab w:val="left" w:pos="1985"/>
        </w:tabs>
        <w:ind w:left="1134" w:firstLine="426"/>
      </w:pPr>
      <w:r>
        <w:rPr>
          <w:rFonts w:hint="eastAsia"/>
        </w:rPr>
        <w:t>让参与讨论日</w:t>
      </w:r>
      <w:r w:rsidRPr="00BB42FA">
        <w:rPr>
          <w:rFonts w:hint="eastAsia"/>
          <w:spacing w:val="6"/>
        </w:rPr>
        <w:t>的儿童拥有合理预期，提醒他们</w:t>
      </w:r>
      <w:r w:rsidRPr="00BB42FA">
        <w:rPr>
          <w:spacing w:val="6"/>
        </w:rPr>
        <w:t>一般性讨论日</w:t>
      </w:r>
      <w:r w:rsidRPr="00BB42FA">
        <w:rPr>
          <w:rFonts w:hint="eastAsia"/>
          <w:spacing w:val="6"/>
        </w:rPr>
        <w:t>的目的在于增长有关儿童权利的知识</w:t>
      </w:r>
      <w:r>
        <w:rPr>
          <w:rFonts w:hint="eastAsia"/>
        </w:rPr>
        <w:t>和收集良好做法，而不是对个案进行干预。儿童的预期应切合实际，儿童也应意识到参与可能有其局限性；</w:t>
      </w:r>
    </w:p>
    <w:p w:rsidR="00316680" w:rsidRPr="0038099C" w:rsidRDefault="00316680" w:rsidP="00690116">
      <w:pPr>
        <w:pStyle w:val="SingleTxtGC"/>
        <w:numPr>
          <w:ilvl w:val="0"/>
          <w:numId w:val="16"/>
        </w:numPr>
        <w:tabs>
          <w:tab w:val="clear" w:pos="431"/>
          <w:tab w:val="clear" w:pos="1134"/>
          <w:tab w:val="clear" w:pos="1565"/>
          <w:tab w:val="clear" w:pos="1996"/>
          <w:tab w:val="clear" w:pos="2427"/>
          <w:tab w:val="left" w:pos="1985"/>
        </w:tabs>
        <w:ind w:left="1134" w:firstLine="426"/>
      </w:pPr>
      <w:r>
        <w:rPr>
          <w:rFonts w:hint="eastAsia"/>
        </w:rPr>
        <w:t>培养并推广同辈</w:t>
      </w:r>
      <w:r w:rsidRPr="00C918C3">
        <w:rPr>
          <w:rFonts w:hint="eastAsia"/>
        </w:rPr>
        <w:t>选择方法，让</w:t>
      </w:r>
      <w:r>
        <w:rPr>
          <w:rFonts w:hint="eastAsia"/>
        </w:rPr>
        <w:t>儿童</w:t>
      </w:r>
      <w:r w:rsidRPr="00C918C3">
        <w:rPr>
          <w:rFonts w:hint="eastAsia"/>
        </w:rPr>
        <w:t>选择他们认为最能代表</w:t>
      </w:r>
      <w:r>
        <w:rPr>
          <w:rFonts w:hint="eastAsia"/>
        </w:rPr>
        <w:t>其</w:t>
      </w:r>
      <w:r w:rsidRPr="00C918C3">
        <w:rPr>
          <w:rFonts w:hint="eastAsia"/>
        </w:rPr>
        <w:t>问题和议程的</w:t>
      </w:r>
      <w:r>
        <w:rPr>
          <w:rFonts w:hint="eastAsia"/>
        </w:rPr>
        <w:t>同辈</w:t>
      </w:r>
      <w:r w:rsidRPr="00C918C3">
        <w:rPr>
          <w:rFonts w:hint="eastAsia"/>
        </w:rPr>
        <w:t>。应该有一套明确的选择标准，以确保</w:t>
      </w:r>
      <w:r>
        <w:rPr>
          <w:rFonts w:hint="eastAsia"/>
        </w:rPr>
        <w:t>选择</w:t>
      </w:r>
      <w:r w:rsidRPr="00C918C3">
        <w:rPr>
          <w:rFonts w:hint="eastAsia"/>
        </w:rPr>
        <w:t>过程透明</w:t>
      </w:r>
      <w:r>
        <w:rPr>
          <w:rFonts w:hint="eastAsia"/>
        </w:rPr>
        <w:t>和</w:t>
      </w:r>
      <w:r w:rsidRPr="00C918C3">
        <w:rPr>
          <w:rFonts w:hint="eastAsia"/>
        </w:rPr>
        <w:t>包容。同时，</w:t>
      </w:r>
      <w:r>
        <w:rPr>
          <w:rFonts w:hint="eastAsia"/>
        </w:rPr>
        <w:t>选择标准不一定包括对讨论日主题的事先了解；</w:t>
      </w:r>
      <w:r w:rsidRPr="00C918C3">
        <w:rPr>
          <w:rFonts w:hint="eastAsia"/>
        </w:rPr>
        <w:t>事实上，组织和个人应</w:t>
      </w:r>
      <w:r>
        <w:rPr>
          <w:rFonts w:hint="eastAsia"/>
        </w:rPr>
        <w:t>利用</w:t>
      </w:r>
      <w:r w:rsidRPr="00C918C3">
        <w:rPr>
          <w:rFonts w:hint="eastAsia"/>
        </w:rPr>
        <w:t>一般性讨论日</w:t>
      </w:r>
      <w:r>
        <w:rPr>
          <w:rFonts w:hint="eastAsia"/>
        </w:rPr>
        <w:t>的</w:t>
      </w:r>
      <w:r w:rsidRPr="00C918C3">
        <w:rPr>
          <w:rFonts w:hint="eastAsia"/>
        </w:rPr>
        <w:t>机</w:t>
      </w:r>
      <w:r>
        <w:rPr>
          <w:rFonts w:hint="eastAsia"/>
        </w:rPr>
        <w:t>会</w:t>
      </w:r>
      <w:r w:rsidRPr="00C918C3">
        <w:rPr>
          <w:rFonts w:hint="eastAsia"/>
        </w:rPr>
        <w:t>，加强儿童和其他人在人权和所选主题方面的能力，以及他们的沟通和</w:t>
      </w:r>
      <w:r w:rsidR="00401E21">
        <w:rPr>
          <w:rFonts w:hint="eastAsia"/>
        </w:rPr>
        <w:t>(</w:t>
      </w:r>
      <w:r w:rsidRPr="00C918C3">
        <w:rPr>
          <w:rFonts w:hint="eastAsia"/>
        </w:rPr>
        <w:t>或</w:t>
      </w:r>
      <w:r w:rsidR="00690116">
        <w:rPr>
          <w:rFonts w:hint="eastAsia"/>
        </w:rPr>
        <w:t>)</w:t>
      </w:r>
      <w:r w:rsidRPr="00C918C3">
        <w:rPr>
          <w:rFonts w:hint="eastAsia"/>
        </w:rPr>
        <w:t>宣传技巧</w:t>
      </w:r>
      <w:r>
        <w:rPr>
          <w:rFonts w:hint="eastAsia"/>
        </w:rPr>
        <w:t>；</w:t>
      </w:r>
    </w:p>
    <w:p w:rsidR="00316680" w:rsidRPr="0038099C" w:rsidRDefault="00316680" w:rsidP="00690116">
      <w:pPr>
        <w:pStyle w:val="SingleTxtGC"/>
        <w:numPr>
          <w:ilvl w:val="0"/>
          <w:numId w:val="16"/>
        </w:numPr>
        <w:tabs>
          <w:tab w:val="clear" w:pos="431"/>
          <w:tab w:val="clear" w:pos="1134"/>
          <w:tab w:val="clear" w:pos="1565"/>
          <w:tab w:val="clear" w:pos="1996"/>
          <w:tab w:val="clear" w:pos="2427"/>
          <w:tab w:val="left" w:pos="1985"/>
        </w:tabs>
        <w:ind w:left="1134" w:firstLine="426"/>
      </w:pPr>
      <w:r w:rsidRPr="00D5058D">
        <w:rPr>
          <w:rFonts w:hint="eastAsia"/>
        </w:rPr>
        <w:t>确保</w:t>
      </w:r>
      <w:r>
        <w:rPr>
          <w:rFonts w:hint="eastAsia"/>
        </w:rPr>
        <w:t>处境不利</w:t>
      </w:r>
      <w:r w:rsidRPr="00D5058D">
        <w:rPr>
          <w:rFonts w:hint="eastAsia"/>
        </w:rPr>
        <w:t>或</w:t>
      </w:r>
      <w:r w:rsidRPr="00BB42FA">
        <w:rPr>
          <w:rFonts w:hint="eastAsia"/>
          <w:spacing w:val="4"/>
        </w:rPr>
        <w:t>弱势儿童受到鼓励，能够与其他儿童平等参与。这包括酌情采取特别措施，</w:t>
      </w:r>
      <w:proofErr w:type="gramStart"/>
      <w:r w:rsidRPr="00BB42FA">
        <w:rPr>
          <w:rFonts w:hint="eastAsia"/>
          <w:spacing w:val="4"/>
        </w:rPr>
        <w:t>让下列</w:t>
      </w:r>
      <w:proofErr w:type="gramEnd"/>
      <w:r w:rsidRPr="00BB42FA">
        <w:rPr>
          <w:rFonts w:hint="eastAsia"/>
          <w:spacing w:val="4"/>
        </w:rPr>
        <w:t>儿童参与</w:t>
      </w:r>
      <w:r>
        <w:rPr>
          <w:rFonts w:hint="eastAsia"/>
        </w:rPr>
        <w:t>进来：女童和男童、</w:t>
      </w:r>
      <w:r w:rsidRPr="00D5058D">
        <w:rPr>
          <w:rFonts w:hint="eastAsia"/>
        </w:rPr>
        <w:t>幼儿</w:t>
      </w:r>
      <w:r>
        <w:rPr>
          <w:rFonts w:hint="eastAsia"/>
        </w:rPr>
        <w:t>、</w:t>
      </w:r>
      <w:r w:rsidRPr="00D5058D">
        <w:rPr>
          <w:rFonts w:hint="eastAsia"/>
        </w:rPr>
        <w:t>受贫困影响的儿童</w:t>
      </w:r>
      <w:r>
        <w:rPr>
          <w:rFonts w:hint="eastAsia"/>
        </w:rPr>
        <w:t>、</w:t>
      </w:r>
      <w:r w:rsidRPr="00BB42FA">
        <w:rPr>
          <w:rFonts w:hint="eastAsia"/>
          <w:spacing w:val="4"/>
        </w:rPr>
        <w:t>街头儿童、机构中的儿童、残疾</w:t>
      </w:r>
      <w:r w:rsidRPr="00D5058D">
        <w:rPr>
          <w:rFonts w:hint="eastAsia"/>
        </w:rPr>
        <w:t>儿童</w:t>
      </w:r>
      <w:r>
        <w:rPr>
          <w:rFonts w:hint="eastAsia"/>
        </w:rPr>
        <w:t>、</w:t>
      </w:r>
      <w:r w:rsidRPr="00D5058D">
        <w:rPr>
          <w:rFonts w:hint="eastAsia"/>
        </w:rPr>
        <w:t>移民</w:t>
      </w:r>
      <w:r>
        <w:rPr>
          <w:rFonts w:hint="eastAsia"/>
        </w:rPr>
        <w:t>、</w:t>
      </w:r>
      <w:r w:rsidRPr="00D5058D">
        <w:rPr>
          <w:rFonts w:hint="eastAsia"/>
        </w:rPr>
        <w:t>难民和流离失所儿童</w:t>
      </w:r>
      <w:r>
        <w:rPr>
          <w:rFonts w:hint="eastAsia"/>
        </w:rPr>
        <w:t>、触犯法律的</w:t>
      </w:r>
      <w:r w:rsidRPr="00D5058D">
        <w:rPr>
          <w:rFonts w:hint="eastAsia"/>
        </w:rPr>
        <w:t>儿童</w:t>
      </w:r>
      <w:r>
        <w:rPr>
          <w:rFonts w:hint="eastAsia"/>
        </w:rPr>
        <w:t>、</w:t>
      </w:r>
      <w:r w:rsidRPr="00D5058D">
        <w:rPr>
          <w:rFonts w:hint="eastAsia"/>
        </w:rPr>
        <w:t>同性恋</w:t>
      </w:r>
      <w:r>
        <w:rPr>
          <w:rFonts w:hint="eastAsia"/>
        </w:rPr>
        <w:t>、</w:t>
      </w:r>
      <w:r w:rsidRPr="00D5058D">
        <w:rPr>
          <w:rFonts w:hint="eastAsia"/>
        </w:rPr>
        <w:t>双性恋</w:t>
      </w:r>
      <w:r>
        <w:rPr>
          <w:rFonts w:hint="eastAsia"/>
        </w:rPr>
        <w:t>、跨性别</w:t>
      </w:r>
      <w:r w:rsidRPr="00D5058D">
        <w:rPr>
          <w:rFonts w:hint="eastAsia"/>
        </w:rPr>
        <w:t>和双性儿童</w:t>
      </w:r>
      <w:r>
        <w:rPr>
          <w:rFonts w:hint="eastAsia"/>
        </w:rPr>
        <w:t>、</w:t>
      </w:r>
      <w:r w:rsidRPr="00D5058D">
        <w:rPr>
          <w:rFonts w:hint="eastAsia"/>
        </w:rPr>
        <w:t>属于少数群体或</w:t>
      </w:r>
      <w:r>
        <w:rPr>
          <w:rFonts w:hint="eastAsia"/>
        </w:rPr>
        <w:t>土著群体的儿童、孤身和离散儿童、身为</w:t>
      </w:r>
      <w:r w:rsidRPr="00D5058D">
        <w:rPr>
          <w:rFonts w:hint="eastAsia"/>
        </w:rPr>
        <w:t>父母的儿童，</w:t>
      </w:r>
      <w:r>
        <w:rPr>
          <w:rFonts w:hint="eastAsia"/>
        </w:rPr>
        <w:t>等等；</w:t>
      </w:r>
    </w:p>
    <w:p w:rsidR="00316680" w:rsidRPr="0038099C" w:rsidRDefault="00316680" w:rsidP="00690116">
      <w:pPr>
        <w:pStyle w:val="SingleTxtGC"/>
        <w:numPr>
          <w:ilvl w:val="0"/>
          <w:numId w:val="16"/>
        </w:numPr>
        <w:tabs>
          <w:tab w:val="clear" w:pos="431"/>
          <w:tab w:val="clear" w:pos="1134"/>
          <w:tab w:val="clear" w:pos="1565"/>
          <w:tab w:val="clear" w:pos="1996"/>
          <w:tab w:val="clear" w:pos="2427"/>
          <w:tab w:val="left" w:pos="1985"/>
        </w:tabs>
        <w:ind w:left="1134" w:firstLine="426"/>
      </w:pPr>
      <w:r w:rsidRPr="00D5058D">
        <w:rPr>
          <w:rFonts w:hint="eastAsia"/>
        </w:rPr>
        <w:t>通过同</w:t>
      </w:r>
      <w:r>
        <w:rPr>
          <w:rFonts w:hint="eastAsia"/>
        </w:rPr>
        <w:t>辈</w:t>
      </w:r>
      <w:r w:rsidRPr="00D5058D">
        <w:rPr>
          <w:rFonts w:hint="eastAsia"/>
        </w:rPr>
        <w:t>学习</w:t>
      </w:r>
      <w:r>
        <w:rPr>
          <w:rFonts w:hint="eastAsia"/>
        </w:rPr>
        <w:t>等方式</w:t>
      </w:r>
      <w:r w:rsidRPr="00D5058D">
        <w:rPr>
          <w:rFonts w:hint="eastAsia"/>
        </w:rPr>
        <w:t>为</w:t>
      </w:r>
      <w:r w:rsidRPr="00BB42FA">
        <w:rPr>
          <w:rFonts w:hint="eastAsia"/>
          <w:spacing w:val="4"/>
        </w:rPr>
        <w:t>儿童提供培训，培养有</w:t>
      </w:r>
      <w:r>
        <w:rPr>
          <w:rFonts w:hint="eastAsia"/>
        </w:rPr>
        <w:t>意义地参与活动所需</w:t>
      </w:r>
      <w:r w:rsidRPr="00D5058D">
        <w:rPr>
          <w:rFonts w:hint="eastAsia"/>
        </w:rPr>
        <w:t>的技能和信心。这</w:t>
      </w:r>
      <w:r>
        <w:rPr>
          <w:rFonts w:hint="eastAsia"/>
        </w:rPr>
        <w:t>部分内容</w:t>
      </w:r>
      <w:r w:rsidRPr="00D5058D">
        <w:rPr>
          <w:rFonts w:hint="eastAsia"/>
        </w:rPr>
        <w:t>包括人权方面的能力建设</w:t>
      </w:r>
      <w:r>
        <w:rPr>
          <w:rFonts w:hint="eastAsia"/>
        </w:rPr>
        <w:t>及了解儿童</w:t>
      </w:r>
      <w:r w:rsidRPr="00D5058D">
        <w:rPr>
          <w:rFonts w:hint="eastAsia"/>
        </w:rPr>
        <w:t>权利</w:t>
      </w:r>
      <w:r>
        <w:rPr>
          <w:rFonts w:hint="eastAsia"/>
        </w:rPr>
        <w:t>、</w:t>
      </w:r>
      <w:r w:rsidRPr="00D5058D">
        <w:rPr>
          <w:rFonts w:hint="eastAsia"/>
        </w:rPr>
        <w:t>所选主题</w:t>
      </w:r>
      <w:r>
        <w:rPr>
          <w:rFonts w:hint="eastAsia"/>
        </w:rPr>
        <w:t>、如何</w:t>
      </w:r>
      <w:r w:rsidRPr="00D5058D">
        <w:rPr>
          <w:rFonts w:hint="eastAsia"/>
        </w:rPr>
        <w:t>有效参与</w:t>
      </w:r>
      <w:r>
        <w:rPr>
          <w:rFonts w:hint="eastAsia"/>
        </w:rPr>
        <w:t>、如何</w:t>
      </w:r>
      <w:r w:rsidRPr="00D5058D">
        <w:rPr>
          <w:rFonts w:hint="eastAsia"/>
        </w:rPr>
        <w:t>根据相关准则</w:t>
      </w:r>
      <w:r>
        <w:rPr>
          <w:rFonts w:hint="eastAsia"/>
        </w:rPr>
        <w:t>准备</w:t>
      </w:r>
      <w:r w:rsidRPr="00D5058D">
        <w:rPr>
          <w:rFonts w:hint="eastAsia"/>
        </w:rPr>
        <w:t>提交</w:t>
      </w:r>
      <w:r>
        <w:rPr>
          <w:rFonts w:hint="eastAsia"/>
        </w:rPr>
        <w:t>的</w:t>
      </w:r>
      <w:r w:rsidRPr="00D5058D">
        <w:rPr>
          <w:rFonts w:hint="eastAsia"/>
        </w:rPr>
        <w:t>材料和</w:t>
      </w:r>
      <w:r>
        <w:rPr>
          <w:rFonts w:hint="eastAsia"/>
        </w:rPr>
        <w:t>意见、</w:t>
      </w:r>
      <w:r w:rsidRPr="00D5058D">
        <w:rPr>
          <w:rFonts w:hint="eastAsia"/>
        </w:rPr>
        <w:t>沟通技巧</w:t>
      </w:r>
      <w:r w:rsidR="00401E21">
        <w:rPr>
          <w:rFonts w:hint="eastAsia"/>
        </w:rPr>
        <w:t>(</w:t>
      </w:r>
      <w:r w:rsidRPr="00D5058D">
        <w:rPr>
          <w:rFonts w:hint="eastAsia"/>
        </w:rPr>
        <w:t>如写作</w:t>
      </w:r>
      <w:r>
        <w:rPr>
          <w:rFonts w:hint="eastAsia"/>
        </w:rPr>
        <w:t>、</w:t>
      </w:r>
      <w:r w:rsidRPr="00D5058D">
        <w:rPr>
          <w:rFonts w:hint="eastAsia"/>
        </w:rPr>
        <w:t>摄</w:t>
      </w:r>
      <w:r>
        <w:rPr>
          <w:rFonts w:hint="eastAsia"/>
        </w:rPr>
        <w:t>制、</w:t>
      </w:r>
      <w:r w:rsidRPr="00D5058D">
        <w:rPr>
          <w:rFonts w:hint="eastAsia"/>
        </w:rPr>
        <w:t>公开演讲和宣传</w:t>
      </w:r>
      <w:r w:rsidR="00690116">
        <w:rPr>
          <w:rFonts w:hint="eastAsia"/>
        </w:rPr>
        <w:t>)</w:t>
      </w:r>
      <w:r w:rsidRPr="00D5058D">
        <w:rPr>
          <w:rFonts w:hint="eastAsia"/>
        </w:rPr>
        <w:t>，以及如何尊重</w:t>
      </w:r>
      <w:r>
        <w:rPr>
          <w:rFonts w:hint="eastAsia"/>
        </w:rPr>
        <w:t>他人</w:t>
      </w:r>
      <w:r w:rsidRPr="00D5058D">
        <w:rPr>
          <w:rFonts w:hint="eastAsia"/>
        </w:rPr>
        <w:t>的</w:t>
      </w:r>
      <w:r>
        <w:rPr>
          <w:rFonts w:hint="eastAsia"/>
        </w:rPr>
        <w:t>意见；</w:t>
      </w:r>
    </w:p>
    <w:p w:rsidR="00316680" w:rsidRPr="0038099C" w:rsidRDefault="00316680" w:rsidP="00690116">
      <w:pPr>
        <w:pStyle w:val="SingleTxtGC"/>
        <w:numPr>
          <w:ilvl w:val="0"/>
          <w:numId w:val="16"/>
        </w:numPr>
        <w:tabs>
          <w:tab w:val="clear" w:pos="431"/>
          <w:tab w:val="clear" w:pos="1134"/>
          <w:tab w:val="clear" w:pos="1565"/>
          <w:tab w:val="clear" w:pos="1996"/>
          <w:tab w:val="clear" w:pos="2427"/>
          <w:tab w:val="left" w:pos="1985"/>
        </w:tabs>
        <w:ind w:left="1134" w:firstLine="426"/>
      </w:pPr>
      <w:r>
        <w:rPr>
          <w:rFonts w:hint="eastAsia"/>
        </w:rPr>
        <w:t>使儿童能够</w:t>
      </w:r>
      <w:r w:rsidRPr="00BB42FA">
        <w:rPr>
          <w:rFonts w:hint="eastAsia"/>
          <w:spacing w:val="4"/>
        </w:rPr>
        <w:t>参与一般性讨论日的所有相关进程，使儿童有机会重点提出对他们特别重要、令其尤为关注的问题和事项。例如，</w:t>
      </w:r>
      <w:proofErr w:type="gramStart"/>
      <w:r w:rsidRPr="00BB42FA">
        <w:rPr>
          <w:rFonts w:hint="eastAsia"/>
          <w:spacing w:val="4"/>
        </w:rPr>
        <w:t>若讨论</w:t>
      </w:r>
      <w:proofErr w:type="gramEnd"/>
      <w:r w:rsidRPr="00BB42FA">
        <w:rPr>
          <w:rFonts w:hint="eastAsia"/>
          <w:spacing w:val="4"/>
        </w:rPr>
        <w:t>日期间的某项活动选用了儿童提交的材料，其作者</w:t>
      </w:r>
      <w:r w:rsidRPr="00D5058D">
        <w:rPr>
          <w:rFonts w:hint="eastAsia"/>
        </w:rPr>
        <w:t>应能够在该活动的组织</w:t>
      </w:r>
      <w:r>
        <w:rPr>
          <w:rFonts w:hint="eastAsia"/>
        </w:rPr>
        <w:t>工作</w:t>
      </w:r>
      <w:r w:rsidRPr="00D5058D">
        <w:rPr>
          <w:rFonts w:hint="eastAsia"/>
        </w:rPr>
        <w:t>中发挥积极作用</w:t>
      </w:r>
      <w:r>
        <w:rPr>
          <w:rFonts w:hint="eastAsia"/>
        </w:rPr>
        <w:t>；</w:t>
      </w:r>
    </w:p>
    <w:p w:rsidR="00316680" w:rsidRPr="0038099C" w:rsidRDefault="00316680" w:rsidP="00690116">
      <w:pPr>
        <w:pStyle w:val="SingleTxtGC"/>
        <w:numPr>
          <w:ilvl w:val="0"/>
          <w:numId w:val="16"/>
        </w:numPr>
        <w:tabs>
          <w:tab w:val="clear" w:pos="431"/>
          <w:tab w:val="clear" w:pos="1134"/>
          <w:tab w:val="clear" w:pos="1565"/>
          <w:tab w:val="clear" w:pos="1996"/>
          <w:tab w:val="clear" w:pos="2427"/>
          <w:tab w:val="left" w:pos="1985"/>
        </w:tabs>
        <w:ind w:left="1134" w:firstLine="426"/>
      </w:pPr>
      <w:r w:rsidRPr="00D5058D">
        <w:rPr>
          <w:rFonts w:hint="eastAsia"/>
        </w:rPr>
        <w:t>确保</w:t>
      </w:r>
      <w:r>
        <w:rPr>
          <w:rFonts w:hint="eastAsia"/>
        </w:rPr>
        <w:t>协调人</w:t>
      </w:r>
      <w:r w:rsidRPr="00D5058D">
        <w:rPr>
          <w:rFonts w:hint="eastAsia"/>
        </w:rPr>
        <w:t>接受充分培训，了解儿童参与的重要性和益处，并</w:t>
      </w:r>
      <w:r>
        <w:rPr>
          <w:rFonts w:hint="eastAsia"/>
        </w:rPr>
        <w:t>掌握</w:t>
      </w:r>
      <w:r w:rsidRPr="00D5058D">
        <w:rPr>
          <w:rFonts w:hint="eastAsia"/>
        </w:rPr>
        <w:t>适当的技能和态度，有效地为儿童做好准备并促进</w:t>
      </w:r>
      <w:r>
        <w:rPr>
          <w:rFonts w:hint="eastAsia"/>
        </w:rPr>
        <w:t>儿童</w:t>
      </w:r>
      <w:r w:rsidRPr="00D5058D">
        <w:rPr>
          <w:rFonts w:hint="eastAsia"/>
        </w:rPr>
        <w:t>参与。培训应培养</w:t>
      </w:r>
      <w:r>
        <w:rPr>
          <w:rFonts w:hint="eastAsia"/>
        </w:rPr>
        <w:t>协调人在以下方面的</w:t>
      </w:r>
      <w:r w:rsidRPr="00D5058D">
        <w:rPr>
          <w:rFonts w:hint="eastAsia"/>
        </w:rPr>
        <w:t>能力</w:t>
      </w:r>
      <w:r>
        <w:rPr>
          <w:rFonts w:hint="eastAsia"/>
        </w:rPr>
        <w:t>：听取儿童的意见、</w:t>
      </w:r>
      <w:r w:rsidRPr="00D5058D">
        <w:rPr>
          <w:rFonts w:hint="eastAsia"/>
        </w:rPr>
        <w:t>根据</w:t>
      </w:r>
      <w:r>
        <w:rPr>
          <w:rFonts w:hint="eastAsia"/>
        </w:rPr>
        <w:t>儿童各阶段的接受</w:t>
      </w:r>
      <w:r w:rsidRPr="00D5058D">
        <w:rPr>
          <w:rFonts w:hint="eastAsia"/>
        </w:rPr>
        <w:t>能力</w:t>
      </w:r>
      <w:r>
        <w:rPr>
          <w:rFonts w:hint="eastAsia"/>
        </w:rPr>
        <w:t>促使其</w:t>
      </w:r>
      <w:r w:rsidRPr="00D5058D">
        <w:rPr>
          <w:rFonts w:hint="eastAsia"/>
        </w:rPr>
        <w:t>有效参与</w:t>
      </w:r>
      <w:r>
        <w:rPr>
          <w:rFonts w:hint="eastAsia"/>
        </w:rPr>
        <w:t>、</w:t>
      </w:r>
      <w:r w:rsidRPr="00D5058D">
        <w:rPr>
          <w:rFonts w:hint="eastAsia"/>
        </w:rPr>
        <w:t>在整个参与过程中确保</w:t>
      </w:r>
      <w:r>
        <w:rPr>
          <w:rFonts w:hint="eastAsia"/>
        </w:rPr>
        <w:t>儿童</w:t>
      </w:r>
      <w:r w:rsidRPr="00D5058D">
        <w:rPr>
          <w:rFonts w:hint="eastAsia"/>
        </w:rPr>
        <w:t>的安全</w:t>
      </w:r>
      <w:r>
        <w:rPr>
          <w:rFonts w:hint="eastAsia"/>
        </w:rPr>
        <w:t>、</w:t>
      </w:r>
      <w:r w:rsidRPr="00D5058D">
        <w:rPr>
          <w:rFonts w:hint="eastAsia"/>
        </w:rPr>
        <w:t>开发</w:t>
      </w:r>
      <w:r>
        <w:rPr>
          <w:rFonts w:hint="eastAsia"/>
        </w:rPr>
        <w:t>适合</w:t>
      </w:r>
      <w:r w:rsidRPr="00D5058D">
        <w:rPr>
          <w:rFonts w:hint="eastAsia"/>
        </w:rPr>
        <w:t>儿童</w:t>
      </w:r>
      <w:r>
        <w:rPr>
          <w:rFonts w:hint="eastAsia"/>
        </w:rPr>
        <w:t>使用的</w:t>
      </w:r>
      <w:r w:rsidRPr="00D5058D">
        <w:rPr>
          <w:rFonts w:hint="eastAsia"/>
        </w:rPr>
        <w:t>材料</w:t>
      </w:r>
      <w:r>
        <w:rPr>
          <w:rFonts w:hint="eastAsia"/>
        </w:rPr>
        <w:t>；</w:t>
      </w:r>
    </w:p>
    <w:p w:rsidR="00316680" w:rsidRPr="0038099C" w:rsidRDefault="00316680" w:rsidP="00690116">
      <w:pPr>
        <w:pStyle w:val="SingleTxtGC"/>
        <w:numPr>
          <w:ilvl w:val="0"/>
          <w:numId w:val="16"/>
        </w:numPr>
        <w:tabs>
          <w:tab w:val="clear" w:pos="431"/>
          <w:tab w:val="clear" w:pos="1134"/>
          <w:tab w:val="clear" w:pos="1565"/>
          <w:tab w:val="clear" w:pos="1996"/>
          <w:tab w:val="clear" w:pos="2427"/>
          <w:tab w:val="left" w:pos="1985"/>
        </w:tabs>
        <w:ind w:left="1134" w:firstLine="426"/>
      </w:pPr>
      <w:r w:rsidRPr="00D5058D">
        <w:rPr>
          <w:rFonts w:hint="eastAsia"/>
        </w:rPr>
        <w:t>告知儿童</w:t>
      </w:r>
      <w:r>
        <w:rPr>
          <w:rFonts w:hint="eastAsia"/>
        </w:rPr>
        <w:t>有权得到</w:t>
      </w:r>
      <w:r w:rsidRPr="00D5058D">
        <w:rPr>
          <w:rFonts w:hint="eastAsia"/>
        </w:rPr>
        <w:t>保护免受伤害，</w:t>
      </w:r>
      <w:r>
        <w:rPr>
          <w:rFonts w:hint="eastAsia"/>
        </w:rPr>
        <w:t>在预防、评估</w:t>
      </w:r>
      <w:r w:rsidRPr="00D5058D">
        <w:rPr>
          <w:rFonts w:hint="eastAsia"/>
        </w:rPr>
        <w:t>和应对风险时考虑儿童的意见。儿童也应该知道</w:t>
      </w:r>
      <w:r>
        <w:rPr>
          <w:rFonts w:hint="eastAsia"/>
        </w:rPr>
        <w:t>在</w:t>
      </w:r>
      <w:r w:rsidRPr="00D5058D">
        <w:rPr>
          <w:rFonts w:hint="eastAsia"/>
        </w:rPr>
        <w:t>感到不安全</w:t>
      </w:r>
      <w:r>
        <w:rPr>
          <w:rFonts w:hint="eastAsia"/>
        </w:rPr>
        <w:t>时应该采取何种做法，向</w:t>
      </w:r>
      <w:r w:rsidRPr="00D5058D">
        <w:rPr>
          <w:rFonts w:hint="eastAsia"/>
        </w:rPr>
        <w:t>哪</w:t>
      </w:r>
      <w:r>
        <w:rPr>
          <w:rFonts w:hint="eastAsia"/>
        </w:rPr>
        <w:t>里</w:t>
      </w:r>
      <w:r w:rsidRPr="00D5058D">
        <w:rPr>
          <w:rFonts w:hint="eastAsia"/>
        </w:rPr>
        <w:t>报告或提出疑虑</w:t>
      </w:r>
      <w:r>
        <w:rPr>
          <w:rFonts w:hint="eastAsia"/>
        </w:rPr>
        <w:t>；</w:t>
      </w:r>
    </w:p>
    <w:p w:rsidR="00316680" w:rsidRPr="0038099C" w:rsidRDefault="00316680" w:rsidP="00690116">
      <w:pPr>
        <w:pStyle w:val="SingleTxtGC"/>
        <w:numPr>
          <w:ilvl w:val="0"/>
          <w:numId w:val="16"/>
        </w:numPr>
        <w:tabs>
          <w:tab w:val="clear" w:pos="431"/>
          <w:tab w:val="clear" w:pos="1134"/>
          <w:tab w:val="clear" w:pos="1565"/>
          <w:tab w:val="clear" w:pos="1996"/>
          <w:tab w:val="clear" w:pos="2427"/>
          <w:tab w:val="left" w:pos="1985"/>
        </w:tabs>
        <w:ind w:left="1134" w:firstLine="426"/>
      </w:pPr>
      <w:r>
        <w:rPr>
          <w:rFonts w:hint="eastAsia"/>
        </w:rPr>
        <w:t>为</w:t>
      </w:r>
      <w:r w:rsidRPr="00D5058D">
        <w:rPr>
          <w:rFonts w:hint="eastAsia"/>
        </w:rPr>
        <w:t>儿童参与</w:t>
      </w:r>
      <w:r w:rsidRPr="00BB42FA">
        <w:rPr>
          <w:rFonts w:hint="eastAsia"/>
          <w:spacing w:val="4"/>
        </w:rPr>
        <w:t>国际活动制定明确</w:t>
      </w:r>
      <w:r w:rsidRPr="00D5058D">
        <w:rPr>
          <w:rFonts w:hint="eastAsia"/>
        </w:rPr>
        <w:t>和全面的儿童保护政策和框架，承认某些儿童群体面临</w:t>
      </w:r>
      <w:r>
        <w:rPr>
          <w:rFonts w:hint="eastAsia"/>
        </w:rPr>
        <w:t>的</w:t>
      </w:r>
      <w:r w:rsidRPr="00D5058D">
        <w:rPr>
          <w:rFonts w:hint="eastAsia"/>
        </w:rPr>
        <w:t>特殊风险以及</w:t>
      </w:r>
      <w:r w:rsidRPr="00BB42FA">
        <w:rPr>
          <w:rFonts w:hint="eastAsia"/>
          <w:spacing w:val="4"/>
        </w:rPr>
        <w:t>在获得帮助时面临的额外障碍。这些政策应概述以下内容：各国、各组织和其他有关机构如何致力于预防及如何适当应对儿童参与的不利后果，例如报复或恐吓</w:t>
      </w:r>
      <w:r>
        <w:rPr>
          <w:rFonts w:hint="eastAsia"/>
        </w:rPr>
        <w:t>；</w:t>
      </w:r>
      <w:r w:rsidRPr="00D5058D">
        <w:rPr>
          <w:rFonts w:hint="eastAsia"/>
        </w:rPr>
        <w:t>工作人员</w:t>
      </w:r>
      <w:r>
        <w:rPr>
          <w:rFonts w:hint="eastAsia"/>
        </w:rPr>
        <w:t>在</w:t>
      </w:r>
      <w:r w:rsidRPr="00D5058D">
        <w:rPr>
          <w:rFonts w:hint="eastAsia"/>
        </w:rPr>
        <w:t>执行政策</w:t>
      </w:r>
      <w:r>
        <w:rPr>
          <w:rFonts w:hint="eastAsia"/>
        </w:rPr>
        <w:t>时的明确职责</w:t>
      </w:r>
      <w:r w:rsidRPr="00D5058D">
        <w:rPr>
          <w:rFonts w:hint="eastAsia"/>
        </w:rPr>
        <w:t>，包括相关支持</w:t>
      </w:r>
      <w:r w:rsidRPr="00BB42FA">
        <w:rPr>
          <w:rFonts w:hint="eastAsia"/>
          <w:spacing w:val="4"/>
        </w:rPr>
        <w:t>和培训，以培养他们在这一</w:t>
      </w:r>
      <w:r w:rsidRPr="00D5058D">
        <w:rPr>
          <w:rFonts w:hint="eastAsia"/>
        </w:rPr>
        <w:t>领域的能力</w:t>
      </w:r>
      <w:r>
        <w:rPr>
          <w:rFonts w:hint="eastAsia"/>
        </w:rPr>
        <w:t>；</w:t>
      </w:r>
      <w:r w:rsidRPr="00D5058D">
        <w:rPr>
          <w:rFonts w:hint="eastAsia"/>
        </w:rPr>
        <w:t>适当的儿童保护程序</w:t>
      </w:r>
      <w:r>
        <w:rPr>
          <w:rFonts w:hint="eastAsia"/>
        </w:rPr>
        <w:t>；附带的</w:t>
      </w:r>
      <w:r w:rsidRPr="00D5058D">
        <w:rPr>
          <w:rFonts w:hint="eastAsia"/>
        </w:rPr>
        <w:t>监测框架</w:t>
      </w:r>
      <w:r>
        <w:rPr>
          <w:rFonts w:hint="eastAsia"/>
        </w:rPr>
        <w:t>；</w:t>
      </w:r>
    </w:p>
    <w:p w:rsidR="00316680" w:rsidRPr="0038099C" w:rsidRDefault="00316680" w:rsidP="00690116">
      <w:pPr>
        <w:pStyle w:val="SingleTxtGC"/>
        <w:numPr>
          <w:ilvl w:val="0"/>
          <w:numId w:val="16"/>
        </w:numPr>
        <w:tabs>
          <w:tab w:val="clear" w:pos="431"/>
          <w:tab w:val="clear" w:pos="1134"/>
          <w:tab w:val="clear" w:pos="1565"/>
          <w:tab w:val="clear" w:pos="1996"/>
          <w:tab w:val="clear" w:pos="2427"/>
          <w:tab w:val="left" w:pos="1985"/>
        </w:tabs>
        <w:ind w:left="1134" w:firstLine="426"/>
      </w:pPr>
      <w:r w:rsidRPr="00D5058D">
        <w:rPr>
          <w:rFonts w:hint="eastAsia"/>
        </w:rPr>
        <w:t>为不讲委员会工作语</w:t>
      </w:r>
      <w:r>
        <w:rPr>
          <w:rFonts w:hint="eastAsia"/>
        </w:rPr>
        <w:t>文</w:t>
      </w:r>
      <w:r w:rsidR="00401E21">
        <w:rPr>
          <w:rFonts w:hint="eastAsia"/>
        </w:rPr>
        <w:t>(</w:t>
      </w:r>
      <w:r w:rsidRPr="00D5058D">
        <w:rPr>
          <w:rFonts w:hint="eastAsia"/>
        </w:rPr>
        <w:t>英语</w:t>
      </w:r>
      <w:r>
        <w:rPr>
          <w:rFonts w:hint="eastAsia"/>
        </w:rPr>
        <w:t>、</w:t>
      </w:r>
      <w:r w:rsidRPr="00D5058D">
        <w:rPr>
          <w:rFonts w:hint="eastAsia"/>
        </w:rPr>
        <w:t>法语和西班牙语</w:t>
      </w:r>
      <w:r w:rsidR="00690116">
        <w:rPr>
          <w:rFonts w:hint="eastAsia"/>
        </w:rPr>
        <w:t>)</w:t>
      </w:r>
      <w:r w:rsidRPr="00D5058D">
        <w:rPr>
          <w:rFonts w:hint="eastAsia"/>
        </w:rPr>
        <w:t>的儿童提供翻译，并确保以当地语言提供相关材料。</w:t>
      </w:r>
    </w:p>
    <w:p w:rsidR="00316680" w:rsidRPr="0038099C" w:rsidRDefault="00316680" w:rsidP="00B73097">
      <w:pPr>
        <w:pStyle w:val="SingleTxtGC"/>
      </w:pPr>
      <w:r w:rsidRPr="0038099C">
        <w:t>9</w:t>
      </w:r>
      <w:r>
        <w:t xml:space="preserve">.  </w:t>
      </w:r>
      <w:r>
        <w:rPr>
          <w:rFonts w:hint="eastAsia"/>
        </w:rPr>
        <w:t>此外，鼓励陪同儿童参加</w:t>
      </w:r>
      <w:r>
        <w:t>一般性讨论日</w:t>
      </w:r>
      <w:r>
        <w:rPr>
          <w:rFonts w:hint="eastAsia"/>
        </w:rPr>
        <w:t>的成年人和儿童协调人：</w:t>
      </w:r>
    </w:p>
    <w:p w:rsidR="00316680" w:rsidRPr="0038099C" w:rsidRDefault="00316680" w:rsidP="002E7683">
      <w:pPr>
        <w:pStyle w:val="SingleTxtGC"/>
        <w:numPr>
          <w:ilvl w:val="0"/>
          <w:numId w:val="19"/>
        </w:numPr>
        <w:tabs>
          <w:tab w:val="clear" w:pos="431"/>
          <w:tab w:val="clear" w:pos="1134"/>
          <w:tab w:val="clear" w:pos="1565"/>
          <w:tab w:val="clear" w:pos="1996"/>
          <w:tab w:val="clear" w:pos="2427"/>
          <w:tab w:val="left" w:pos="1985"/>
        </w:tabs>
        <w:ind w:left="1134" w:firstLine="426"/>
      </w:pPr>
      <w:r w:rsidRPr="00480848">
        <w:rPr>
          <w:rFonts w:hint="eastAsia"/>
        </w:rPr>
        <w:t>始终</w:t>
      </w:r>
      <w:r>
        <w:rPr>
          <w:rFonts w:hint="eastAsia"/>
        </w:rPr>
        <w:t>对所照管儿童</w:t>
      </w:r>
      <w:r w:rsidRPr="00480848">
        <w:rPr>
          <w:rFonts w:hint="eastAsia"/>
        </w:rPr>
        <w:t>的安全和福利</w:t>
      </w:r>
      <w:r>
        <w:rPr>
          <w:rFonts w:hint="eastAsia"/>
        </w:rPr>
        <w:t>承担</w:t>
      </w:r>
      <w:r w:rsidRPr="00480848">
        <w:rPr>
          <w:rFonts w:hint="eastAsia"/>
        </w:rPr>
        <w:t>主要责任</w:t>
      </w:r>
      <w:r>
        <w:rPr>
          <w:rFonts w:hint="eastAsia"/>
        </w:rPr>
        <w:t>，</w:t>
      </w:r>
      <w:proofErr w:type="gramStart"/>
      <w:r>
        <w:rPr>
          <w:rFonts w:hint="eastAsia"/>
        </w:rPr>
        <w:t>自儿童</w:t>
      </w:r>
      <w:proofErr w:type="gramEnd"/>
      <w:r w:rsidRPr="00480848">
        <w:rPr>
          <w:rFonts w:hint="eastAsia"/>
        </w:rPr>
        <w:t>离开父母或监护人旅行</w:t>
      </w:r>
      <w:r>
        <w:rPr>
          <w:rFonts w:hint="eastAsia"/>
        </w:rPr>
        <w:t>时起，直至儿童</w:t>
      </w:r>
      <w:r w:rsidRPr="00480848">
        <w:rPr>
          <w:rFonts w:hint="eastAsia"/>
        </w:rPr>
        <w:t>安全回到父母或监护人</w:t>
      </w:r>
      <w:r>
        <w:rPr>
          <w:rFonts w:hint="eastAsia"/>
        </w:rPr>
        <w:t>身边为止</w:t>
      </w:r>
      <w:r w:rsidRPr="00480848">
        <w:rPr>
          <w:rFonts w:hint="eastAsia"/>
        </w:rPr>
        <w:t>。例如，他们应该确保参与</w:t>
      </w:r>
      <w:r>
        <w:rPr>
          <w:rFonts w:hint="eastAsia"/>
        </w:rPr>
        <w:t>讨论日</w:t>
      </w:r>
      <w:r w:rsidRPr="00480848">
        <w:rPr>
          <w:rFonts w:hint="eastAsia"/>
        </w:rPr>
        <w:t>的儿童能够接触至少一名</w:t>
      </w:r>
      <w:r>
        <w:rPr>
          <w:rFonts w:hint="eastAsia"/>
        </w:rPr>
        <w:t>担任</w:t>
      </w:r>
      <w:r w:rsidRPr="00480848">
        <w:rPr>
          <w:rFonts w:hint="eastAsia"/>
        </w:rPr>
        <w:t>儿童保护</w:t>
      </w:r>
      <w:r>
        <w:rPr>
          <w:rFonts w:hint="eastAsia"/>
        </w:rPr>
        <w:t>联络人</w:t>
      </w:r>
      <w:r w:rsidRPr="00480848">
        <w:rPr>
          <w:rFonts w:hint="eastAsia"/>
        </w:rPr>
        <w:t>的成年人，</w:t>
      </w:r>
      <w:r>
        <w:rPr>
          <w:rFonts w:hint="eastAsia"/>
        </w:rPr>
        <w:t>此人</w:t>
      </w:r>
      <w:r w:rsidRPr="00480848">
        <w:rPr>
          <w:rFonts w:hint="eastAsia"/>
        </w:rPr>
        <w:t>在整个参与过程中根据需要提供</w:t>
      </w:r>
      <w:r>
        <w:rPr>
          <w:rFonts w:hint="eastAsia"/>
        </w:rPr>
        <w:t>秘密</w:t>
      </w:r>
      <w:r w:rsidRPr="00480848">
        <w:rPr>
          <w:rFonts w:hint="eastAsia"/>
        </w:rPr>
        <w:t>支持，</w:t>
      </w:r>
      <w:r>
        <w:rPr>
          <w:rFonts w:hint="eastAsia"/>
        </w:rPr>
        <w:t>还要</w:t>
      </w:r>
      <w:r w:rsidRPr="00480848">
        <w:rPr>
          <w:rFonts w:hint="eastAsia"/>
        </w:rPr>
        <w:t>确保儿童</w:t>
      </w:r>
      <w:r>
        <w:rPr>
          <w:rFonts w:hint="eastAsia"/>
        </w:rPr>
        <w:t>知道，如果</w:t>
      </w:r>
      <w:r w:rsidRPr="00480848">
        <w:rPr>
          <w:rFonts w:hint="eastAsia"/>
        </w:rPr>
        <w:t>感到不安全可以</w:t>
      </w:r>
      <w:r>
        <w:rPr>
          <w:rFonts w:hint="eastAsia"/>
        </w:rPr>
        <w:t>去找这位联络人；</w:t>
      </w:r>
    </w:p>
    <w:p w:rsidR="00316680" w:rsidRPr="0038099C" w:rsidRDefault="00316680" w:rsidP="002E7683">
      <w:pPr>
        <w:pStyle w:val="SingleTxtGC"/>
        <w:numPr>
          <w:ilvl w:val="0"/>
          <w:numId w:val="19"/>
        </w:numPr>
        <w:tabs>
          <w:tab w:val="clear" w:pos="431"/>
          <w:tab w:val="clear" w:pos="1134"/>
          <w:tab w:val="clear" w:pos="1565"/>
          <w:tab w:val="clear" w:pos="1996"/>
          <w:tab w:val="clear" w:pos="2427"/>
          <w:tab w:val="left" w:pos="1985"/>
        </w:tabs>
        <w:ind w:left="1134" w:firstLine="426"/>
      </w:pPr>
      <w:r w:rsidRPr="001C1BF1">
        <w:rPr>
          <w:rFonts w:hint="eastAsia"/>
          <w:spacing w:val="4"/>
        </w:rPr>
        <w:t>告知儿童一般性讨论日是公开</w:t>
      </w:r>
      <w:r>
        <w:rPr>
          <w:rFonts w:hint="eastAsia"/>
        </w:rPr>
        <w:t>活动、现场录像、有可能在</w:t>
      </w:r>
      <w:r w:rsidRPr="00480848">
        <w:rPr>
          <w:rFonts w:hint="eastAsia"/>
        </w:rPr>
        <w:t>网上直播</w:t>
      </w:r>
      <w:r>
        <w:rPr>
          <w:rFonts w:hint="eastAsia"/>
        </w:rPr>
        <w:t>、录制后用于</w:t>
      </w:r>
      <w:r w:rsidRPr="00480848">
        <w:rPr>
          <w:rFonts w:hint="eastAsia"/>
        </w:rPr>
        <w:t>在线发布和其他用途，</w:t>
      </w:r>
      <w:r>
        <w:rPr>
          <w:rFonts w:hint="eastAsia"/>
        </w:rPr>
        <w:t>还要告知儿童他们参与的条件是，需要本人及其</w:t>
      </w:r>
      <w:r w:rsidRPr="00480848">
        <w:rPr>
          <w:rFonts w:hint="eastAsia"/>
        </w:rPr>
        <w:t>父母或监护人</w:t>
      </w:r>
      <w:r w:rsidR="00401E21">
        <w:rPr>
          <w:rFonts w:hint="eastAsia"/>
        </w:rPr>
        <w:t>(</w:t>
      </w:r>
      <w:r>
        <w:rPr>
          <w:rFonts w:hint="eastAsia"/>
        </w:rPr>
        <w:t>如适用</w:t>
      </w:r>
      <w:r w:rsidR="00690116">
        <w:rPr>
          <w:rFonts w:hint="eastAsia"/>
        </w:rPr>
        <w:t>)</w:t>
      </w:r>
      <w:r>
        <w:rPr>
          <w:rFonts w:hint="eastAsia"/>
        </w:rPr>
        <w:t>同意个人接受拍摄</w:t>
      </w:r>
      <w:r w:rsidRPr="00480848">
        <w:rPr>
          <w:rFonts w:hint="eastAsia"/>
        </w:rPr>
        <w:t>。还应向儿童简要介绍与媒体互动</w:t>
      </w:r>
      <w:r>
        <w:rPr>
          <w:rFonts w:hint="eastAsia"/>
        </w:rPr>
        <w:t>的情况</w:t>
      </w:r>
      <w:r w:rsidRPr="00480848">
        <w:rPr>
          <w:rFonts w:hint="eastAsia"/>
        </w:rPr>
        <w:t>及其影响。</w:t>
      </w:r>
    </w:p>
    <w:p w:rsidR="00316680" w:rsidRPr="0038099C" w:rsidRDefault="00316680" w:rsidP="00B73097">
      <w:pPr>
        <w:pStyle w:val="SingleTxtGC"/>
      </w:pPr>
      <w:r w:rsidRPr="0038099C">
        <w:t>10</w:t>
      </w:r>
      <w:r>
        <w:t xml:space="preserve">.  </w:t>
      </w:r>
      <w:r w:rsidRPr="003A5FA3">
        <w:rPr>
          <w:rFonts w:hint="eastAsia"/>
        </w:rPr>
        <w:t>鼓励</w:t>
      </w:r>
      <w:r>
        <w:rPr>
          <w:rFonts w:hint="eastAsia"/>
        </w:rPr>
        <w:t>所有支持组织、随行</w:t>
      </w:r>
      <w:r w:rsidRPr="003A5FA3">
        <w:rPr>
          <w:rFonts w:hint="eastAsia"/>
        </w:rPr>
        <w:t>成年人和儿童</w:t>
      </w:r>
      <w:r>
        <w:rPr>
          <w:rFonts w:hint="eastAsia"/>
        </w:rPr>
        <w:t>协调人在一般性讨论日结束后：</w:t>
      </w:r>
    </w:p>
    <w:p w:rsidR="00316680" w:rsidRPr="0038099C" w:rsidRDefault="00316680" w:rsidP="002E7683">
      <w:pPr>
        <w:pStyle w:val="SingleTxtGC"/>
        <w:numPr>
          <w:ilvl w:val="0"/>
          <w:numId w:val="21"/>
        </w:numPr>
        <w:tabs>
          <w:tab w:val="clear" w:pos="431"/>
          <w:tab w:val="clear" w:pos="1134"/>
          <w:tab w:val="clear" w:pos="1565"/>
          <w:tab w:val="clear" w:pos="1996"/>
          <w:tab w:val="clear" w:pos="2427"/>
          <w:tab w:val="left" w:pos="1985"/>
        </w:tabs>
        <w:ind w:left="1134" w:firstLine="426"/>
      </w:pPr>
      <w:r>
        <w:rPr>
          <w:rFonts w:hint="eastAsia"/>
        </w:rPr>
        <w:t>向</w:t>
      </w:r>
      <w:r w:rsidRPr="001C1BF1">
        <w:rPr>
          <w:rFonts w:hint="eastAsia"/>
          <w:spacing w:val="4"/>
        </w:rPr>
        <w:t>儿童提供反馈，说明儿童的意见如何</w:t>
      </w:r>
      <w:r>
        <w:rPr>
          <w:rFonts w:hint="eastAsia"/>
        </w:rPr>
        <w:t>为讨论和确定后续活动提供了信息，并让儿童有机会就参与的结果表达看法；</w:t>
      </w:r>
    </w:p>
    <w:p w:rsidR="00316680" w:rsidRPr="0038099C" w:rsidRDefault="00316680" w:rsidP="002E7683">
      <w:pPr>
        <w:pStyle w:val="SingleTxtGC"/>
        <w:numPr>
          <w:ilvl w:val="0"/>
          <w:numId w:val="21"/>
        </w:numPr>
        <w:tabs>
          <w:tab w:val="clear" w:pos="431"/>
          <w:tab w:val="clear" w:pos="1134"/>
          <w:tab w:val="clear" w:pos="1565"/>
          <w:tab w:val="clear" w:pos="1996"/>
          <w:tab w:val="clear" w:pos="2427"/>
          <w:tab w:val="left" w:pos="1985"/>
        </w:tabs>
        <w:ind w:left="1134" w:firstLine="426"/>
      </w:pPr>
      <w:r>
        <w:rPr>
          <w:rFonts w:hint="eastAsia"/>
        </w:rPr>
        <w:t>支持儿童组织和参与</w:t>
      </w:r>
      <w:r>
        <w:t>一般性讨论日</w:t>
      </w:r>
      <w:r>
        <w:rPr>
          <w:rFonts w:hint="eastAsia"/>
        </w:rPr>
        <w:t>的后续举措。例如，参会的各个</w:t>
      </w:r>
      <w:r w:rsidRPr="002D22AA">
        <w:rPr>
          <w:rFonts w:hint="eastAsia"/>
        </w:rPr>
        <w:t>组织可以公</w:t>
      </w:r>
      <w:r>
        <w:rPr>
          <w:rFonts w:hint="eastAsia"/>
        </w:rPr>
        <w:t>开认捐或</w:t>
      </w:r>
      <w:proofErr w:type="gramStart"/>
      <w:r>
        <w:rPr>
          <w:rFonts w:hint="eastAsia"/>
        </w:rPr>
        <w:t>作出</w:t>
      </w:r>
      <w:proofErr w:type="gramEnd"/>
      <w:r w:rsidRPr="002D22AA">
        <w:rPr>
          <w:rFonts w:hint="eastAsia"/>
        </w:rPr>
        <w:t>承诺</w:t>
      </w:r>
      <w:r>
        <w:rPr>
          <w:rFonts w:hint="eastAsia"/>
        </w:rPr>
        <w:t>，</w:t>
      </w:r>
      <w:r w:rsidRPr="002D22AA">
        <w:rPr>
          <w:rFonts w:hint="eastAsia"/>
        </w:rPr>
        <w:t>就所选主题</w:t>
      </w:r>
      <w:r>
        <w:rPr>
          <w:rFonts w:hint="eastAsia"/>
        </w:rPr>
        <w:t>为儿童提供支持</w:t>
      </w:r>
      <w:r w:rsidRPr="002D22AA">
        <w:rPr>
          <w:rFonts w:hint="eastAsia"/>
        </w:rPr>
        <w:t>，并为儿童提供赠款或奖学金，</w:t>
      </w:r>
      <w:r>
        <w:rPr>
          <w:rFonts w:hint="eastAsia"/>
        </w:rPr>
        <w:t>用</w:t>
      </w:r>
      <w:r w:rsidRPr="002D22AA">
        <w:rPr>
          <w:rFonts w:hint="eastAsia"/>
        </w:rPr>
        <w:t>以</w:t>
      </w:r>
      <w:r>
        <w:rPr>
          <w:rFonts w:hint="eastAsia"/>
        </w:rPr>
        <w:t>开展</w:t>
      </w:r>
      <w:r w:rsidRPr="002D22AA">
        <w:rPr>
          <w:rFonts w:hint="eastAsia"/>
        </w:rPr>
        <w:t>主要由儿童自己设计和实施的后续项目</w:t>
      </w:r>
      <w:r>
        <w:rPr>
          <w:rFonts w:hint="eastAsia"/>
        </w:rPr>
        <w:t>；</w:t>
      </w:r>
    </w:p>
    <w:p w:rsidR="00316680" w:rsidRPr="0038099C" w:rsidRDefault="00316680" w:rsidP="002E7683">
      <w:pPr>
        <w:pStyle w:val="SingleTxtGC"/>
        <w:numPr>
          <w:ilvl w:val="0"/>
          <w:numId w:val="21"/>
        </w:numPr>
        <w:tabs>
          <w:tab w:val="clear" w:pos="431"/>
          <w:tab w:val="clear" w:pos="1134"/>
          <w:tab w:val="clear" w:pos="1565"/>
          <w:tab w:val="clear" w:pos="1996"/>
          <w:tab w:val="clear" w:pos="2427"/>
          <w:tab w:val="left" w:pos="1985"/>
        </w:tabs>
        <w:ind w:left="1134" w:firstLine="426"/>
      </w:pPr>
      <w:r>
        <w:rPr>
          <w:rFonts w:hint="eastAsia"/>
        </w:rPr>
        <w:t>评价</w:t>
      </w:r>
      <w:r>
        <w:t>一般性讨论日</w:t>
      </w:r>
      <w:r>
        <w:rPr>
          <w:rFonts w:hint="eastAsia"/>
        </w:rPr>
        <w:t>期间为确保儿童参与所采取的进程，通过自我评价和儿童参与者的反馈，了解这些进程和有关活动的相关性、作用和影响。各组织还应鼓励儿童总结并记录所得教益，以确保儿童参与今后的</w:t>
      </w:r>
      <w:r>
        <w:t>一般性讨论日</w:t>
      </w:r>
      <w:r>
        <w:rPr>
          <w:rFonts w:hint="eastAsia"/>
        </w:rPr>
        <w:t>。</w:t>
      </w:r>
    </w:p>
    <w:p w:rsidR="00316680" w:rsidRPr="0038099C" w:rsidRDefault="00316680" w:rsidP="00B73097">
      <w:pPr>
        <w:pStyle w:val="H1GC"/>
      </w:pPr>
      <w:r w:rsidRPr="0038099C">
        <w:tab/>
      </w:r>
      <w:bookmarkStart w:id="6" w:name="_Toc523923381"/>
      <w:r w:rsidRPr="0038099C">
        <w:t>C</w:t>
      </w:r>
      <w:r>
        <w:t>.</w:t>
      </w:r>
      <w:bookmarkEnd w:id="6"/>
      <w:r w:rsidR="00F8422A">
        <w:tab/>
      </w:r>
      <w:r>
        <w:rPr>
          <w:rFonts w:hint="eastAsia"/>
        </w:rPr>
        <w:t>伙伴组织的作用</w:t>
      </w:r>
    </w:p>
    <w:p w:rsidR="00316680" w:rsidRPr="0038099C" w:rsidRDefault="00316680" w:rsidP="0004380E">
      <w:pPr>
        <w:pStyle w:val="SingleTxtGC"/>
      </w:pPr>
      <w:r w:rsidRPr="0038099C">
        <w:t>11</w:t>
      </w:r>
      <w:r>
        <w:t xml:space="preserve">.  </w:t>
      </w:r>
      <w:r>
        <w:rPr>
          <w:rFonts w:hint="eastAsia"/>
        </w:rPr>
        <w:t>在筹划阶段，委员会征集主题，并根据所提交主题的相关性、提交组织在规划和组织一般性讨论日方面的能力，选择一项提案。被委员会选中的提案的作者成为一般性讨论日的伙伴组织。除其他标准外，选择伙伴组织主要依据该组织在专题领域内的知识和经验，以及在确保儿童有意义地参与</w:t>
      </w:r>
      <w:r>
        <w:t>一般性讨论日</w:t>
      </w:r>
      <w:r>
        <w:rPr>
          <w:rFonts w:hint="eastAsia"/>
        </w:rPr>
        <w:t>方面表现出的能力、决心及可调动的人力和财政资源。伙伴组织还应有能力将讨论结果落实到儿童所属社区，并在</w:t>
      </w:r>
      <w:r>
        <w:t>一般性讨论日</w:t>
      </w:r>
      <w:r>
        <w:rPr>
          <w:rFonts w:hint="eastAsia"/>
        </w:rPr>
        <w:t>之前、期间和之后各个阶段促进儿童有效地远程参与。</w:t>
      </w:r>
    </w:p>
    <w:p w:rsidR="00316680" w:rsidRDefault="00316680" w:rsidP="0004380E">
      <w:pPr>
        <w:pStyle w:val="SingleTxtGC"/>
      </w:pPr>
      <w:r w:rsidRPr="0038099C">
        <w:t>12</w:t>
      </w:r>
      <w:r>
        <w:t xml:space="preserve">.  </w:t>
      </w:r>
      <w:r w:rsidRPr="00F8422A">
        <w:rPr>
          <w:rFonts w:hint="eastAsia"/>
          <w:spacing w:val="6"/>
        </w:rPr>
        <w:t>鼓励被选中的伙伴组织设立利益攸关</w:t>
      </w:r>
      <w:proofErr w:type="gramStart"/>
      <w:r w:rsidRPr="00F8422A">
        <w:rPr>
          <w:rFonts w:hint="eastAsia"/>
          <w:spacing w:val="6"/>
        </w:rPr>
        <w:t>方咨询</w:t>
      </w:r>
      <w:proofErr w:type="gramEnd"/>
      <w:r w:rsidRPr="00F8422A">
        <w:rPr>
          <w:rFonts w:hint="eastAsia"/>
          <w:spacing w:val="6"/>
        </w:rPr>
        <w:t>小</w:t>
      </w:r>
      <w:r w:rsidRPr="00EE3BDC">
        <w:rPr>
          <w:rFonts w:hint="eastAsia"/>
        </w:rPr>
        <w:t>组，明确</w:t>
      </w:r>
      <w:r>
        <w:rPr>
          <w:rFonts w:hint="eastAsia"/>
        </w:rPr>
        <w:t>其作用、</w:t>
      </w:r>
      <w:r w:rsidRPr="00EE3BDC">
        <w:rPr>
          <w:rFonts w:hint="eastAsia"/>
        </w:rPr>
        <w:t>责任</w:t>
      </w:r>
      <w:r>
        <w:rPr>
          <w:rFonts w:hint="eastAsia"/>
        </w:rPr>
        <w:t>、经费</w:t>
      </w:r>
      <w:r w:rsidRPr="00EE3BDC">
        <w:rPr>
          <w:rFonts w:hint="eastAsia"/>
        </w:rPr>
        <w:t>和活动</w:t>
      </w:r>
      <w:r>
        <w:rPr>
          <w:rFonts w:hint="eastAsia"/>
        </w:rPr>
        <w:t>，以</w:t>
      </w:r>
      <w:r w:rsidRPr="00EE3BDC">
        <w:rPr>
          <w:rFonts w:hint="eastAsia"/>
        </w:rPr>
        <w:t>确保儿童的参与</w:t>
      </w:r>
      <w:r>
        <w:rPr>
          <w:rFonts w:hint="eastAsia"/>
        </w:rPr>
        <w:t>。咨询小组还应制订战略，将本工作方法应用于一般性</w:t>
      </w:r>
      <w:r w:rsidRPr="00F8422A">
        <w:rPr>
          <w:rFonts w:hint="eastAsia"/>
          <w:spacing w:val="6"/>
        </w:rPr>
        <w:t>讨论日。委员会建议尽早让</w:t>
      </w:r>
      <w:r w:rsidRPr="00F174FE">
        <w:rPr>
          <w:rFonts w:hint="eastAsia"/>
        </w:rPr>
        <w:t>儿童参与</w:t>
      </w:r>
      <w:r>
        <w:rPr>
          <w:rFonts w:hint="eastAsia"/>
        </w:rPr>
        <w:t>筹划</w:t>
      </w:r>
      <w:r w:rsidRPr="00F174FE">
        <w:rPr>
          <w:rFonts w:hint="eastAsia"/>
        </w:rPr>
        <w:t>，</w:t>
      </w:r>
      <w:r>
        <w:rPr>
          <w:rFonts w:hint="eastAsia"/>
        </w:rPr>
        <w:t>并确认</w:t>
      </w:r>
      <w:r w:rsidRPr="00F174FE">
        <w:rPr>
          <w:rFonts w:hint="eastAsia"/>
        </w:rPr>
        <w:t>可以</w:t>
      </w:r>
      <w:r>
        <w:rPr>
          <w:rFonts w:hint="eastAsia"/>
        </w:rPr>
        <w:t>根据</w:t>
      </w:r>
      <w:r w:rsidRPr="00F174FE">
        <w:rPr>
          <w:rFonts w:hint="eastAsia"/>
        </w:rPr>
        <w:t>伙伴组织的能力</w:t>
      </w:r>
      <w:r>
        <w:rPr>
          <w:rFonts w:hint="eastAsia"/>
        </w:rPr>
        <w:t>、</w:t>
      </w:r>
      <w:r w:rsidRPr="00F174FE">
        <w:rPr>
          <w:rFonts w:hint="eastAsia"/>
        </w:rPr>
        <w:t>资源和网络</w:t>
      </w:r>
      <w:r w:rsidRPr="00F8422A">
        <w:rPr>
          <w:rFonts w:hint="eastAsia"/>
          <w:spacing w:val="6"/>
        </w:rPr>
        <w:t>，以及所选主题</w:t>
      </w:r>
      <w:r w:rsidRPr="00F174FE">
        <w:rPr>
          <w:rFonts w:hint="eastAsia"/>
        </w:rPr>
        <w:t>的具体</w:t>
      </w:r>
      <w:r>
        <w:rPr>
          <w:rFonts w:hint="eastAsia"/>
        </w:rPr>
        <w:t>特点，</w:t>
      </w:r>
      <w:r w:rsidRPr="00F174FE">
        <w:rPr>
          <w:rFonts w:hint="eastAsia"/>
        </w:rPr>
        <w:t>通过</w:t>
      </w:r>
      <w:r>
        <w:rPr>
          <w:rFonts w:hint="eastAsia"/>
        </w:rPr>
        <w:t>多种方法</w:t>
      </w:r>
      <w:r w:rsidRPr="00F174FE">
        <w:rPr>
          <w:rFonts w:hint="eastAsia"/>
        </w:rPr>
        <w:t>实现</w:t>
      </w:r>
      <w:r>
        <w:rPr>
          <w:rFonts w:hint="eastAsia"/>
        </w:rPr>
        <w:t>这一目标</w:t>
      </w:r>
      <w:r w:rsidRPr="00F174FE">
        <w:rPr>
          <w:rFonts w:hint="eastAsia"/>
        </w:rPr>
        <w:t>。一种方法</w:t>
      </w:r>
      <w:r>
        <w:rPr>
          <w:rFonts w:hint="eastAsia"/>
        </w:rPr>
        <w:t>是可以</w:t>
      </w:r>
      <w:r w:rsidRPr="00F174FE">
        <w:rPr>
          <w:rFonts w:hint="eastAsia"/>
        </w:rPr>
        <w:t>利用世界各地现有</w:t>
      </w:r>
      <w:r>
        <w:rPr>
          <w:rFonts w:hint="eastAsia"/>
        </w:rPr>
        <w:t>的从事儿童项目的执行</w:t>
      </w:r>
      <w:r w:rsidRPr="00F174FE">
        <w:rPr>
          <w:rFonts w:hint="eastAsia"/>
        </w:rPr>
        <w:t>组织网络</w:t>
      </w:r>
      <w:r>
        <w:rPr>
          <w:rFonts w:hint="eastAsia"/>
        </w:rPr>
        <w:t>，举办地方性的</w:t>
      </w:r>
      <w:r w:rsidRPr="00F174FE">
        <w:rPr>
          <w:rFonts w:hint="eastAsia"/>
        </w:rPr>
        <w:t>儿童</w:t>
      </w:r>
      <w:r w:rsidRPr="00F8422A">
        <w:rPr>
          <w:rFonts w:hint="eastAsia"/>
          <w:spacing w:val="6"/>
        </w:rPr>
        <w:t>讲习班。这些组织可以</w:t>
      </w:r>
      <w:r w:rsidRPr="00F174FE">
        <w:rPr>
          <w:rFonts w:hint="eastAsia"/>
        </w:rPr>
        <w:t>在</w:t>
      </w:r>
      <w:r>
        <w:rPr>
          <w:rFonts w:hint="eastAsia"/>
        </w:rPr>
        <w:t>本地为其项目中</w:t>
      </w:r>
      <w:r w:rsidRPr="00F174FE">
        <w:rPr>
          <w:rFonts w:hint="eastAsia"/>
        </w:rPr>
        <w:t>已知的儿童群体</w:t>
      </w:r>
      <w:r>
        <w:rPr>
          <w:rFonts w:hint="eastAsia"/>
        </w:rPr>
        <w:t>举办</w:t>
      </w:r>
      <w:r w:rsidRPr="00F174FE">
        <w:rPr>
          <w:rFonts w:hint="eastAsia"/>
        </w:rPr>
        <w:t>一系列</w:t>
      </w:r>
      <w:r>
        <w:rPr>
          <w:rFonts w:hint="eastAsia"/>
        </w:rPr>
        <w:t>讲习班</w:t>
      </w:r>
      <w:r w:rsidRPr="00F174FE">
        <w:rPr>
          <w:rFonts w:hint="eastAsia"/>
        </w:rPr>
        <w:t>。</w:t>
      </w:r>
      <w:r>
        <w:rPr>
          <w:rFonts w:hint="eastAsia"/>
        </w:rPr>
        <w:t>在讲习班期间</w:t>
      </w:r>
      <w:r w:rsidRPr="00F174FE">
        <w:rPr>
          <w:rFonts w:hint="eastAsia"/>
        </w:rPr>
        <w:t>，</w:t>
      </w:r>
      <w:r w:rsidRPr="00F8422A">
        <w:rPr>
          <w:rFonts w:hint="eastAsia"/>
          <w:spacing w:val="6"/>
        </w:rPr>
        <w:t>每个小组可以选择</w:t>
      </w:r>
      <w:r w:rsidRPr="00F174FE">
        <w:rPr>
          <w:rFonts w:hint="eastAsia"/>
        </w:rPr>
        <w:t>一</w:t>
      </w:r>
      <w:r>
        <w:rPr>
          <w:rFonts w:hint="eastAsia"/>
        </w:rPr>
        <w:t>名</w:t>
      </w:r>
      <w:r w:rsidRPr="00F174FE">
        <w:rPr>
          <w:rFonts w:hint="eastAsia"/>
        </w:rPr>
        <w:t>或多</w:t>
      </w:r>
      <w:r>
        <w:rPr>
          <w:rFonts w:hint="eastAsia"/>
        </w:rPr>
        <w:t>名儿童作为代表参加</w:t>
      </w:r>
      <w:r w:rsidRPr="00F174FE">
        <w:rPr>
          <w:rFonts w:hint="eastAsia"/>
        </w:rPr>
        <w:t>一般性讨论</w:t>
      </w:r>
      <w:r>
        <w:rPr>
          <w:rFonts w:hint="eastAsia"/>
        </w:rPr>
        <w:t>日</w:t>
      </w:r>
      <w:r w:rsidRPr="00F174FE">
        <w:rPr>
          <w:rFonts w:hint="eastAsia"/>
        </w:rPr>
        <w:t>，并为</w:t>
      </w:r>
      <w:r>
        <w:rPr>
          <w:rFonts w:hint="eastAsia"/>
        </w:rPr>
        <w:t>此</w:t>
      </w:r>
      <w:r w:rsidRPr="00F174FE">
        <w:rPr>
          <w:rFonts w:hint="eastAsia"/>
        </w:rPr>
        <w:t>准备</w:t>
      </w:r>
      <w:r w:rsidRPr="00F8422A">
        <w:rPr>
          <w:rFonts w:hint="eastAsia"/>
          <w:spacing w:val="6"/>
        </w:rPr>
        <w:t>发言和其他材料</w:t>
      </w:r>
      <w:r w:rsidRPr="00F174FE">
        <w:rPr>
          <w:rFonts w:hint="eastAsia"/>
        </w:rPr>
        <w:t>。这一过程应尽早开始，</w:t>
      </w:r>
      <w:proofErr w:type="gramStart"/>
      <w:r w:rsidRPr="00F174FE">
        <w:rPr>
          <w:rFonts w:hint="eastAsia"/>
        </w:rPr>
        <w:t>最</w:t>
      </w:r>
      <w:proofErr w:type="gramEnd"/>
      <w:r w:rsidRPr="00F174FE">
        <w:rPr>
          <w:rFonts w:hint="eastAsia"/>
        </w:rPr>
        <w:t>好</w:t>
      </w:r>
      <w:r>
        <w:rPr>
          <w:rFonts w:hint="eastAsia"/>
        </w:rPr>
        <w:t>比</w:t>
      </w:r>
      <w:r w:rsidRPr="00F174FE">
        <w:rPr>
          <w:rFonts w:hint="eastAsia"/>
        </w:rPr>
        <w:t>一般性讨论日</w:t>
      </w:r>
      <w:r>
        <w:rPr>
          <w:rFonts w:hint="eastAsia"/>
        </w:rPr>
        <w:t>提前</w:t>
      </w:r>
      <w:r w:rsidRPr="00F174FE">
        <w:rPr>
          <w:rFonts w:hint="eastAsia"/>
        </w:rPr>
        <w:t>12</w:t>
      </w:r>
      <w:r w:rsidRPr="00F174FE">
        <w:rPr>
          <w:rFonts w:hint="eastAsia"/>
        </w:rPr>
        <w:t>个月。</w:t>
      </w:r>
      <w:r>
        <w:rPr>
          <w:rFonts w:hint="eastAsia"/>
        </w:rPr>
        <w:t>还</w:t>
      </w:r>
      <w:r w:rsidRPr="00F174FE">
        <w:rPr>
          <w:rFonts w:hint="eastAsia"/>
        </w:rPr>
        <w:t>可以通过儿童组织</w:t>
      </w:r>
      <w:r>
        <w:rPr>
          <w:rFonts w:hint="eastAsia"/>
        </w:rPr>
        <w:t>、</w:t>
      </w:r>
      <w:r w:rsidRPr="00F174FE">
        <w:rPr>
          <w:rFonts w:hint="eastAsia"/>
        </w:rPr>
        <w:t>学校协会和其他</w:t>
      </w:r>
      <w:r>
        <w:rPr>
          <w:rFonts w:hint="eastAsia"/>
        </w:rPr>
        <w:t>由</w:t>
      </w:r>
      <w:r w:rsidRPr="00F174FE">
        <w:rPr>
          <w:rFonts w:hint="eastAsia"/>
        </w:rPr>
        <w:t>儿童主导的举措收集儿童的意见</w:t>
      </w:r>
      <w:r>
        <w:rPr>
          <w:rFonts w:hint="eastAsia"/>
        </w:rPr>
        <w:t>。</w:t>
      </w:r>
    </w:p>
    <w:p w:rsidR="00316680" w:rsidRDefault="00316680" w:rsidP="0004380E">
      <w:pPr>
        <w:pStyle w:val="SingleTxtGC"/>
      </w:pPr>
      <w:r w:rsidRPr="0038099C">
        <w:t>13</w:t>
      </w:r>
      <w:r>
        <w:t xml:space="preserve">.  </w:t>
      </w:r>
      <w:r>
        <w:rPr>
          <w:rFonts w:hint="eastAsia"/>
        </w:rPr>
        <w:t>此外，还</w:t>
      </w:r>
      <w:proofErr w:type="gramStart"/>
      <w:r>
        <w:rPr>
          <w:rFonts w:hint="eastAsia"/>
        </w:rPr>
        <w:t>鼓励</w:t>
      </w:r>
      <w:r w:rsidRPr="00F8422A">
        <w:rPr>
          <w:rFonts w:hint="eastAsia"/>
          <w:spacing w:val="6"/>
        </w:rPr>
        <w:t>伙伴</w:t>
      </w:r>
      <w:proofErr w:type="gramEnd"/>
      <w:r w:rsidRPr="00866D97">
        <w:rPr>
          <w:rFonts w:hint="eastAsia"/>
        </w:rPr>
        <w:t>组织设立由儿童组成的咨询小组</w:t>
      </w:r>
      <w:r w:rsidRPr="00F8422A">
        <w:rPr>
          <w:rFonts w:hint="eastAsia"/>
          <w:spacing w:val="6"/>
        </w:rPr>
        <w:t>，为此可与全球现有的对儿童</w:t>
      </w:r>
      <w:r w:rsidRPr="00866D97">
        <w:rPr>
          <w:rFonts w:hint="eastAsia"/>
          <w:spacing w:val="-6"/>
        </w:rPr>
        <w:t>权利、对推进本地促进和保护儿童</w:t>
      </w:r>
      <w:r>
        <w:rPr>
          <w:rFonts w:hint="eastAsia"/>
        </w:rPr>
        <w:t>权利的工作、对拟议的主题表示关注的组织</w:t>
      </w:r>
      <w:r w:rsidRPr="00F8422A">
        <w:rPr>
          <w:rFonts w:hint="eastAsia"/>
          <w:spacing w:val="6"/>
        </w:rPr>
        <w:t>网络协商。选择咨询</w:t>
      </w:r>
      <w:r w:rsidRPr="00866D97">
        <w:rPr>
          <w:rFonts w:hint="eastAsia"/>
        </w:rPr>
        <w:t>小组成员的标准应考虑</w:t>
      </w:r>
      <w:r>
        <w:rPr>
          <w:rFonts w:hint="eastAsia"/>
        </w:rPr>
        <w:t>到年龄、性别、性取向、残疾状况、族裔</w:t>
      </w:r>
      <w:r w:rsidRPr="00866D97">
        <w:rPr>
          <w:rFonts w:hint="eastAsia"/>
          <w:spacing w:val="-6"/>
        </w:rPr>
        <w:t>、国籍、地域和社会经济背景的多样性</w:t>
      </w:r>
      <w:r>
        <w:rPr>
          <w:rFonts w:hint="eastAsia"/>
        </w:rPr>
        <w:t>。应该力求尽可能广泛、包容地代表</w:t>
      </w:r>
      <w:r w:rsidRPr="00866D97">
        <w:rPr>
          <w:rFonts w:hint="eastAsia"/>
        </w:rPr>
        <w:t>所有儿童。咨询小组的</w:t>
      </w:r>
      <w:r w:rsidRPr="00F8422A">
        <w:rPr>
          <w:rFonts w:hint="eastAsia"/>
          <w:spacing w:val="6"/>
        </w:rPr>
        <w:t>每位成员</w:t>
      </w:r>
      <w:r w:rsidRPr="000E6147">
        <w:rPr>
          <w:rFonts w:hint="eastAsia"/>
        </w:rPr>
        <w:t>都可以代表其所在国家的</w:t>
      </w:r>
      <w:r>
        <w:rPr>
          <w:rFonts w:hint="eastAsia"/>
        </w:rPr>
        <w:t>一个儿童</w:t>
      </w:r>
      <w:r w:rsidRPr="00F8422A">
        <w:rPr>
          <w:rFonts w:hint="eastAsia"/>
          <w:spacing w:val="6"/>
        </w:rPr>
        <w:t>群体，并得到</w:t>
      </w:r>
      <w:r w:rsidRPr="000E6147">
        <w:rPr>
          <w:rFonts w:hint="eastAsia"/>
        </w:rPr>
        <w:t>一个组织</w:t>
      </w:r>
      <w:r w:rsidRPr="00141878">
        <w:rPr>
          <w:rStyle w:val="a8"/>
          <w:rFonts w:eastAsia="宋体"/>
        </w:rPr>
        <w:footnoteReference w:id="6"/>
      </w:r>
      <w:r w:rsidR="00F8422A">
        <w:rPr>
          <w:rFonts w:hint="eastAsia"/>
        </w:rPr>
        <w:t xml:space="preserve"> </w:t>
      </w:r>
      <w:r w:rsidRPr="00F8422A">
        <w:rPr>
          <w:rFonts w:hint="eastAsia"/>
          <w:spacing w:val="6"/>
        </w:rPr>
        <w:t>的支持，该组织协助其履行咨询小组成员的角色</w:t>
      </w:r>
      <w:r w:rsidRPr="000E6147">
        <w:rPr>
          <w:rFonts w:hint="eastAsia"/>
        </w:rPr>
        <w:t>。无论</w:t>
      </w:r>
      <w:r w:rsidRPr="00F8422A">
        <w:rPr>
          <w:rFonts w:hint="eastAsia"/>
          <w:spacing w:val="12"/>
        </w:rPr>
        <w:t>是组织地方</w:t>
      </w:r>
      <w:r w:rsidRPr="00866D97">
        <w:rPr>
          <w:rFonts w:hint="eastAsia"/>
          <w:spacing w:val="6"/>
        </w:rPr>
        <w:t>讲习班还是设立咨询小组</w:t>
      </w:r>
      <w:r>
        <w:rPr>
          <w:rFonts w:hint="eastAsia"/>
        </w:rPr>
        <w:t>，都应定期与儿童</w:t>
      </w:r>
      <w:r w:rsidRPr="00866D97">
        <w:rPr>
          <w:rFonts w:hint="eastAsia"/>
          <w:spacing w:val="6"/>
        </w:rPr>
        <w:t>协商“一般性讨论日”的筹备、执行和后续行动，并就如何考虑到儿童</w:t>
      </w:r>
      <w:r w:rsidRPr="000E6147">
        <w:rPr>
          <w:rFonts w:hint="eastAsia"/>
        </w:rPr>
        <w:t>的意见</w:t>
      </w:r>
      <w:r>
        <w:rPr>
          <w:rFonts w:hint="eastAsia"/>
        </w:rPr>
        <w:t>获取</w:t>
      </w:r>
      <w:r w:rsidRPr="000E6147">
        <w:rPr>
          <w:rFonts w:hint="eastAsia"/>
        </w:rPr>
        <w:t>反馈。</w:t>
      </w:r>
    </w:p>
    <w:p w:rsidR="00316680" w:rsidRDefault="00316680" w:rsidP="0004380E">
      <w:pPr>
        <w:pStyle w:val="SingleTxtGC"/>
      </w:pPr>
      <w:r w:rsidRPr="0038099C">
        <w:t>14</w:t>
      </w:r>
      <w:r>
        <w:t xml:space="preserve">.  </w:t>
      </w:r>
      <w:r>
        <w:rPr>
          <w:rFonts w:hint="eastAsia"/>
        </w:rPr>
        <w:t>每</w:t>
      </w:r>
      <w:r w:rsidRPr="00374BAF">
        <w:rPr>
          <w:rFonts w:hint="eastAsia"/>
          <w:spacing w:val="6"/>
        </w:rPr>
        <w:t>届一般性讨论日之前，伙伴组织应广泛传播关于儿童如何</w:t>
      </w:r>
      <w:r>
        <w:rPr>
          <w:rFonts w:hint="eastAsia"/>
        </w:rPr>
        <w:t>参与</w:t>
      </w:r>
      <w:r>
        <w:t>一般性讨论日</w:t>
      </w:r>
      <w:r>
        <w:rPr>
          <w:rFonts w:hint="eastAsia"/>
        </w:rPr>
        <w:t>的信息，并为</w:t>
      </w:r>
      <w:r w:rsidRPr="00374BAF">
        <w:rPr>
          <w:rFonts w:hint="eastAsia"/>
          <w:spacing w:val="6"/>
        </w:rPr>
        <w:t>儿童提供适当的参与渠道，</w:t>
      </w:r>
      <w:r>
        <w:rPr>
          <w:rFonts w:hint="eastAsia"/>
        </w:rPr>
        <w:t>尤其是远程参与的渠道。在这方面，伙伴组织可以在举行一般性讨论日之前阐明并执行外联战略，通过开展便于儿童理解、儿童感兴趣的各种宣传活动和社交媒体活动，积极推广此类讨论。此种</w:t>
      </w:r>
      <w:r w:rsidRPr="00953C47">
        <w:rPr>
          <w:rFonts w:hint="eastAsia"/>
        </w:rPr>
        <w:t>战略还可</w:t>
      </w:r>
      <w:r>
        <w:rPr>
          <w:rFonts w:hint="eastAsia"/>
        </w:rPr>
        <w:t>包括举行磋商</w:t>
      </w:r>
      <w:r w:rsidRPr="00953C47">
        <w:rPr>
          <w:rFonts w:hint="eastAsia"/>
        </w:rPr>
        <w:t>，包括面对面的</w:t>
      </w:r>
      <w:r>
        <w:rPr>
          <w:rFonts w:hint="eastAsia"/>
        </w:rPr>
        <w:t>讲习班、</w:t>
      </w:r>
      <w:r w:rsidRPr="00953C47">
        <w:rPr>
          <w:rFonts w:hint="eastAsia"/>
        </w:rPr>
        <w:t>辩论和在线调查，收集儿童对所选主题的</w:t>
      </w:r>
      <w:r>
        <w:rPr>
          <w:rFonts w:hint="eastAsia"/>
        </w:rPr>
        <w:t>意见</w:t>
      </w:r>
      <w:r w:rsidRPr="00953C47">
        <w:rPr>
          <w:rFonts w:hint="eastAsia"/>
        </w:rPr>
        <w:t>，并</w:t>
      </w:r>
      <w:r>
        <w:rPr>
          <w:rFonts w:hint="eastAsia"/>
        </w:rPr>
        <w:t>总结</w:t>
      </w:r>
      <w:r w:rsidRPr="00953C47">
        <w:rPr>
          <w:rFonts w:hint="eastAsia"/>
        </w:rPr>
        <w:t>磋商</w:t>
      </w:r>
      <w:r>
        <w:rPr>
          <w:rFonts w:hint="eastAsia"/>
        </w:rPr>
        <w:t>中获得</w:t>
      </w:r>
      <w:r w:rsidRPr="00953C47">
        <w:rPr>
          <w:rFonts w:hint="eastAsia"/>
        </w:rPr>
        <w:t>的关键信息，作为一般性讨论</w:t>
      </w:r>
      <w:r>
        <w:rPr>
          <w:rFonts w:hint="eastAsia"/>
        </w:rPr>
        <w:t>日</w:t>
      </w:r>
      <w:r w:rsidRPr="00953C47">
        <w:rPr>
          <w:rFonts w:hint="eastAsia"/>
        </w:rPr>
        <w:t>的</w:t>
      </w:r>
      <w:r>
        <w:rPr>
          <w:rFonts w:hint="eastAsia"/>
        </w:rPr>
        <w:t>材料。</w:t>
      </w:r>
      <w:r w:rsidRPr="00953C47">
        <w:rPr>
          <w:rFonts w:hint="eastAsia"/>
        </w:rPr>
        <w:t>在</w:t>
      </w:r>
      <w:r w:rsidRPr="00374BAF">
        <w:rPr>
          <w:rFonts w:hint="eastAsia"/>
          <w:spacing w:val="6"/>
        </w:rPr>
        <w:t>磋商期间，伙伴组织可以鼓励儿童以各种形式</w:t>
      </w:r>
      <w:r w:rsidRPr="00953C47">
        <w:rPr>
          <w:rFonts w:hint="eastAsia"/>
        </w:rPr>
        <w:t>表达他们的</w:t>
      </w:r>
      <w:r>
        <w:rPr>
          <w:rFonts w:hint="eastAsia"/>
        </w:rPr>
        <w:t>意见</w:t>
      </w:r>
      <w:r w:rsidRPr="00953C47">
        <w:rPr>
          <w:rFonts w:hint="eastAsia"/>
        </w:rPr>
        <w:t>，包括</w:t>
      </w:r>
      <w:r>
        <w:rPr>
          <w:rFonts w:hint="eastAsia"/>
        </w:rPr>
        <w:t>个人经历、</w:t>
      </w:r>
      <w:r w:rsidRPr="00953C47">
        <w:rPr>
          <w:rFonts w:hint="eastAsia"/>
        </w:rPr>
        <w:t>照片</w:t>
      </w:r>
      <w:r>
        <w:rPr>
          <w:rFonts w:hint="eastAsia"/>
        </w:rPr>
        <w:t>、</w:t>
      </w:r>
      <w:r w:rsidRPr="00953C47">
        <w:rPr>
          <w:rFonts w:hint="eastAsia"/>
        </w:rPr>
        <w:t>艺术品</w:t>
      </w:r>
      <w:r>
        <w:rPr>
          <w:rFonts w:hint="eastAsia"/>
        </w:rPr>
        <w:t>、</w:t>
      </w:r>
      <w:r w:rsidRPr="00953C47">
        <w:rPr>
          <w:rFonts w:hint="eastAsia"/>
        </w:rPr>
        <w:t>音乐和视频</w:t>
      </w:r>
      <w:r>
        <w:rPr>
          <w:rFonts w:hint="eastAsia"/>
        </w:rPr>
        <w:t>。</w:t>
      </w:r>
    </w:p>
    <w:p w:rsidR="00316680" w:rsidRPr="0038099C" w:rsidRDefault="00316680" w:rsidP="00AB5A54">
      <w:pPr>
        <w:pStyle w:val="SingleTxtGC"/>
      </w:pPr>
      <w:r w:rsidRPr="0038099C">
        <w:t>15</w:t>
      </w:r>
      <w:r>
        <w:t xml:space="preserve">.  </w:t>
      </w:r>
      <w:r w:rsidRPr="00D14F23">
        <w:rPr>
          <w:rFonts w:hint="eastAsia"/>
        </w:rPr>
        <w:t>伙伴组织应为</w:t>
      </w:r>
      <w:r>
        <w:rPr>
          <w:rFonts w:hint="eastAsia"/>
        </w:rPr>
        <w:t>成年人</w:t>
      </w:r>
      <w:r w:rsidRPr="00D14F23">
        <w:rPr>
          <w:rFonts w:hint="eastAsia"/>
        </w:rPr>
        <w:t>提供详细指导</w:t>
      </w:r>
      <w:r>
        <w:rPr>
          <w:rFonts w:hint="eastAsia"/>
        </w:rPr>
        <w:t>，说明如何</w:t>
      </w:r>
      <w:r w:rsidRPr="00D14F23">
        <w:rPr>
          <w:rFonts w:hint="eastAsia"/>
        </w:rPr>
        <w:t>根据这些工作方法</w:t>
      </w:r>
      <w:r>
        <w:rPr>
          <w:rFonts w:hint="eastAsia"/>
        </w:rPr>
        <w:t>，</w:t>
      </w:r>
      <w:r w:rsidRPr="00D14F23">
        <w:rPr>
          <w:rFonts w:hint="eastAsia"/>
        </w:rPr>
        <w:t>支持儿童</w:t>
      </w:r>
      <w:r>
        <w:rPr>
          <w:rFonts w:hint="eastAsia"/>
        </w:rPr>
        <w:t>就</w:t>
      </w:r>
      <w:r w:rsidRPr="00D14F23">
        <w:rPr>
          <w:rFonts w:hint="eastAsia"/>
        </w:rPr>
        <w:t>讨论</w:t>
      </w:r>
      <w:r>
        <w:rPr>
          <w:rFonts w:hint="eastAsia"/>
        </w:rPr>
        <w:t>的</w:t>
      </w:r>
      <w:r w:rsidRPr="00D14F23">
        <w:rPr>
          <w:rFonts w:hint="eastAsia"/>
        </w:rPr>
        <w:t>主题准备提交</w:t>
      </w:r>
      <w:r>
        <w:rPr>
          <w:rFonts w:hint="eastAsia"/>
        </w:rPr>
        <w:t>材料，支持儿童就</w:t>
      </w:r>
      <w:r w:rsidRPr="00D14F23">
        <w:rPr>
          <w:rFonts w:hint="eastAsia"/>
        </w:rPr>
        <w:t>一般性讨论日</w:t>
      </w:r>
      <w:r>
        <w:rPr>
          <w:rFonts w:hint="eastAsia"/>
        </w:rPr>
        <w:t>可能举行的</w:t>
      </w:r>
      <w:r w:rsidRPr="00D14F23">
        <w:rPr>
          <w:rFonts w:hint="eastAsia"/>
        </w:rPr>
        <w:t>会外</w:t>
      </w:r>
      <w:r>
        <w:rPr>
          <w:rFonts w:hint="eastAsia"/>
        </w:rPr>
        <w:t>活动或</w:t>
      </w:r>
      <w:r w:rsidRPr="00D14F23">
        <w:rPr>
          <w:rFonts w:hint="eastAsia"/>
        </w:rPr>
        <w:t>后续</w:t>
      </w:r>
      <w:r>
        <w:rPr>
          <w:rFonts w:hint="eastAsia"/>
        </w:rPr>
        <w:t>行动交流看法</w:t>
      </w:r>
      <w:r w:rsidRPr="00D14F23">
        <w:rPr>
          <w:rFonts w:hint="eastAsia"/>
        </w:rPr>
        <w:t>。</w:t>
      </w:r>
      <w:r>
        <w:rPr>
          <w:rFonts w:hint="eastAsia"/>
        </w:rPr>
        <w:t>在</w:t>
      </w:r>
      <w:r w:rsidRPr="00D14F23">
        <w:rPr>
          <w:rFonts w:hint="eastAsia"/>
        </w:rPr>
        <w:t>可能</w:t>
      </w:r>
      <w:r>
        <w:rPr>
          <w:rFonts w:hint="eastAsia"/>
        </w:rPr>
        <w:t>情况下，伙伴组织应拨出资金</w:t>
      </w:r>
      <w:r w:rsidRPr="00D14F23">
        <w:rPr>
          <w:rFonts w:hint="eastAsia"/>
        </w:rPr>
        <w:t>，确保</w:t>
      </w:r>
      <w:r>
        <w:rPr>
          <w:rFonts w:hint="eastAsia"/>
        </w:rPr>
        <w:t>处境不利</w:t>
      </w:r>
      <w:r w:rsidRPr="00D14F23">
        <w:rPr>
          <w:rFonts w:hint="eastAsia"/>
        </w:rPr>
        <w:t>或弱势</w:t>
      </w:r>
      <w:r>
        <w:rPr>
          <w:rFonts w:hint="eastAsia"/>
        </w:rPr>
        <w:t>儿童</w:t>
      </w:r>
      <w:r w:rsidRPr="00D14F23">
        <w:rPr>
          <w:rFonts w:hint="eastAsia"/>
        </w:rPr>
        <w:t>以及属于少数群体或</w:t>
      </w:r>
      <w:r>
        <w:rPr>
          <w:rFonts w:hint="eastAsia"/>
        </w:rPr>
        <w:t>土著</w:t>
      </w:r>
      <w:r w:rsidRPr="00D14F23">
        <w:rPr>
          <w:rFonts w:hint="eastAsia"/>
        </w:rPr>
        <w:t>群体的儿童</w:t>
      </w:r>
      <w:r>
        <w:rPr>
          <w:rFonts w:hint="eastAsia"/>
        </w:rPr>
        <w:t>参与一般性讨论日</w:t>
      </w:r>
      <w:r w:rsidRPr="00D14F23">
        <w:rPr>
          <w:rFonts w:hint="eastAsia"/>
        </w:rPr>
        <w:t>，并提前</w:t>
      </w:r>
      <w:r>
        <w:rPr>
          <w:rFonts w:hint="eastAsia"/>
        </w:rPr>
        <w:t>拟订</w:t>
      </w:r>
      <w:r w:rsidRPr="00D14F23">
        <w:rPr>
          <w:rFonts w:hint="eastAsia"/>
        </w:rPr>
        <w:t>一份</w:t>
      </w:r>
      <w:r>
        <w:rPr>
          <w:rFonts w:hint="eastAsia"/>
        </w:rPr>
        <w:t>便于</w:t>
      </w:r>
      <w:r w:rsidRPr="00D14F23">
        <w:rPr>
          <w:rFonts w:hint="eastAsia"/>
        </w:rPr>
        <w:t>儿童</w:t>
      </w:r>
      <w:r>
        <w:rPr>
          <w:rFonts w:hint="eastAsia"/>
        </w:rPr>
        <w:t>使用</w:t>
      </w:r>
      <w:r w:rsidRPr="00D14F23">
        <w:rPr>
          <w:rFonts w:hint="eastAsia"/>
        </w:rPr>
        <w:t>的技术术语和缩略</w:t>
      </w:r>
      <w:r>
        <w:rPr>
          <w:rFonts w:hint="eastAsia"/>
        </w:rPr>
        <w:t>语</w:t>
      </w:r>
      <w:r w:rsidRPr="00D14F23">
        <w:rPr>
          <w:rFonts w:hint="eastAsia"/>
        </w:rPr>
        <w:t>词汇表</w:t>
      </w:r>
      <w:r>
        <w:rPr>
          <w:rFonts w:hint="eastAsia"/>
        </w:rPr>
        <w:t>，分发给儿童。</w:t>
      </w:r>
    </w:p>
    <w:p w:rsidR="00316680" w:rsidRDefault="00316680" w:rsidP="00F47750">
      <w:pPr>
        <w:pStyle w:val="SingleTxtGC"/>
      </w:pPr>
      <w:r w:rsidRPr="0038099C">
        <w:t>16</w:t>
      </w:r>
      <w:r>
        <w:t xml:space="preserve">.  </w:t>
      </w:r>
      <w:r>
        <w:rPr>
          <w:rFonts w:hint="eastAsia"/>
        </w:rPr>
        <w:t>对于</w:t>
      </w:r>
      <w:r w:rsidRPr="00A14A97">
        <w:rPr>
          <w:rFonts w:hint="eastAsia"/>
        </w:rPr>
        <w:t>现场参加</w:t>
      </w:r>
      <w:r w:rsidRPr="00A14A97">
        <w:t>一般性讨论日</w:t>
      </w:r>
      <w:r w:rsidRPr="00A14A97">
        <w:rPr>
          <w:rFonts w:hint="eastAsia"/>
        </w:rPr>
        <w:t>的儿童，伙伴组织应为随行的成年人和儿童</w:t>
      </w:r>
      <w:r>
        <w:rPr>
          <w:rFonts w:hint="eastAsia"/>
        </w:rPr>
        <w:t>协调人</w:t>
      </w:r>
      <w:r w:rsidRPr="00A14A97">
        <w:rPr>
          <w:rFonts w:hint="eastAsia"/>
        </w:rPr>
        <w:t>提供实际指南，说明如何便利</w:t>
      </w:r>
      <w:r>
        <w:rPr>
          <w:rFonts w:hint="eastAsia"/>
        </w:rPr>
        <w:t>儿童</w:t>
      </w:r>
      <w:r w:rsidRPr="00A14A97">
        <w:rPr>
          <w:rFonts w:hint="eastAsia"/>
        </w:rPr>
        <w:t>参与，其中包括与旅行、</w:t>
      </w:r>
      <w:r>
        <w:rPr>
          <w:rFonts w:hint="eastAsia"/>
        </w:rPr>
        <w:t>健康保险、天气、住宿</w:t>
      </w:r>
      <w:r w:rsidRPr="00A14A97">
        <w:rPr>
          <w:rFonts w:hint="eastAsia"/>
        </w:rPr>
        <w:t>、生活开支、登记、后勤、入场、翻译和任何潜在安全</w:t>
      </w:r>
      <w:r>
        <w:rPr>
          <w:rFonts w:hint="eastAsia"/>
        </w:rPr>
        <w:t>问题有关的信息。</w:t>
      </w:r>
      <w:r w:rsidRPr="00141878">
        <w:rPr>
          <w:rStyle w:val="a8"/>
          <w:rFonts w:eastAsia="宋体"/>
        </w:rPr>
        <w:footnoteReference w:id="7"/>
      </w:r>
      <w:r w:rsidRPr="0038099C">
        <w:t xml:space="preserve"> </w:t>
      </w:r>
      <w:r>
        <w:rPr>
          <w:rFonts w:hint="eastAsia"/>
        </w:rPr>
        <w:t>此外，伙伴组织还可</w:t>
      </w:r>
      <w:r w:rsidRPr="00A14A97">
        <w:rPr>
          <w:rFonts w:hint="eastAsia"/>
        </w:rPr>
        <w:t>考虑在一般性讨论日之前在日内瓦举行至少一天</w:t>
      </w:r>
      <w:r>
        <w:rPr>
          <w:rFonts w:hint="eastAsia"/>
        </w:rPr>
        <w:t>的介绍活动，让儿童熟悉会场、与委员会委员见面并相互结识。根据时间情况，介绍</w:t>
      </w:r>
      <w:r w:rsidRPr="00B76BE1">
        <w:rPr>
          <w:rFonts w:hint="eastAsia"/>
        </w:rPr>
        <w:t>过程中还可安排教育活动，例如：关于一般性讨论日详情的预训，包括讨论日的日程安排、已确认的参会人员和讨论嘉宾的简介；让儿童集思广益</w:t>
      </w:r>
      <w:r>
        <w:rPr>
          <w:rFonts w:hint="eastAsia"/>
        </w:rPr>
        <w:t>讨论议题</w:t>
      </w:r>
      <w:r w:rsidRPr="006E778D">
        <w:rPr>
          <w:rFonts w:hint="eastAsia"/>
        </w:rPr>
        <w:t>，</w:t>
      </w:r>
      <w:r>
        <w:rPr>
          <w:rFonts w:hint="eastAsia"/>
        </w:rPr>
        <w:t>联合</w:t>
      </w:r>
      <w:r w:rsidRPr="006E778D">
        <w:rPr>
          <w:rFonts w:hint="eastAsia"/>
        </w:rPr>
        <w:t>准备介绍性</w:t>
      </w:r>
      <w:r>
        <w:rPr>
          <w:rFonts w:hint="eastAsia"/>
        </w:rPr>
        <w:t>发言</w:t>
      </w:r>
      <w:r w:rsidRPr="006E778D">
        <w:rPr>
          <w:rFonts w:hint="eastAsia"/>
        </w:rPr>
        <w:t>，相互</w:t>
      </w:r>
      <w:r>
        <w:rPr>
          <w:rFonts w:hint="eastAsia"/>
        </w:rPr>
        <w:t>演练发言</w:t>
      </w:r>
      <w:r w:rsidRPr="006E778D">
        <w:rPr>
          <w:rFonts w:hint="eastAsia"/>
        </w:rPr>
        <w:t>并</w:t>
      </w:r>
      <w:r>
        <w:rPr>
          <w:rFonts w:hint="eastAsia"/>
        </w:rPr>
        <w:t>接受同辈的反馈；</w:t>
      </w:r>
      <w:r w:rsidRPr="006E778D">
        <w:rPr>
          <w:rFonts w:hint="eastAsia"/>
        </w:rPr>
        <w:t>参观日内瓦的联合国</w:t>
      </w:r>
      <w:r>
        <w:rPr>
          <w:rFonts w:hint="eastAsia"/>
        </w:rPr>
        <w:t>机构</w:t>
      </w:r>
      <w:r w:rsidRPr="006E778D">
        <w:rPr>
          <w:rFonts w:hint="eastAsia"/>
        </w:rPr>
        <w:t>，包括一般性讨论日的会</w:t>
      </w:r>
      <w:r>
        <w:rPr>
          <w:rFonts w:hint="eastAsia"/>
        </w:rPr>
        <w:t>场</w:t>
      </w:r>
      <w:r w:rsidRPr="006E778D">
        <w:rPr>
          <w:rFonts w:hint="eastAsia"/>
        </w:rPr>
        <w:t>。还可以为儿童组织社会活动，包括</w:t>
      </w:r>
      <w:r>
        <w:rPr>
          <w:rFonts w:hint="eastAsia"/>
        </w:rPr>
        <w:t>组织儿童一起和</w:t>
      </w:r>
      <w:r w:rsidR="00401E21">
        <w:rPr>
          <w:rFonts w:hint="eastAsia"/>
        </w:rPr>
        <w:t>(</w:t>
      </w:r>
      <w:r>
        <w:rPr>
          <w:rFonts w:hint="eastAsia"/>
        </w:rPr>
        <w:t>或</w:t>
      </w:r>
      <w:r w:rsidR="00690116">
        <w:rPr>
          <w:rFonts w:hint="eastAsia"/>
        </w:rPr>
        <w:t>)</w:t>
      </w:r>
      <w:r w:rsidRPr="006E778D">
        <w:rPr>
          <w:rFonts w:hint="eastAsia"/>
        </w:rPr>
        <w:t>与委员会成员</w:t>
      </w:r>
      <w:r>
        <w:rPr>
          <w:rFonts w:hint="eastAsia"/>
        </w:rPr>
        <w:t>同行</w:t>
      </w:r>
      <w:r w:rsidRPr="006E778D">
        <w:rPr>
          <w:rFonts w:hint="eastAsia"/>
        </w:rPr>
        <w:t>游览</w:t>
      </w:r>
      <w:r>
        <w:rPr>
          <w:rFonts w:hint="eastAsia"/>
        </w:rPr>
        <w:t>市容</w:t>
      </w:r>
      <w:r w:rsidRPr="006E778D">
        <w:rPr>
          <w:rFonts w:hint="eastAsia"/>
        </w:rPr>
        <w:t>或</w:t>
      </w:r>
      <w:r>
        <w:rPr>
          <w:rFonts w:hint="eastAsia"/>
        </w:rPr>
        <w:t>进行</w:t>
      </w:r>
      <w:r w:rsidRPr="006E778D">
        <w:rPr>
          <w:rFonts w:hint="eastAsia"/>
        </w:rPr>
        <w:t>其他</w:t>
      </w:r>
      <w:r>
        <w:rPr>
          <w:rFonts w:hint="eastAsia"/>
        </w:rPr>
        <w:t>短途旅行</w:t>
      </w:r>
      <w:r w:rsidRPr="006E778D">
        <w:rPr>
          <w:rFonts w:hint="eastAsia"/>
        </w:rPr>
        <w:t>。</w:t>
      </w:r>
    </w:p>
    <w:p w:rsidR="00316680" w:rsidRPr="0038099C" w:rsidRDefault="00316680" w:rsidP="00F47750">
      <w:pPr>
        <w:pStyle w:val="SingleTxtGC"/>
      </w:pPr>
      <w:r w:rsidRPr="0038099C">
        <w:t>17</w:t>
      </w:r>
      <w:r>
        <w:t xml:space="preserve">.  </w:t>
      </w:r>
      <w:r>
        <w:rPr>
          <w:rFonts w:hint="eastAsia"/>
        </w:rPr>
        <w:t>一般性讨论日当天，伙伴组织应确保儿童能够远程参与讨论，例如，提供信息说明</w:t>
      </w:r>
      <w:r w:rsidRPr="00B76BE1">
        <w:rPr>
          <w:rFonts w:hint="eastAsia"/>
        </w:rPr>
        <w:t>如何在网上关注会议、收看社交媒体的现场报道，并让儿童有机会</w:t>
      </w:r>
      <w:proofErr w:type="gramStart"/>
      <w:r w:rsidRPr="00B76BE1">
        <w:rPr>
          <w:rFonts w:hint="eastAsia"/>
        </w:rPr>
        <w:t>向讨论</w:t>
      </w:r>
      <w:proofErr w:type="gramEnd"/>
      <w:r w:rsidRPr="00B76BE1">
        <w:rPr>
          <w:rFonts w:hint="eastAsia"/>
        </w:rPr>
        <w:t>嘉宾远程提问。为营造尊重儿童的环境，参与一般性讨论日的</w:t>
      </w:r>
      <w:proofErr w:type="gramStart"/>
      <w:r w:rsidRPr="00B76BE1">
        <w:rPr>
          <w:rFonts w:hint="eastAsia"/>
        </w:rPr>
        <w:t>所有利益</w:t>
      </w:r>
      <w:proofErr w:type="gramEnd"/>
      <w:r w:rsidRPr="00B76BE1">
        <w:rPr>
          <w:rFonts w:hint="eastAsia"/>
        </w:rPr>
        <w:t>攸关方应获得有关儿童参与的信息，了解在整个参与过程中达到委员会对儿童参与的要求需考虑哪些因素。应鼓励讨论嘉宾、主席和其他发言者使用便于儿童理解的语言和方法，并确保儿童的意见得到尊重并</w:t>
      </w:r>
      <w:r w:rsidRPr="00D832E0">
        <w:rPr>
          <w:rFonts w:hint="eastAsia"/>
        </w:rPr>
        <w:t>在讨论中得到反映。</w:t>
      </w:r>
      <w:r>
        <w:rPr>
          <w:rFonts w:hint="eastAsia"/>
        </w:rPr>
        <w:t>应尽可能鼓励和支持儿童为</w:t>
      </w:r>
      <w:r w:rsidRPr="00D832E0">
        <w:rPr>
          <w:rFonts w:hint="eastAsia"/>
        </w:rPr>
        <w:t>澄清或理解技术术语和缩略语</w:t>
      </w:r>
      <w:r>
        <w:rPr>
          <w:rFonts w:hint="eastAsia"/>
        </w:rPr>
        <w:t>提出问题</w:t>
      </w:r>
      <w:r w:rsidRPr="00D832E0">
        <w:rPr>
          <w:rFonts w:hint="eastAsia"/>
        </w:rPr>
        <w:t>。还</w:t>
      </w:r>
      <w:proofErr w:type="gramStart"/>
      <w:r w:rsidRPr="00D832E0">
        <w:rPr>
          <w:rFonts w:hint="eastAsia"/>
        </w:rPr>
        <w:t>鼓励伙伴</w:t>
      </w:r>
      <w:proofErr w:type="gramEnd"/>
      <w:r w:rsidRPr="00D832E0">
        <w:rPr>
          <w:rFonts w:hint="eastAsia"/>
        </w:rPr>
        <w:t>组织通过</w:t>
      </w:r>
      <w:r>
        <w:rPr>
          <w:rFonts w:hint="eastAsia"/>
        </w:rPr>
        <w:t>非公开</w:t>
      </w:r>
      <w:r w:rsidRPr="00D832E0">
        <w:rPr>
          <w:rFonts w:hint="eastAsia"/>
        </w:rPr>
        <w:t>会议或非正式活动</w:t>
      </w:r>
      <w:r w:rsidR="00401E21">
        <w:rPr>
          <w:rFonts w:hint="eastAsia"/>
        </w:rPr>
        <w:t>(</w:t>
      </w:r>
      <w:r w:rsidRPr="00D832E0">
        <w:rPr>
          <w:rFonts w:hint="eastAsia"/>
        </w:rPr>
        <w:t>如晚宴或野餐</w:t>
      </w:r>
      <w:r w:rsidR="00690116">
        <w:rPr>
          <w:rFonts w:hint="eastAsia"/>
        </w:rPr>
        <w:t>)</w:t>
      </w:r>
      <w:r w:rsidRPr="00D832E0">
        <w:rPr>
          <w:rFonts w:hint="eastAsia"/>
        </w:rPr>
        <w:t>为</w:t>
      </w:r>
      <w:r>
        <w:rPr>
          <w:rFonts w:hint="eastAsia"/>
        </w:rPr>
        <w:t>儿童</w:t>
      </w:r>
      <w:r w:rsidRPr="00D832E0">
        <w:rPr>
          <w:rFonts w:hint="eastAsia"/>
        </w:rPr>
        <w:t>提供与发言</w:t>
      </w:r>
      <w:r>
        <w:rPr>
          <w:rFonts w:hint="eastAsia"/>
        </w:rPr>
        <w:t>者</w:t>
      </w:r>
      <w:r w:rsidRPr="00D832E0">
        <w:rPr>
          <w:rFonts w:hint="eastAsia"/>
        </w:rPr>
        <w:t>和其他</w:t>
      </w:r>
      <w:r>
        <w:rPr>
          <w:rFonts w:hint="eastAsia"/>
        </w:rPr>
        <w:t>有关人员见面的机会</w:t>
      </w:r>
      <w:r w:rsidRPr="00D832E0">
        <w:rPr>
          <w:rFonts w:hint="eastAsia"/>
        </w:rPr>
        <w:t>。</w:t>
      </w:r>
    </w:p>
    <w:p w:rsidR="00316680" w:rsidRDefault="00316680" w:rsidP="00F47750">
      <w:pPr>
        <w:pStyle w:val="SingleTxtGC"/>
      </w:pPr>
      <w:r w:rsidRPr="0038099C">
        <w:t>18</w:t>
      </w:r>
      <w:r>
        <w:t xml:space="preserve">.  </w:t>
      </w:r>
      <w:r w:rsidRPr="00DF076F">
        <w:rPr>
          <w:rFonts w:hint="eastAsia"/>
        </w:rPr>
        <w:t>一般性讨论</w:t>
      </w:r>
      <w:r>
        <w:rPr>
          <w:rFonts w:hint="eastAsia"/>
        </w:rPr>
        <w:t>日</w:t>
      </w:r>
      <w:r w:rsidRPr="00DF076F">
        <w:rPr>
          <w:rFonts w:hint="eastAsia"/>
        </w:rPr>
        <w:t>之后，</w:t>
      </w:r>
      <w:proofErr w:type="gramStart"/>
      <w:r w:rsidRPr="00DF076F">
        <w:rPr>
          <w:rFonts w:hint="eastAsia"/>
        </w:rPr>
        <w:t>鼓励伙伴</w:t>
      </w:r>
      <w:proofErr w:type="gramEnd"/>
      <w:r w:rsidRPr="00DF076F">
        <w:rPr>
          <w:rFonts w:hint="eastAsia"/>
        </w:rPr>
        <w:t>组织向</w:t>
      </w:r>
      <w:r>
        <w:rPr>
          <w:rFonts w:hint="eastAsia"/>
        </w:rPr>
        <w:t>参与讨论的儿童介绍成果报告，让他们有机会</w:t>
      </w:r>
      <w:r w:rsidRPr="00DF076F">
        <w:rPr>
          <w:rFonts w:hint="eastAsia"/>
        </w:rPr>
        <w:t>参与辩论或其他活动，</w:t>
      </w:r>
      <w:r>
        <w:rPr>
          <w:rFonts w:hint="eastAsia"/>
        </w:rPr>
        <w:t>以落实重要</w:t>
      </w:r>
      <w:r w:rsidRPr="00DF076F">
        <w:rPr>
          <w:rFonts w:hint="eastAsia"/>
        </w:rPr>
        <w:t>成果。对于</w:t>
      </w:r>
      <w:r>
        <w:rPr>
          <w:rFonts w:hint="eastAsia"/>
        </w:rPr>
        <w:t>现场</w:t>
      </w:r>
      <w:r w:rsidRPr="00DF076F">
        <w:rPr>
          <w:rFonts w:hint="eastAsia"/>
        </w:rPr>
        <w:t>参加一般性讨论日的儿童，</w:t>
      </w:r>
      <w:proofErr w:type="gramStart"/>
      <w:r w:rsidRPr="00DF076F">
        <w:rPr>
          <w:rFonts w:hint="eastAsia"/>
        </w:rPr>
        <w:t>鼓励</w:t>
      </w:r>
      <w:r w:rsidRPr="00B76BE1">
        <w:rPr>
          <w:rFonts w:hint="eastAsia"/>
          <w:spacing w:val="6"/>
        </w:rPr>
        <w:t>伙伴</w:t>
      </w:r>
      <w:proofErr w:type="gramEnd"/>
      <w:r w:rsidRPr="00B76BE1">
        <w:rPr>
          <w:rFonts w:hint="eastAsia"/>
          <w:spacing w:val="6"/>
        </w:rPr>
        <w:t>组织在日内瓦举行为期一天的情况汇报，总结经验教训并制定后续行动计划。如果可能</w:t>
      </w:r>
      <w:r w:rsidRPr="00DF076F">
        <w:rPr>
          <w:rFonts w:hint="eastAsia"/>
        </w:rPr>
        <w:t>的话，伙伴组织也应收</w:t>
      </w:r>
      <w:proofErr w:type="gramStart"/>
      <w:r w:rsidRPr="00DF076F">
        <w:rPr>
          <w:rFonts w:hint="eastAsia"/>
        </w:rPr>
        <w:t>集有关</w:t>
      </w:r>
      <w:proofErr w:type="gramEnd"/>
      <w:r>
        <w:rPr>
          <w:rFonts w:hint="eastAsia"/>
        </w:rPr>
        <w:t>儿童如何在各自背景下对一般性讨论日采取后续行动的意见和经验，并将其记录下来，供今后的一般性讨论日参考</w:t>
      </w:r>
      <w:r w:rsidRPr="00DF076F">
        <w:rPr>
          <w:rFonts w:hint="eastAsia"/>
        </w:rPr>
        <w:t>。伙伴组织还</w:t>
      </w:r>
      <w:proofErr w:type="gramStart"/>
      <w:r w:rsidRPr="00DF076F">
        <w:rPr>
          <w:rFonts w:hint="eastAsia"/>
        </w:rPr>
        <w:t>应</w:t>
      </w:r>
      <w:r>
        <w:rPr>
          <w:rFonts w:hint="eastAsia"/>
        </w:rPr>
        <w:t>评价</w:t>
      </w:r>
      <w:proofErr w:type="gramEnd"/>
      <w:r>
        <w:rPr>
          <w:rFonts w:hint="eastAsia"/>
        </w:rPr>
        <w:t>在一般性</w:t>
      </w:r>
      <w:r w:rsidRPr="00DF076F">
        <w:rPr>
          <w:rFonts w:hint="eastAsia"/>
        </w:rPr>
        <w:t>讨论日</w:t>
      </w:r>
      <w:r>
        <w:rPr>
          <w:rFonts w:hint="eastAsia"/>
        </w:rPr>
        <w:t>期间为</w:t>
      </w:r>
      <w:r w:rsidRPr="00DF076F">
        <w:rPr>
          <w:rFonts w:hint="eastAsia"/>
        </w:rPr>
        <w:t>确保儿童参与</w:t>
      </w:r>
      <w:r>
        <w:rPr>
          <w:rFonts w:hint="eastAsia"/>
        </w:rPr>
        <w:t>而采取的各项进</w:t>
      </w:r>
      <w:r w:rsidRPr="00DF076F">
        <w:rPr>
          <w:rFonts w:hint="eastAsia"/>
        </w:rPr>
        <w:t>程，并将此类</w:t>
      </w:r>
      <w:r>
        <w:rPr>
          <w:rFonts w:hint="eastAsia"/>
        </w:rPr>
        <w:t>评价</w:t>
      </w:r>
      <w:r w:rsidRPr="00DF076F">
        <w:rPr>
          <w:rFonts w:hint="eastAsia"/>
        </w:rPr>
        <w:t>结果纳入</w:t>
      </w:r>
      <w:r>
        <w:rPr>
          <w:rFonts w:hint="eastAsia"/>
        </w:rPr>
        <w:t>成果</w:t>
      </w:r>
      <w:r w:rsidRPr="00DF076F">
        <w:rPr>
          <w:rFonts w:hint="eastAsia"/>
        </w:rPr>
        <w:t>报告。</w:t>
      </w:r>
    </w:p>
    <w:p w:rsidR="00316680" w:rsidRPr="0038099C" w:rsidRDefault="00316680" w:rsidP="00F47750">
      <w:pPr>
        <w:pStyle w:val="HChGC"/>
      </w:pPr>
      <w:r w:rsidRPr="0038099C">
        <w:tab/>
      </w:r>
      <w:bookmarkStart w:id="7" w:name="_Toc523923382"/>
      <w:r>
        <w:rPr>
          <w:rFonts w:hint="eastAsia"/>
        </w:rPr>
        <w:t>三</w:t>
      </w:r>
      <w:r>
        <w:t>.</w:t>
      </w:r>
      <w:r w:rsidR="00B76BE1">
        <w:tab/>
      </w:r>
      <w:r>
        <w:t>儿童的参与方法</w:t>
      </w:r>
      <w:bookmarkEnd w:id="7"/>
    </w:p>
    <w:p w:rsidR="00316680" w:rsidRPr="0038099C" w:rsidRDefault="00316680" w:rsidP="00F47750">
      <w:pPr>
        <w:pStyle w:val="SingleTxtGC"/>
      </w:pPr>
      <w:r w:rsidRPr="0038099C">
        <w:t>19</w:t>
      </w:r>
      <w:r>
        <w:t xml:space="preserve">.  </w:t>
      </w:r>
      <w:r>
        <w:rPr>
          <w:rFonts w:hint="eastAsia"/>
        </w:rPr>
        <w:t>鼓励儿童从以下方面参与</w:t>
      </w:r>
      <w:r>
        <w:t>一般性讨论日</w:t>
      </w:r>
      <w:r>
        <w:rPr>
          <w:rFonts w:hint="eastAsia"/>
        </w:rPr>
        <w:t>：</w:t>
      </w:r>
      <w:r w:rsidRPr="0038099C">
        <w:t xml:space="preserve">(a) </w:t>
      </w:r>
      <w:r>
        <w:rPr>
          <w:rFonts w:hint="eastAsia"/>
        </w:rPr>
        <w:t>确定讨论主题；</w:t>
      </w:r>
      <w:r w:rsidRPr="0038099C">
        <w:t xml:space="preserve">(b) </w:t>
      </w:r>
      <w:r>
        <w:rPr>
          <w:rFonts w:hint="eastAsia"/>
        </w:rPr>
        <w:t>设计、规划和组织工作；</w:t>
      </w:r>
      <w:r w:rsidRPr="0038099C">
        <w:t xml:space="preserve">(c) </w:t>
      </w:r>
      <w:r>
        <w:rPr>
          <w:rFonts w:hint="eastAsia"/>
        </w:rPr>
        <w:t>提交材料，包括参与有关磋商和辩论；</w:t>
      </w:r>
      <w:r w:rsidRPr="0038099C">
        <w:t xml:space="preserve">(d) </w:t>
      </w:r>
      <w:r>
        <w:rPr>
          <w:rFonts w:hint="eastAsia"/>
        </w:rPr>
        <w:t>远程或现场参与</w:t>
      </w:r>
      <w:r>
        <w:t>一般性讨论日</w:t>
      </w:r>
      <w:r>
        <w:rPr>
          <w:rFonts w:hint="eastAsia"/>
        </w:rPr>
        <w:t>和相关会外活动；</w:t>
      </w:r>
      <w:r w:rsidRPr="0038099C">
        <w:t xml:space="preserve">(e) </w:t>
      </w:r>
      <w:r>
        <w:rPr>
          <w:rFonts w:hint="eastAsia"/>
        </w:rPr>
        <w:t>与委员会委员举行非公开会议；</w:t>
      </w:r>
      <w:r w:rsidRPr="0038099C">
        <w:t xml:space="preserve">(f) </w:t>
      </w:r>
      <w:r>
        <w:rPr>
          <w:rFonts w:hint="eastAsia"/>
        </w:rPr>
        <w:t>后续行动和评价。</w:t>
      </w:r>
    </w:p>
    <w:p w:rsidR="00316680" w:rsidRPr="0038099C" w:rsidRDefault="00316680" w:rsidP="00F47750">
      <w:pPr>
        <w:pStyle w:val="H1GC"/>
      </w:pPr>
      <w:r w:rsidRPr="0038099C">
        <w:tab/>
      </w:r>
      <w:bookmarkStart w:id="8" w:name="_Toc523923383"/>
      <w:r w:rsidRPr="0038099C">
        <w:t>A</w:t>
      </w:r>
      <w:r>
        <w:t>.</w:t>
      </w:r>
      <w:r w:rsidR="00B76BE1">
        <w:tab/>
      </w:r>
      <w:r>
        <w:rPr>
          <w:rFonts w:hint="eastAsia"/>
        </w:rPr>
        <w:t>确定主题</w:t>
      </w:r>
      <w:bookmarkEnd w:id="8"/>
    </w:p>
    <w:p w:rsidR="00316680" w:rsidRPr="0038099C" w:rsidRDefault="00316680" w:rsidP="00F47750">
      <w:pPr>
        <w:pStyle w:val="SingleTxtGC"/>
      </w:pPr>
      <w:r w:rsidRPr="0038099C">
        <w:t>20</w:t>
      </w:r>
      <w:r>
        <w:t xml:space="preserve">.  </w:t>
      </w:r>
      <w:r>
        <w:rPr>
          <w:rFonts w:hint="eastAsia"/>
        </w:rPr>
        <w:t>每届一般性讨论</w:t>
      </w:r>
      <w:proofErr w:type="gramStart"/>
      <w:r>
        <w:rPr>
          <w:rFonts w:hint="eastAsia"/>
        </w:rPr>
        <w:t>日重点</w:t>
      </w:r>
      <w:proofErr w:type="gramEnd"/>
      <w:r>
        <w:rPr>
          <w:rFonts w:hint="eastAsia"/>
        </w:rPr>
        <w:t>讨论由委员会选定并提前一年公布的一项主题。委员会欢迎在每届一般性讨论日</w:t>
      </w:r>
      <w:r>
        <w:rPr>
          <w:rFonts w:hint="eastAsia"/>
        </w:rPr>
        <w:t>16</w:t>
      </w:r>
      <w:r>
        <w:rPr>
          <w:rFonts w:hint="eastAsia"/>
        </w:rPr>
        <w:t>个月之前按照标准模板的要求以书面形式提出拟议主题，介绍拟议主题的理由、与《公约》的相关性、范围、成果、目标、形式和可能发表讲话的人，以及筹资</w:t>
      </w:r>
      <w:r w:rsidRPr="00753E2A">
        <w:rPr>
          <w:rFonts w:hint="eastAsia"/>
        </w:rPr>
        <w:t>和确保儿童参与的方法。</w:t>
      </w:r>
      <w:proofErr w:type="gramStart"/>
      <w:r w:rsidRPr="00753E2A">
        <w:rPr>
          <w:rFonts w:hint="eastAsia"/>
        </w:rPr>
        <w:t>请儿童</w:t>
      </w:r>
      <w:proofErr w:type="gramEnd"/>
      <w:r w:rsidRPr="00753E2A">
        <w:rPr>
          <w:rFonts w:hint="eastAsia"/>
        </w:rPr>
        <w:t>通过由儿童主导的</w:t>
      </w:r>
      <w:r w:rsidRPr="001A6FBB">
        <w:rPr>
          <w:rFonts w:hint="eastAsia"/>
          <w:spacing w:val="6"/>
        </w:rPr>
        <w:t>组织或儿童团体编写并提交</w:t>
      </w:r>
      <w:r w:rsidRPr="0013626C">
        <w:rPr>
          <w:rFonts w:hint="eastAsia"/>
        </w:rPr>
        <w:t>提案，供</w:t>
      </w:r>
      <w:r w:rsidRPr="001A6FBB">
        <w:rPr>
          <w:rFonts w:hint="eastAsia"/>
          <w:spacing w:val="6"/>
        </w:rPr>
        <w:t>委员会审议。还应鼓励</w:t>
      </w:r>
      <w:r w:rsidRPr="0013626C">
        <w:rPr>
          <w:rFonts w:hint="eastAsia"/>
        </w:rPr>
        <w:t>儿童支持</w:t>
      </w:r>
      <w:r w:rsidRPr="00D04E94">
        <w:rPr>
          <w:rFonts w:hint="eastAsia"/>
          <w:spacing w:val="4"/>
        </w:rPr>
        <w:t>各组织</w:t>
      </w:r>
      <w:r w:rsidRPr="001A6FBB">
        <w:rPr>
          <w:rFonts w:hint="eastAsia"/>
          <w:spacing w:val="6"/>
        </w:rPr>
        <w:t>编写提案，因为明确表明有儿童参与编写</w:t>
      </w:r>
      <w:r>
        <w:rPr>
          <w:rFonts w:hint="eastAsia"/>
        </w:rPr>
        <w:t>的提案可能得到委员会的优先考虑</w:t>
      </w:r>
      <w:r w:rsidRPr="00753E2A">
        <w:rPr>
          <w:rFonts w:hint="eastAsia"/>
        </w:rPr>
        <w:t>。儿童应</w:t>
      </w:r>
      <w:r>
        <w:rPr>
          <w:rFonts w:hint="eastAsia"/>
        </w:rPr>
        <w:t>收到关于</w:t>
      </w:r>
      <w:r w:rsidRPr="00753E2A">
        <w:rPr>
          <w:rFonts w:hint="eastAsia"/>
        </w:rPr>
        <w:t>如何参与</w:t>
      </w:r>
      <w:r>
        <w:rPr>
          <w:rFonts w:hint="eastAsia"/>
        </w:rPr>
        <w:t>编写提案</w:t>
      </w:r>
      <w:r w:rsidRPr="00753E2A">
        <w:rPr>
          <w:rFonts w:hint="eastAsia"/>
        </w:rPr>
        <w:t>的信息。在委员会</w:t>
      </w:r>
      <w:r>
        <w:rPr>
          <w:rFonts w:hint="eastAsia"/>
        </w:rPr>
        <w:t>最终</w:t>
      </w:r>
      <w:r w:rsidRPr="00753E2A">
        <w:rPr>
          <w:rFonts w:hint="eastAsia"/>
        </w:rPr>
        <w:t>就所选主题</w:t>
      </w:r>
      <w:proofErr w:type="gramStart"/>
      <w:r w:rsidRPr="00753E2A">
        <w:rPr>
          <w:rFonts w:hint="eastAsia"/>
        </w:rPr>
        <w:t>作出</w:t>
      </w:r>
      <w:proofErr w:type="gramEnd"/>
      <w:r w:rsidRPr="00753E2A">
        <w:rPr>
          <w:rFonts w:hint="eastAsia"/>
        </w:rPr>
        <w:t>决定后，儿童和提交提案或支持</w:t>
      </w:r>
      <w:r>
        <w:rPr>
          <w:rFonts w:hint="eastAsia"/>
        </w:rPr>
        <w:t>编写</w:t>
      </w:r>
      <w:r w:rsidRPr="00753E2A">
        <w:rPr>
          <w:rFonts w:hint="eastAsia"/>
        </w:rPr>
        <w:t>提案的所有其他人</w:t>
      </w:r>
      <w:r>
        <w:rPr>
          <w:rFonts w:hint="eastAsia"/>
        </w:rPr>
        <w:t>员</w:t>
      </w:r>
      <w:r w:rsidRPr="00753E2A">
        <w:rPr>
          <w:rFonts w:hint="eastAsia"/>
        </w:rPr>
        <w:t>有权</w:t>
      </w:r>
      <w:r>
        <w:rPr>
          <w:rFonts w:hint="eastAsia"/>
        </w:rPr>
        <w:t>了解</w:t>
      </w:r>
      <w:r w:rsidRPr="00753E2A">
        <w:rPr>
          <w:rFonts w:hint="eastAsia"/>
        </w:rPr>
        <w:t>选择</w:t>
      </w:r>
      <w:r>
        <w:rPr>
          <w:rFonts w:hint="eastAsia"/>
        </w:rPr>
        <w:t>的过程</w:t>
      </w:r>
      <w:r w:rsidRPr="00753E2A">
        <w:rPr>
          <w:rFonts w:hint="eastAsia"/>
        </w:rPr>
        <w:t>。</w:t>
      </w:r>
    </w:p>
    <w:p w:rsidR="00316680" w:rsidRPr="00DB60EC" w:rsidRDefault="00316680" w:rsidP="004835AC">
      <w:pPr>
        <w:pStyle w:val="H1GC"/>
        <w:rPr>
          <w:lang w:val="fr-CH"/>
        </w:rPr>
      </w:pPr>
      <w:r w:rsidRPr="0038099C">
        <w:tab/>
      </w:r>
      <w:bookmarkStart w:id="9" w:name="_Toc523923384"/>
      <w:r w:rsidRPr="0038099C">
        <w:t>B</w:t>
      </w:r>
      <w:r>
        <w:t>.</w:t>
      </w:r>
      <w:r w:rsidR="00D04E94">
        <w:tab/>
      </w:r>
      <w:r>
        <w:t>设计、规划和组织工作</w:t>
      </w:r>
      <w:bookmarkEnd w:id="9"/>
    </w:p>
    <w:p w:rsidR="00316680" w:rsidRPr="0038099C" w:rsidRDefault="00316680" w:rsidP="004835AC">
      <w:pPr>
        <w:pStyle w:val="SingleTxtGC"/>
      </w:pPr>
      <w:r w:rsidRPr="0038099C">
        <w:t>21</w:t>
      </w:r>
      <w:r>
        <w:t xml:space="preserve">.  </w:t>
      </w:r>
      <w:r>
        <w:rPr>
          <w:rFonts w:hint="eastAsia"/>
        </w:rPr>
        <w:t>鼓励儿童从以下方面参与</w:t>
      </w:r>
      <w:r>
        <w:t>一般性讨论日</w:t>
      </w:r>
      <w:r>
        <w:rPr>
          <w:rFonts w:hint="eastAsia"/>
        </w:rPr>
        <w:t>的</w:t>
      </w:r>
      <w:r>
        <w:t>设计、规划和组织工作</w:t>
      </w:r>
      <w:r>
        <w:rPr>
          <w:rFonts w:hint="eastAsia"/>
        </w:rPr>
        <w:t>：</w:t>
      </w:r>
    </w:p>
    <w:p w:rsidR="00316680" w:rsidRPr="0038099C" w:rsidRDefault="00316680" w:rsidP="001A6FBB">
      <w:pPr>
        <w:pStyle w:val="SingleTxtGC"/>
        <w:numPr>
          <w:ilvl w:val="0"/>
          <w:numId w:val="23"/>
        </w:numPr>
        <w:tabs>
          <w:tab w:val="clear" w:pos="431"/>
          <w:tab w:val="clear" w:pos="1134"/>
          <w:tab w:val="clear" w:pos="1565"/>
          <w:tab w:val="clear" w:pos="1996"/>
          <w:tab w:val="clear" w:pos="2427"/>
          <w:tab w:val="left" w:pos="1985"/>
        </w:tabs>
        <w:ind w:left="1134" w:firstLine="426"/>
      </w:pPr>
      <w:r w:rsidRPr="00111C37">
        <w:rPr>
          <w:rFonts w:eastAsia="黑体" w:hint="eastAsia"/>
        </w:rPr>
        <w:t>概念和</w:t>
      </w:r>
      <w:r>
        <w:rPr>
          <w:rFonts w:eastAsia="黑体" w:hint="eastAsia"/>
        </w:rPr>
        <w:t>活动</w:t>
      </w:r>
      <w:r w:rsidRPr="00111C37">
        <w:rPr>
          <w:rFonts w:eastAsia="黑体" w:hint="eastAsia"/>
        </w:rPr>
        <w:t>日程。</w:t>
      </w:r>
      <w:r w:rsidRPr="002B0BAC">
        <w:rPr>
          <w:rFonts w:hint="eastAsia"/>
        </w:rPr>
        <w:t>鼓励儿童为</w:t>
      </w:r>
      <w:r>
        <w:rPr>
          <w:rFonts w:hint="eastAsia"/>
        </w:rPr>
        <w:t>编写</w:t>
      </w:r>
      <w:r w:rsidRPr="002B0BAC">
        <w:rPr>
          <w:rFonts w:hint="eastAsia"/>
        </w:rPr>
        <w:t>一般性讨论日</w:t>
      </w:r>
      <w:r>
        <w:rPr>
          <w:rFonts w:hint="eastAsia"/>
        </w:rPr>
        <w:t>的</w:t>
      </w:r>
      <w:r w:rsidRPr="002B0BAC">
        <w:rPr>
          <w:rFonts w:hint="eastAsia"/>
        </w:rPr>
        <w:t>概念</w:t>
      </w:r>
      <w:r>
        <w:rPr>
          <w:rFonts w:hint="eastAsia"/>
        </w:rPr>
        <w:t>说明、背景</w:t>
      </w:r>
      <w:r w:rsidRPr="002B0BAC">
        <w:rPr>
          <w:rFonts w:hint="eastAsia"/>
        </w:rPr>
        <w:t>文件和</w:t>
      </w:r>
      <w:r>
        <w:rPr>
          <w:rFonts w:hint="eastAsia"/>
        </w:rPr>
        <w:t>活动日程</w:t>
      </w:r>
      <w:r w:rsidRPr="002B0BAC">
        <w:rPr>
          <w:rFonts w:hint="eastAsia"/>
        </w:rPr>
        <w:t>，包括</w:t>
      </w:r>
      <w:r>
        <w:rPr>
          <w:rFonts w:hint="eastAsia"/>
        </w:rPr>
        <w:t>确定发言者</w:t>
      </w:r>
      <w:r w:rsidRPr="002B0BAC">
        <w:rPr>
          <w:rFonts w:hint="eastAsia"/>
        </w:rPr>
        <w:t>和工作组主题做出贡献</w:t>
      </w:r>
      <w:r>
        <w:rPr>
          <w:rFonts w:hint="eastAsia"/>
        </w:rPr>
        <w:t>。特别是</w:t>
      </w:r>
      <w:r w:rsidRPr="002B0BAC">
        <w:rPr>
          <w:rFonts w:hint="eastAsia"/>
        </w:rPr>
        <w:t>在设计和</w:t>
      </w:r>
      <w:r>
        <w:rPr>
          <w:rFonts w:hint="eastAsia"/>
        </w:rPr>
        <w:t>执行要纳入活动日程中的</w:t>
      </w:r>
      <w:r w:rsidRPr="002B0BAC">
        <w:rPr>
          <w:rFonts w:hint="eastAsia"/>
        </w:rPr>
        <w:t>互动活动时</w:t>
      </w:r>
      <w:r>
        <w:rPr>
          <w:rFonts w:hint="eastAsia"/>
        </w:rPr>
        <w:t>，可</w:t>
      </w:r>
      <w:r w:rsidRPr="002B0BAC">
        <w:rPr>
          <w:rFonts w:hint="eastAsia"/>
        </w:rPr>
        <w:t>与儿童协商，使</w:t>
      </w:r>
      <w:r>
        <w:rPr>
          <w:rFonts w:hint="eastAsia"/>
        </w:rPr>
        <w:t>其更便于</w:t>
      </w:r>
      <w:r w:rsidRPr="002B0BAC">
        <w:rPr>
          <w:rFonts w:hint="eastAsia"/>
        </w:rPr>
        <w:t>包括儿童在内的所有</w:t>
      </w:r>
      <w:r>
        <w:rPr>
          <w:rFonts w:hint="eastAsia"/>
        </w:rPr>
        <w:t>人员参与，并更具趣味性；</w:t>
      </w:r>
    </w:p>
    <w:p w:rsidR="00316680" w:rsidRDefault="00316680" w:rsidP="001A6FBB">
      <w:pPr>
        <w:pStyle w:val="SingleTxtGC"/>
        <w:numPr>
          <w:ilvl w:val="0"/>
          <w:numId w:val="23"/>
        </w:numPr>
        <w:tabs>
          <w:tab w:val="clear" w:pos="431"/>
          <w:tab w:val="clear" w:pos="1134"/>
          <w:tab w:val="clear" w:pos="1565"/>
          <w:tab w:val="clear" w:pos="1996"/>
          <w:tab w:val="clear" w:pos="2427"/>
          <w:tab w:val="left" w:pos="1985"/>
        </w:tabs>
        <w:ind w:left="1134" w:firstLine="426"/>
      </w:pPr>
      <w:r w:rsidRPr="00111C37">
        <w:rPr>
          <w:rFonts w:eastAsia="黑体" w:hint="eastAsia"/>
        </w:rPr>
        <w:t>筹备工作</w:t>
      </w:r>
      <w:r w:rsidRPr="00545FD8">
        <w:rPr>
          <w:rFonts w:hint="eastAsia"/>
        </w:rPr>
        <w:t>。</w:t>
      </w:r>
      <w:r w:rsidRPr="008D65DC">
        <w:rPr>
          <w:rFonts w:hint="eastAsia"/>
        </w:rPr>
        <w:t>鼓励儿童</w:t>
      </w:r>
      <w:proofErr w:type="gramStart"/>
      <w:r>
        <w:rPr>
          <w:rFonts w:hint="eastAsia"/>
        </w:rPr>
        <w:t>协助</w:t>
      </w:r>
      <w:r w:rsidRPr="008D65DC">
        <w:rPr>
          <w:rFonts w:hint="eastAsia"/>
        </w:rPr>
        <w:t>伙伴</w:t>
      </w:r>
      <w:proofErr w:type="gramEnd"/>
      <w:r w:rsidRPr="008D65DC">
        <w:rPr>
          <w:rFonts w:hint="eastAsia"/>
        </w:rPr>
        <w:t>组织</w:t>
      </w:r>
      <w:r>
        <w:rPr>
          <w:rFonts w:hint="eastAsia"/>
        </w:rPr>
        <w:t>处理与一般性讨论日</w:t>
      </w:r>
      <w:r w:rsidRPr="008D65DC">
        <w:rPr>
          <w:rFonts w:hint="eastAsia"/>
        </w:rPr>
        <w:t>有关的所有规划和组织问题，例如</w:t>
      </w:r>
      <w:r>
        <w:rPr>
          <w:rFonts w:hint="eastAsia"/>
        </w:rPr>
        <w:t>可</w:t>
      </w:r>
      <w:r w:rsidRPr="008D65DC">
        <w:rPr>
          <w:rFonts w:hint="eastAsia"/>
        </w:rPr>
        <w:t>参加相关研讨会或申请</w:t>
      </w:r>
      <w:r>
        <w:rPr>
          <w:rFonts w:hint="eastAsia"/>
        </w:rPr>
        <w:t>担任</w:t>
      </w:r>
      <w:r w:rsidRPr="008D65DC">
        <w:rPr>
          <w:rFonts w:hint="eastAsia"/>
        </w:rPr>
        <w:t>相关咨询小组的成员。</w:t>
      </w:r>
      <w:r>
        <w:rPr>
          <w:rFonts w:hint="eastAsia"/>
        </w:rPr>
        <w:t>儿童可参与</w:t>
      </w:r>
      <w:r w:rsidRPr="008D65DC">
        <w:rPr>
          <w:rFonts w:hint="eastAsia"/>
        </w:rPr>
        <w:t>规划和组织流程所有阶段的</w:t>
      </w:r>
      <w:r>
        <w:rPr>
          <w:rFonts w:hint="eastAsia"/>
        </w:rPr>
        <w:t>工作</w:t>
      </w:r>
      <w:r w:rsidRPr="008D65DC">
        <w:rPr>
          <w:rFonts w:hint="eastAsia"/>
        </w:rPr>
        <w:t>，包括</w:t>
      </w:r>
      <w:proofErr w:type="gramStart"/>
      <w:r>
        <w:rPr>
          <w:rFonts w:hint="eastAsia"/>
        </w:rPr>
        <w:t>起草</w:t>
      </w:r>
      <w:r w:rsidRPr="008D65DC">
        <w:rPr>
          <w:rFonts w:hint="eastAsia"/>
        </w:rPr>
        <w:t>磋商</w:t>
      </w:r>
      <w:proofErr w:type="gramEnd"/>
      <w:r w:rsidRPr="008D65DC">
        <w:rPr>
          <w:rFonts w:hint="eastAsia"/>
        </w:rPr>
        <w:t>研讨会</w:t>
      </w:r>
      <w:r>
        <w:rPr>
          <w:rFonts w:hint="eastAsia"/>
        </w:rPr>
        <w:t>的</w:t>
      </w:r>
      <w:r w:rsidRPr="008D65DC">
        <w:rPr>
          <w:rFonts w:hint="eastAsia"/>
        </w:rPr>
        <w:t>工作计划或儿童咨询小组的职权范围</w:t>
      </w:r>
      <w:r w:rsidR="00401E21">
        <w:rPr>
          <w:rFonts w:hint="eastAsia"/>
        </w:rPr>
        <w:t>(</w:t>
      </w:r>
      <w:r>
        <w:rPr>
          <w:rFonts w:hint="eastAsia"/>
        </w:rPr>
        <w:t>如适用</w:t>
      </w:r>
      <w:r w:rsidR="00690116">
        <w:rPr>
          <w:rFonts w:hint="eastAsia"/>
        </w:rPr>
        <w:t>)</w:t>
      </w:r>
      <w:r w:rsidRPr="008D65DC">
        <w:rPr>
          <w:rFonts w:hint="eastAsia"/>
        </w:rPr>
        <w:t>，</w:t>
      </w:r>
      <w:r>
        <w:rPr>
          <w:rFonts w:hint="eastAsia"/>
        </w:rPr>
        <w:t>以及在所在国家组织</w:t>
      </w:r>
      <w:r w:rsidRPr="008D65DC">
        <w:rPr>
          <w:rFonts w:hint="eastAsia"/>
        </w:rPr>
        <w:t>磋商</w:t>
      </w:r>
      <w:r>
        <w:rPr>
          <w:rFonts w:hint="eastAsia"/>
        </w:rPr>
        <w:t>，为编写</w:t>
      </w:r>
      <w:r w:rsidRPr="008D65DC">
        <w:rPr>
          <w:rFonts w:hint="eastAsia"/>
        </w:rPr>
        <w:t>一般性讨论日</w:t>
      </w:r>
      <w:r>
        <w:rPr>
          <w:rFonts w:hint="eastAsia"/>
        </w:rPr>
        <w:t>的</w:t>
      </w:r>
      <w:r w:rsidRPr="008D65DC">
        <w:rPr>
          <w:rFonts w:hint="eastAsia"/>
        </w:rPr>
        <w:t>相关材料</w:t>
      </w:r>
      <w:r>
        <w:rPr>
          <w:rFonts w:hint="eastAsia"/>
        </w:rPr>
        <w:t>提供信息</w:t>
      </w:r>
      <w:r w:rsidRPr="008D65DC">
        <w:rPr>
          <w:rFonts w:hint="eastAsia"/>
        </w:rPr>
        <w:t>。</w:t>
      </w:r>
      <w:r>
        <w:rPr>
          <w:rFonts w:hint="eastAsia"/>
        </w:rPr>
        <w:t>在</w:t>
      </w:r>
      <w:r w:rsidRPr="008D65DC">
        <w:rPr>
          <w:rFonts w:hint="eastAsia"/>
        </w:rPr>
        <w:t>确定</w:t>
      </w:r>
      <w:r>
        <w:rPr>
          <w:rFonts w:hint="eastAsia"/>
        </w:rPr>
        <w:t>选拔</w:t>
      </w:r>
      <w:r w:rsidRPr="008D65DC">
        <w:rPr>
          <w:rFonts w:hint="eastAsia"/>
        </w:rPr>
        <w:t>儿童参加面对面会议的</w:t>
      </w:r>
      <w:r>
        <w:rPr>
          <w:rFonts w:hint="eastAsia"/>
        </w:rPr>
        <w:t>程序</w:t>
      </w:r>
      <w:r w:rsidRPr="008D65DC">
        <w:rPr>
          <w:rFonts w:hint="eastAsia"/>
        </w:rPr>
        <w:t>，以及</w:t>
      </w:r>
      <w:r>
        <w:rPr>
          <w:rFonts w:hint="eastAsia"/>
        </w:rPr>
        <w:t>对</w:t>
      </w:r>
      <w:r w:rsidRPr="008D65DC">
        <w:rPr>
          <w:rFonts w:hint="eastAsia"/>
        </w:rPr>
        <w:t>参加一般性讨论日的儿童和随行</w:t>
      </w:r>
      <w:r>
        <w:rPr>
          <w:rFonts w:hint="eastAsia"/>
        </w:rPr>
        <w:t>成年人进行培训时，也</w:t>
      </w:r>
      <w:r w:rsidRPr="008D65DC">
        <w:rPr>
          <w:rFonts w:hint="eastAsia"/>
        </w:rPr>
        <w:t>应与儿童协商</w:t>
      </w:r>
      <w:r>
        <w:rPr>
          <w:rFonts w:hint="eastAsia"/>
        </w:rPr>
        <w:t>；</w:t>
      </w:r>
    </w:p>
    <w:p w:rsidR="00316680" w:rsidRDefault="00316680" w:rsidP="001A6FBB">
      <w:pPr>
        <w:pStyle w:val="SingleTxtGC"/>
        <w:numPr>
          <w:ilvl w:val="0"/>
          <w:numId w:val="23"/>
        </w:numPr>
        <w:tabs>
          <w:tab w:val="clear" w:pos="431"/>
          <w:tab w:val="clear" w:pos="1134"/>
          <w:tab w:val="clear" w:pos="1565"/>
          <w:tab w:val="clear" w:pos="1996"/>
          <w:tab w:val="clear" w:pos="2427"/>
          <w:tab w:val="left" w:pos="1985"/>
        </w:tabs>
        <w:ind w:left="1134" w:firstLine="426"/>
      </w:pPr>
      <w:r w:rsidRPr="00545FD8">
        <w:rPr>
          <w:rFonts w:eastAsia="黑体" w:hint="eastAsia"/>
        </w:rPr>
        <w:t>传播</w:t>
      </w:r>
      <w:r w:rsidRPr="00545FD8">
        <w:rPr>
          <w:rFonts w:hint="eastAsia"/>
        </w:rPr>
        <w:t>。</w:t>
      </w:r>
      <w:r w:rsidRPr="008D65DC">
        <w:rPr>
          <w:rFonts w:hint="eastAsia"/>
        </w:rPr>
        <w:t>鼓励儿童</w:t>
      </w:r>
      <w:r>
        <w:rPr>
          <w:rFonts w:hint="eastAsia"/>
        </w:rPr>
        <w:t>参与编写</w:t>
      </w:r>
      <w:r w:rsidRPr="00545FD8">
        <w:rPr>
          <w:rFonts w:hint="eastAsia"/>
          <w:spacing w:val="6"/>
        </w:rPr>
        <w:t>和传播为一般性讨论日制作的便于儿童使用的材料，包括便于儿童使用的模板和指</w:t>
      </w:r>
      <w:r w:rsidRPr="008D65DC">
        <w:rPr>
          <w:rFonts w:hint="eastAsia"/>
        </w:rPr>
        <w:t>南</w:t>
      </w:r>
      <w:r>
        <w:rPr>
          <w:rFonts w:hint="eastAsia"/>
        </w:rPr>
        <w:t>。儿童还</w:t>
      </w:r>
      <w:r w:rsidRPr="008D65DC">
        <w:rPr>
          <w:rFonts w:hint="eastAsia"/>
        </w:rPr>
        <w:t>应协助动员儿童</w:t>
      </w:r>
      <w:r>
        <w:rPr>
          <w:rFonts w:hint="eastAsia"/>
        </w:rPr>
        <w:t>参与</w:t>
      </w:r>
      <w:r w:rsidRPr="008D65DC">
        <w:rPr>
          <w:rFonts w:hint="eastAsia"/>
        </w:rPr>
        <w:t>一般性讨论日</w:t>
      </w:r>
      <w:r>
        <w:rPr>
          <w:rFonts w:hint="eastAsia"/>
        </w:rPr>
        <w:t>，</w:t>
      </w:r>
      <w:r w:rsidRPr="008D65DC">
        <w:rPr>
          <w:rFonts w:hint="eastAsia"/>
        </w:rPr>
        <w:t>确保</w:t>
      </w:r>
      <w:r w:rsidRPr="00545FD8">
        <w:rPr>
          <w:rFonts w:hint="eastAsia"/>
          <w:spacing w:val="6"/>
        </w:rPr>
        <w:t>这些进程具备包容性，例如传播</w:t>
      </w:r>
      <w:r w:rsidRPr="008D65DC">
        <w:rPr>
          <w:rFonts w:hint="eastAsia"/>
        </w:rPr>
        <w:t>有关信息</w:t>
      </w:r>
      <w:r>
        <w:rPr>
          <w:rFonts w:hint="eastAsia"/>
        </w:rPr>
        <w:t>并</w:t>
      </w:r>
      <w:r w:rsidRPr="008D65DC">
        <w:rPr>
          <w:rFonts w:hint="eastAsia"/>
        </w:rPr>
        <w:t>制定和实施战略</w:t>
      </w:r>
      <w:r>
        <w:rPr>
          <w:rFonts w:hint="eastAsia"/>
        </w:rPr>
        <w:t>，以</w:t>
      </w:r>
      <w:r w:rsidRPr="008D65DC">
        <w:rPr>
          <w:rFonts w:hint="eastAsia"/>
        </w:rPr>
        <w:t>确保</w:t>
      </w:r>
      <w:r>
        <w:rPr>
          <w:rFonts w:hint="eastAsia"/>
        </w:rPr>
        <w:t>处境不利和</w:t>
      </w:r>
      <w:r w:rsidRPr="00545FD8">
        <w:rPr>
          <w:rFonts w:hint="eastAsia"/>
          <w:spacing w:val="6"/>
        </w:rPr>
        <w:t>弱势儿童及属于少数群体或土著群体的儿童参与</w:t>
      </w:r>
      <w:r>
        <w:rPr>
          <w:rFonts w:hint="eastAsia"/>
        </w:rPr>
        <w:t>一般性讨论日；</w:t>
      </w:r>
    </w:p>
    <w:p w:rsidR="00316680" w:rsidRPr="0038099C" w:rsidRDefault="00316680" w:rsidP="001A6FBB">
      <w:pPr>
        <w:pStyle w:val="SingleTxtGC"/>
        <w:numPr>
          <w:ilvl w:val="0"/>
          <w:numId w:val="23"/>
        </w:numPr>
        <w:tabs>
          <w:tab w:val="clear" w:pos="431"/>
          <w:tab w:val="clear" w:pos="1134"/>
          <w:tab w:val="clear" w:pos="1565"/>
          <w:tab w:val="clear" w:pos="1996"/>
          <w:tab w:val="clear" w:pos="2427"/>
          <w:tab w:val="left" w:pos="1985"/>
        </w:tabs>
        <w:ind w:left="1134" w:firstLine="426"/>
      </w:pPr>
      <w:r w:rsidRPr="00545FD8">
        <w:rPr>
          <w:rFonts w:eastAsia="黑体" w:hint="eastAsia"/>
        </w:rPr>
        <w:t>组织会外活动和相关活动</w:t>
      </w:r>
      <w:r w:rsidRPr="00545FD8">
        <w:rPr>
          <w:rFonts w:hint="eastAsia"/>
        </w:rPr>
        <w:t>。</w:t>
      </w:r>
      <w:r w:rsidRPr="00AE0A09">
        <w:rPr>
          <w:rFonts w:hint="eastAsia"/>
        </w:rPr>
        <w:t>鼓励儿童</w:t>
      </w:r>
      <w:r>
        <w:rPr>
          <w:rFonts w:hint="eastAsia"/>
        </w:rPr>
        <w:t>与</w:t>
      </w:r>
      <w:r w:rsidRPr="00AE0A09">
        <w:rPr>
          <w:rFonts w:hint="eastAsia"/>
        </w:rPr>
        <w:t>伙伴组织</w:t>
      </w:r>
      <w:r>
        <w:rPr>
          <w:rFonts w:hint="eastAsia"/>
        </w:rPr>
        <w:t>交流意见</w:t>
      </w:r>
      <w:r w:rsidRPr="00AE0A09">
        <w:rPr>
          <w:rFonts w:hint="eastAsia"/>
        </w:rPr>
        <w:t>和建议</w:t>
      </w:r>
      <w:r>
        <w:rPr>
          <w:rFonts w:hint="eastAsia"/>
        </w:rPr>
        <w:t>，探讨如何</w:t>
      </w:r>
      <w:r w:rsidRPr="00AE0A09">
        <w:rPr>
          <w:rFonts w:hint="eastAsia"/>
        </w:rPr>
        <w:t>设计</w:t>
      </w:r>
      <w:r>
        <w:rPr>
          <w:rFonts w:hint="eastAsia"/>
        </w:rPr>
        <w:t>、</w:t>
      </w:r>
      <w:r w:rsidRPr="00AE0A09">
        <w:rPr>
          <w:rFonts w:hint="eastAsia"/>
        </w:rPr>
        <w:t>规划和</w:t>
      </w:r>
      <w:r>
        <w:rPr>
          <w:rFonts w:hint="eastAsia"/>
        </w:rPr>
        <w:t>举办</w:t>
      </w:r>
      <w:r w:rsidRPr="00AE0A09">
        <w:rPr>
          <w:rFonts w:hint="eastAsia"/>
        </w:rPr>
        <w:t>可能的会外活动和相关活动</w:t>
      </w:r>
      <w:r w:rsidR="00401E21">
        <w:rPr>
          <w:rFonts w:hint="eastAsia"/>
        </w:rPr>
        <w:t>(</w:t>
      </w:r>
      <w:r w:rsidRPr="00AE0A09">
        <w:rPr>
          <w:rFonts w:hint="eastAsia"/>
        </w:rPr>
        <w:t>如展览</w:t>
      </w:r>
      <w:r>
        <w:rPr>
          <w:rFonts w:hint="eastAsia"/>
        </w:rPr>
        <w:t>、</w:t>
      </w:r>
      <w:r w:rsidRPr="00AE0A09">
        <w:rPr>
          <w:rFonts w:hint="eastAsia"/>
        </w:rPr>
        <w:t>演</w:t>
      </w:r>
      <w:r>
        <w:rPr>
          <w:rFonts w:hint="eastAsia"/>
        </w:rPr>
        <w:t>出、晚宴、</w:t>
      </w:r>
      <w:r w:rsidRPr="00AE0A09">
        <w:rPr>
          <w:rFonts w:hint="eastAsia"/>
        </w:rPr>
        <w:t>演讲活动和研讨会</w:t>
      </w:r>
      <w:r w:rsidR="00690116">
        <w:rPr>
          <w:rFonts w:hint="eastAsia"/>
        </w:rPr>
        <w:t>)</w:t>
      </w:r>
      <w:r w:rsidRPr="00AE0A09">
        <w:rPr>
          <w:rFonts w:hint="eastAsia"/>
        </w:rPr>
        <w:t>。委员会鼓励会外活动的组织者</w:t>
      </w:r>
      <w:r>
        <w:rPr>
          <w:rFonts w:hint="eastAsia"/>
        </w:rPr>
        <w:t>和共同赞助方向儿童</w:t>
      </w:r>
      <w:r w:rsidRPr="00AE0A09">
        <w:rPr>
          <w:rFonts w:hint="eastAsia"/>
        </w:rPr>
        <w:t>咨询，并让</w:t>
      </w:r>
      <w:r>
        <w:rPr>
          <w:rFonts w:hint="eastAsia"/>
        </w:rPr>
        <w:t>儿童有机会</w:t>
      </w:r>
      <w:r w:rsidRPr="00AE0A09">
        <w:rPr>
          <w:rFonts w:hint="eastAsia"/>
        </w:rPr>
        <w:t>组织</w:t>
      </w:r>
      <w:r>
        <w:rPr>
          <w:rFonts w:hint="eastAsia"/>
        </w:rPr>
        <w:t>此类活动</w:t>
      </w:r>
      <w:r w:rsidRPr="00AE0A09">
        <w:rPr>
          <w:rFonts w:hint="eastAsia"/>
        </w:rPr>
        <w:t>或以有意义的方式</w:t>
      </w:r>
      <w:r>
        <w:rPr>
          <w:rFonts w:hint="eastAsia"/>
        </w:rPr>
        <w:t>参与其中</w:t>
      </w:r>
      <w:r w:rsidRPr="00AE0A09">
        <w:rPr>
          <w:rFonts w:hint="eastAsia"/>
        </w:rPr>
        <w:t>，</w:t>
      </w:r>
      <w:r>
        <w:rPr>
          <w:rFonts w:hint="eastAsia"/>
        </w:rPr>
        <w:t>同时注意到需要至少在</w:t>
      </w:r>
      <w:r w:rsidRPr="00AE0A09">
        <w:rPr>
          <w:rFonts w:hint="eastAsia"/>
        </w:rPr>
        <w:t>一般性讨论日</w:t>
      </w:r>
      <w:r>
        <w:rPr>
          <w:rFonts w:hint="eastAsia"/>
        </w:rPr>
        <w:t>举行前</w:t>
      </w:r>
      <w:r w:rsidRPr="00AE0A09">
        <w:rPr>
          <w:rFonts w:hint="eastAsia"/>
        </w:rPr>
        <w:t>六至九个月</w:t>
      </w:r>
      <w:r>
        <w:rPr>
          <w:rFonts w:hint="eastAsia"/>
        </w:rPr>
        <w:t>开始</w:t>
      </w:r>
      <w:r w:rsidRPr="00AE0A09">
        <w:rPr>
          <w:rFonts w:hint="eastAsia"/>
        </w:rPr>
        <w:t>这些</w:t>
      </w:r>
      <w:r>
        <w:rPr>
          <w:rFonts w:hint="eastAsia"/>
        </w:rPr>
        <w:t>活动的筹备工作</w:t>
      </w:r>
      <w:r w:rsidRPr="00AE0A09">
        <w:rPr>
          <w:rFonts w:hint="eastAsia"/>
        </w:rPr>
        <w:t>。</w:t>
      </w:r>
      <w:r w:rsidRPr="00141878">
        <w:rPr>
          <w:rStyle w:val="a8"/>
          <w:rFonts w:eastAsia="宋体"/>
        </w:rPr>
        <w:footnoteReference w:id="8"/>
      </w:r>
      <w:r w:rsidR="00A07C2A">
        <w:rPr>
          <w:rFonts w:hint="eastAsia"/>
        </w:rPr>
        <w:t xml:space="preserve"> </w:t>
      </w:r>
      <w:r w:rsidRPr="00AE0A09">
        <w:rPr>
          <w:rFonts w:hint="eastAsia"/>
        </w:rPr>
        <w:t>一般而言，</w:t>
      </w:r>
      <w:proofErr w:type="gramStart"/>
      <w:r w:rsidRPr="00AE0A09">
        <w:rPr>
          <w:rFonts w:hint="eastAsia"/>
        </w:rPr>
        <w:t>建议伙伴</w:t>
      </w:r>
      <w:proofErr w:type="gramEnd"/>
      <w:r w:rsidRPr="00AE0A09">
        <w:rPr>
          <w:rFonts w:hint="eastAsia"/>
        </w:rPr>
        <w:t>组织考虑</w:t>
      </w:r>
      <w:r>
        <w:rPr>
          <w:rFonts w:hint="eastAsia"/>
        </w:rPr>
        <w:t>将</w:t>
      </w:r>
      <w:r w:rsidRPr="00AE0A09">
        <w:rPr>
          <w:rFonts w:hint="eastAsia"/>
        </w:rPr>
        <w:t>会外活动，特别是展览</w:t>
      </w:r>
      <w:r>
        <w:rPr>
          <w:rFonts w:hint="eastAsia"/>
        </w:rPr>
        <w:t>，纳入</w:t>
      </w:r>
      <w:r w:rsidRPr="00AE0A09">
        <w:rPr>
          <w:rFonts w:hint="eastAsia"/>
        </w:rPr>
        <w:t>一般性讨论日的</w:t>
      </w:r>
      <w:r>
        <w:rPr>
          <w:rFonts w:hint="eastAsia"/>
        </w:rPr>
        <w:t>活动安排。</w:t>
      </w:r>
    </w:p>
    <w:p w:rsidR="00316680" w:rsidRPr="0038099C" w:rsidRDefault="00316680" w:rsidP="00D604FA">
      <w:pPr>
        <w:pStyle w:val="H1GC"/>
      </w:pPr>
      <w:r w:rsidRPr="0038099C">
        <w:tab/>
      </w:r>
      <w:bookmarkStart w:id="10" w:name="_Toc523923385"/>
      <w:r w:rsidRPr="0038099C">
        <w:t>C</w:t>
      </w:r>
      <w:r>
        <w:t>.</w:t>
      </w:r>
      <w:bookmarkEnd w:id="10"/>
      <w:r w:rsidR="00A07C2A">
        <w:tab/>
      </w:r>
      <w:r>
        <w:rPr>
          <w:rFonts w:hint="eastAsia"/>
        </w:rPr>
        <w:t>提交材料</w:t>
      </w:r>
    </w:p>
    <w:p w:rsidR="00316680" w:rsidRDefault="00316680" w:rsidP="00D604FA">
      <w:pPr>
        <w:pStyle w:val="SingleTxtGC"/>
      </w:pPr>
      <w:r w:rsidRPr="0038099C">
        <w:t>22</w:t>
      </w:r>
      <w:r>
        <w:t xml:space="preserve">.  </w:t>
      </w:r>
      <w:r w:rsidRPr="00D54F78">
        <w:rPr>
          <w:rFonts w:hint="eastAsia"/>
        </w:rPr>
        <w:t>委员会欢迎儿童主导</w:t>
      </w:r>
      <w:r>
        <w:rPr>
          <w:rFonts w:hint="eastAsia"/>
        </w:rPr>
        <w:t>的</w:t>
      </w:r>
      <w:r w:rsidRPr="00D54F78">
        <w:rPr>
          <w:rFonts w:hint="eastAsia"/>
        </w:rPr>
        <w:t>组织和儿童团体提供</w:t>
      </w:r>
      <w:r>
        <w:rPr>
          <w:rFonts w:hint="eastAsia"/>
        </w:rPr>
        <w:t>资料</w:t>
      </w:r>
      <w:r w:rsidRPr="00D54F78">
        <w:rPr>
          <w:rFonts w:hint="eastAsia"/>
        </w:rPr>
        <w:t>，例如儿童</w:t>
      </w:r>
      <w:r>
        <w:rPr>
          <w:rFonts w:hint="eastAsia"/>
        </w:rPr>
        <w:t>的</w:t>
      </w:r>
      <w:r w:rsidRPr="00D54F78">
        <w:rPr>
          <w:rFonts w:hint="eastAsia"/>
        </w:rPr>
        <w:t>报告</w:t>
      </w:r>
      <w:r>
        <w:rPr>
          <w:rFonts w:hint="eastAsia"/>
        </w:rPr>
        <w:t>、</w:t>
      </w:r>
      <w:r w:rsidRPr="00D54F78">
        <w:rPr>
          <w:rFonts w:hint="eastAsia"/>
        </w:rPr>
        <w:t>研究</w:t>
      </w:r>
      <w:r>
        <w:rPr>
          <w:rFonts w:hint="eastAsia"/>
        </w:rPr>
        <w:t>报告、</w:t>
      </w:r>
      <w:r w:rsidRPr="00D54F78">
        <w:rPr>
          <w:rFonts w:hint="eastAsia"/>
        </w:rPr>
        <w:t>照片</w:t>
      </w:r>
      <w:r>
        <w:rPr>
          <w:rFonts w:hint="eastAsia"/>
        </w:rPr>
        <w:t>、</w:t>
      </w:r>
      <w:r w:rsidRPr="00D54F78">
        <w:rPr>
          <w:rFonts w:hint="eastAsia"/>
        </w:rPr>
        <w:t>艺术品</w:t>
      </w:r>
      <w:r>
        <w:rPr>
          <w:rFonts w:hint="eastAsia"/>
        </w:rPr>
        <w:t>、</w:t>
      </w:r>
      <w:r w:rsidRPr="00D54F78">
        <w:rPr>
          <w:rFonts w:hint="eastAsia"/>
        </w:rPr>
        <w:t>电影和其他视听材料，这些材料反映了儿童对一般性讨论日所选主题的</w:t>
      </w:r>
      <w:r>
        <w:rPr>
          <w:rFonts w:hint="eastAsia"/>
        </w:rPr>
        <w:t>意见</w:t>
      </w:r>
      <w:r w:rsidRPr="00D54F78">
        <w:rPr>
          <w:rFonts w:hint="eastAsia"/>
        </w:rPr>
        <w:t>和建议。</w:t>
      </w:r>
      <w:r>
        <w:rPr>
          <w:rFonts w:hint="eastAsia"/>
        </w:rPr>
        <w:t>由</w:t>
      </w:r>
      <w:r w:rsidRPr="00D54F78">
        <w:rPr>
          <w:rFonts w:hint="eastAsia"/>
        </w:rPr>
        <w:t>儿童提交或反映儿童意见的</w:t>
      </w:r>
      <w:r>
        <w:rPr>
          <w:rFonts w:hint="eastAsia"/>
        </w:rPr>
        <w:t>材料</w:t>
      </w:r>
      <w:r w:rsidRPr="00D54F78">
        <w:rPr>
          <w:rFonts w:hint="eastAsia"/>
        </w:rPr>
        <w:t>应代表儿童自身的利益和优先事项。成年人不应</w:t>
      </w:r>
      <w:r>
        <w:rPr>
          <w:rFonts w:hint="eastAsia"/>
        </w:rPr>
        <w:t>利用</w:t>
      </w:r>
      <w:r w:rsidRPr="00D54F78">
        <w:rPr>
          <w:rFonts w:hint="eastAsia"/>
        </w:rPr>
        <w:t>儿童</w:t>
      </w:r>
      <w:r>
        <w:rPr>
          <w:rFonts w:hint="eastAsia"/>
        </w:rPr>
        <w:t>提交的材料</w:t>
      </w:r>
      <w:r w:rsidRPr="00D54F78">
        <w:rPr>
          <w:rFonts w:hint="eastAsia"/>
        </w:rPr>
        <w:t>表达自己</w:t>
      </w:r>
      <w:r>
        <w:rPr>
          <w:rFonts w:hint="eastAsia"/>
        </w:rPr>
        <w:t>的</w:t>
      </w:r>
      <w:r w:rsidRPr="00D54F78">
        <w:rPr>
          <w:rFonts w:hint="eastAsia"/>
        </w:rPr>
        <w:t>观点。委员会还鼓励就与主题领域或</w:t>
      </w:r>
      <w:r>
        <w:rPr>
          <w:rFonts w:hint="eastAsia"/>
        </w:rPr>
        <w:t>各</w:t>
      </w:r>
      <w:r w:rsidRPr="00D54F78">
        <w:rPr>
          <w:rFonts w:hint="eastAsia"/>
        </w:rPr>
        <w:t>工作组</w:t>
      </w:r>
      <w:r>
        <w:rPr>
          <w:rFonts w:hint="eastAsia"/>
        </w:rPr>
        <w:t>讨论的</w:t>
      </w:r>
      <w:r w:rsidRPr="00D54F78">
        <w:rPr>
          <w:rFonts w:hint="eastAsia"/>
        </w:rPr>
        <w:t>重点有关的问题提交书面</w:t>
      </w:r>
      <w:r>
        <w:rPr>
          <w:rFonts w:hint="eastAsia"/>
        </w:rPr>
        <w:t>材料</w:t>
      </w:r>
      <w:r w:rsidRPr="00D54F78">
        <w:rPr>
          <w:rFonts w:hint="eastAsia"/>
        </w:rPr>
        <w:t>。这些</w:t>
      </w:r>
      <w:r>
        <w:rPr>
          <w:rFonts w:hint="eastAsia"/>
        </w:rPr>
        <w:t>材料将为</w:t>
      </w:r>
      <w:r w:rsidRPr="00D54F78">
        <w:rPr>
          <w:rFonts w:hint="eastAsia"/>
        </w:rPr>
        <w:t>一般性讨论</w:t>
      </w:r>
      <w:r>
        <w:rPr>
          <w:rFonts w:hint="eastAsia"/>
        </w:rPr>
        <w:t>、</w:t>
      </w:r>
      <w:r w:rsidRPr="00D54F78">
        <w:rPr>
          <w:rFonts w:hint="eastAsia"/>
        </w:rPr>
        <w:t>成果报告</w:t>
      </w:r>
      <w:r>
        <w:rPr>
          <w:rFonts w:hint="eastAsia"/>
        </w:rPr>
        <w:t>和</w:t>
      </w:r>
      <w:r w:rsidRPr="00D54F78">
        <w:rPr>
          <w:rFonts w:hint="eastAsia"/>
        </w:rPr>
        <w:t>委员会为缔约国通过的一系列建议</w:t>
      </w:r>
      <w:r>
        <w:rPr>
          <w:rFonts w:hint="eastAsia"/>
        </w:rPr>
        <w:t>提供参考</w:t>
      </w:r>
      <w:r w:rsidRPr="00D54F78">
        <w:rPr>
          <w:rFonts w:hint="eastAsia"/>
        </w:rPr>
        <w:t>。</w:t>
      </w:r>
      <w:r>
        <w:rPr>
          <w:rFonts w:hint="eastAsia"/>
        </w:rPr>
        <w:t>这些材料还能</w:t>
      </w:r>
      <w:r w:rsidRPr="00D54F78">
        <w:rPr>
          <w:rFonts w:hint="eastAsia"/>
        </w:rPr>
        <w:t>使委员会更好地了解与执行</w:t>
      </w:r>
      <w:r>
        <w:rPr>
          <w:rFonts w:hint="eastAsia"/>
        </w:rPr>
        <w:t>《</w:t>
      </w:r>
      <w:r w:rsidRPr="00D54F78">
        <w:rPr>
          <w:rFonts w:hint="eastAsia"/>
        </w:rPr>
        <w:t>公约</w:t>
      </w:r>
      <w:r>
        <w:rPr>
          <w:rFonts w:hint="eastAsia"/>
        </w:rPr>
        <w:t>》</w:t>
      </w:r>
      <w:r w:rsidRPr="00D54F78">
        <w:rPr>
          <w:rFonts w:hint="eastAsia"/>
        </w:rPr>
        <w:t>有关的问题</w:t>
      </w:r>
      <w:r>
        <w:rPr>
          <w:rFonts w:hint="eastAsia"/>
        </w:rPr>
        <w:t>。</w:t>
      </w:r>
    </w:p>
    <w:p w:rsidR="00316680" w:rsidRDefault="00316680" w:rsidP="00D604FA">
      <w:pPr>
        <w:pStyle w:val="SingleTxtGC"/>
      </w:pPr>
      <w:r w:rsidRPr="0038099C">
        <w:t>23</w:t>
      </w:r>
      <w:r>
        <w:t xml:space="preserve">.  </w:t>
      </w:r>
      <w:r w:rsidRPr="005F64DE">
        <w:rPr>
          <w:rFonts w:hint="eastAsia"/>
        </w:rPr>
        <w:t>儿童可以用任何</w:t>
      </w:r>
      <w:r>
        <w:rPr>
          <w:rFonts w:hint="eastAsia"/>
        </w:rPr>
        <w:t>语文</w:t>
      </w:r>
      <w:r w:rsidRPr="005F64DE">
        <w:rPr>
          <w:rFonts w:hint="eastAsia"/>
        </w:rPr>
        <w:t>编写提交材料，支持组织应</w:t>
      </w:r>
      <w:r>
        <w:rPr>
          <w:rFonts w:hint="eastAsia"/>
        </w:rPr>
        <w:t>为</w:t>
      </w:r>
      <w:r w:rsidRPr="005F64DE">
        <w:rPr>
          <w:rFonts w:hint="eastAsia"/>
        </w:rPr>
        <w:t>儿童提供翻译，并确保以委员会</w:t>
      </w:r>
      <w:r>
        <w:rPr>
          <w:rFonts w:hint="eastAsia"/>
        </w:rPr>
        <w:t>的</w:t>
      </w:r>
      <w:r w:rsidRPr="005F64DE">
        <w:rPr>
          <w:rFonts w:hint="eastAsia"/>
        </w:rPr>
        <w:t>工作语</w:t>
      </w:r>
      <w:r>
        <w:rPr>
          <w:rFonts w:hint="eastAsia"/>
        </w:rPr>
        <w:t>文</w:t>
      </w:r>
      <w:r w:rsidR="00401E21">
        <w:rPr>
          <w:rFonts w:hint="eastAsia"/>
        </w:rPr>
        <w:t>(</w:t>
      </w:r>
      <w:r w:rsidRPr="005F64DE">
        <w:rPr>
          <w:rFonts w:hint="eastAsia"/>
        </w:rPr>
        <w:t>英文</w:t>
      </w:r>
      <w:r>
        <w:rPr>
          <w:rFonts w:hint="eastAsia"/>
        </w:rPr>
        <w:t>、</w:t>
      </w:r>
      <w:r w:rsidRPr="005F64DE">
        <w:rPr>
          <w:rFonts w:hint="eastAsia"/>
        </w:rPr>
        <w:t>法文和西班牙文</w:t>
      </w:r>
      <w:r w:rsidR="00690116">
        <w:rPr>
          <w:rFonts w:hint="eastAsia"/>
        </w:rPr>
        <w:t>)</w:t>
      </w:r>
      <w:r>
        <w:rPr>
          <w:rFonts w:hint="eastAsia"/>
        </w:rPr>
        <w:t>之一将材料提交至委员会</w:t>
      </w:r>
      <w:r w:rsidRPr="005F64DE">
        <w:rPr>
          <w:rFonts w:hint="eastAsia"/>
        </w:rPr>
        <w:t>。书面</w:t>
      </w:r>
      <w:r>
        <w:rPr>
          <w:rFonts w:hint="eastAsia"/>
        </w:rPr>
        <w:t>材料</w:t>
      </w:r>
      <w:r w:rsidRPr="005F64DE">
        <w:rPr>
          <w:rFonts w:hint="eastAsia"/>
        </w:rPr>
        <w:t>最多</w:t>
      </w:r>
      <w:r>
        <w:rPr>
          <w:rFonts w:hint="eastAsia"/>
        </w:rPr>
        <w:t>不超过</w:t>
      </w:r>
      <w:r w:rsidRPr="005F64DE">
        <w:rPr>
          <w:rFonts w:hint="eastAsia"/>
        </w:rPr>
        <w:t>七页</w:t>
      </w:r>
      <w:r w:rsidR="00401E21">
        <w:rPr>
          <w:rFonts w:hint="eastAsia"/>
        </w:rPr>
        <w:t>(</w:t>
      </w:r>
      <w:r w:rsidRPr="005F64DE">
        <w:rPr>
          <w:rFonts w:hint="eastAsia"/>
        </w:rPr>
        <w:t>2,500</w:t>
      </w:r>
      <w:r w:rsidRPr="005F64DE">
        <w:rPr>
          <w:rFonts w:hint="eastAsia"/>
        </w:rPr>
        <w:t>字</w:t>
      </w:r>
      <w:r w:rsidR="00690116">
        <w:rPr>
          <w:rFonts w:hint="eastAsia"/>
        </w:rPr>
        <w:t>)</w:t>
      </w:r>
      <w:r w:rsidRPr="005F64DE">
        <w:rPr>
          <w:rFonts w:hint="eastAsia"/>
        </w:rPr>
        <w:t>。在提交的材料中，儿童应就</w:t>
      </w:r>
      <w:r>
        <w:rPr>
          <w:rFonts w:hint="eastAsia"/>
        </w:rPr>
        <w:t>议</w:t>
      </w:r>
      <w:r w:rsidRPr="005F64DE">
        <w:rPr>
          <w:rFonts w:hint="eastAsia"/>
        </w:rPr>
        <w:t>题发表意见，并</w:t>
      </w:r>
      <w:r>
        <w:rPr>
          <w:rFonts w:hint="eastAsia"/>
        </w:rPr>
        <w:t>重点</w:t>
      </w:r>
      <w:r w:rsidRPr="0078113F">
        <w:rPr>
          <w:rFonts w:hint="eastAsia"/>
          <w:spacing w:val="4"/>
        </w:rPr>
        <w:t>说明他们在各自国家或社区面临的有关</w:t>
      </w:r>
      <w:r w:rsidRPr="005F64DE">
        <w:rPr>
          <w:rFonts w:hint="eastAsia"/>
        </w:rPr>
        <w:t>这些</w:t>
      </w:r>
      <w:r>
        <w:rPr>
          <w:rFonts w:hint="eastAsia"/>
        </w:rPr>
        <w:t>议题</w:t>
      </w:r>
      <w:r w:rsidRPr="005F64DE">
        <w:rPr>
          <w:rFonts w:hint="eastAsia"/>
        </w:rPr>
        <w:t>或权利</w:t>
      </w:r>
      <w:r>
        <w:rPr>
          <w:rFonts w:hint="eastAsia"/>
        </w:rPr>
        <w:t>的</w:t>
      </w:r>
      <w:r w:rsidRPr="005F64DE">
        <w:rPr>
          <w:rFonts w:hint="eastAsia"/>
        </w:rPr>
        <w:t>主要关切和问题。</w:t>
      </w:r>
      <w:r>
        <w:rPr>
          <w:rFonts w:hint="eastAsia"/>
        </w:rPr>
        <w:t>儿童</w:t>
      </w:r>
      <w:r w:rsidRPr="005F64DE">
        <w:rPr>
          <w:rFonts w:hint="eastAsia"/>
        </w:rPr>
        <w:t>还应</w:t>
      </w:r>
      <w:r>
        <w:rPr>
          <w:rFonts w:hint="eastAsia"/>
        </w:rPr>
        <w:t>交流</w:t>
      </w:r>
      <w:r w:rsidRPr="005F64DE">
        <w:rPr>
          <w:rFonts w:hint="eastAsia"/>
        </w:rPr>
        <w:t>有关解决这些问题的良好做法，</w:t>
      </w:r>
      <w:r>
        <w:rPr>
          <w:rFonts w:hint="eastAsia"/>
        </w:rPr>
        <w:t>重点指出存在的</w:t>
      </w:r>
      <w:r w:rsidRPr="005F64DE">
        <w:rPr>
          <w:rFonts w:hint="eastAsia"/>
        </w:rPr>
        <w:t>差距，并就委员会</w:t>
      </w:r>
      <w:r>
        <w:rPr>
          <w:rFonts w:hint="eastAsia"/>
        </w:rPr>
        <w:t>可对</w:t>
      </w:r>
      <w:r w:rsidRPr="005F64DE">
        <w:rPr>
          <w:rFonts w:hint="eastAsia"/>
        </w:rPr>
        <w:t>讨论</w:t>
      </w:r>
      <w:r>
        <w:rPr>
          <w:rFonts w:hint="eastAsia"/>
        </w:rPr>
        <w:t>的</w:t>
      </w:r>
      <w:r w:rsidRPr="005F64DE">
        <w:rPr>
          <w:rFonts w:hint="eastAsia"/>
        </w:rPr>
        <w:t>主题采取</w:t>
      </w:r>
      <w:r>
        <w:rPr>
          <w:rFonts w:hint="eastAsia"/>
        </w:rPr>
        <w:t>哪些</w:t>
      </w:r>
      <w:r w:rsidRPr="005F64DE">
        <w:rPr>
          <w:rFonts w:hint="eastAsia"/>
        </w:rPr>
        <w:t>行动提出建议。提交材料</w:t>
      </w:r>
      <w:r>
        <w:rPr>
          <w:rFonts w:hint="eastAsia"/>
        </w:rPr>
        <w:t>应包括最多</w:t>
      </w:r>
      <w:r w:rsidRPr="005F64DE">
        <w:rPr>
          <w:rFonts w:hint="eastAsia"/>
        </w:rPr>
        <w:t>五项</w:t>
      </w:r>
      <w:r>
        <w:rPr>
          <w:rFonts w:hint="eastAsia"/>
        </w:rPr>
        <w:t>与所选主题直接相关的</w:t>
      </w:r>
      <w:r w:rsidRPr="005F64DE">
        <w:rPr>
          <w:rFonts w:hint="eastAsia"/>
        </w:rPr>
        <w:t>建议</w:t>
      </w:r>
      <w:r w:rsidR="00401E21">
        <w:rPr>
          <w:rFonts w:hint="eastAsia"/>
        </w:rPr>
        <w:t>(</w:t>
      </w:r>
      <w:r w:rsidRPr="005F64DE">
        <w:rPr>
          <w:rFonts w:hint="eastAsia"/>
        </w:rPr>
        <w:t>每项不超过五行</w:t>
      </w:r>
      <w:r w:rsidR="00690116">
        <w:rPr>
          <w:rFonts w:hint="eastAsia"/>
        </w:rPr>
        <w:t>)</w:t>
      </w:r>
      <w:r w:rsidRPr="005F64DE">
        <w:rPr>
          <w:rFonts w:hint="eastAsia"/>
        </w:rPr>
        <w:t>，</w:t>
      </w:r>
      <w:r>
        <w:rPr>
          <w:rFonts w:hint="eastAsia"/>
        </w:rPr>
        <w:t>并列为</w:t>
      </w:r>
      <w:r w:rsidRPr="005F64DE">
        <w:rPr>
          <w:rFonts w:hint="eastAsia"/>
        </w:rPr>
        <w:t>附件。</w:t>
      </w:r>
    </w:p>
    <w:p w:rsidR="00316680" w:rsidRPr="00885A0B" w:rsidRDefault="00316680" w:rsidP="00D604FA">
      <w:pPr>
        <w:pStyle w:val="SingleTxtGC"/>
        <w:rPr>
          <w:spacing w:val="6"/>
        </w:rPr>
      </w:pPr>
      <w:r w:rsidRPr="0038099C">
        <w:t>24</w:t>
      </w:r>
      <w:r>
        <w:t xml:space="preserve">.  </w:t>
      </w:r>
      <w:r w:rsidRPr="00885A0B">
        <w:rPr>
          <w:rFonts w:hint="eastAsia"/>
          <w:spacing w:val="6"/>
        </w:rPr>
        <w:t>举行一般性讨论</w:t>
      </w:r>
      <w:r w:rsidRPr="00885A0B">
        <w:rPr>
          <w:rFonts w:hint="eastAsia"/>
        </w:rPr>
        <w:t>日之前，还应鼓励儿童参与伙伴组织就所讨论的具体主题举行的磋商，既可采取参加面对面研讨会的方式，也可通过在线调查提交意见。伙伴组织</w:t>
      </w:r>
      <w:r w:rsidRPr="00627BFC">
        <w:rPr>
          <w:rFonts w:hint="eastAsia"/>
        </w:rPr>
        <w:t>将汇编磋商的结</w:t>
      </w:r>
      <w:r w:rsidRPr="00627BFC">
        <w:rPr>
          <w:rFonts w:hint="eastAsia"/>
          <w:spacing w:val="-4"/>
        </w:rPr>
        <w:t>果和关键信息，作为一般性讨论日的材料提交委员会</w:t>
      </w:r>
      <w:r w:rsidRPr="00885A0B">
        <w:rPr>
          <w:rFonts w:hint="eastAsia"/>
          <w:spacing w:val="6"/>
        </w:rPr>
        <w:t>。大力鼓励</w:t>
      </w:r>
      <w:r w:rsidRPr="00885A0B">
        <w:rPr>
          <w:rFonts w:hint="eastAsia"/>
        </w:rPr>
        <w:t>各国政府、联合国</w:t>
      </w:r>
      <w:r w:rsidRPr="00885A0B">
        <w:rPr>
          <w:rFonts w:hint="eastAsia"/>
          <w:spacing w:val="6"/>
        </w:rPr>
        <w:t>机构和专门机构、非政府组织、国家人权机构、工商界和其他相关利益攸关方利用这些磋商，动员并促进儿童参与</w:t>
      </w:r>
      <w:r w:rsidRPr="00885A0B">
        <w:rPr>
          <w:spacing w:val="6"/>
        </w:rPr>
        <w:t>一般性讨论日</w:t>
      </w:r>
      <w:r w:rsidRPr="00885A0B">
        <w:rPr>
          <w:rFonts w:hint="eastAsia"/>
          <w:spacing w:val="6"/>
        </w:rPr>
        <w:t>。</w:t>
      </w:r>
    </w:p>
    <w:p w:rsidR="00316680" w:rsidRPr="0038099C" w:rsidRDefault="00316680" w:rsidP="00D604FA">
      <w:pPr>
        <w:pStyle w:val="SingleTxtGC"/>
      </w:pPr>
      <w:r w:rsidRPr="0038099C">
        <w:t>25</w:t>
      </w:r>
      <w:r>
        <w:t xml:space="preserve">.  </w:t>
      </w:r>
      <w:r>
        <w:rPr>
          <w:rFonts w:hint="eastAsia"/>
        </w:rPr>
        <w:t>儿童</w:t>
      </w:r>
      <w:r w:rsidRPr="0078113F">
        <w:rPr>
          <w:rFonts w:hint="eastAsia"/>
        </w:rPr>
        <w:t>提交的所有材料均应在举行一般性讨论日</w:t>
      </w:r>
      <w:r>
        <w:rPr>
          <w:rFonts w:hint="eastAsia"/>
        </w:rPr>
        <w:t>至少六周之前提交至委员会秘书处。儿童提交</w:t>
      </w:r>
      <w:r w:rsidRPr="0078113F">
        <w:rPr>
          <w:rFonts w:hint="eastAsia"/>
        </w:rPr>
        <w:t>的材料应详细说明依照委员会关于</w:t>
      </w:r>
      <w:r w:rsidRPr="0078113F">
        <w:t>儿童发表</w:t>
      </w:r>
      <w:proofErr w:type="gramStart"/>
      <w:r w:rsidRPr="0078113F">
        <w:t>意见权</w:t>
      </w:r>
      <w:proofErr w:type="gramEnd"/>
      <w:r w:rsidRPr="0078113F">
        <w:rPr>
          <w:rFonts w:hint="eastAsia"/>
        </w:rPr>
        <w:t>的基本</w:t>
      </w:r>
      <w:r>
        <w:rPr>
          <w:rFonts w:hint="eastAsia"/>
        </w:rPr>
        <w:t>要求，选拔</w:t>
      </w:r>
      <w:r w:rsidRPr="0078113F">
        <w:rPr>
          <w:rFonts w:hint="eastAsia"/>
        </w:rPr>
        <w:t>儿童有意义地参与</w:t>
      </w:r>
      <w:r w:rsidRPr="0078113F">
        <w:t>一般性</w:t>
      </w:r>
      <w:r>
        <w:t>讨论日</w:t>
      </w:r>
      <w:r>
        <w:rPr>
          <w:rFonts w:hint="eastAsia"/>
        </w:rPr>
        <w:t>的过程，以及用于收集、解释和清晰阐述儿童意见的方法。</w:t>
      </w:r>
      <w:r w:rsidRPr="00141878">
        <w:rPr>
          <w:rStyle w:val="a8"/>
          <w:rFonts w:eastAsia="宋体"/>
        </w:rPr>
        <w:footnoteReference w:id="9"/>
      </w:r>
      <w:r w:rsidRPr="0038099C">
        <w:t xml:space="preserve"> </w:t>
      </w:r>
      <w:r w:rsidRPr="00D2091F">
        <w:rPr>
          <w:rFonts w:hint="eastAsia"/>
        </w:rPr>
        <w:t>由于提交</w:t>
      </w:r>
      <w:r w:rsidRPr="0078113F">
        <w:rPr>
          <w:rFonts w:hint="eastAsia"/>
        </w:rPr>
        <w:t>材料要分发给登记的参会人员并公布</w:t>
      </w:r>
      <w:r w:rsidRPr="00D2091F">
        <w:rPr>
          <w:rFonts w:hint="eastAsia"/>
        </w:rPr>
        <w:t>在</w:t>
      </w:r>
      <w:r w:rsidRPr="0078113F">
        <w:rPr>
          <w:rFonts w:hint="eastAsia"/>
        </w:rPr>
        <w:t>委员会网站上，所以儿童提交的材料应包括儿童</w:t>
      </w:r>
      <w:r w:rsidRPr="00D2091F">
        <w:rPr>
          <w:rFonts w:hint="eastAsia"/>
        </w:rPr>
        <w:t>及其</w:t>
      </w:r>
      <w:r w:rsidRPr="0078113F">
        <w:rPr>
          <w:rFonts w:hint="eastAsia"/>
        </w:rPr>
        <w:t>父母或监护人</w:t>
      </w:r>
      <w:r w:rsidR="00401E21" w:rsidRPr="0078113F">
        <w:rPr>
          <w:rFonts w:hint="eastAsia"/>
        </w:rPr>
        <w:t>(</w:t>
      </w:r>
      <w:r w:rsidRPr="0078113F">
        <w:rPr>
          <w:rFonts w:hint="eastAsia"/>
        </w:rPr>
        <w:t>如</w:t>
      </w:r>
      <w:r w:rsidRPr="00D2091F">
        <w:rPr>
          <w:rFonts w:hint="eastAsia"/>
        </w:rPr>
        <w:t>适用</w:t>
      </w:r>
      <w:r w:rsidR="00690116">
        <w:rPr>
          <w:rFonts w:hint="eastAsia"/>
        </w:rPr>
        <w:t>)</w:t>
      </w:r>
      <w:r w:rsidRPr="00D2091F">
        <w:rPr>
          <w:rFonts w:hint="eastAsia"/>
        </w:rPr>
        <w:t>同意</w:t>
      </w:r>
      <w:r w:rsidRPr="0078113F">
        <w:rPr>
          <w:rFonts w:hint="eastAsia"/>
        </w:rPr>
        <w:t>公开发表的书面证明；没有这种证明的，则应认为信息保密。委员会</w:t>
      </w:r>
      <w:r w:rsidRPr="00D2091F">
        <w:rPr>
          <w:rFonts w:hint="eastAsia"/>
        </w:rPr>
        <w:t>保留</w:t>
      </w:r>
      <w:r>
        <w:rPr>
          <w:rFonts w:hint="eastAsia"/>
        </w:rPr>
        <w:t>权利，可</w:t>
      </w:r>
      <w:r w:rsidRPr="00D2091F">
        <w:rPr>
          <w:rFonts w:hint="eastAsia"/>
        </w:rPr>
        <w:t>拒绝</w:t>
      </w:r>
      <w:r>
        <w:rPr>
          <w:rFonts w:hint="eastAsia"/>
        </w:rPr>
        <w:t>公布委员会</w:t>
      </w:r>
      <w:r w:rsidRPr="00D2091F">
        <w:rPr>
          <w:rFonts w:hint="eastAsia"/>
        </w:rPr>
        <w:t>认为不准确或</w:t>
      </w:r>
      <w:r>
        <w:rPr>
          <w:rFonts w:hint="eastAsia"/>
        </w:rPr>
        <w:t>含有</w:t>
      </w:r>
      <w:r w:rsidRPr="00D2091F">
        <w:rPr>
          <w:rFonts w:hint="eastAsia"/>
        </w:rPr>
        <w:t>可造成伤害的语言的内容</w:t>
      </w:r>
      <w:r>
        <w:rPr>
          <w:rFonts w:hint="eastAsia"/>
        </w:rPr>
        <w:t>，</w:t>
      </w:r>
      <w:r w:rsidRPr="00D2091F">
        <w:rPr>
          <w:rFonts w:hint="eastAsia"/>
        </w:rPr>
        <w:t>在这种情况下</w:t>
      </w:r>
      <w:r>
        <w:rPr>
          <w:rFonts w:hint="eastAsia"/>
        </w:rPr>
        <w:t>还</w:t>
      </w:r>
      <w:r w:rsidRPr="00D2091F">
        <w:rPr>
          <w:rFonts w:hint="eastAsia"/>
        </w:rPr>
        <w:t>将通知儿童拒绝</w:t>
      </w:r>
      <w:r>
        <w:rPr>
          <w:rFonts w:hint="eastAsia"/>
        </w:rPr>
        <w:t>公布其</w:t>
      </w:r>
      <w:r w:rsidRPr="00D2091F">
        <w:rPr>
          <w:rFonts w:hint="eastAsia"/>
        </w:rPr>
        <w:t>提交</w:t>
      </w:r>
      <w:r>
        <w:rPr>
          <w:rFonts w:hint="eastAsia"/>
        </w:rPr>
        <w:t>材料</w:t>
      </w:r>
      <w:r w:rsidRPr="00D2091F">
        <w:rPr>
          <w:rFonts w:hint="eastAsia"/>
        </w:rPr>
        <w:t>的原因。</w:t>
      </w:r>
    </w:p>
    <w:p w:rsidR="00316680" w:rsidRPr="0038099C" w:rsidRDefault="00316680" w:rsidP="0015114F">
      <w:pPr>
        <w:pStyle w:val="H1GC"/>
      </w:pPr>
      <w:r w:rsidRPr="0038099C">
        <w:tab/>
      </w:r>
      <w:bookmarkStart w:id="11" w:name="_Toc523923386"/>
      <w:r w:rsidRPr="0038099C">
        <w:t>D</w:t>
      </w:r>
      <w:r>
        <w:t>.</w:t>
      </w:r>
      <w:r w:rsidR="0078113F">
        <w:tab/>
      </w:r>
      <w:r>
        <w:rPr>
          <w:rFonts w:hint="eastAsia"/>
        </w:rPr>
        <w:t>参与</w:t>
      </w:r>
      <w:r>
        <w:t>一般性讨论日</w:t>
      </w:r>
      <w:r>
        <w:rPr>
          <w:rFonts w:hint="eastAsia"/>
        </w:rPr>
        <w:t>和相关会外活动</w:t>
      </w:r>
      <w:bookmarkEnd w:id="11"/>
    </w:p>
    <w:p w:rsidR="00316680" w:rsidRPr="0038099C" w:rsidRDefault="00316680" w:rsidP="0015114F">
      <w:pPr>
        <w:pStyle w:val="SingleTxtGC"/>
      </w:pPr>
      <w:r w:rsidRPr="0038099C">
        <w:t>26</w:t>
      </w:r>
      <w:r>
        <w:t xml:space="preserve">.  </w:t>
      </w:r>
      <w:r w:rsidRPr="00885A0B">
        <w:rPr>
          <w:rFonts w:hint="eastAsia"/>
        </w:rPr>
        <w:t>委员会每两年一次在常会期间举行</w:t>
      </w:r>
      <w:r w:rsidRPr="00885A0B">
        <w:t>一般性讨论日</w:t>
      </w:r>
      <w:r w:rsidRPr="00885A0B">
        <w:rPr>
          <w:rFonts w:hint="eastAsia"/>
        </w:rPr>
        <w:t>，通常是上午</w:t>
      </w:r>
      <w:r w:rsidRPr="00885A0B">
        <w:t>10</w:t>
      </w:r>
      <w:r w:rsidRPr="00885A0B">
        <w:rPr>
          <w:rFonts w:hint="eastAsia"/>
        </w:rPr>
        <w:t>时至下午</w:t>
      </w:r>
      <w:r w:rsidRPr="00885A0B">
        <w:t>1</w:t>
      </w:r>
      <w:r w:rsidRPr="00885A0B">
        <w:rPr>
          <w:rFonts w:hint="eastAsia"/>
        </w:rPr>
        <w:t>时和下午</w:t>
      </w:r>
      <w:r w:rsidRPr="00885A0B">
        <w:rPr>
          <w:rFonts w:hint="eastAsia"/>
        </w:rPr>
        <w:t>3</w:t>
      </w:r>
      <w:r w:rsidRPr="00885A0B">
        <w:rPr>
          <w:rFonts w:hint="eastAsia"/>
        </w:rPr>
        <w:t>时至下午</w:t>
      </w:r>
      <w:r w:rsidRPr="00885A0B">
        <w:rPr>
          <w:rFonts w:hint="eastAsia"/>
        </w:rPr>
        <w:t>6</w:t>
      </w:r>
      <w:r w:rsidRPr="00885A0B">
        <w:rPr>
          <w:rFonts w:hint="eastAsia"/>
        </w:rPr>
        <w:t>时在日内瓦万国宫举行，这两个时段之外还有会外活动。虽然一般性讨论日的形式可因儿童建议的主题和活动安排而异，但通常首先举行简短的全体会议，由委员会委员和联合国各机构、民间社会组织及儿童的代表致开幕发言。为了便于交换意见，与会者通常分为两个或以上的工作组，就与所选主题相关的特定重点领域交换意见。最后，一般性讨论日以闭幕全体会议结束，每个工作组向全体会议报告，并由一名委员会委员致闭幕词</w:t>
      </w:r>
      <w:r w:rsidRPr="00A60D80">
        <w:rPr>
          <w:rFonts w:hint="eastAsia"/>
        </w:rPr>
        <w:t>。</w:t>
      </w:r>
      <w:r w:rsidRPr="00141878">
        <w:rPr>
          <w:rStyle w:val="a8"/>
          <w:rFonts w:eastAsia="宋体"/>
        </w:rPr>
        <w:footnoteReference w:id="10"/>
      </w:r>
    </w:p>
    <w:p w:rsidR="00316680" w:rsidRPr="0038099C" w:rsidRDefault="00316680" w:rsidP="0015114F">
      <w:pPr>
        <w:pStyle w:val="SingleTxtGC"/>
      </w:pPr>
      <w:r w:rsidRPr="0038099C">
        <w:t>27</w:t>
      </w:r>
      <w:r>
        <w:t xml:space="preserve">.  </w:t>
      </w:r>
      <w:r>
        <w:rPr>
          <w:rFonts w:hint="eastAsia"/>
        </w:rPr>
        <w:t>儿童可以下列身份，远程或在现场旁听和参加</w:t>
      </w:r>
      <w:r>
        <w:t>一般性讨论日</w:t>
      </w:r>
      <w:r>
        <w:rPr>
          <w:rFonts w:hint="eastAsia"/>
        </w:rPr>
        <w:t>：</w:t>
      </w:r>
    </w:p>
    <w:p w:rsidR="00316680" w:rsidRPr="0038099C" w:rsidRDefault="00316680" w:rsidP="00656BAF">
      <w:pPr>
        <w:pStyle w:val="SingleTxtGC"/>
        <w:keepNext/>
        <w:keepLines/>
        <w:numPr>
          <w:ilvl w:val="0"/>
          <w:numId w:val="26"/>
        </w:numPr>
        <w:tabs>
          <w:tab w:val="clear" w:pos="431"/>
          <w:tab w:val="clear" w:pos="1134"/>
          <w:tab w:val="clear" w:pos="1565"/>
          <w:tab w:val="clear" w:pos="1996"/>
          <w:tab w:val="clear" w:pos="2427"/>
        </w:tabs>
        <w:ind w:left="1134" w:firstLine="426"/>
      </w:pPr>
      <w:r w:rsidRPr="00795A22">
        <w:rPr>
          <w:rFonts w:eastAsia="黑体" w:hint="eastAsia"/>
          <w:bCs/>
        </w:rPr>
        <w:t>远程参会者</w:t>
      </w:r>
      <w:r>
        <w:rPr>
          <w:rFonts w:hint="eastAsia"/>
        </w:rPr>
        <w:t>。鼓励所有儿童通过下列方式远程参会：</w:t>
      </w:r>
    </w:p>
    <w:p w:rsidR="00316680" w:rsidRDefault="00316680" w:rsidP="009F6643">
      <w:pPr>
        <w:pStyle w:val="SingleTxtGC"/>
        <w:numPr>
          <w:ilvl w:val="1"/>
          <w:numId w:val="28"/>
        </w:numPr>
        <w:tabs>
          <w:tab w:val="clear" w:pos="431"/>
          <w:tab w:val="clear" w:pos="1134"/>
          <w:tab w:val="clear" w:pos="1565"/>
          <w:tab w:val="clear" w:pos="1996"/>
          <w:tab w:val="clear" w:pos="2427"/>
          <w:tab w:val="left" w:pos="2694"/>
        </w:tabs>
        <w:ind w:left="1559" w:firstLine="567"/>
      </w:pPr>
      <w:r w:rsidRPr="0034092D">
        <w:rPr>
          <w:rFonts w:hint="eastAsia"/>
        </w:rPr>
        <w:t>通过</w:t>
      </w:r>
      <w:r>
        <w:rPr>
          <w:rFonts w:hint="eastAsia"/>
        </w:rPr>
        <w:t>媒体</w:t>
      </w:r>
      <w:r w:rsidR="00401E21">
        <w:rPr>
          <w:rFonts w:hint="eastAsia"/>
        </w:rPr>
        <w:t>(</w:t>
      </w:r>
      <w:r>
        <w:rPr>
          <w:rFonts w:hint="eastAsia"/>
        </w:rPr>
        <w:t>包括</w:t>
      </w:r>
      <w:r w:rsidRPr="0034092D">
        <w:rPr>
          <w:rFonts w:hint="eastAsia"/>
        </w:rPr>
        <w:t>社交媒体</w:t>
      </w:r>
      <w:r>
        <w:rPr>
          <w:rFonts w:hint="eastAsia"/>
        </w:rPr>
        <w:t>和</w:t>
      </w:r>
      <w:r w:rsidRPr="0034092D">
        <w:rPr>
          <w:rFonts w:hint="eastAsia"/>
        </w:rPr>
        <w:t>联合国</w:t>
      </w:r>
      <w:r>
        <w:rPr>
          <w:rFonts w:hint="eastAsia"/>
        </w:rPr>
        <w:t>有时</w:t>
      </w:r>
      <w:r w:rsidRPr="0034092D">
        <w:rPr>
          <w:rFonts w:hint="eastAsia"/>
        </w:rPr>
        <w:t>提供</w:t>
      </w:r>
      <w:r>
        <w:rPr>
          <w:rFonts w:hint="eastAsia"/>
        </w:rPr>
        <w:t>的</w:t>
      </w:r>
      <w:proofErr w:type="gramStart"/>
      <w:r w:rsidRPr="0034092D">
        <w:rPr>
          <w:rFonts w:hint="eastAsia"/>
        </w:rPr>
        <w:t>实况网播</w:t>
      </w:r>
      <w:proofErr w:type="gramEnd"/>
      <w:r w:rsidRPr="00141878">
        <w:rPr>
          <w:rStyle w:val="a8"/>
          <w:rFonts w:eastAsia="宋体"/>
        </w:rPr>
        <w:footnoteReference w:id="11"/>
      </w:r>
      <w:r w:rsidR="00690116">
        <w:rPr>
          <w:rFonts w:hint="eastAsia"/>
        </w:rPr>
        <w:t>)</w:t>
      </w:r>
      <w:r w:rsidRPr="0034092D">
        <w:rPr>
          <w:rFonts w:hint="eastAsia"/>
        </w:rPr>
        <w:t>在线</w:t>
      </w:r>
      <w:r>
        <w:rPr>
          <w:rFonts w:hint="eastAsia"/>
        </w:rPr>
        <w:t>关注</w:t>
      </w:r>
      <w:r w:rsidRPr="0034092D">
        <w:rPr>
          <w:rFonts w:hint="eastAsia"/>
        </w:rPr>
        <w:t>讨论</w:t>
      </w:r>
      <w:r>
        <w:rPr>
          <w:rFonts w:hint="eastAsia"/>
        </w:rPr>
        <w:t>情况</w:t>
      </w:r>
      <w:r w:rsidRPr="0034092D">
        <w:rPr>
          <w:rFonts w:hint="eastAsia"/>
        </w:rPr>
        <w:t>。应在一般性讨论日之前积极</w:t>
      </w:r>
      <w:proofErr w:type="gramStart"/>
      <w:r>
        <w:rPr>
          <w:rFonts w:hint="eastAsia"/>
        </w:rPr>
        <w:t>宣传伙伴</w:t>
      </w:r>
      <w:proofErr w:type="gramEnd"/>
      <w:r w:rsidRPr="0034092D">
        <w:rPr>
          <w:rFonts w:hint="eastAsia"/>
        </w:rPr>
        <w:t>组织提供的社交媒体报道，</w:t>
      </w:r>
      <w:r>
        <w:rPr>
          <w:rFonts w:hint="eastAsia"/>
        </w:rPr>
        <w:t>内容</w:t>
      </w:r>
      <w:r w:rsidRPr="0034092D">
        <w:rPr>
          <w:rFonts w:hint="eastAsia"/>
        </w:rPr>
        <w:t>可包括一般性讨论</w:t>
      </w:r>
      <w:r>
        <w:rPr>
          <w:rFonts w:hint="eastAsia"/>
        </w:rPr>
        <w:t>日全程</w:t>
      </w:r>
      <w:r w:rsidRPr="0034092D">
        <w:rPr>
          <w:rFonts w:hint="eastAsia"/>
        </w:rPr>
        <w:t>的实时更新和视频</w:t>
      </w:r>
      <w:r>
        <w:rPr>
          <w:rFonts w:hint="eastAsia"/>
        </w:rPr>
        <w:t>影像</w:t>
      </w:r>
      <w:r w:rsidRPr="0034092D">
        <w:rPr>
          <w:rFonts w:hint="eastAsia"/>
        </w:rPr>
        <w:t>，以及儿童参与讨论的机会，如与其他在线观众</w:t>
      </w:r>
      <w:r>
        <w:rPr>
          <w:rFonts w:hint="eastAsia"/>
        </w:rPr>
        <w:t>进行</w:t>
      </w:r>
      <w:r w:rsidRPr="0034092D">
        <w:rPr>
          <w:rFonts w:hint="eastAsia"/>
        </w:rPr>
        <w:t>虚拟讨论，</w:t>
      </w:r>
      <w:r>
        <w:rPr>
          <w:rFonts w:hint="eastAsia"/>
        </w:rPr>
        <w:t>就讨论主题</w:t>
      </w:r>
      <w:r w:rsidRPr="0034092D">
        <w:rPr>
          <w:rFonts w:hint="eastAsia"/>
        </w:rPr>
        <w:t>现场投票</w:t>
      </w:r>
      <w:r>
        <w:rPr>
          <w:rFonts w:hint="eastAsia"/>
        </w:rPr>
        <w:t>，</w:t>
      </w:r>
      <w:r w:rsidRPr="0034092D">
        <w:rPr>
          <w:rFonts w:hint="eastAsia"/>
        </w:rPr>
        <w:t>或在社交媒体上与</w:t>
      </w:r>
      <w:r>
        <w:rPr>
          <w:rFonts w:hint="eastAsia"/>
        </w:rPr>
        <w:t>现场</w:t>
      </w:r>
      <w:r w:rsidRPr="0034092D">
        <w:rPr>
          <w:rFonts w:hint="eastAsia"/>
        </w:rPr>
        <w:t>出席</w:t>
      </w:r>
      <w:r>
        <w:rPr>
          <w:rFonts w:hint="eastAsia"/>
        </w:rPr>
        <w:t>讨论日</w:t>
      </w:r>
      <w:r w:rsidRPr="0034092D">
        <w:rPr>
          <w:rFonts w:hint="eastAsia"/>
        </w:rPr>
        <w:t>的知名</w:t>
      </w:r>
      <w:r>
        <w:rPr>
          <w:rFonts w:hint="eastAsia"/>
        </w:rPr>
        <w:t>人士</w:t>
      </w:r>
      <w:r w:rsidRPr="0034092D">
        <w:rPr>
          <w:rFonts w:hint="eastAsia"/>
        </w:rPr>
        <w:t>进行互动</w:t>
      </w:r>
      <w:r>
        <w:rPr>
          <w:rFonts w:hint="eastAsia"/>
        </w:rPr>
        <w:t>；</w:t>
      </w:r>
    </w:p>
    <w:p w:rsidR="00316680" w:rsidRPr="0038099C" w:rsidRDefault="00316680" w:rsidP="009F6643">
      <w:pPr>
        <w:pStyle w:val="SingleTxtGC"/>
        <w:numPr>
          <w:ilvl w:val="1"/>
          <w:numId w:val="28"/>
        </w:numPr>
        <w:tabs>
          <w:tab w:val="clear" w:pos="431"/>
          <w:tab w:val="clear" w:pos="1134"/>
          <w:tab w:val="clear" w:pos="1565"/>
          <w:tab w:val="clear" w:pos="1996"/>
          <w:tab w:val="clear" w:pos="2427"/>
          <w:tab w:val="left" w:pos="2694"/>
        </w:tabs>
        <w:ind w:left="1560" w:firstLine="567"/>
      </w:pPr>
      <w:r w:rsidRPr="0034092D">
        <w:rPr>
          <w:rFonts w:hint="eastAsia"/>
        </w:rPr>
        <w:t>就所选主题提问</w:t>
      </w:r>
      <w:r>
        <w:rPr>
          <w:rFonts w:hint="eastAsia"/>
        </w:rPr>
        <w:t>和发表</w:t>
      </w:r>
      <w:r w:rsidRPr="0034092D">
        <w:rPr>
          <w:rFonts w:hint="eastAsia"/>
        </w:rPr>
        <w:t>意见。合作伙伴组织应确保在线参与的儿童有机会</w:t>
      </w:r>
      <w:r>
        <w:rPr>
          <w:rFonts w:hint="eastAsia"/>
        </w:rPr>
        <w:t>就</w:t>
      </w:r>
      <w:r w:rsidRPr="0034092D">
        <w:rPr>
          <w:rFonts w:hint="eastAsia"/>
        </w:rPr>
        <w:t>一般性讨论</w:t>
      </w:r>
      <w:r>
        <w:rPr>
          <w:rFonts w:hint="eastAsia"/>
        </w:rPr>
        <w:t>日发表意见</w:t>
      </w:r>
      <w:r w:rsidRPr="0034092D">
        <w:rPr>
          <w:rFonts w:hint="eastAsia"/>
        </w:rPr>
        <w:t>，并</w:t>
      </w:r>
      <w:r>
        <w:rPr>
          <w:rFonts w:hint="eastAsia"/>
        </w:rPr>
        <w:t>协调儿童</w:t>
      </w:r>
      <w:r w:rsidRPr="0034092D">
        <w:rPr>
          <w:rFonts w:hint="eastAsia"/>
        </w:rPr>
        <w:t>远程参与</w:t>
      </w:r>
      <w:r>
        <w:rPr>
          <w:rFonts w:hint="eastAsia"/>
        </w:rPr>
        <w:t>；</w:t>
      </w:r>
    </w:p>
    <w:p w:rsidR="00316680" w:rsidRPr="0038099C" w:rsidRDefault="00316680" w:rsidP="009F6643">
      <w:pPr>
        <w:pStyle w:val="SingleTxtGC"/>
        <w:numPr>
          <w:ilvl w:val="1"/>
          <w:numId w:val="28"/>
        </w:numPr>
        <w:tabs>
          <w:tab w:val="clear" w:pos="431"/>
          <w:tab w:val="clear" w:pos="1134"/>
          <w:tab w:val="clear" w:pos="1565"/>
          <w:tab w:val="clear" w:pos="1996"/>
          <w:tab w:val="clear" w:pos="2427"/>
          <w:tab w:val="left" w:pos="2694"/>
        </w:tabs>
        <w:ind w:left="1560" w:firstLine="567"/>
      </w:pPr>
      <w:r w:rsidRPr="0034092D">
        <w:rPr>
          <w:rFonts w:hint="eastAsia"/>
        </w:rPr>
        <w:t>提交一段不超过三分钟的短片，表达他们对主题的</w:t>
      </w:r>
      <w:r>
        <w:rPr>
          <w:rFonts w:hint="eastAsia"/>
        </w:rPr>
        <w:t>意见</w:t>
      </w:r>
      <w:r w:rsidRPr="0034092D">
        <w:rPr>
          <w:rFonts w:hint="eastAsia"/>
        </w:rPr>
        <w:t>，</w:t>
      </w:r>
      <w:r>
        <w:rPr>
          <w:rFonts w:hint="eastAsia"/>
        </w:rPr>
        <w:t>供</w:t>
      </w:r>
      <w:r w:rsidRPr="0034092D">
        <w:rPr>
          <w:rFonts w:hint="eastAsia"/>
        </w:rPr>
        <w:t>一般性讨论</w:t>
      </w:r>
      <w:r>
        <w:rPr>
          <w:rFonts w:hint="eastAsia"/>
        </w:rPr>
        <w:t>日</w:t>
      </w:r>
      <w:r w:rsidRPr="0034092D">
        <w:rPr>
          <w:rFonts w:hint="eastAsia"/>
        </w:rPr>
        <w:t>当天</w:t>
      </w:r>
      <w:r>
        <w:rPr>
          <w:rFonts w:hint="eastAsia"/>
        </w:rPr>
        <w:t>播放；</w:t>
      </w:r>
    </w:p>
    <w:p w:rsidR="00316680" w:rsidRPr="0038099C" w:rsidRDefault="00316680" w:rsidP="009F6643">
      <w:pPr>
        <w:pStyle w:val="SingleTxtGC"/>
        <w:numPr>
          <w:ilvl w:val="1"/>
          <w:numId w:val="28"/>
        </w:numPr>
        <w:tabs>
          <w:tab w:val="clear" w:pos="431"/>
          <w:tab w:val="clear" w:pos="1134"/>
          <w:tab w:val="clear" w:pos="1565"/>
          <w:tab w:val="clear" w:pos="1996"/>
          <w:tab w:val="clear" w:pos="2427"/>
          <w:tab w:val="left" w:pos="2694"/>
        </w:tabs>
        <w:ind w:left="1560" w:firstLine="567"/>
      </w:pPr>
      <w:r>
        <w:rPr>
          <w:rFonts w:hint="eastAsia"/>
        </w:rPr>
        <w:t>参与国家行为方与</w:t>
      </w:r>
      <w:r>
        <w:t>一般性讨论日</w:t>
      </w:r>
      <w:r>
        <w:rPr>
          <w:rFonts w:hint="eastAsia"/>
        </w:rPr>
        <w:t>平行举办的有关辩论。</w:t>
      </w:r>
    </w:p>
    <w:p w:rsidR="00316680" w:rsidRPr="0038099C" w:rsidRDefault="00316680" w:rsidP="000A24B6">
      <w:pPr>
        <w:pStyle w:val="SingleTxtGC"/>
        <w:numPr>
          <w:ilvl w:val="0"/>
          <w:numId w:val="26"/>
        </w:numPr>
        <w:tabs>
          <w:tab w:val="clear" w:pos="431"/>
          <w:tab w:val="clear" w:pos="1134"/>
          <w:tab w:val="clear" w:pos="1565"/>
          <w:tab w:val="clear" w:pos="1996"/>
          <w:tab w:val="clear" w:pos="2427"/>
        </w:tabs>
        <w:ind w:left="1134" w:firstLine="426"/>
      </w:pPr>
      <w:r w:rsidRPr="002E0358">
        <w:rPr>
          <w:rFonts w:eastAsia="黑体" w:hint="eastAsia"/>
        </w:rPr>
        <w:t>现场参会者</w:t>
      </w:r>
      <w:r w:rsidRPr="002E0358">
        <w:rPr>
          <w:rFonts w:hint="eastAsia"/>
        </w:rPr>
        <w:t>。</w:t>
      </w:r>
      <w:r>
        <w:rPr>
          <w:rFonts w:hint="eastAsia"/>
        </w:rPr>
        <w:t>儿童可以通过下列方式现场参会：</w:t>
      </w:r>
    </w:p>
    <w:p w:rsidR="00316680" w:rsidRPr="0038099C" w:rsidRDefault="00316680" w:rsidP="00656BAF">
      <w:pPr>
        <w:pStyle w:val="SingleTxtGC"/>
        <w:numPr>
          <w:ilvl w:val="1"/>
          <w:numId w:val="30"/>
        </w:numPr>
        <w:tabs>
          <w:tab w:val="clear" w:pos="431"/>
          <w:tab w:val="clear" w:pos="1134"/>
          <w:tab w:val="clear" w:pos="1565"/>
          <w:tab w:val="clear" w:pos="1996"/>
          <w:tab w:val="clear" w:pos="2427"/>
          <w:tab w:val="left" w:pos="2694"/>
        </w:tabs>
        <w:ind w:left="1560" w:firstLine="567"/>
      </w:pPr>
      <w:r w:rsidRPr="00DB411A">
        <w:rPr>
          <w:rFonts w:hint="eastAsia"/>
        </w:rPr>
        <w:t>在工作组会议期间作简短</w:t>
      </w:r>
      <w:r>
        <w:rPr>
          <w:rFonts w:hint="eastAsia"/>
        </w:rPr>
        <w:t>发言</w:t>
      </w:r>
      <w:r w:rsidRPr="00DB411A">
        <w:rPr>
          <w:rFonts w:hint="eastAsia"/>
        </w:rPr>
        <w:t>，可就所选主题发表意见，</w:t>
      </w:r>
      <w:r>
        <w:rPr>
          <w:rFonts w:hint="eastAsia"/>
        </w:rPr>
        <w:t>重点指出</w:t>
      </w:r>
      <w:r w:rsidRPr="00DB411A">
        <w:rPr>
          <w:rFonts w:hint="eastAsia"/>
        </w:rPr>
        <w:t>本国儿童</w:t>
      </w:r>
      <w:r>
        <w:rPr>
          <w:rFonts w:hint="eastAsia"/>
        </w:rPr>
        <w:t>面临的主要关切和问题，并就委员会向</w:t>
      </w:r>
      <w:r w:rsidRPr="00DB411A">
        <w:rPr>
          <w:rFonts w:hint="eastAsia"/>
        </w:rPr>
        <w:t>各国</w:t>
      </w:r>
      <w:r>
        <w:rPr>
          <w:rFonts w:hint="eastAsia"/>
        </w:rPr>
        <w:t>提出的建议交流</w:t>
      </w:r>
      <w:r w:rsidRPr="00DB411A">
        <w:rPr>
          <w:rFonts w:hint="eastAsia"/>
        </w:rPr>
        <w:t>看法</w:t>
      </w:r>
      <w:r>
        <w:rPr>
          <w:rFonts w:hint="eastAsia"/>
        </w:rPr>
        <w:t>；</w:t>
      </w:r>
    </w:p>
    <w:p w:rsidR="00316680" w:rsidRPr="0038099C" w:rsidRDefault="00316680" w:rsidP="00656BAF">
      <w:pPr>
        <w:pStyle w:val="SingleTxtGC"/>
        <w:numPr>
          <w:ilvl w:val="1"/>
          <w:numId w:val="30"/>
        </w:numPr>
        <w:tabs>
          <w:tab w:val="clear" w:pos="431"/>
          <w:tab w:val="clear" w:pos="1134"/>
          <w:tab w:val="clear" w:pos="1565"/>
          <w:tab w:val="clear" w:pos="1996"/>
          <w:tab w:val="clear" w:pos="2427"/>
          <w:tab w:val="left" w:pos="2694"/>
        </w:tabs>
        <w:ind w:left="1560" w:firstLine="567"/>
      </w:pPr>
      <w:r w:rsidRPr="00DB411A">
        <w:rPr>
          <w:rFonts w:hint="eastAsia"/>
        </w:rPr>
        <w:t>应工作组主席的要求，共同主持工作组会议或作为报告员</w:t>
      </w:r>
      <w:r>
        <w:rPr>
          <w:rFonts w:hint="eastAsia"/>
        </w:rPr>
        <w:t>向全体会议介绍</w:t>
      </w:r>
      <w:r w:rsidRPr="00DB411A">
        <w:rPr>
          <w:rFonts w:hint="eastAsia"/>
        </w:rPr>
        <w:t>工作组的结论</w:t>
      </w:r>
      <w:r>
        <w:rPr>
          <w:rFonts w:hint="eastAsia"/>
        </w:rPr>
        <w:t>；</w:t>
      </w:r>
    </w:p>
    <w:p w:rsidR="00316680" w:rsidRPr="0038099C" w:rsidRDefault="00316680" w:rsidP="00656BAF">
      <w:pPr>
        <w:pStyle w:val="SingleTxtGC"/>
        <w:numPr>
          <w:ilvl w:val="1"/>
          <w:numId w:val="30"/>
        </w:numPr>
        <w:tabs>
          <w:tab w:val="clear" w:pos="431"/>
          <w:tab w:val="clear" w:pos="1134"/>
          <w:tab w:val="clear" w:pos="1565"/>
          <w:tab w:val="clear" w:pos="1996"/>
          <w:tab w:val="clear" w:pos="2427"/>
          <w:tab w:val="left" w:pos="2694"/>
        </w:tabs>
        <w:ind w:left="1560" w:firstLine="567"/>
      </w:pPr>
      <w:r w:rsidRPr="00DB411A">
        <w:rPr>
          <w:rFonts w:hint="eastAsia"/>
        </w:rPr>
        <w:t>参加相关会外活动</w:t>
      </w:r>
      <w:r>
        <w:rPr>
          <w:rFonts w:hint="eastAsia"/>
        </w:rPr>
        <w:t>、</w:t>
      </w:r>
      <w:r w:rsidRPr="00DB411A">
        <w:rPr>
          <w:rFonts w:hint="eastAsia"/>
        </w:rPr>
        <w:t>展览</w:t>
      </w:r>
      <w:r>
        <w:rPr>
          <w:rFonts w:hint="eastAsia"/>
        </w:rPr>
        <w:t>、</w:t>
      </w:r>
      <w:r w:rsidRPr="00DB411A">
        <w:rPr>
          <w:rFonts w:hint="eastAsia"/>
        </w:rPr>
        <w:t>电影</w:t>
      </w:r>
      <w:r>
        <w:rPr>
          <w:rFonts w:hint="eastAsia"/>
        </w:rPr>
        <w:t>放映</w:t>
      </w:r>
      <w:r w:rsidRPr="00DB411A">
        <w:rPr>
          <w:rFonts w:hint="eastAsia"/>
        </w:rPr>
        <w:t>或讨论</w:t>
      </w:r>
      <w:r>
        <w:rPr>
          <w:rFonts w:hint="eastAsia"/>
        </w:rPr>
        <w:t>活动</w:t>
      </w:r>
      <w:r w:rsidRPr="00DB411A">
        <w:rPr>
          <w:rFonts w:hint="eastAsia"/>
        </w:rPr>
        <w:t>，以及</w:t>
      </w:r>
      <w:proofErr w:type="gramStart"/>
      <w:r>
        <w:rPr>
          <w:rFonts w:hint="eastAsia"/>
        </w:rPr>
        <w:t>会前或</w:t>
      </w:r>
      <w:proofErr w:type="gramEnd"/>
      <w:r>
        <w:rPr>
          <w:rFonts w:hint="eastAsia"/>
        </w:rPr>
        <w:t>会后的</w:t>
      </w:r>
      <w:r w:rsidRPr="00DB411A">
        <w:rPr>
          <w:rFonts w:hint="eastAsia"/>
        </w:rPr>
        <w:t>研讨会，并提交相关材料。</w:t>
      </w:r>
    </w:p>
    <w:p w:rsidR="00316680" w:rsidRPr="0038099C" w:rsidRDefault="00316680" w:rsidP="000A24B6">
      <w:pPr>
        <w:pStyle w:val="SingleTxtGC"/>
        <w:numPr>
          <w:ilvl w:val="0"/>
          <w:numId w:val="26"/>
        </w:numPr>
        <w:tabs>
          <w:tab w:val="clear" w:pos="431"/>
          <w:tab w:val="clear" w:pos="1134"/>
          <w:tab w:val="clear" w:pos="1565"/>
          <w:tab w:val="clear" w:pos="1996"/>
          <w:tab w:val="clear" w:pos="2427"/>
        </w:tabs>
        <w:ind w:left="1134" w:firstLine="426"/>
      </w:pPr>
      <w:r w:rsidRPr="000233A7">
        <w:rPr>
          <w:rFonts w:eastAsia="黑体" w:hint="eastAsia"/>
        </w:rPr>
        <w:t>讨论嘉宾或发言者。儿童可应邀作为讨论嘉宾或发言者发言</w:t>
      </w:r>
      <w:r>
        <w:rPr>
          <w:rFonts w:hint="eastAsia"/>
        </w:rPr>
        <w:t>。</w:t>
      </w:r>
    </w:p>
    <w:p w:rsidR="00316680" w:rsidRPr="0038099C" w:rsidRDefault="00316680" w:rsidP="0056649B">
      <w:pPr>
        <w:pStyle w:val="SingleTxtGC"/>
      </w:pPr>
      <w:r w:rsidRPr="0038099C">
        <w:t>28</w:t>
      </w:r>
      <w:r>
        <w:t xml:space="preserve">.  </w:t>
      </w:r>
      <w:r>
        <w:rPr>
          <w:rFonts w:hint="eastAsia"/>
        </w:rPr>
        <w:t>对于希望现场参与一般性讨论日的儿童，支持组织和其他相关利益攸关方应支持他们填写登记表格并在截止日期之前提交委员会秘书处。</w:t>
      </w:r>
      <w:r w:rsidRPr="00141878">
        <w:rPr>
          <w:rStyle w:val="a8"/>
          <w:rFonts w:eastAsia="宋体"/>
        </w:rPr>
        <w:footnoteReference w:id="12"/>
      </w:r>
      <w:r w:rsidRPr="0038099C">
        <w:t xml:space="preserve"> </w:t>
      </w:r>
      <w:r>
        <w:rPr>
          <w:rFonts w:hint="eastAsia"/>
        </w:rPr>
        <w:t>这是委员会的</w:t>
      </w:r>
      <w:r w:rsidRPr="000D2D61">
        <w:rPr>
          <w:rFonts w:hint="eastAsia"/>
          <w:spacing w:val="4"/>
        </w:rPr>
        <w:t>公开会议，不收取登记费。委员会秘书处将提供登记确认函；只有收到确认函者方能参加</w:t>
      </w:r>
      <w:r w:rsidRPr="000D2D61">
        <w:rPr>
          <w:spacing w:val="4"/>
        </w:rPr>
        <w:t>一般性讨论日</w:t>
      </w:r>
      <w:r w:rsidRPr="000D2D61">
        <w:rPr>
          <w:rFonts w:hint="eastAsia"/>
          <w:spacing w:val="4"/>
        </w:rPr>
        <w:t>，其本人还须向安全人员出示护照</w:t>
      </w:r>
      <w:r>
        <w:rPr>
          <w:rFonts w:hint="eastAsia"/>
        </w:rPr>
        <w:t>或联合国认可的其他身份证明，才能获得进入万国宫的证件。所有未满</w:t>
      </w:r>
      <w:r>
        <w:rPr>
          <w:rFonts w:hint="eastAsia"/>
        </w:rPr>
        <w:t>18</w:t>
      </w:r>
      <w:r>
        <w:rPr>
          <w:rFonts w:hint="eastAsia"/>
        </w:rPr>
        <w:t>岁的儿童须由成年人陪同，儿童本人和随行成年人均</w:t>
      </w:r>
      <w:proofErr w:type="gramStart"/>
      <w:r>
        <w:rPr>
          <w:rFonts w:hint="eastAsia"/>
        </w:rPr>
        <w:t>须收到</w:t>
      </w:r>
      <w:proofErr w:type="gramEnd"/>
      <w:r>
        <w:rPr>
          <w:rFonts w:hint="eastAsia"/>
        </w:rPr>
        <w:t>登记确认函并由本人出示护照，方能获得出入证。联合国无法就签证、旅行或住宿安排提供协助。参会者和</w:t>
      </w:r>
      <w:r w:rsidR="00401E21">
        <w:rPr>
          <w:rFonts w:hint="eastAsia"/>
        </w:rPr>
        <w:t>(</w:t>
      </w:r>
      <w:r>
        <w:rPr>
          <w:rFonts w:hint="eastAsia"/>
        </w:rPr>
        <w:t>或</w:t>
      </w:r>
      <w:r w:rsidR="00690116">
        <w:rPr>
          <w:rFonts w:hint="eastAsia"/>
        </w:rPr>
        <w:t>)</w:t>
      </w:r>
      <w:r>
        <w:rPr>
          <w:rFonts w:hint="eastAsia"/>
        </w:rPr>
        <w:t>支持组织承担与参加一般性讨论日有关的所有费用和安排。</w:t>
      </w:r>
    </w:p>
    <w:p w:rsidR="00316680" w:rsidRDefault="00316680" w:rsidP="00DD7657">
      <w:pPr>
        <w:pStyle w:val="SingleTxtGC"/>
      </w:pPr>
      <w:r w:rsidRPr="0038099C">
        <w:t>29</w:t>
      </w:r>
      <w:r>
        <w:t xml:space="preserve">.  </w:t>
      </w:r>
      <w:r>
        <w:rPr>
          <w:rFonts w:hint="eastAsia"/>
        </w:rPr>
        <w:t>虽</w:t>
      </w:r>
      <w:r w:rsidRPr="003950C9">
        <w:rPr>
          <w:rFonts w:hint="eastAsia"/>
        </w:rPr>
        <w:t>然</w:t>
      </w:r>
      <w:r w:rsidRPr="000D2D61">
        <w:rPr>
          <w:rFonts w:hint="eastAsia"/>
        </w:rPr>
        <w:t>委员会欢迎所有表示愿意参加一般性讨论日的儿童参会，但由于场地有限，委员会保留限制每个组织或机构参会儿童代表人数的权利。如果登记的申请数量超过场地可能容纳的人数，将优先考虑儿童咨询小组成员和向委员会提交意见的儿童。儿童应尽可能代表各自国家或社区的不同群体</w:t>
      </w:r>
      <w:r w:rsidRPr="003950C9">
        <w:rPr>
          <w:rFonts w:hint="eastAsia"/>
        </w:rPr>
        <w:t>和关切，</w:t>
      </w:r>
      <w:r>
        <w:rPr>
          <w:rFonts w:hint="eastAsia"/>
        </w:rPr>
        <w:t>还</w:t>
      </w:r>
      <w:r w:rsidRPr="003950C9">
        <w:rPr>
          <w:rFonts w:hint="eastAsia"/>
        </w:rPr>
        <w:t>应特别努力确保</w:t>
      </w:r>
      <w:r>
        <w:rPr>
          <w:rFonts w:hint="eastAsia"/>
        </w:rPr>
        <w:t>处境不利</w:t>
      </w:r>
      <w:r w:rsidRPr="003950C9">
        <w:rPr>
          <w:rFonts w:hint="eastAsia"/>
        </w:rPr>
        <w:t>或弱势儿童</w:t>
      </w:r>
      <w:r>
        <w:rPr>
          <w:rFonts w:hint="eastAsia"/>
        </w:rPr>
        <w:t>的</w:t>
      </w:r>
      <w:r w:rsidRPr="003950C9">
        <w:rPr>
          <w:rFonts w:hint="eastAsia"/>
        </w:rPr>
        <w:t>参与。</w:t>
      </w:r>
    </w:p>
    <w:p w:rsidR="00316680" w:rsidRDefault="00316680" w:rsidP="00DD7657">
      <w:pPr>
        <w:pStyle w:val="SingleTxtGC"/>
      </w:pPr>
      <w:r w:rsidRPr="0038099C">
        <w:t>30</w:t>
      </w:r>
      <w:r>
        <w:t xml:space="preserve">.  </w:t>
      </w:r>
      <w:r w:rsidRPr="00D5534F">
        <w:rPr>
          <w:rFonts w:hint="eastAsia"/>
          <w:bCs/>
        </w:rPr>
        <w:t>委员会希望协调儿童参会的各国家利益攸关方能够确保随行的成年人和儿童</w:t>
      </w:r>
      <w:r>
        <w:rPr>
          <w:rFonts w:hint="eastAsia"/>
          <w:bCs/>
        </w:rPr>
        <w:t>协调人</w:t>
      </w:r>
      <w:r w:rsidRPr="00D5534F">
        <w:rPr>
          <w:rFonts w:hint="eastAsia"/>
          <w:bCs/>
        </w:rPr>
        <w:t>尊重委员会有关落实</w:t>
      </w:r>
      <w:r w:rsidRPr="00D5534F">
        <w:rPr>
          <w:bCs/>
        </w:rPr>
        <w:t>儿童发表意见的权利</w:t>
      </w:r>
      <w:r w:rsidRPr="00D5534F">
        <w:rPr>
          <w:rFonts w:hint="eastAsia"/>
          <w:bCs/>
        </w:rPr>
        <w:t>的基本要求，</w:t>
      </w:r>
      <w:r>
        <w:rPr>
          <w:rFonts w:hint="eastAsia"/>
        </w:rPr>
        <w:t>并以</w:t>
      </w:r>
      <w:r w:rsidRPr="003950C9">
        <w:rPr>
          <w:rFonts w:hint="eastAsia"/>
        </w:rPr>
        <w:t>尊重</w:t>
      </w:r>
      <w:r>
        <w:rPr>
          <w:rFonts w:hint="eastAsia"/>
        </w:rPr>
        <w:t>儿童和适合</w:t>
      </w:r>
      <w:r w:rsidRPr="003950C9">
        <w:rPr>
          <w:rFonts w:hint="eastAsia"/>
        </w:rPr>
        <w:t>儿童年龄和成熟度</w:t>
      </w:r>
      <w:r>
        <w:rPr>
          <w:rFonts w:hint="eastAsia"/>
        </w:rPr>
        <w:t>的方式提供支助</w:t>
      </w:r>
      <w:r w:rsidRPr="003950C9">
        <w:rPr>
          <w:rFonts w:hint="eastAsia"/>
        </w:rPr>
        <w:t>。委员会秘书处</w:t>
      </w:r>
      <w:r>
        <w:rPr>
          <w:rFonts w:hint="eastAsia"/>
        </w:rPr>
        <w:t>将协同</w:t>
      </w:r>
      <w:r w:rsidRPr="003950C9">
        <w:rPr>
          <w:rFonts w:hint="eastAsia"/>
        </w:rPr>
        <w:t>伙伴组织采取一切可能措施</w:t>
      </w:r>
      <w:r>
        <w:rPr>
          <w:rFonts w:hint="eastAsia"/>
        </w:rPr>
        <w:t>推动</w:t>
      </w:r>
      <w:r w:rsidRPr="003950C9">
        <w:rPr>
          <w:rFonts w:hint="eastAsia"/>
        </w:rPr>
        <w:t>儿童</w:t>
      </w:r>
      <w:r>
        <w:rPr>
          <w:rFonts w:hint="eastAsia"/>
        </w:rPr>
        <w:t>参会</w:t>
      </w:r>
      <w:r w:rsidRPr="003950C9">
        <w:rPr>
          <w:rFonts w:hint="eastAsia"/>
        </w:rPr>
        <w:t>，特别是</w:t>
      </w:r>
      <w:r>
        <w:rPr>
          <w:rFonts w:hint="eastAsia"/>
        </w:rPr>
        <w:t>推动处境不利</w:t>
      </w:r>
      <w:r w:rsidRPr="003950C9">
        <w:rPr>
          <w:rFonts w:hint="eastAsia"/>
        </w:rPr>
        <w:t>或弱势</w:t>
      </w:r>
      <w:r>
        <w:rPr>
          <w:rFonts w:hint="eastAsia"/>
        </w:rPr>
        <w:t>儿童参会</w:t>
      </w:r>
      <w:r w:rsidRPr="003950C9">
        <w:rPr>
          <w:rFonts w:hint="eastAsia"/>
        </w:rPr>
        <w:t>，并</w:t>
      </w:r>
      <w:r>
        <w:rPr>
          <w:rFonts w:hint="eastAsia"/>
        </w:rPr>
        <w:t>应要求为参会</w:t>
      </w:r>
      <w:r w:rsidRPr="003950C9">
        <w:rPr>
          <w:rFonts w:hint="eastAsia"/>
        </w:rPr>
        <w:t>儿童</w:t>
      </w:r>
      <w:r w:rsidRPr="00372BFC">
        <w:rPr>
          <w:rFonts w:hint="eastAsia"/>
          <w:spacing w:val="4"/>
        </w:rPr>
        <w:t>提供技术援助。联合国以委员会的工作</w:t>
      </w:r>
      <w:r w:rsidRPr="003950C9">
        <w:rPr>
          <w:rFonts w:hint="eastAsia"/>
        </w:rPr>
        <w:t>语文</w:t>
      </w:r>
      <w:r w:rsidR="00401E21">
        <w:rPr>
          <w:rFonts w:hint="eastAsia"/>
        </w:rPr>
        <w:t>(</w:t>
      </w:r>
      <w:r w:rsidRPr="003950C9">
        <w:rPr>
          <w:rFonts w:hint="eastAsia"/>
        </w:rPr>
        <w:t>英文</w:t>
      </w:r>
      <w:r>
        <w:rPr>
          <w:rFonts w:hint="eastAsia"/>
        </w:rPr>
        <w:t>、</w:t>
      </w:r>
      <w:r w:rsidRPr="003950C9">
        <w:rPr>
          <w:rFonts w:hint="eastAsia"/>
        </w:rPr>
        <w:t>法文和西班牙文</w:t>
      </w:r>
      <w:r w:rsidR="00690116">
        <w:rPr>
          <w:rFonts w:hint="eastAsia"/>
        </w:rPr>
        <w:t>)</w:t>
      </w:r>
      <w:r w:rsidRPr="003950C9">
        <w:rPr>
          <w:rFonts w:hint="eastAsia"/>
        </w:rPr>
        <w:t>提供同声传译</w:t>
      </w:r>
      <w:r>
        <w:rPr>
          <w:rFonts w:hint="eastAsia"/>
        </w:rPr>
        <w:t>；</w:t>
      </w:r>
      <w:r w:rsidRPr="003950C9">
        <w:rPr>
          <w:rFonts w:hint="eastAsia"/>
        </w:rPr>
        <w:t>需要</w:t>
      </w:r>
      <w:r>
        <w:rPr>
          <w:rFonts w:hint="eastAsia"/>
        </w:rPr>
        <w:t>其他语文口译服务的参会者，请自带口译员参加一</w:t>
      </w:r>
      <w:r w:rsidRPr="003950C9">
        <w:rPr>
          <w:rFonts w:hint="eastAsia"/>
        </w:rPr>
        <w:t>般性讨论日，并</w:t>
      </w:r>
      <w:r>
        <w:rPr>
          <w:rFonts w:hint="eastAsia"/>
        </w:rPr>
        <w:t>请求</w:t>
      </w:r>
      <w:r w:rsidRPr="00372BFC">
        <w:rPr>
          <w:rFonts w:hint="eastAsia"/>
          <w:spacing w:val="4"/>
        </w:rPr>
        <w:t>秘书处协助口译员获得必要设施。此外，联合国还承诺让残疾儿童能够使用</w:t>
      </w:r>
      <w:r w:rsidRPr="00C171E3">
        <w:rPr>
          <w:rFonts w:hint="eastAsia"/>
          <w:spacing w:val="4"/>
        </w:rPr>
        <w:t>联合国的设施并参加其会议。残疾儿童</w:t>
      </w:r>
      <w:r w:rsidRPr="003950C9">
        <w:rPr>
          <w:rFonts w:hint="eastAsia"/>
        </w:rPr>
        <w:t>须提前向秘书处</w:t>
      </w:r>
      <w:r>
        <w:rPr>
          <w:rFonts w:hint="eastAsia"/>
        </w:rPr>
        <w:t>说明对</w:t>
      </w:r>
      <w:r w:rsidRPr="003950C9">
        <w:rPr>
          <w:rFonts w:hint="eastAsia"/>
        </w:rPr>
        <w:t>无障碍</w:t>
      </w:r>
      <w:r>
        <w:rPr>
          <w:rFonts w:hint="eastAsia"/>
        </w:rPr>
        <w:t>设施</w:t>
      </w:r>
      <w:r w:rsidRPr="003950C9">
        <w:rPr>
          <w:rFonts w:hint="eastAsia"/>
        </w:rPr>
        <w:t>的要求和</w:t>
      </w:r>
      <w:r>
        <w:rPr>
          <w:rFonts w:hint="eastAsia"/>
        </w:rPr>
        <w:t>他们</w:t>
      </w:r>
      <w:r w:rsidRPr="003950C9">
        <w:rPr>
          <w:rFonts w:hint="eastAsia"/>
        </w:rPr>
        <w:t>将</w:t>
      </w:r>
      <w:r>
        <w:rPr>
          <w:rFonts w:hint="eastAsia"/>
        </w:rPr>
        <w:t>使用的</w:t>
      </w:r>
      <w:r w:rsidRPr="00372BFC">
        <w:rPr>
          <w:rFonts w:hint="eastAsia"/>
          <w:spacing w:val="4"/>
        </w:rPr>
        <w:t>会议室，以便了解有关无障碍门、</w:t>
      </w:r>
      <w:r>
        <w:rPr>
          <w:rFonts w:hint="eastAsia"/>
        </w:rPr>
        <w:t>坡道和卫生间的</w:t>
      </w:r>
      <w:r w:rsidRPr="003950C9">
        <w:rPr>
          <w:rFonts w:hint="eastAsia"/>
        </w:rPr>
        <w:t>必要信息。有关无障碍的具体问题和要求</w:t>
      </w:r>
      <w:r>
        <w:rPr>
          <w:rFonts w:hint="eastAsia"/>
        </w:rPr>
        <w:t>，</w:t>
      </w:r>
      <w:r w:rsidRPr="003950C9">
        <w:rPr>
          <w:rFonts w:hint="eastAsia"/>
        </w:rPr>
        <w:t>应送交秘书处。</w:t>
      </w:r>
      <w:r w:rsidRPr="00141878">
        <w:rPr>
          <w:rStyle w:val="a8"/>
          <w:rFonts w:eastAsia="宋体"/>
        </w:rPr>
        <w:footnoteReference w:id="13"/>
      </w:r>
    </w:p>
    <w:p w:rsidR="00316680" w:rsidRPr="0038099C" w:rsidRDefault="00316680" w:rsidP="00DD7657">
      <w:pPr>
        <w:pStyle w:val="H1GC"/>
      </w:pPr>
      <w:r w:rsidRPr="0038099C">
        <w:tab/>
      </w:r>
      <w:bookmarkStart w:id="12" w:name="_Toc523923387"/>
      <w:r w:rsidRPr="0038099C">
        <w:t>E</w:t>
      </w:r>
      <w:r>
        <w:t>.</w:t>
      </w:r>
      <w:r w:rsidR="00C171E3">
        <w:tab/>
      </w:r>
      <w:r>
        <w:rPr>
          <w:rFonts w:hint="eastAsia"/>
        </w:rPr>
        <w:t>与委员会委员举行非公开会议</w:t>
      </w:r>
      <w:bookmarkEnd w:id="12"/>
    </w:p>
    <w:p w:rsidR="00316680" w:rsidRPr="0038099C" w:rsidRDefault="00316680" w:rsidP="00DD7657">
      <w:pPr>
        <w:pStyle w:val="SingleTxtGC"/>
      </w:pPr>
      <w:r w:rsidRPr="0038099C">
        <w:t>31</w:t>
      </w:r>
      <w:r>
        <w:t xml:space="preserve">.  </w:t>
      </w:r>
      <w:r w:rsidRPr="00C171E3">
        <w:rPr>
          <w:rFonts w:hint="eastAsia"/>
          <w:spacing w:val="4"/>
        </w:rPr>
        <w:t>将邀请收到确认函、可现场参与一般性讨论日的儿童与委员会委员在非正</w:t>
      </w:r>
      <w:r>
        <w:rPr>
          <w:rFonts w:hint="eastAsia"/>
        </w:rPr>
        <w:t>式、非公开的场合见面，探讨与讨论主题有关的问题，尤其是特别敏感或机密的问题。会议通常在一般性讨论日前一天举行，时间为</w:t>
      </w:r>
      <w:r>
        <w:rPr>
          <w:rFonts w:hint="eastAsia"/>
        </w:rPr>
        <w:t>1</w:t>
      </w:r>
      <w:r>
        <w:rPr>
          <w:rFonts w:hint="eastAsia"/>
        </w:rPr>
        <w:t>小时，与委员会的正式会议相比，其形式更适合儿童的特点。此会议仅限举行会议时未满</w:t>
      </w:r>
      <w:r>
        <w:rPr>
          <w:rFonts w:hint="eastAsia"/>
        </w:rPr>
        <w:t>18</w:t>
      </w:r>
      <w:r>
        <w:rPr>
          <w:rFonts w:hint="eastAsia"/>
        </w:rPr>
        <w:t>岁的儿童参加，委员会保留限制出席会议的成年人人数的权利。一般而言，随行成年人必须是应要求担任口译或由儿童明确提出要求，方能参加此会议。</w:t>
      </w:r>
    </w:p>
    <w:p w:rsidR="00316680" w:rsidRPr="0038099C" w:rsidRDefault="00316680" w:rsidP="00DD7657">
      <w:pPr>
        <w:pStyle w:val="SingleTxtGC"/>
      </w:pPr>
      <w:r w:rsidRPr="0038099C">
        <w:t>32</w:t>
      </w:r>
      <w:r>
        <w:t xml:space="preserve">.  </w:t>
      </w:r>
      <w:r w:rsidRPr="002B7F56">
        <w:rPr>
          <w:rFonts w:hint="eastAsia"/>
        </w:rPr>
        <w:t>委员会希望支持儿童参会的各国政府、组织和其他相关利益攸关方</w:t>
      </w:r>
      <w:r>
        <w:rPr>
          <w:rFonts w:hint="eastAsia"/>
        </w:rPr>
        <w:t>，确保</w:t>
      </w:r>
      <w:r w:rsidRPr="00372BFC">
        <w:rPr>
          <w:rFonts w:hint="eastAsia"/>
          <w:spacing w:val="4"/>
        </w:rPr>
        <w:t>代表团中的儿童和成年人了解并尊重参加</w:t>
      </w:r>
      <w:r>
        <w:rPr>
          <w:rFonts w:hint="eastAsia"/>
        </w:rPr>
        <w:t>非公开会议的儿童的保密性和隐私。由于会议时间安排在委员会的正式会议之外，联合国不提供口译。随行的成年人应确保不讲委员会工作语文</w:t>
      </w:r>
      <w:r w:rsidR="00401E21">
        <w:rPr>
          <w:rFonts w:hint="eastAsia"/>
        </w:rPr>
        <w:t>(</w:t>
      </w:r>
      <w:r>
        <w:rPr>
          <w:rFonts w:hint="eastAsia"/>
        </w:rPr>
        <w:t>英语、法语或西班牙语</w:t>
      </w:r>
      <w:r w:rsidR="00690116">
        <w:rPr>
          <w:rFonts w:hint="eastAsia"/>
        </w:rPr>
        <w:t>)</w:t>
      </w:r>
      <w:r>
        <w:rPr>
          <w:rFonts w:hint="eastAsia"/>
        </w:rPr>
        <w:t>的儿童获得口译服务。</w:t>
      </w:r>
    </w:p>
    <w:p w:rsidR="00316680" w:rsidRPr="0038099C" w:rsidRDefault="00316680" w:rsidP="00DD7657">
      <w:pPr>
        <w:pStyle w:val="H1GC"/>
      </w:pPr>
      <w:r w:rsidRPr="0038099C">
        <w:tab/>
      </w:r>
      <w:bookmarkStart w:id="13" w:name="_Toc523923388"/>
      <w:r w:rsidRPr="0038099C">
        <w:t>F</w:t>
      </w:r>
      <w:r>
        <w:t>.</w:t>
      </w:r>
      <w:bookmarkEnd w:id="13"/>
      <w:r w:rsidR="00372BFC">
        <w:tab/>
      </w:r>
      <w:r>
        <w:rPr>
          <w:rFonts w:hint="eastAsia"/>
        </w:rPr>
        <w:t>后续行动和评价</w:t>
      </w:r>
    </w:p>
    <w:p w:rsidR="00316680" w:rsidRDefault="00316680" w:rsidP="00DD7657">
      <w:pPr>
        <w:pStyle w:val="SingleTxtGC"/>
      </w:pPr>
      <w:r w:rsidRPr="0038099C">
        <w:t>33</w:t>
      </w:r>
      <w:r>
        <w:t xml:space="preserve">.  </w:t>
      </w:r>
      <w:r>
        <w:rPr>
          <w:rFonts w:hint="eastAsia"/>
        </w:rPr>
        <w:t>委员会征求儿童的意见，了解他们在一般性讨论日期间得到了哪些支持，包括他们是否感觉</w:t>
      </w:r>
      <w:r w:rsidRPr="00372BFC">
        <w:rPr>
          <w:rFonts w:hint="eastAsia"/>
          <w:spacing w:val="4"/>
        </w:rPr>
        <w:t>受到重视，意见是否得到尊重，并欢迎儿童就如何确保儿童参与</w:t>
      </w:r>
      <w:r w:rsidRPr="00372BFC">
        <w:rPr>
          <w:rFonts w:hint="eastAsia"/>
        </w:rPr>
        <w:t>委员会今后的</w:t>
      </w:r>
      <w:r w:rsidRPr="00372BFC">
        <w:rPr>
          <w:rFonts w:hint="eastAsia"/>
          <w:spacing w:val="4"/>
        </w:rPr>
        <w:t>工作提出建议。每届一般性讨论日之后，参与讨论日的儿童将填写委员会秘书处提供的一份</w:t>
      </w:r>
      <w:r>
        <w:rPr>
          <w:rFonts w:hint="eastAsia"/>
        </w:rPr>
        <w:t>评价表。相关利益攸关方也应开展类似工作，评价为确保儿童参与所采取的程序并记录今后可以借鉴的经验教训。儿童还应得到支持，组织和参加</w:t>
      </w:r>
      <w:r>
        <w:t>一般性讨论日</w:t>
      </w:r>
      <w:r>
        <w:rPr>
          <w:rFonts w:hint="eastAsia"/>
        </w:rPr>
        <w:t>的后续工作。</w:t>
      </w:r>
    </w:p>
    <w:p w:rsidR="001D2C3F" w:rsidRDefault="001D2C3F" w:rsidP="00DD7657">
      <w:pPr>
        <w:pStyle w:val="SingleTxtGC"/>
      </w:pPr>
    </w:p>
    <w:p w:rsidR="00DD7657" w:rsidRPr="00DD7657" w:rsidRDefault="00DD7657" w:rsidP="00DD765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DD7657" w:rsidRPr="00DD7657"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005" w:rsidRPr="000D319F" w:rsidRDefault="006D7005" w:rsidP="000D319F">
      <w:pPr>
        <w:pStyle w:val="af0"/>
        <w:spacing w:after="240"/>
        <w:ind w:left="907"/>
        <w:rPr>
          <w:rFonts w:asciiTheme="majorBidi" w:eastAsia="宋体" w:hAnsiTheme="majorBidi" w:cstheme="majorBidi"/>
          <w:sz w:val="21"/>
          <w:szCs w:val="21"/>
          <w:lang w:val="en-US"/>
        </w:rPr>
      </w:pPr>
    </w:p>
    <w:p w:rsidR="006D7005" w:rsidRPr="000D319F" w:rsidRDefault="006D700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D7005" w:rsidRPr="000D319F" w:rsidRDefault="006D7005" w:rsidP="000D319F">
      <w:pPr>
        <w:pStyle w:val="af0"/>
      </w:pPr>
    </w:p>
  </w:endnote>
  <w:endnote w:type="continuationNotice" w:id="1">
    <w:p w:rsidR="006D7005" w:rsidRDefault="006D70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174DB" w:rsidRDefault="002174DB" w:rsidP="002174DB">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F05C8E">
      <w:rPr>
        <w:rStyle w:val="af2"/>
        <w:noProof/>
      </w:rPr>
      <w:t>10</w:t>
    </w:r>
    <w:r>
      <w:rPr>
        <w:rStyle w:val="af2"/>
      </w:rPr>
      <w:fldChar w:fldCharType="end"/>
    </w:r>
    <w:r>
      <w:rPr>
        <w:rStyle w:val="af2"/>
      </w:rPr>
      <w:tab/>
    </w:r>
    <w:proofErr w:type="spellStart"/>
    <w:r w:rsidRPr="002174DB">
      <w:rPr>
        <w:rStyle w:val="af2"/>
        <w:b w:val="0"/>
        <w:snapToGrid w:val="0"/>
        <w:sz w:val="16"/>
      </w:rPr>
      <w:t>GE.18</w:t>
    </w:r>
    <w:proofErr w:type="spellEnd"/>
    <w:r w:rsidRPr="002174DB">
      <w:rPr>
        <w:rStyle w:val="af2"/>
        <w:b w:val="0"/>
        <w:snapToGrid w:val="0"/>
        <w:sz w:val="16"/>
      </w:rPr>
      <w:t>-14758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174DB" w:rsidRDefault="002174DB" w:rsidP="002174DB">
    <w:pPr>
      <w:pStyle w:val="af0"/>
      <w:tabs>
        <w:tab w:val="clear" w:pos="431"/>
        <w:tab w:val="right" w:pos="9638"/>
      </w:tabs>
      <w:rPr>
        <w:rStyle w:val="af2"/>
      </w:rPr>
    </w:pPr>
    <w:proofErr w:type="spellStart"/>
    <w:r>
      <w:t>GE.18</w:t>
    </w:r>
    <w:proofErr w:type="spellEnd"/>
    <w:r>
      <w:t>-14758</w:t>
    </w:r>
    <w:r>
      <w:tab/>
    </w:r>
    <w:r>
      <w:rPr>
        <w:rStyle w:val="af2"/>
      </w:rPr>
      <w:fldChar w:fldCharType="begin"/>
    </w:r>
    <w:r>
      <w:rPr>
        <w:rStyle w:val="af2"/>
      </w:rPr>
      <w:instrText xml:space="preserve"> PAGE  \* MERGEFORMAT </w:instrText>
    </w:r>
    <w:r>
      <w:rPr>
        <w:rStyle w:val="af2"/>
      </w:rPr>
      <w:fldChar w:fldCharType="separate"/>
    </w:r>
    <w:r w:rsidR="00F05C8E">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B1CDF" w:rsidRDefault="002174DB" w:rsidP="00316680">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-14758</w:t>
    </w:r>
    <w:r w:rsidR="00731A42" w:rsidRPr="00EE277A">
      <w:rPr>
        <w:sz w:val="20"/>
        <w:lang w:eastAsia="zh-CN"/>
      </w:rPr>
      <w:t xml:space="preserve"> (C)</w:t>
    </w:r>
    <w:r w:rsidR="00AB1CDF">
      <w:rPr>
        <w:sz w:val="20"/>
        <w:lang w:eastAsia="zh-CN"/>
      </w:rPr>
      <w:tab/>
    </w:r>
    <w:r w:rsidR="00316680">
      <w:rPr>
        <w:sz w:val="20"/>
        <w:lang w:eastAsia="zh-CN"/>
      </w:rPr>
      <w:t>0310</w:t>
    </w:r>
    <w:r w:rsidR="00AB1CDF">
      <w:rPr>
        <w:sz w:val="20"/>
        <w:lang w:eastAsia="zh-CN"/>
      </w:rPr>
      <w:t>1</w:t>
    </w:r>
    <w:r w:rsidR="00316680">
      <w:rPr>
        <w:rFonts w:eastAsiaTheme="minorEastAsia"/>
        <w:sz w:val="20"/>
        <w:lang w:eastAsia="zh-CN"/>
      </w:rPr>
      <w:t>8</w:t>
    </w:r>
    <w:r w:rsidR="00731A42">
      <w:rPr>
        <w:sz w:val="20"/>
        <w:lang w:eastAsia="zh-CN"/>
      </w:rPr>
      <w:tab/>
    </w:r>
    <w:r w:rsidR="00731A42" w:rsidRPr="00EE277A">
      <w:rPr>
        <w:sz w:val="20"/>
        <w:lang w:eastAsia="zh-CN"/>
      </w:rPr>
      <w:t>0</w:t>
    </w:r>
    <w:r w:rsidR="00316680">
      <w:rPr>
        <w:sz w:val="20"/>
        <w:lang w:eastAsia="zh-CN"/>
      </w:rPr>
      <w:t>41</w:t>
    </w:r>
    <w:r w:rsidR="00731A42">
      <w:rPr>
        <w:sz w:val="20"/>
        <w:lang w:eastAsia="zh-CN"/>
      </w:rPr>
      <w:t>01</w:t>
    </w:r>
    <w:r w:rsidR="00316680">
      <w:rPr>
        <w:rFonts w:eastAsiaTheme="minorEastAsia"/>
        <w:sz w:val="20"/>
        <w:lang w:eastAsia="zh-CN"/>
      </w:rPr>
      <w:t>8</w:t>
    </w:r>
  </w:p>
  <w:p w:rsidR="00056632" w:rsidRPr="00487939" w:rsidRDefault="002174DB"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62848"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C/C/15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15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005" w:rsidRPr="000157B1" w:rsidRDefault="006D700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D7005" w:rsidRPr="000157B1" w:rsidRDefault="006D700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D7005" w:rsidRDefault="006D7005"/>
  </w:footnote>
  <w:footnote w:id="2">
    <w:p w:rsidR="00761DDC" w:rsidRPr="00601C17" w:rsidRDefault="00761DDC" w:rsidP="00601C17">
      <w:pPr>
        <w:pStyle w:val="a6"/>
      </w:pPr>
      <w:r w:rsidRPr="0011775A">
        <w:rPr>
          <w:rStyle w:val="a8"/>
          <w:rFonts w:eastAsia="宋体"/>
          <w:szCs w:val="21"/>
          <w:vertAlign w:val="baseline"/>
        </w:rPr>
        <w:tab/>
        <w:t>*</w:t>
      </w:r>
      <w:r w:rsidRPr="0072388E">
        <w:rPr>
          <w:rStyle w:val="a8"/>
          <w:rFonts w:eastAsia="宋体"/>
        </w:rPr>
        <w:tab/>
      </w:r>
      <w:r w:rsidRPr="0011775A">
        <w:rPr>
          <w:shd w:val="clear" w:color="auto" w:fill="FFFFFF"/>
        </w:rPr>
        <w:t>委员会第七十八届会议</w:t>
      </w:r>
      <w:r w:rsidRPr="0011775A">
        <w:rPr>
          <w:shd w:val="clear" w:color="auto" w:fill="FFFFFF"/>
        </w:rPr>
        <w:t>(2018</w:t>
      </w:r>
      <w:r w:rsidRPr="0011775A">
        <w:rPr>
          <w:shd w:val="clear" w:color="auto" w:fill="FFFFFF"/>
        </w:rPr>
        <w:t>年</w:t>
      </w:r>
      <w:r w:rsidRPr="0011775A">
        <w:rPr>
          <w:shd w:val="clear" w:color="auto" w:fill="FFFFFF"/>
        </w:rPr>
        <w:t>5</w:t>
      </w:r>
      <w:r w:rsidRPr="0011775A">
        <w:rPr>
          <w:shd w:val="clear" w:color="auto" w:fill="FFFFFF"/>
        </w:rPr>
        <w:t>月</w:t>
      </w:r>
      <w:r w:rsidRPr="0011775A">
        <w:rPr>
          <w:shd w:val="clear" w:color="auto" w:fill="FFFFFF"/>
        </w:rPr>
        <w:t>14</w:t>
      </w:r>
      <w:r w:rsidRPr="0011775A">
        <w:rPr>
          <w:shd w:val="clear" w:color="auto" w:fill="FFFFFF"/>
        </w:rPr>
        <w:t>日至</w:t>
      </w:r>
      <w:r w:rsidRPr="0011775A">
        <w:rPr>
          <w:shd w:val="clear" w:color="auto" w:fill="FFFFFF"/>
        </w:rPr>
        <w:t>6</w:t>
      </w:r>
      <w:r w:rsidRPr="0011775A">
        <w:rPr>
          <w:shd w:val="clear" w:color="auto" w:fill="FFFFFF"/>
        </w:rPr>
        <w:t>月</w:t>
      </w:r>
      <w:r w:rsidRPr="0011775A">
        <w:rPr>
          <w:shd w:val="clear" w:color="auto" w:fill="FFFFFF"/>
        </w:rPr>
        <w:t>1</w:t>
      </w:r>
      <w:r w:rsidRPr="0011775A">
        <w:rPr>
          <w:shd w:val="clear" w:color="auto" w:fill="FFFFFF"/>
        </w:rPr>
        <w:t>日</w:t>
      </w:r>
      <w:r w:rsidRPr="0011775A">
        <w:rPr>
          <w:shd w:val="clear" w:color="auto" w:fill="FFFFFF"/>
        </w:rPr>
        <w:t>)</w:t>
      </w:r>
      <w:r w:rsidRPr="0011775A">
        <w:rPr>
          <w:shd w:val="clear" w:color="auto" w:fill="FFFFFF"/>
        </w:rPr>
        <w:t>通过</w:t>
      </w:r>
      <w:r w:rsidRPr="0011775A">
        <w:rPr>
          <w:rFonts w:ascii="宋体" w:hAnsi="宋体" w:cs="宋体" w:hint="eastAsia"/>
          <w:shd w:val="clear" w:color="auto" w:fill="FFFFFF"/>
        </w:rPr>
        <w:t>。</w:t>
      </w:r>
    </w:p>
  </w:footnote>
  <w:footnote w:id="3">
    <w:p w:rsidR="00316680" w:rsidRPr="002E3961" w:rsidRDefault="00316680" w:rsidP="00AB5A54">
      <w:pPr>
        <w:pStyle w:val="a6"/>
      </w:pPr>
      <w:r w:rsidRPr="002E3961">
        <w:tab/>
      </w:r>
      <w:r w:rsidRPr="00141878">
        <w:rPr>
          <w:rStyle w:val="a8"/>
          <w:rFonts w:eastAsia="宋体"/>
        </w:rPr>
        <w:footnoteRef/>
      </w:r>
      <w:r w:rsidRPr="002E3961">
        <w:tab/>
      </w:r>
      <w:r>
        <w:t>依照</w:t>
      </w:r>
      <w:r>
        <w:rPr>
          <w:rFonts w:hint="eastAsia"/>
        </w:rPr>
        <w:t>委员会议事规则第</w:t>
      </w:r>
      <w:r>
        <w:t>79</w:t>
      </w:r>
      <w:r>
        <w:rPr>
          <w:rFonts w:hint="eastAsia"/>
        </w:rPr>
        <w:t>条</w:t>
      </w:r>
      <w:r w:rsidRPr="002E3961">
        <w:t>(CRC/C/4/</w:t>
      </w:r>
      <w:proofErr w:type="spellStart"/>
      <w:r w:rsidRPr="002E3961">
        <w:t>Rev.3</w:t>
      </w:r>
      <w:proofErr w:type="spellEnd"/>
      <w:r w:rsidRPr="002E3961">
        <w:t>)</w:t>
      </w:r>
      <w:r>
        <w:rPr>
          <w:rFonts w:hint="eastAsia"/>
        </w:rPr>
        <w:t>，并由委员会第六十一届会议决定。</w:t>
      </w:r>
    </w:p>
  </w:footnote>
  <w:footnote w:id="4">
    <w:p w:rsidR="00316680" w:rsidRPr="002E3961" w:rsidRDefault="00316680" w:rsidP="00AB5A54">
      <w:pPr>
        <w:pStyle w:val="a6"/>
      </w:pPr>
      <w:r w:rsidRPr="002E3961">
        <w:tab/>
      </w:r>
      <w:r w:rsidRPr="00141878">
        <w:rPr>
          <w:rStyle w:val="a8"/>
          <w:rFonts w:eastAsia="宋体"/>
        </w:rPr>
        <w:footnoteRef/>
      </w:r>
      <w:r w:rsidRPr="002E3961">
        <w:tab/>
      </w:r>
      <w:r>
        <w:rPr>
          <w:rFonts w:hint="eastAsia"/>
        </w:rPr>
        <w:t>《公约》第十二、</w:t>
      </w:r>
      <w:r w:rsidRPr="00AB5A54">
        <w:rPr>
          <w:rFonts w:hint="eastAsia"/>
        </w:rPr>
        <w:t>十三、十四、十五</w:t>
      </w:r>
      <w:r>
        <w:rPr>
          <w:rFonts w:hint="eastAsia"/>
        </w:rPr>
        <w:t>和第十七条规定了儿童的参与权。</w:t>
      </w:r>
    </w:p>
  </w:footnote>
  <w:footnote w:id="5">
    <w:p w:rsidR="00316680" w:rsidRPr="002E3961" w:rsidRDefault="00316680" w:rsidP="00AB5A54">
      <w:pPr>
        <w:pStyle w:val="a6"/>
      </w:pPr>
      <w:r w:rsidRPr="002E3961">
        <w:tab/>
      </w:r>
      <w:r w:rsidRPr="00141878">
        <w:rPr>
          <w:rStyle w:val="a8"/>
          <w:rFonts w:eastAsia="宋体"/>
        </w:rPr>
        <w:footnoteRef/>
      </w:r>
      <w:r w:rsidRPr="002E3961">
        <w:tab/>
      </w:r>
      <w:r w:rsidRPr="00E630E7">
        <w:rPr>
          <w:rFonts w:hint="eastAsia"/>
        </w:rPr>
        <w:t>这些要求载于委员会关于儿童</w:t>
      </w:r>
      <w:r>
        <w:rPr>
          <w:rFonts w:hint="eastAsia"/>
        </w:rPr>
        <w:t>表达</w:t>
      </w:r>
      <w:r w:rsidRPr="00E630E7">
        <w:rPr>
          <w:rFonts w:hint="eastAsia"/>
        </w:rPr>
        <w:t>意见的</w:t>
      </w:r>
      <w:r>
        <w:rPr>
          <w:rFonts w:hint="eastAsia"/>
        </w:rPr>
        <w:t>权利的</w:t>
      </w:r>
      <w:r w:rsidRPr="00E630E7">
        <w:rPr>
          <w:rFonts w:hint="eastAsia"/>
        </w:rPr>
        <w:t>第</w:t>
      </w:r>
      <w:r w:rsidRPr="00E630E7">
        <w:rPr>
          <w:rFonts w:hint="eastAsia"/>
        </w:rPr>
        <w:t>12</w:t>
      </w:r>
      <w:r w:rsidRPr="00E630E7">
        <w:rPr>
          <w:rFonts w:hint="eastAsia"/>
        </w:rPr>
        <w:t>号一般性意见</w:t>
      </w:r>
      <w:r w:rsidR="00401E21">
        <w:rPr>
          <w:rFonts w:hint="eastAsia"/>
        </w:rPr>
        <w:t>(</w:t>
      </w:r>
      <w:r w:rsidRPr="00E630E7">
        <w:rPr>
          <w:rFonts w:hint="eastAsia"/>
        </w:rPr>
        <w:t>2009</w:t>
      </w:r>
      <w:r w:rsidRPr="00E630E7">
        <w:rPr>
          <w:rFonts w:hint="eastAsia"/>
        </w:rPr>
        <w:t>年</w:t>
      </w:r>
      <w:r w:rsidR="00401E21">
        <w:rPr>
          <w:rFonts w:hint="eastAsia"/>
        </w:rPr>
        <w:t>)</w:t>
      </w:r>
      <w:r w:rsidRPr="00E630E7">
        <w:rPr>
          <w:rFonts w:hint="eastAsia"/>
        </w:rPr>
        <w:t>，以及</w:t>
      </w:r>
      <w:r>
        <w:rPr>
          <w:rFonts w:hint="eastAsia"/>
        </w:rPr>
        <w:t>让</w:t>
      </w:r>
      <w:r w:rsidRPr="00E630E7">
        <w:rPr>
          <w:rFonts w:hint="eastAsia"/>
        </w:rPr>
        <w:t>儿童参与委员会报告</w:t>
      </w:r>
      <w:r>
        <w:rPr>
          <w:rFonts w:hint="eastAsia"/>
        </w:rPr>
        <w:t>进程</w:t>
      </w:r>
      <w:r w:rsidRPr="00E630E7">
        <w:rPr>
          <w:rFonts w:hint="eastAsia"/>
        </w:rPr>
        <w:t>的工作方法。</w:t>
      </w:r>
    </w:p>
  </w:footnote>
  <w:footnote w:id="6">
    <w:p w:rsidR="00316680" w:rsidRPr="002E3961" w:rsidRDefault="00316680" w:rsidP="00AB5A54">
      <w:pPr>
        <w:pStyle w:val="a6"/>
      </w:pPr>
      <w:r w:rsidRPr="002E3961">
        <w:tab/>
      </w:r>
      <w:r w:rsidRPr="00141878">
        <w:rPr>
          <w:rStyle w:val="a8"/>
          <w:rFonts w:eastAsia="宋体"/>
        </w:rPr>
        <w:footnoteRef/>
      </w:r>
      <w:r w:rsidRPr="002E3961">
        <w:tab/>
      </w:r>
      <w:r>
        <w:rPr>
          <w:rFonts w:hint="eastAsia"/>
        </w:rPr>
        <w:t>支持组织应具备适当的儿童保护政策，包括确保儿童安全参加国际性活动的框架，并且在儿童顾问的整个任期与伙伴</w:t>
      </w:r>
      <w:r w:rsidRPr="0004380E">
        <w:rPr>
          <w:rFonts w:hint="eastAsia"/>
        </w:rPr>
        <w:t>组织</w:t>
      </w:r>
      <w:r>
        <w:rPr>
          <w:rFonts w:hint="eastAsia"/>
        </w:rPr>
        <w:t>定期保持</w:t>
      </w:r>
      <w:r w:rsidRPr="00AB5A54">
        <w:rPr>
          <w:rFonts w:hint="eastAsia"/>
        </w:rPr>
        <w:t>联系</w:t>
      </w:r>
      <w:r>
        <w:rPr>
          <w:rFonts w:hint="eastAsia"/>
        </w:rPr>
        <w:t>。</w:t>
      </w:r>
    </w:p>
  </w:footnote>
  <w:footnote w:id="7">
    <w:p w:rsidR="00316680" w:rsidRPr="002E3961" w:rsidRDefault="00316680" w:rsidP="00F47750">
      <w:pPr>
        <w:pStyle w:val="a6"/>
      </w:pPr>
      <w:r w:rsidRPr="002E3961">
        <w:tab/>
      </w:r>
      <w:r w:rsidRPr="00141878">
        <w:rPr>
          <w:rStyle w:val="a8"/>
          <w:rFonts w:eastAsia="宋体"/>
        </w:rPr>
        <w:footnoteRef/>
      </w:r>
      <w:r w:rsidRPr="002E3961">
        <w:tab/>
      </w:r>
      <w:r>
        <w:rPr>
          <w:rFonts w:hint="eastAsia"/>
        </w:rPr>
        <w:t>例如，见</w:t>
      </w:r>
      <w:r w:rsidRPr="00F47750">
        <w:rPr>
          <w:rFonts w:hint="eastAsia"/>
        </w:rPr>
        <w:t>《非政府组织〈儿童权利公约〉小组指南》</w:t>
      </w:r>
      <w:r>
        <w:rPr>
          <w:rFonts w:hint="eastAsia"/>
        </w:rPr>
        <w:t>，《携手儿童为儿童工作：陪同儿童参加</w:t>
      </w:r>
      <w:r w:rsidRPr="00D04E94">
        <w:rPr>
          <w:rFonts w:asciiTheme="majorBidi" w:hAnsiTheme="majorBidi" w:cstheme="majorBidi"/>
        </w:rPr>
        <w:t>〈</w:t>
      </w:r>
      <w:r>
        <w:rPr>
          <w:rFonts w:hint="eastAsia"/>
        </w:rPr>
        <w:t>儿童权利公约〉报告工作的非政府组织指南》</w:t>
      </w:r>
      <w:r w:rsidRPr="002E3961">
        <w:t>(</w:t>
      </w:r>
      <w:r>
        <w:t>2011</w:t>
      </w:r>
      <w:r>
        <w:rPr>
          <w:rFonts w:hint="eastAsia"/>
        </w:rPr>
        <w:t>年，日内瓦</w:t>
      </w:r>
      <w:r w:rsidRPr="002E3961">
        <w:t>)</w:t>
      </w:r>
      <w:r>
        <w:rPr>
          <w:rFonts w:hint="eastAsia"/>
        </w:rPr>
        <w:t>。</w:t>
      </w:r>
    </w:p>
  </w:footnote>
  <w:footnote w:id="8">
    <w:p w:rsidR="00316680" w:rsidRPr="002E3961" w:rsidRDefault="00316680" w:rsidP="00D604FA">
      <w:pPr>
        <w:pStyle w:val="a6"/>
      </w:pPr>
      <w:r>
        <w:tab/>
      </w:r>
      <w:r w:rsidRPr="00141878">
        <w:rPr>
          <w:rStyle w:val="a8"/>
          <w:rFonts w:eastAsia="宋体"/>
        </w:rPr>
        <w:footnoteRef/>
      </w:r>
      <w:r>
        <w:tab/>
      </w:r>
      <w:r w:rsidRPr="005F64DE">
        <w:rPr>
          <w:rFonts w:hint="eastAsia"/>
        </w:rPr>
        <w:t>展览</w:t>
      </w:r>
      <w:r w:rsidRPr="00D604FA">
        <w:rPr>
          <w:rFonts w:hint="eastAsia"/>
        </w:rPr>
        <w:t>必须由政府赞助，事先得到联合国日内瓦办事处的批准，并符合有关规模和其他规格的具体要求。组织者还必须确保提前预订展览场地。</w:t>
      </w:r>
    </w:p>
  </w:footnote>
  <w:footnote w:id="9">
    <w:p w:rsidR="00316680" w:rsidRPr="002E3961" w:rsidRDefault="00316680" w:rsidP="0015114F">
      <w:pPr>
        <w:pStyle w:val="a6"/>
      </w:pPr>
      <w:r w:rsidRPr="002E3961">
        <w:tab/>
      </w:r>
      <w:r w:rsidRPr="00141878">
        <w:rPr>
          <w:rStyle w:val="a8"/>
          <w:rFonts w:eastAsia="宋体"/>
        </w:rPr>
        <w:footnoteRef/>
      </w:r>
      <w:r w:rsidRPr="002E3961">
        <w:tab/>
      </w:r>
      <w:r>
        <w:rPr>
          <w:rFonts w:hint="eastAsia"/>
        </w:rPr>
        <w:t>关于便于儿童使用的提交材料准备指南，请参阅</w:t>
      </w:r>
      <w:r w:rsidRPr="00EC2E9C">
        <w:t>儿童权利联通组织</w:t>
      </w:r>
      <w:r>
        <w:rPr>
          <w:rFonts w:hint="eastAsia"/>
        </w:rPr>
        <w:t>“一般性讨论日”。见</w:t>
      </w:r>
      <w:r w:rsidRPr="00B93EC7">
        <w:rPr>
          <w:spacing w:val="4"/>
        </w:rPr>
        <w:t>www.childrightsconnect.</w:t>
      </w:r>
      <w:r w:rsidRPr="00D354EC">
        <w:t>org/</w:t>
      </w:r>
      <w:r w:rsidRPr="00B93EC7">
        <w:rPr>
          <w:spacing w:val="4"/>
        </w:rPr>
        <w:t>connect-wit</w:t>
      </w:r>
      <w:r w:rsidRPr="00D354EC">
        <w:t>h-the-</w:t>
      </w:r>
      <w:r w:rsidRPr="0015114F">
        <w:t>un</w:t>
      </w:r>
      <w:r w:rsidRPr="00D354EC">
        <w:t>-</w:t>
      </w:r>
      <w:r w:rsidRPr="00B93EC7">
        <w:rPr>
          <w:spacing w:val="4"/>
        </w:rPr>
        <w:t>2/committee</w:t>
      </w:r>
      <w:r w:rsidRPr="00D354EC">
        <w:t>-on-the</w:t>
      </w:r>
      <w:r w:rsidRPr="00B93EC7">
        <w:rPr>
          <w:spacing w:val="4"/>
        </w:rPr>
        <w:t>-rights-of-the-child</w:t>
      </w:r>
      <w:r w:rsidRPr="00D354EC">
        <w:t>/days-of-general</w:t>
      </w:r>
      <w:r w:rsidR="00B93EC7">
        <w:t xml:space="preserve"> </w:t>
      </w:r>
      <w:r w:rsidRPr="00D354EC">
        <w:t>-discussion</w:t>
      </w:r>
      <w:r>
        <w:rPr>
          <w:rFonts w:hint="eastAsia"/>
        </w:rPr>
        <w:t>。</w:t>
      </w:r>
    </w:p>
  </w:footnote>
  <w:footnote w:id="10">
    <w:p w:rsidR="00316680" w:rsidRPr="00AD398B" w:rsidRDefault="00316680" w:rsidP="0056649B">
      <w:pPr>
        <w:pStyle w:val="a6"/>
      </w:pPr>
      <w:r w:rsidRPr="002E3961">
        <w:tab/>
      </w:r>
      <w:r w:rsidRPr="00141878">
        <w:rPr>
          <w:rStyle w:val="a8"/>
          <w:rFonts w:eastAsia="宋体"/>
        </w:rPr>
        <w:footnoteRef/>
      </w:r>
      <w:r w:rsidRPr="00AD398B">
        <w:tab/>
      </w:r>
      <w:r>
        <w:rPr>
          <w:rFonts w:hint="eastAsia"/>
        </w:rPr>
        <w:t>关于一般性讨论日的详情</w:t>
      </w:r>
      <w:r w:rsidRPr="00AD398B">
        <w:rPr>
          <w:rFonts w:hint="eastAsia"/>
        </w:rPr>
        <w:t>，</w:t>
      </w:r>
      <w:r>
        <w:rPr>
          <w:rFonts w:hint="eastAsia"/>
        </w:rPr>
        <w:t>包括日常安排和登记程序</w:t>
      </w:r>
      <w:r w:rsidRPr="00AD398B">
        <w:rPr>
          <w:rFonts w:hint="eastAsia"/>
        </w:rPr>
        <w:t>，</w:t>
      </w:r>
      <w:r>
        <w:rPr>
          <w:rFonts w:hint="eastAsia"/>
        </w:rPr>
        <w:t>见</w:t>
      </w:r>
      <w:proofErr w:type="spellStart"/>
      <w:r w:rsidR="00AD398B" w:rsidRPr="008F1135">
        <w:t>www.ohchr.org</w:t>
      </w:r>
      <w:proofErr w:type="spellEnd"/>
      <w:r w:rsidR="00AD398B" w:rsidRPr="008F1135">
        <w:t>/</w:t>
      </w:r>
      <w:proofErr w:type="spellStart"/>
      <w:r w:rsidR="00AD398B" w:rsidRPr="008F1135">
        <w:t>EN</w:t>
      </w:r>
      <w:proofErr w:type="spellEnd"/>
      <w:r w:rsidR="00AD398B" w:rsidRPr="008F1135">
        <w:t>/</w:t>
      </w:r>
      <w:proofErr w:type="spellStart"/>
      <w:r w:rsidR="00AD398B" w:rsidRPr="008F1135">
        <w:t>HRBodies</w:t>
      </w:r>
      <w:proofErr w:type="spellEnd"/>
      <w:r w:rsidR="00AD398B" w:rsidRPr="008F1135">
        <w:t>/CRC/</w:t>
      </w:r>
      <w:r w:rsidR="00AD398B">
        <w:t xml:space="preserve"> </w:t>
      </w:r>
      <w:r w:rsidRPr="00AD398B">
        <w:t>Pages/</w:t>
      </w:r>
      <w:proofErr w:type="spellStart"/>
      <w:r w:rsidRPr="00AD398B">
        <w:t>DiscussionDays.aspx</w:t>
      </w:r>
      <w:proofErr w:type="spellEnd"/>
      <w:r>
        <w:rPr>
          <w:rFonts w:hint="eastAsia"/>
        </w:rPr>
        <w:t>。</w:t>
      </w:r>
    </w:p>
  </w:footnote>
  <w:footnote w:id="11">
    <w:p w:rsidR="00316680" w:rsidRPr="002E3961" w:rsidRDefault="00316680" w:rsidP="0056649B">
      <w:pPr>
        <w:pStyle w:val="a6"/>
      </w:pPr>
      <w:r w:rsidRPr="00AD398B">
        <w:tab/>
      </w:r>
      <w:r w:rsidRPr="00141878">
        <w:rPr>
          <w:rStyle w:val="a8"/>
          <w:rFonts w:eastAsia="宋体"/>
        </w:rPr>
        <w:footnoteRef/>
      </w:r>
      <w:r w:rsidRPr="002E3961">
        <w:tab/>
      </w:r>
      <w:r>
        <w:rPr>
          <w:rFonts w:hint="eastAsia"/>
        </w:rPr>
        <w:t>一般性讨论日的现场直播和录像，见</w:t>
      </w:r>
      <w:proofErr w:type="spellStart"/>
      <w:r w:rsidRPr="0056649B">
        <w:t>webtv</w:t>
      </w:r>
      <w:r>
        <w:t>.un.org</w:t>
      </w:r>
      <w:proofErr w:type="spellEnd"/>
      <w:r>
        <w:rPr>
          <w:rFonts w:hint="eastAsia"/>
        </w:rPr>
        <w:t>。</w:t>
      </w:r>
    </w:p>
  </w:footnote>
  <w:footnote w:id="12">
    <w:p w:rsidR="00316680" w:rsidRPr="002E3961" w:rsidRDefault="00316680" w:rsidP="0056649B">
      <w:pPr>
        <w:pStyle w:val="a6"/>
      </w:pPr>
      <w:r w:rsidRPr="002E3961">
        <w:tab/>
      </w:r>
      <w:r w:rsidRPr="00141878">
        <w:rPr>
          <w:rStyle w:val="a8"/>
          <w:rFonts w:eastAsia="宋体"/>
        </w:rPr>
        <w:footnoteRef/>
      </w:r>
      <w:r w:rsidRPr="002E3961">
        <w:tab/>
      </w:r>
      <w:r w:rsidRPr="00505A11">
        <w:rPr>
          <w:rFonts w:hint="eastAsia"/>
        </w:rPr>
        <w:t>对于</w:t>
      </w:r>
      <w:r>
        <w:rPr>
          <w:rFonts w:hint="eastAsia"/>
        </w:rPr>
        <w:t>人数较多的</w:t>
      </w:r>
      <w:r w:rsidRPr="00505A11">
        <w:rPr>
          <w:rFonts w:hint="eastAsia"/>
        </w:rPr>
        <w:t>学校</w:t>
      </w:r>
      <w:r>
        <w:rPr>
          <w:rFonts w:hint="eastAsia"/>
        </w:rPr>
        <w:t>团队</w:t>
      </w:r>
      <w:r w:rsidRPr="00505A11">
        <w:rPr>
          <w:rFonts w:hint="eastAsia"/>
        </w:rPr>
        <w:t>，每</w:t>
      </w:r>
      <w:r w:rsidRPr="00505A11">
        <w:rPr>
          <w:rFonts w:hint="eastAsia"/>
        </w:rPr>
        <w:t>10</w:t>
      </w:r>
      <w:r w:rsidRPr="00505A11">
        <w:rPr>
          <w:rFonts w:hint="eastAsia"/>
        </w:rPr>
        <w:t>名</w:t>
      </w:r>
      <w:r w:rsidRPr="00505A11">
        <w:rPr>
          <w:rFonts w:hint="eastAsia"/>
        </w:rPr>
        <w:t>5</w:t>
      </w:r>
      <w:r w:rsidRPr="00505A11">
        <w:rPr>
          <w:rFonts w:hint="eastAsia"/>
        </w:rPr>
        <w:t>至</w:t>
      </w:r>
      <w:r w:rsidRPr="00505A11">
        <w:rPr>
          <w:rFonts w:hint="eastAsia"/>
        </w:rPr>
        <w:t>10</w:t>
      </w:r>
      <w:r w:rsidRPr="00505A11">
        <w:rPr>
          <w:rFonts w:hint="eastAsia"/>
        </w:rPr>
        <w:t>岁儿童需要至少一名成年人陪同，每</w:t>
      </w:r>
      <w:r w:rsidRPr="00505A11">
        <w:rPr>
          <w:rFonts w:hint="eastAsia"/>
        </w:rPr>
        <w:t>15</w:t>
      </w:r>
      <w:r w:rsidRPr="00505A11">
        <w:rPr>
          <w:rFonts w:hint="eastAsia"/>
        </w:rPr>
        <w:t>名</w:t>
      </w:r>
      <w:r w:rsidRPr="00505A11">
        <w:rPr>
          <w:rFonts w:hint="eastAsia"/>
        </w:rPr>
        <w:t>10</w:t>
      </w:r>
      <w:r w:rsidRPr="00505A11">
        <w:rPr>
          <w:rFonts w:hint="eastAsia"/>
        </w:rPr>
        <w:t>至</w:t>
      </w:r>
      <w:r w:rsidRPr="00505A11">
        <w:rPr>
          <w:rFonts w:hint="eastAsia"/>
        </w:rPr>
        <w:t>16</w:t>
      </w:r>
      <w:r w:rsidRPr="00505A11">
        <w:rPr>
          <w:rFonts w:hint="eastAsia"/>
        </w:rPr>
        <w:t>岁儿童需要</w:t>
      </w:r>
      <w:r>
        <w:rPr>
          <w:rFonts w:hint="eastAsia"/>
        </w:rPr>
        <w:t>至少</w:t>
      </w:r>
      <w:r w:rsidRPr="00505A11">
        <w:rPr>
          <w:rFonts w:hint="eastAsia"/>
        </w:rPr>
        <w:t>一名成年人</w:t>
      </w:r>
      <w:r>
        <w:rPr>
          <w:rFonts w:hint="eastAsia"/>
        </w:rPr>
        <w:t>陪同</w:t>
      </w:r>
      <w:r w:rsidRPr="00505A11">
        <w:rPr>
          <w:rFonts w:hint="eastAsia"/>
        </w:rPr>
        <w:t>。</w:t>
      </w:r>
      <w:r>
        <w:rPr>
          <w:rFonts w:hint="eastAsia"/>
        </w:rPr>
        <w:t>由</w:t>
      </w:r>
      <w:r w:rsidRPr="00505A11">
        <w:rPr>
          <w:rFonts w:hint="eastAsia"/>
        </w:rPr>
        <w:t>17</w:t>
      </w:r>
      <w:r w:rsidRPr="00505A11">
        <w:rPr>
          <w:rFonts w:hint="eastAsia"/>
        </w:rPr>
        <w:t>岁及以上</w:t>
      </w:r>
      <w:r>
        <w:rPr>
          <w:rFonts w:hint="eastAsia"/>
        </w:rPr>
        <w:t>儿童</w:t>
      </w:r>
      <w:r w:rsidRPr="0056649B">
        <w:rPr>
          <w:rFonts w:hint="eastAsia"/>
        </w:rPr>
        <w:t>组成</w:t>
      </w:r>
      <w:r w:rsidRPr="00505A11">
        <w:rPr>
          <w:rFonts w:hint="eastAsia"/>
        </w:rPr>
        <w:t>的学校</w:t>
      </w:r>
      <w:r>
        <w:rPr>
          <w:rFonts w:hint="eastAsia"/>
        </w:rPr>
        <w:t>团队，整个团队需要</w:t>
      </w:r>
      <w:r w:rsidRPr="00505A11">
        <w:rPr>
          <w:rFonts w:hint="eastAsia"/>
        </w:rPr>
        <w:t>至少一名</w:t>
      </w:r>
      <w:r>
        <w:rPr>
          <w:rFonts w:hint="eastAsia"/>
        </w:rPr>
        <w:t>随行</w:t>
      </w:r>
      <w:r w:rsidRPr="00505A11">
        <w:rPr>
          <w:rFonts w:hint="eastAsia"/>
        </w:rPr>
        <w:t>成</w:t>
      </w:r>
      <w:r>
        <w:rPr>
          <w:rFonts w:hint="eastAsia"/>
        </w:rPr>
        <w:t>年</w:t>
      </w:r>
      <w:r w:rsidRPr="00505A11">
        <w:rPr>
          <w:rFonts w:hint="eastAsia"/>
        </w:rPr>
        <w:t>人或监护人。</w:t>
      </w:r>
      <w:r>
        <w:rPr>
          <w:rFonts w:hint="eastAsia"/>
        </w:rPr>
        <w:t>由</w:t>
      </w:r>
      <w:r w:rsidRPr="00505A11">
        <w:rPr>
          <w:rFonts w:hint="eastAsia"/>
        </w:rPr>
        <w:t>11</w:t>
      </w:r>
      <w:r>
        <w:rPr>
          <w:rFonts w:hint="eastAsia"/>
        </w:rPr>
        <w:t>岁以下儿童组成的学校团队</w:t>
      </w:r>
      <w:r w:rsidRPr="00505A11">
        <w:rPr>
          <w:rFonts w:hint="eastAsia"/>
        </w:rPr>
        <w:t>，随行成</w:t>
      </w:r>
      <w:r>
        <w:rPr>
          <w:rFonts w:hint="eastAsia"/>
        </w:rPr>
        <w:t>年</w:t>
      </w:r>
      <w:r w:rsidRPr="00505A11">
        <w:rPr>
          <w:rFonts w:hint="eastAsia"/>
        </w:rPr>
        <w:t>人可</w:t>
      </w:r>
      <w:r>
        <w:rPr>
          <w:rFonts w:hint="eastAsia"/>
        </w:rPr>
        <w:t>保管</w:t>
      </w:r>
      <w:r w:rsidRPr="00505A11">
        <w:rPr>
          <w:rFonts w:hint="eastAsia"/>
        </w:rPr>
        <w:t>整个</w:t>
      </w:r>
      <w:r>
        <w:rPr>
          <w:rFonts w:hint="eastAsia"/>
        </w:rPr>
        <w:t>团队的出入证</w:t>
      </w:r>
      <w:r w:rsidRPr="00505A11">
        <w:rPr>
          <w:rFonts w:hint="eastAsia"/>
        </w:rPr>
        <w:t>。</w:t>
      </w:r>
    </w:p>
  </w:footnote>
  <w:footnote w:id="13">
    <w:p w:rsidR="00316680" w:rsidRPr="00CF3B10" w:rsidRDefault="00316680" w:rsidP="00DD7657">
      <w:pPr>
        <w:pStyle w:val="a6"/>
      </w:pPr>
      <w:r w:rsidRPr="002E3961">
        <w:tab/>
      </w:r>
      <w:r w:rsidRPr="00141878">
        <w:rPr>
          <w:rStyle w:val="a8"/>
          <w:rFonts w:eastAsia="宋体"/>
        </w:rPr>
        <w:footnoteRef/>
      </w:r>
      <w:r w:rsidRPr="00CF3B10">
        <w:tab/>
      </w:r>
      <w:r>
        <w:rPr>
          <w:rFonts w:hint="eastAsia"/>
        </w:rPr>
        <w:t>关于</w:t>
      </w:r>
      <w:proofErr w:type="gramStart"/>
      <w:r>
        <w:rPr>
          <w:rFonts w:hint="eastAsia"/>
        </w:rPr>
        <w:t>万国宫无障碍</w:t>
      </w:r>
      <w:proofErr w:type="gramEnd"/>
      <w:r>
        <w:rPr>
          <w:rFonts w:hint="eastAsia"/>
        </w:rPr>
        <w:t>设施的详情</w:t>
      </w:r>
      <w:r w:rsidRPr="00CF3B10">
        <w:rPr>
          <w:rFonts w:hint="eastAsia"/>
        </w:rPr>
        <w:t>，</w:t>
      </w:r>
      <w:r>
        <w:rPr>
          <w:rFonts w:hint="eastAsia"/>
        </w:rPr>
        <w:t>见</w:t>
      </w:r>
      <w:proofErr w:type="spellStart"/>
      <w:r w:rsidR="00CF3B10" w:rsidRPr="00CF3B10">
        <w:rPr>
          <w:spacing w:val="8"/>
        </w:rPr>
        <w:t>www.unog.c</w:t>
      </w:r>
      <w:r w:rsidR="00CF3B10" w:rsidRPr="00CF3B10">
        <w:t>h</w:t>
      </w:r>
      <w:proofErr w:type="spellEnd"/>
      <w:r w:rsidR="00CF3B10" w:rsidRPr="00CF3B10">
        <w:t>/</w:t>
      </w:r>
      <w:proofErr w:type="spellStart"/>
      <w:r w:rsidR="00CF3B10" w:rsidRPr="00CF3B10">
        <w:rPr>
          <w:spacing w:val="8"/>
        </w:rPr>
        <w:t>80256EE60057F2B7</w:t>
      </w:r>
      <w:proofErr w:type="spellEnd"/>
      <w:r w:rsidR="00CF3B10" w:rsidRPr="00CF3B10">
        <w:rPr>
          <w:spacing w:val="8"/>
        </w:rPr>
        <w:t>/(</w:t>
      </w:r>
      <w:proofErr w:type="spellStart"/>
      <w:r w:rsidR="00CF3B10" w:rsidRPr="00CF3B10">
        <w:rPr>
          <w:spacing w:val="8"/>
        </w:rPr>
        <w:t>httpPages</w:t>
      </w:r>
      <w:proofErr w:type="spellEnd"/>
      <w:r w:rsidR="00CF3B10" w:rsidRPr="00CF3B10">
        <w:rPr>
          <w:spacing w:val="8"/>
        </w:rPr>
        <w:t>)/</w:t>
      </w:r>
      <w:proofErr w:type="spellStart"/>
      <w:r w:rsidR="00CF3B10" w:rsidRPr="00CF3B10">
        <w:rPr>
          <w:spacing w:val="8"/>
        </w:rPr>
        <w:t>FE94243</w:t>
      </w:r>
      <w:proofErr w:type="spellEnd"/>
      <w:r w:rsidR="00CF3B10" w:rsidRPr="00CF3B10">
        <w:t xml:space="preserve"> </w:t>
      </w:r>
      <w:proofErr w:type="spellStart"/>
      <w:r w:rsidR="00CF3B10" w:rsidRPr="00CF3B10">
        <w:t>FCCE3006</w:t>
      </w:r>
      <w:r w:rsidRPr="00CF3B10">
        <w:t>C125815B0042BB1</w:t>
      </w:r>
      <w:proofErr w:type="gramStart"/>
      <w:r w:rsidRPr="00CF3B10">
        <w:t>C?</w:t>
      </w:r>
      <w:r w:rsidRPr="00DD7657">
        <w:t>OpenDocument</w:t>
      </w:r>
      <w:proofErr w:type="spellEnd"/>
      <w:proofErr w:type="gramEnd"/>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2174DB" w:rsidP="002174DB">
    <w:pPr>
      <w:pStyle w:val="af3"/>
    </w:pPr>
    <w:r>
      <w:t>CRC/C/155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2174DB" w:rsidP="002174DB">
    <w:pPr>
      <w:pStyle w:val="af3"/>
      <w:jc w:val="right"/>
    </w:pPr>
    <w:r>
      <w:t>CRC/C/155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E23F0F"/>
    <w:multiLevelType w:val="hybridMultilevel"/>
    <w:tmpl w:val="E708C69E"/>
    <w:lvl w:ilvl="0" w:tplc="04090017">
      <w:start w:val="1"/>
      <w:numFmt w:val="chineseCountingThousand"/>
      <w:lvlText w:val="(%1)"/>
      <w:lvlJc w:val="left"/>
      <w:pPr>
        <w:ind w:left="1554" w:hanging="420"/>
      </w:p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43C6C71"/>
    <w:multiLevelType w:val="hybridMultilevel"/>
    <w:tmpl w:val="F032492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AF3D48"/>
    <w:multiLevelType w:val="hybridMultilevel"/>
    <w:tmpl w:val="8B4EBD88"/>
    <w:lvl w:ilvl="0" w:tplc="0409000F">
      <w:start w:val="1"/>
      <w:numFmt w:val="decimal"/>
      <w:lvlText w:val="%1."/>
      <w:lvlJc w:val="left"/>
      <w:pPr>
        <w:ind w:left="1554" w:hanging="420"/>
      </w:p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9" w15:restartNumberingAfterBreak="0">
    <w:nsid w:val="2185318F"/>
    <w:multiLevelType w:val="hybridMultilevel"/>
    <w:tmpl w:val="F5BEFA22"/>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0" w15:restartNumberingAfterBreak="0">
    <w:nsid w:val="276803EB"/>
    <w:multiLevelType w:val="hybridMultilevel"/>
    <w:tmpl w:val="0592F62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1226ED"/>
    <w:multiLevelType w:val="hybridMultilevel"/>
    <w:tmpl w:val="37D69ADC"/>
    <w:lvl w:ilvl="0" w:tplc="04090017">
      <w:start w:val="1"/>
      <w:numFmt w:val="chineseCountingThousand"/>
      <w:lvlText w:val="(%1)"/>
      <w:lvlJc w:val="left"/>
      <w:pPr>
        <w:ind w:left="1554" w:hanging="420"/>
      </w:p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32DE3D28"/>
    <w:multiLevelType w:val="hybridMultilevel"/>
    <w:tmpl w:val="C540DBC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3B76632A"/>
    <w:multiLevelType w:val="hybridMultilevel"/>
    <w:tmpl w:val="40322380"/>
    <w:lvl w:ilvl="0" w:tplc="C7F0F13C">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5" w15:restartNumberingAfterBreak="0">
    <w:nsid w:val="3D8E2344"/>
    <w:multiLevelType w:val="hybridMultilevel"/>
    <w:tmpl w:val="38C68024"/>
    <w:lvl w:ilvl="0" w:tplc="04090017">
      <w:start w:val="1"/>
      <w:numFmt w:val="chineseCountingThousand"/>
      <w:lvlText w:val="(%1)"/>
      <w:lvlJc w:val="left"/>
      <w:pPr>
        <w:ind w:left="1554" w:hanging="420"/>
      </w:pPr>
    </w:lvl>
    <w:lvl w:ilvl="1" w:tplc="04090017">
      <w:start w:val="1"/>
      <w:numFmt w:val="chineseCountingThousand"/>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6" w15:restartNumberingAfterBreak="0">
    <w:nsid w:val="4E0A2237"/>
    <w:multiLevelType w:val="hybridMultilevel"/>
    <w:tmpl w:val="B442B652"/>
    <w:lvl w:ilvl="0" w:tplc="04090017">
      <w:start w:val="1"/>
      <w:numFmt w:val="chineseCountingThousand"/>
      <w:lvlText w:val="(%1)"/>
      <w:lvlJc w:val="left"/>
      <w:pPr>
        <w:ind w:left="1554" w:hanging="420"/>
      </w:pPr>
    </w:lvl>
    <w:lvl w:ilvl="1" w:tplc="04090017">
      <w:start w:val="1"/>
      <w:numFmt w:val="chineseCountingThousand"/>
      <w:lvlText w:val="(%2)"/>
      <w:lvlJc w:val="left"/>
      <w:pPr>
        <w:ind w:left="2972" w:hanging="420"/>
      </w:pPr>
    </w:lvl>
    <w:lvl w:ilvl="2" w:tplc="0409001B">
      <w:start w:val="1"/>
      <w:numFmt w:val="lowerRoman"/>
      <w:lvlText w:val="%3."/>
      <w:lvlJc w:val="right"/>
      <w:pPr>
        <w:ind w:left="2394" w:hanging="420"/>
      </w:pPr>
    </w:lvl>
    <w:lvl w:ilvl="3" w:tplc="0409000F">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7" w15:restartNumberingAfterBreak="0">
    <w:nsid w:val="4F90036A"/>
    <w:multiLevelType w:val="hybridMultilevel"/>
    <w:tmpl w:val="1EC83E90"/>
    <w:lvl w:ilvl="0" w:tplc="64DE0B92">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8" w15:restartNumberingAfterBreak="0">
    <w:nsid w:val="53C274FE"/>
    <w:multiLevelType w:val="hybridMultilevel"/>
    <w:tmpl w:val="A8BE2286"/>
    <w:lvl w:ilvl="0" w:tplc="260A99F4">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9" w15:restartNumberingAfterBreak="0">
    <w:nsid w:val="5DC33F4F"/>
    <w:multiLevelType w:val="hybridMultilevel"/>
    <w:tmpl w:val="66CAD198"/>
    <w:lvl w:ilvl="0" w:tplc="EB34DFC6">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BC8213A"/>
    <w:multiLevelType w:val="hybridMultilevel"/>
    <w:tmpl w:val="4BF6B2E6"/>
    <w:lvl w:ilvl="0" w:tplc="41CA4244">
      <w:start w:val="1"/>
      <w:numFmt w:val="lowerLetter"/>
      <w:lvlText w:val="(%1)"/>
      <w:lvlJc w:val="left"/>
      <w:pPr>
        <w:ind w:left="1554" w:hanging="420"/>
      </w:pPr>
      <w:rPr>
        <w:rFonts w:hint="eastAsia"/>
      </w:rPr>
    </w:lvl>
    <w:lvl w:ilvl="1" w:tplc="8EA85C20">
      <w:start w:val="1"/>
      <w:numFmt w:val="japaneseCounting"/>
      <w:lvlText w:val="(%2)"/>
      <w:lvlJc w:val="left"/>
      <w:pPr>
        <w:ind w:left="1974" w:hanging="420"/>
      </w:pPr>
      <w:rPr>
        <w:rFonts w:hint="default"/>
      </w:r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5" w15:restartNumberingAfterBreak="0">
    <w:nsid w:val="6F1C5E1B"/>
    <w:multiLevelType w:val="hybridMultilevel"/>
    <w:tmpl w:val="D6A4E3EC"/>
    <w:lvl w:ilvl="0" w:tplc="9974A05E">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6" w15:restartNumberingAfterBreak="0">
    <w:nsid w:val="730A2905"/>
    <w:multiLevelType w:val="hybridMultilevel"/>
    <w:tmpl w:val="72466518"/>
    <w:lvl w:ilvl="0" w:tplc="83087008">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7"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9A21E19"/>
    <w:multiLevelType w:val="hybridMultilevel"/>
    <w:tmpl w:val="D1FE9F7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9" w15:restartNumberingAfterBreak="0">
    <w:nsid w:val="7C953C8E"/>
    <w:multiLevelType w:val="hybridMultilevel"/>
    <w:tmpl w:val="98C2E1CC"/>
    <w:lvl w:ilvl="0" w:tplc="41CA4244">
      <w:start w:val="1"/>
      <w:numFmt w:val="lowerLetter"/>
      <w:lvlText w:val="(%1)"/>
      <w:lvlJc w:val="left"/>
      <w:pPr>
        <w:ind w:left="2137" w:hanging="435"/>
      </w:pPr>
      <w:rPr>
        <w:rFonts w:hint="eastAsia"/>
      </w:rPr>
    </w:lvl>
    <w:lvl w:ilvl="1" w:tplc="04090019" w:tentative="1">
      <w:start w:val="1"/>
      <w:numFmt w:val="lowerLetter"/>
      <w:lvlText w:val="%2)"/>
      <w:lvlJc w:val="left"/>
      <w:pPr>
        <w:ind w:left="2542" w:hanging="420"/>
      </w:pPr>
    </w:lvl>
    <w:lvl w:ilvl="2" w:tplc="0409001B" w:tentative="1">
      <w:start w:val="1"/>
      <w:numFmt w:val="lowerRoman"/>
      <w:lvlText w:val="%3."/>
      <w:lvlJc w:val="right"/>
      <w:pPr>
        <w:ind w:left="2962" w:hanging="420"/>
      </w:pPr>
    </w:lvl>
    <w:lvl w:ilvl="3" w:tplc="0409000F" w:tentative="1">
      <w:start w:val="1"/>
      <w:numFmt w:val="decimal"/>
      <w:lvlText w:val="%4."/>
      <w:lvlJc w:val="left"/>
      <w:pPr>
        <w:ind w:left="3382" w:hanging="420"/>
      </w:pPr>
    </w:lvl>
    <w:lvl w:ilvl="4" w:tplc="04090019" w:tentative="1">
      <w:start w:val="1"/>
      <w:numFmt w:val="lowerLetter"/>
      <w:lvlText w:val="%5)"/>
      <w:lvlJc w:val="left"/>
      <w:pPr>
        <w:ind w:left="3802" w:hanging="420"/>
      </w:pPr>
    </w:lvl>
    <w:lvl w:ilvl="5" w:tplc="0409001B" w:tentative="1">
      <w:start w:val="1"/>
      <w:numFmt w:val="lowerRoman"/>
      <w:lvlText w:val="%6."/>
      <w:lvlJc w:val="right"/>
      <w:pPr>
        <w:ind w:left="4222" w:hanging="420"/>
      </w:pPr>
    </w:lvl>
    <w:lvl w:ilvl="6" w:tplc="0409000F" w:tentative="1">
      <w:start w:val="1"/>
      <w:numFmt w:val="decimal"/>
      <w:lvlText w:val="%7."/>
      <w:lvlJc w:val="left"/>
      <w:pPr>
        <w:ind w:left="4642" w:hanging="420"/>
      </w:pPr>
    </w:lvl>
    <w:lvl w:ilvl="7" w:tplc="04090019" w:tentative="1">
      <w:start w:val="1"/>
      <w:numFmt w:val="lowerLetter"/>
      <w:lvlText w:val="%8)"/>
      <w:lvlJc w:val="left"/>
      <w:pPr>
        <w:ind w:left="5062" w:hanging="420"/>
      </w:pPr>
    </w:lvl>
    <w:lvl w:ilvl="8" w:tplc="0409001B" w:tentative="1">
      <w:start w:val="1"/>
      <w:numFmt w:val="lowerRoman"/>
      <w:lvlText w:val="%9."/>
      <w:lvlJc w:val="right"/>
      <w:pPr>
        <w:ind w:left="5482" w:hanging="420"/>
      </w:pPr>
    </w:lvl>
  </w:abstractNum>
  <w:num w:numId="1">
    <w:abstractNumId w:val="3"/>
  </w:num>
  <w:num w:numId="2">
    <w:abstractNumId w:val="23"/>
  </w:num>
  <w:num w:numId="3">
    <w:abstractNumId w:val="5"/>
  </w:num>
  <w:num w:numId="4">
    <w:abstractNumId w:val="0"/>
  </w:num>
  <w:num w:numId="5">
    <w:abstractNumId w:val="11"/>
  </w:num>
  <w:num w:numId="6">
    <w:abstractNumId w:val="7"/>
  </w:num>
  <w:num w:numId="7">
    <w:abstractNumId w:val="1"/>
  </w:num>
  <w:num w:numId="8">
    <w:abstractNumId w:val="20"/>
  </w:num>
  <w:num w:numId="9">
    <w:abstractNumId w:val="21"/>
  </w:num>
  <w:num w:numId="10">
    <w:abstractNumId w:val="27"/>
  </w:num>
  <w:num w:numId="11">
    <w:abstractNumId w:val="6"/>
  </w:num>
  <w:num w:numId="12">
    <w:abstractNumId w:val="22"/>
  </w:num>
  <w:num w:numId="13">
    <w:abstractNumId w:val="8"/>
  </w:num>
  <w:num w:numId="14">
    <w:abstractNumId w:val="19"/>
  </w:num>
  <w:num w:numId="15">
    <w:abstractNumId w:val="29"/>
  </w:num>
  <w:num w:numId="16">
    <w:abstractNumId w:val="28"/>
  </w:num>
  <w:num w:numId="17">
    <w:abstractNumId w:val="25"/>
  </w:num>
  <w:num w:numId="18">
    <w:abstractNumId w:val="10"/>
  </w:num>
  <w:num w:numId="19">
    <w:abstractNumId w:val="4"/>
  </w:num>
  <w:num w:numId="20">
    <w:abstractNumId w:val="26"/>
  </w:num>
  <w:num w:numId="21">
    <w:abstractNumId w:val="13"/>
  </w:num>
  <w:num w:numId="22">
    <w:abstractNumId w:val="14"/>
  </w:num>
  <w:num w:numId="23">
    <w:abstractNumId w:val="9"/>
  </w:num>
  <w:num w:numId="24">
    <w:abstractNumId w:val="17"/>
  </w:num>
  <w:num w:numId="25">
    <w:abstractNumId w:val="18"/>
  </w:num>
  <w:num w:numId="26">
    <w:abstractNumId w:val="24"/>
  </w:num>
  <w:num w:numId="27">
    <w:abstractNumId w:val="2"/>
  </w:num>
  <w:num w:numId="28">
    <w:abstractNumId w:val="16"/>
  </w:num>
  <w:num w:numId="29">
    <w:abstractNumId w:val="1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05"/>
    <w:rsid w:val="00011483"/>
    <w:rsid w:val="000233A7"/>
    <w:rsid w:val="0004380E"/>
    <w:rsid w:val="00073C37"/>
    <w:rsid w:val="000A24B6"/>
    <w:rsid w:val="000A71B1"/>
    <w:rsid w:val="000C25D7"/>
    <w:rsid w:val="000D2D61"/>
    <w:rsid w:val="000D319F"/>
    <w:rsid w:val="000E4D0E"/>
    <w:rsid w:val="0011775A"/>
    <w:rsid w:val="00134848"/>
    <w:rsid w:val="0013626C"/>
    <w:rsid w:val="00144B69"/>
    <w:rsid w:val="0015114F"/>
    <w:rsid w:val="00153E86"/>
    <w:rsid w:val="00165177"/>
    <w:rsid w:val="00185DC5"/>
    <w:rsid w:val="001A6FBB"/>
    <w:rsid w:val="001B1BD1"/>
    <w:rsid w:val="001C1BF1"/>
    <w:rsid w:val="001C3EF2"/>
    <w:rsid w:val="001D17F6"/>
    <w:rsid w:val="001D2C3F"/>
    <w:rsid w:val="001D360C"/>
    <w:rsid w:val="00204B42"/>
    <w:rsid w:val="002174DB"/>
    <w:rsid w:val="002231C3"/>
    <w:rsid w:val="0024417F"/>
    <w:rsid w:val="0024608D"/>
    <w:rsid w:val="00250F8D"/>
    <w:rsid w:val="00255696"/>
    <w:rsid w:val="002A2183"/>
    <w:rsid w:val="002B7F56"/>
    <w:rsid w:val="002C34DC"/>
    <w:rsid w:val="002E0358"/>
    <w:rsid w:val="002E1C97"/>
    <w:rsid w:val="002E7683"/>
    <w:rsid w:val="002F5834"/>
    <w:rsid w:val="002F5A18"/>
    <w:rsid w:val="00316680"/>
    <w:rsid w:val="00326EBF"/>
    <w:rsid w:val="00327FE4"/>
    <w:rsid w:val="0033398C"/>
    <w:rsid w:val="00363265"/>
    <w:rsid w:val="00372BFC"/>
    <w:rsid w:val="00374BAF"/>
    <w:rsid w:val="00392F6C"/>
    <w:rsid w:val="003D7D4D"/>
    <w:rsid w:val="003E3096"/>
    <w:rsid w:val="00401E21"/>
    <w:rsid w:val="00413D23"/>
    <w:rsid w:val="004245A2"/>
    <w:rsid w:val="00427F63"/>
    <w:rsid w:val="00432C68"/>
    <w:rsid w:val="004835AC"/>
    <w:rsid w:val="004839BD"/>
    <w:rsid w:val="004A17D1"/>
    <w:rsid w:val="004A36FF"/>
    <w:rsid w:val="004C4A0A"/>
    <w:rsid w:val="00503927"/>
    <w:rsid w:val="00511A20"/>
    <w:rsid w:val="005318A1"/>
    <w:rsid w:val="00543EBA"/>
    <w:rsid w:val="00545FD8"/>
    <w:rsid w:val="0056649B"/>
    <w:rsid w:val="005B2140"/>
    <w:rsid w:val="005E403A"/>
    <w:rsid w:val="005E508D"/>
    <w:rsid w:val="005F1AA8"/>
    <w:rsid w:val="00601C17"/>
    <w:rsid w:val="006223E4"/>
    <w:rsid w:val="00627BFC"/>
    <w:rsid w:val="00656BAF"/>
    <w:rsid w:val="00680656"/>
    <w:rsid w:val="00690116"/>
    <w:rsid w:val="00692728"/>
    <w:rsid w:val="006B1119"/>
    <w:rsid w:val="006D351A"/>
    <w:rsid w:val="006D7005"/>
    <w:rsid w:val="006E3E46"/>
    <w:rsid w:val="006E71B1"/>
    <w:rsid w:val="00705D89"/>
    <w:rsid w:val="00710E5F"/>
    <w:rsid w:val="00731A42"/>
    <w:rsid w:val="0073217F"/>
    <w:rsid w:val="00761DDC"/>
    <w:rsid w:val="00767E69"/>
    <w:rsid w:val="0077079A"/>
    <w:rsid w:val="0078113F"/>
    <w:rsid w:val="00795A22"/>
    <w:rsid w:val="00796302"/>
    <w:rsid w:val="007A5599"/>
    <w:rsid w:val="007F28A0"/>
    <w:rsid w:val="00803CA0"/>
    <w:rsid w:val="00856233"/>
    <w:rsid w:val="00860F27"/>
    <w:rsid w:val="00866D97"/>
    <w:rsid w:val="00885A0B"/>
    <w:rsid w:val="008B0560"/>
    <w:rsid w:val="008B2BFA"/>
    <w:rsid w:val="008D2FB3"/>
    <w:rsid w:val="008F1135"/>
    <w:rsid w:val="0091630D"/>
    <w:rsid w:val="00936F03"/>
    <w:rsid w:val="00943990"/>
    <w:rsid w:val="00943B69"/>
    <w:rsid w:val="00944CB3"/>
    <w:rsid w:val="0095118D"/>
    <w:rsid w:val="00962CDB"/>
    <w:rsid w:val="00975C9F"/>
    <w:rsid w:val="009A7E38"/>
    <w:rsid w:val="009B09D7"/>
    <w:rsid w:val="009B664D"/>
    <w:rsid w:val="009D35ED"/>
    <w:rsid w:val="009F6643"/>
    <w:rsid w:val="00A03CB6"/>
    <w:rsid w:val="00A07C2A"/>
    <w:rsid w:val="00A1364C"/>
    <w:rsid w:val="00A14A97"/>
    <w:rsid w:val="00A21076"/>
    <w:rsid w:val="00A3739A"/>
    <w:rsid w:val="00A41E24"/>
    <w:rsid w:val="00A51B74"/>
    <w:rsid w:val="00A52DAF"/>
    <w:rsid w:val="00A84072"/>
    <w:rsid w:val="00AB1CDF"/>
    <w:rsid w:val="00AB4D95"/>
    <w:rsid w:val="00AB5A54"/>
    <w:rsid w:val="00AC081A"/>
    <w:rsid w:val="00AD398B"/>
    <w:rsid w:val="00AD6913"/>
    <w:rsid w:val="00AF1D97"/>
    <w:rsid w:val="00B16570"/>
    <w:rsid w:val="00B53320"/>
    <w:rsid w:val="00B62F26"/>
    <w:rsid w:val="00B73097"/>
    <w:rsid w:val="00B76BE1"/>
    <w:rsid w:val="00B93EC7"/>
    <w:rsid w:val="00BB42FA"/>
    <w:rsid w:val="00BC6522"/>
    <w:rsid w:val="00BE0000"/>
    <w:rsid w:val="00C121D5"/>
    <w:rsid w:val="00C171E3"/>
    <w:rsid w:val="00C17349"/>
    <w:rsid w:val="00C351AA"/>
    <w:rsid w:val="00C7253F"/>
    <w:rsid w:val="00C83089"/>
    <w:rsid w:val="00CD4756"/>
    <w:rsid w:val="00CF3B10"/>
    <w:rsid w:val="00D04E94"/>
    <w:rsid w:val="00D26A05"/>
    <w:rsid w:val="00D354EC"/>
    <w:rsid w:val="00D604FA"/>
    <w:rsid w:val="00D64876"/>
    <w:rsid w:val="00D97B98"/>
    <w:rsid w:val="00DA25C1"/>
    <w:rsid w:val="00DC671F"/>
    <w:rsid w:val="00DD7657"/>
    <w:rsid w:val="00DE4DA7"/>
    <w:rsid w:val="00E11A83"/>
    <w:rsid w:val="00E33B38"/>
    <w:rsid w:val="00E41591"/>
    <w:rsid w:val="00E4712C"/>
    <w:rsid w:val="00E47FE5"/>
    <w:rsid w:val="00E574AF"/>
    <w:rsid w:val="00E60DB0"/>
    <w:rsid w:val="00EB1DE7"/>
    <w:rsid w:val="00F05C8E"/>
    <w:rsid w:val="00F47750"/>
    <w:rsid w:val="00F506B3"/>
    <w:rsid w:val="00F70B7C"/>
    <w:rsid w:val="00F714DA"/>
    <w:rsid w:val="00F8422A"/>
    <w:rsid w:val="00F90004"/>
    <w:rsid w:val="00FB3736"/>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AE64AF"/>
  <w15:docId w15:val="{83E9A003-7778-4112-9DED-F82A3323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91630D"/>
    <w:pPr>
      <w:keepLines w:val="0"/>
      <w:spacing w:after="0"/>
    </w:pPr>
  </w:style>
  <w:style w:type="character" w:customStyle="1" w:styleId="ad">
    <w:name w:val="尾注文本 字符"/>
    <w:aliases w:val="2_G 字符"/>
    <w:basedOn w:val="a0"/>
    <w:link w:val="ac"/>
    <w:rsid w:val="0091630D"/>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2C34DC"/>
    <w:rPr>
      <w:rFonts w:eastAsia="Times New Roman"/>
      <w:snapToGrid w:val="0"/>
      <w:sz w:val="16"/>
      <w:szCs w:val="16"/>
      <w:lang w:val="en-GB" w:eastAsia="en-US"/>
    </w:rPr>
  </w:style>
  <w:style w:type="character" w:styleId="af2">
    <w:name w:val="page number"/>
    <w:aliases w:val="7_G"/>
    <w:basedOn w:val="a0"/>
    <w:qFormat/>
    <w:rsid w:val="002C34DC"/>
    <w:rPr>
      <w:rFonts w:ascii="Times New Roman" w:hAnsi="Times New Roman"/>
      <w:b/>
      <w:i w:val="0"/>
      <w:snapToGrid w:val="0"/>
      <w:spacing w:val="0"/>
      <w:kern w:val="0"/>
      <w:sz w:val="18"/>
      <w14:cntxtAlts w14:val="0"/>
    </w:rPr>
  </w:style>
  <w:style w:type="paragraph" w:styleId="af3">
    <w:name w:val="header"/>
    <w:aliases w:val="6_G"/>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2C34DC"/>
    <w:rPr>
      <w:rFonts w:eastAsia="Times New Roman"/>
      <w:b/>
      <w:snapToGrid w:val="0"/>
      <w:sz w:val="18"/>
      <w:szCs w:val="18"/>
      <w:lang w:val="en-GB" w:eastAsia="en-US"/>
    </w:rPr>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ParaNoG">
    <w:name w:val="_ParaNo._G"/>
    <w:basedOn w:val="a"/>
    <w:rsid w:val="00134848"/>
    <w:pPr>
      <w:numPr>
        <w:numId w:val="7"/>
      </w:numPr>
      <w:tabs>
        <w:tab w:val="clear" w:pos="431"/>
      </w:tabs>
      <w:overflowPunct/>
      <w:adjustRightInd/>
      <w:snapToGrid/>
      <w:spacing w:after="120" w:line="240" w:lineRule="atLeast"/>
      <w:ind w:right="1134"/>
    </w:pPr>
    <w:rPr>
      <w:snapToGrid/>
      <w:sz w:val="20"/>
      <w:lang w:val="en-GB"/>
    </w:rPr>
  </w:style>
  <w:style w:type="numbering" w:styleId="111111">
    <w:name w:val="Outline List 2"/>
    <w:basedOn w:val="a2"/>
    <w:semiHidden/>
    <w:rsid w:val="00316680"/>
    <w:pPr>
      <w:numPr>
        <w:numId w:val="12"/>
      </w:numPr>
    </w:pPr>
  </w:style>
  <w:style w:type="numbering" w:styleId="1111110">
    <w:name w:val="Outline List 1"/>
    <w:basedOn w:val="a2"/>
    <w:semiHidden/>
    <w:rsid w:val="00316680"/>
    <w:pPr>
      <w:numPr>
        <w:numId w:val="10"/>
      </w:numPr>
    </w:pPr>
  </w:style>
  <w:style w:type="character" w:styleId="af9">
    <w:name w:val="Book Title"/>
    <w:basedOn w:val="a0"/>
    <w:uiPriority w:val="33"/>
    <w:rsid w:val="00316680"/>
    <w:rPr>
      <w:b/>
      <w:bCs/>
      <w:smallCaps/>
      <w:spacing w:val="5"/>
    </w:rPr>
  </w:style>
  <w:style w:type="table" w:styleId="afa">
    <w:name w:val="Table Grid"/>
    <w:basedOn w:val="a1"/>
    <w:rsid w:val="00316680"/>
    <w:pPr>
      <w:suppressAutoHyphens/>
      <w:spacing w:line="240" w:lineRule="atLeast"/>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316680"/>
    <w:pPr>
      <w:tabs>
        <w:tab w:val="clear" w:pos="431"/>
      </w:tabs>
      <w:overflowPunct/>
      <w:adjustRightInd/>
      <w:snapToGrid/>
      <w:spacing w:after="100" w:line="240" w:lineRule="auto"/>
      <w:jc w:val="left"/>
    </w:pPr>
    <w:rPr>
      <w:snapToGrid/>
      <w:sz w:val="20"/>
      <w:lang w:val="en-GB"/>
    </w:rPr>
  </w:style>
  <w:style w:type="paragraph" w:styleId="21">
    <w:name w:val="toc 2"/>
    <w:basedOn w:val="a"/>
    <w:next w:val="a"/>
    <w:autoRedefine/>
    <w:uiPriority w:val="39"/>
    <w:unhideWhenUsed/>
    <w:rsid w:val="00316680"/>
    <w:pPr>
      <w:tabs>
        <w:tab w:val="clear" w:pos="431"/>
      </w:tabs>
      <w:overflowPunct/>
      <w:adjustRightInd/>
      <w:snapToGrid/>
      <w:spacing w:after="100" w:line="240" w:lineRule="auto"/>
      <w:ind w:left="200"/>
      <w:jc w:val="left"/>
    </w:pPr>
    <w:rPr>
      <w:snapToGrid/>
      <w:sz w:val="20"/>
      <w:lang w:val="en-GB"/>
    </w:rPr>
  </w:style>
  <w:style w:type="character" w:styleId="afb">
    <w:name w:val="Hyperlink"/>
    <w:basedOn w:val="a0"/>
    <w:uiPriority w:val="99"/>
    <w:unhideWhenUsed/>
    <w:rsid w:val="003166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A24B1-D1EC-43DC-A84F-D200FC71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12</Pages>
  <Words>10594</Words>
  <Characters>10834</Characters>
  <Application>Microsoft Office Word</Application>
  <DocSecurity>0</DocSecurity>
  <Lines>379</Lines>
  <Paragraphs>110</Paragraphs>
  <ScaleCrop>false</ScaleCrop>
  <Company>DCM</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CRC/C/155</dc:title>
  <dc:subject>1814758</dc:subject>
  <dc:creator>WUJS</dc:creator>
  <cp:keywords/>
  <dc:description/>
  <cp:lastModifiedBy>Xin Wang</cp:lastModifiedBy>
  <cp:revision>2</cp:revision>
  <cp:lastPrinted>2018-10-04T07:36:00Z</cp:lastPrinted>
  <dcterms:created xsi:type="dcterms:W3CDTF">2018-10-04T12:54:00Z</dcterms:created>
  <dcterms:modified xsi:type="dcterms:W3CDTF">2018-10-04T12:54:00Z</dcterms:modified>
</cp:coreProperties>
</file>