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3A" w:rsidRDefault="00D6743A" w:rsidP="00D6743A">
      <w:pPr>
        <w:spacing w:line="60" w:lineRule="exact"/>
        <w:rPr>
          <w:sz w:val="6"/>
        </w:rPr>
        <w:sectPr w:rsidR="00D6743A" w:rsidSect="00D6743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D6743A">
      <w:pPr>
        <w:spacing w:line="60" w:lineRule="exact"/>
        <w:rPr>
          <w:sz w:val="6"/>
        </w:rPr>
      </w:pPr>
    </w:p>
    <w:p w:rsidR="001E77AE" w:rsidRDefault="001E77AE"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742830" w:rsidRPr="00742830"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42830" w:rsidRPr="00742830"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E77AE">
        <w:rPr>
          <w:rFonts w:hint="eastAsia"/>
        </w:rPr>
        <w:t>与几内亚第七次和第八次合并</w:t>
      </w:r>
      <w:bookmarkStart w:id="1" w:name="TmpSave"/>
      <w:bookmarkEnd w:id="1"/>
      <w:r w:rsidR="001E77AE">
        <w:rPr>
          <w:rFonts w:hint="eastAsia"/>
        </w:rPr>
        <w:t>定期报告有关的问题清单</w:t>
      </w:r>
    </w:p>
    <w:p w:rsidR="00742830" w:rsidRPr="00742830"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42830" w:rsidRPr="00742830"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E77AE">
        <w:rPr>
          <w:rFonts w:hint="eastAsia"/>
        </w:rPr>
        <w:t>增编</w:t>
      </w:r>
    </w:p>
    <w:p w:rsidR="00742830" w:rsidRPr="00742830"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42830" w:rsidRPr="00742830"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42830" w:rsidRPr="00742830" w:rsidRDefault="00742830" w:rsidP="00742830">
      <w:pPr>
        <w:framePr w:w="9792" w:h="432" w:hSpace="180" w:wrap="around" w:hAnchor="page" w:x="1210" w:yAlign="bottom"/>
        <w:spacing w:line="100" w:lineRule="exact"/>
        <w:rPr>
          <w:sz w:val="10"/>
        </w:rPr>
      </w:pPr>
    </w:p>
    <w:p w:rsidR="00742830" w:rsidRPr="00742830" w:rsidRDefault="00742830" w:rsidP="00742830">
      <w:pPr>
        <w:framePr w:w="9792" w:h="432" w:hSpace="180" w:wrap="around" w:hAnchor="page" w:x="1210" w:yAlign="bottom"/>
        <w:spacing w:line="60" w:lineRule="exact"/>
        <w:rPr>
          <w:sz w:val="6"/>
        </w:rPr>
      </w:pPr>
      <w:r w:rsidRPr="00742830">
        <w:rPr>
          <w:noProof/>
          <w:sz w:val="6"/>
        </w:rPr>
        <w:pict>
          <v:line id="_x0000_s1026" style="position:absolute;left:0;text-align:left;z-index:1;mso-position-horizontal-relative:page" from="108pt,-1pt" to="180pt,-1pt" strokeweight=".25pt">
            <w10:wrap anchorx="page"/>
          </v:line>
        </w:pict>
      </w:r>
    </w:p>
    <w:p w:rsidR="00742830" w:rsidRPr="00742830" w:rsidRDefault="00742830" w:rsidP="0074283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742830">
        <w:rPr>
          <w:rFonts w:ascii="SimSun" w:hAnsi="SimSun" w:hint="eastAsia"/>
          <w:sz w:val="18"/>
          <w:vertAlign w:val="superscript"/>
        </w:rPr>
        <w:t>*</w:t>
      </w:r>
      <w:r>
        <w:rPr>
          <w:sz w:val="18"/>
        </w:rPr>
        <w:tab/>
      </w:r>
      <w:r w:rsidRPr="00742830">
        <w:rPr>
          <w:rFonts w:hint="eastAsia"/>
          <w:sz w:val="18"/>
        </w:rPr>
        <w:t>本文件未经编辑。</w:t>
      </w:r>
    </w:p>
    <w:p w:rsidR="001E77AE"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E77AE">
        <w:rPr>
          <w:rFonts w:hint="eastAsia"/>
        </w:rPr>
        <w:t>几内亚的答复</w:t>
      </w:r>
      <w:r w:rsidR="001E77AE" w:rsidRPr="00742830">
        <w:rPr>
          <w:rFonts w:hint="eastAsia"/>
          <w:vertAlign w:val="superscript"/>
        </w:rPr>
        <w:t>*</w:t>
      </w:r>
      <w:r>
        <w:t xml:space="preserve">   </w:t>
      </w:r>
    </w:p>
    <w:p w:rsidR="00742830" w:rsidRPr="00742830" w:rsidRDefault="00742830" w:rsidP="00742830">
      <w:pPr>
        <w:pStyle w:val="SingleTxt"/>
        <w:spacing w:after="0" w:line="120" w:lineRule="exact"/>
        <w:rPr>
          <w:rFonts w:hint="eastAsia"/>
          <w:sz w:val="10"/>
        </w:rPr>
      </w:pPr>
    </w:p>
    <w:p w:rsidR="00742830" w:rsidRPr="00742830" w:rsidRDefault="00742830" w:rsidP="00742830">
      <w:pPr>
        <w:pStyle w:val="SingleTxt"/>
        <w:spacing w:after="0" w:line="120" w:lineRule="exact"/>
        <w:rPr>
          <w:rFonts w:hint="eastAsia"/>
          <w:sz w:val="10"/>
        </w:rPr>
      </w:pPr>
    </w:p>
    <w:p w:rsidR="001E77AE" w:rsidRDefault="001E77AE" w:rsidP="00742830">
      <w:pPr>
        <w:pStyle w:val="SingleTxt"/>
        <w:jc w:val="right"/>
        <w:rPr>
          <w:rFonts w:hint="eastAsia"/>
        </w:rPr>
      </w:pPr>
      <w:r>
        <w:rPr>
          <w:rFonts w:hint="eastAsia"/>
        </w:rPr>
        <w:t>[</w:t>
      </w:r>
      <w:r>
        <w:rPr>
          <w:rFonts w:hint="eastAsia"/>
        </w:rPr>
        <w:t>收件日期：</w:t>
      </w:r>
      <w:r>
        <w:rPr>
          <w:rFonts w:hint="eastAsia"/>
        </w:rPr>
        <w:t>2014</w:t>
      </w:r>
      <w:r>
        <w:rPr>
          <w:rFonts w:hint="eastAsia"/>
        </w:rPr>
        <w:t>年</w:t>
      </w:r>
      <w:r>
        <w:rPr>
          <w:rFonts w:hint="eastAsia"/>
        </w:rPr>
        <w:t>5</w:t>
      </w:r>
      <w:r>
        <w:rPr>
          <w:rFonts w:hint="eastAsia"/>
        </w:rPr>
        <w:t>月</w:t>
      </w:r>
      <w:r>
        <w:rPr>
          <w:rFonts w:hint="eastAsia"/>
        </w:rPr>
        <w:t>29</w:t>
      </w:r>
      <w:r>
        <w:rPr>
          <w:rFonts w:hint="eastAsia"/>
        </w:rPr>
        <w:t>日</w:t>
      </w:r>
      <w:r>
        <w:rPr>
          <w:rFonts w:hint="eastAsia"/>
        </w:rPr>
        <w:t>]</w:t>
      </w:r>
    </w:p>
    <w:p w:rsidR="001E77AE" w:rsidRDefault="001E77AE" w:rsidP="001E77AE">
      <w:pPr>
        <w:pStyle w:val="SingleTxt"/>
      </w:pPr>
    </w:p>
    <w:p w:rsidR="00742830" w:rsidRPr="00742830"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r>
        <w:br w:type="page"/>
      </w:r>
    </w:p>
    <w:p w:rsidR="001E77AE"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E77AE">
        <w:rPr>
          <w:rFonts w:hint="eastAsia"/>
        </w:rPr>
        <w:t>缩写表</w:t>
      </w:r>
    </w:p>
    <w:p w:rsidR="00742830" w:rsidRPr="00742830" w:rsidRDefault="00742830" w:rsidP="00742830">
      <w:pPr>
        <w:pStyle w:val="SingleTxt"/>
        <w:spacing w:after="0" w:line="120" w:lineRule="exact"/>
        <w:rPr>
          <w:rFonts w:hint="eastAsia"/>
          <w:sz w:val="10"/>
        </w:rPr>
      </w:pPr>
    </w:p>
    <w:p w:rsidR="00742830" w:rsidRPr="00742830" w:rsidRDefault="00742830" w:rsidP="00742830">
      <w:pPr>
        <w:pStyle w:val="SingleTxt"/>
        <w:spacing w:after="0" w:line="120" w:lineRule="exact"/>
        <w:rPr>
          <w:rFonts w:hint="eastAsia"/>
          <w:sz w:val="10"/>
        </w:rPr>
      </w:pPr>
    </w:p>
    <w:p w:rsidR="001E77AE" w:rsidRDefault="001E77AE" w:rsidP="001E77AE">
      <w:pPr>
        <w:pStyle w:val="SingleTxt"/>
        <w:rPr>
          <w:rFonts w:hint="eastAsia"/>
        </w:rPr>
      </w:pPr>
      <w:r>
        <w:rPr>
          <w:rFonts w:hint="eastAsia"/>
        </w:rPr>
        <w:t>CDE</w:t>
      </w:r>
      <w:r>
        <w:rPr>
          <w:rFonts w:hint="eastAsia"/>
        </w:rPr>
        <w:tab/>
      </w:r>
      <w:r>
        <w:rPr>
          <w:rFonts w:hint="eastAsia"/>
        </w:rPr>
        <w:tab/>
      </w:r>
      <w:r w:rsidR="00742830">
        <w:tab/>
      </w:r>
      <w:r w:rsidR="00742830">
        <w:tab/>
      </w:r>
      <w:r w:rsidR="00742830">
        <w:tab/>
      </w:r>
      <w:r>
        <w:rPr>
          <w:rFonts w:hint="eastAsia"/>
        </w:rPr>
        <w:t>《儿童权利公约》</w:t>
      </w:r>
    </w:p>
    <w:p w:rsidR="001E77AE" w:rsidRDefault="001E77AE" w:rsidP="001E77AE">
      <w:pPr>
        <w:pStyle w:val="SingleTxt"/>
        <w:rPr>
          <w:rFonts w:hint="eastAsia"/>
        </w:rPr>
      </w:pPr>
      <w:r>
        <w:rPr>
          <w:rFonts w:hint="eastAsia"/>
        </w:rPr>
        <w:t>CEDEF</w:t>
      </w:r>
      <w:r>
        <w:rPr>
          <w:rFonts w:hint="eastAsia"/>
        </w:rPr>
        <w:tab/>
      </w:r>
      <w:r w:rsidR="00742830">
        <w:tab/>
      </w:r>
      <w:r w:rsidR="00742830">
        <w:tab/>
      </w:r>
      <w:r w:rsidR="00742830">
        <w:tab/>
      </w:r>
      <w:r>
        <w:rPr>
          <w:rFonts w:hint="eastAsia"/>
        </w:rPr>
        <w:t>《消除对妇女一切形式歧视公约》</w:t>
      </w:r>
    </w:p>
    <w:p w:rsidR="001E77AE" w:rsidRDefault="001E77AE" w:rsidP="001E77AE">
      <w:pPr>
        <w:pStyle w:val="SingleTxt"/>
        <w:rPr>
          <w:rFonts w:hint="eastAsia"/>
        </w:rPr>
      </w:pPr>
      <w:r>
        <w:rPr>
          <w:rFonts w:hint="eastAsia"/>
        </w:rPr>
        <w:t>UNFPA</w:t>
      </w:r>
      <w:r>
        <w:rPr>
          <w:rFonts w:hint="eastAsia"/>
        </w:rPr>
        <w:tab/>
      </w:r>
      <w:r>
        <w:rPr>
          <w:rFonts w:hint="eastAsia"/>
        </w:rPr>
        <w:tab/>
      </w:r>
      <w:r w:rsidR="00742830">
        <w:tab/>
      </w:r>
      <w:r w:rsidR="00742830">
        <w:tab/>
      </w:r>
      <w:r>
        <w:rPr>
          <w:rFonts w:hint="eastAsia"/>
        </w:rPr>
        <w:t>联合国人口基金</w:t>
      </w:r>
      <w:r w:rsidR="00CD5DA0">
        <w:rPr>
          <w:rFonts w:hint="eastAsia"/>
        </w:rPr>
        <w:t>(</w:t>
      </w:r>
      <w:r>
        <w:rPr>
          <w:rFonts w:hint="eastAsia"/>
        </w:rPr>
        <w:t>人口基金</w:t>
      </w:r>
      <w:r w:rsidR="00CD5DA0">
        <w:rPr>
          <w:rFonts w:hint="eastAsia"/>
        </w:rPr>
        <w:t>)</w:t>
      </w:r>
    </w:p>
    <w:p w:rsidR="001E77AE" w:rsidRDefault="001E77AE" w:rsidP="001E77AE">
      <w:pPr>
        <w:pStyle w:val="SingleTxt"/>
        <w:rPr>
          <w:rFonts w:hint="eastAsia"/>
        </w:rPr>
      </w:pPr>
      <w:r>
        <w:rPr>
          <w:rFonts w:hint="eastAsia"/>
        </w:rPr>
        <w:t>UNICEF</w:t>
      </w:r>
      <w:r>
        <w:rPr>
          <w:rFonts w:hint="eastAsia"/>
        </w:rPr>
        <w:tab/>
      </w:r>
      <w:r>
        <w:rPr>
          <w:rFonts w:hint="eastAsia"/>
        </w:rPr>
        <w:tab/>
      </w:r>
      <w:r w:rsidR="00742830">
        <w:tab/>
      </w:r>
      <w:r w:rsidR="00742830">
        <w:tab/>
      </w:r>
      <w:r>
        <w:rPr>
          <w:rFonts w:hint="eastAsia"/>
        </w:rPr>
        <w:t>联合国儿童基金会</w:t>
      </w:r>
      <w:r w:rsidR="00CD5DA0">
        <w:rPr>
          <w:rFonts w:hint="eastAsia"/>
        </w:rPr>
        <w:t>(</w:t>
      </w:r>
      <w:r>
        <w:rPr>
          <w:rFonts w:hint="eastAsia"/>
        </w:rPr>
        <w:t>儿基会</w:t>
      </w:r>
      <w:r w:rsidR="00CD5DA0">
        <w:rPr>
          <w:rFonts w:hint="eastAsia"/>
        </w:rPr>
        <w:t>)</w:t>
      </w:r>
    </w:p>
    <w:p w:rsidR="001E77AE" w:rsidRDefault="001E77AE" w:rsidP="001E77AE">
      <w:pPr>
        <w:pStyle w:val="SingleTxt"/>
        <w:rPr>
          <w:rFonts w:hint="eastAsia"/>
        </w:rPr>
      </w:pPr>
      <w:r>
        <w:rPr>
          <w:rFonts w:hint="eastAsia"/>
        </w:rPr>
        <w:t>PNUD</w:t>
      </w:r>
      <w:r>
        <w:rPr>
          <w:rFonts w:hint="eastAsia"/>
        </w:rPr>
        <w:tab/>
      </w:r>
      <w:r>
        <w:rPr>
          <w:rFonts w:hint="eastAsia"/>
        </w:rPr>
        <w:tab/>
      </w:r>
      <w:r>
        <w:rPr>
          <w:rFonts w:hint="eastAsia"/>
        </w:rPr>
        <w:tab/>
      </w:r>
      <w:r w:rsidR="00742830">
        <w:tab/>
      </w:r>
      <w:r>
        <w:rPr>
          <w:rFonts w:hint="eastAsia"/>
        </w:rPr>
        <w:t>联合国开发计划署</w:t>
      </w:r>
      <w:r w:rsidR="00CD5DA0">
        <w:rPr>
          <w:rFonts w:hint="eastAsia"/>
        </w:rPr>
        <w:t>(</w:t>
      </w:r>
      <w:r>
        <w:rPr>
          <w:rFonts w:hint="eastAsia"/>
        </w:rPr>
        <w:t>开发署</w:t>
      </w:r>
      <w:r w:rsidR="00CD5DA0">
        <w:rPr>
          <w:rFonts w:hint="eastAsia"/>
        </w:rPr>
        <w:t>)</w:t>
      </w:r>
    </w:p>
    <w:p w:rsidR="001E77AE" w:rsidRDefault="001E77AE" w:rsidP="001E77AE">
      <w:pPr>
        <w:pStyle w:val="SingleTxt"/>
        <w:rPr>
          <w:rFonts w:hint="eastAsia"/>
        </w:rPr>
      </w:pPr>
      <w:r>
        <w:rPr>
          <w:rFonts w:hint="eastAsia"/>
        </w:rPr>
        <w:t>OMS</w:t>
      </w:r>
      <w:r>
        <w:rPr>
          <w:rFonts w:hint="eastAsia"/>
        </w:rPr>
        <w:tab/>
      </w:r>
      <w:r>
        <w:rPr>
          <w:rFonts w:hint="eastAsia"/>
        </w:rPr>
        <w:tab/>
      </w:r>
      <w:r>
        <w:rPr>
          <w:rFonts w:hint="eastAsia"/>
        </w:rPr>
        <w:tab/>
      </w:r>
      <w:r w:rsidR="00742830">
        <w:tab/>
      </w:r>
      <w:r>
        <w:rPr>
          <w:rFonts w:hint="eastAsia"/>
        </w:rPr>
        <w:t>世界卫生组织</w:t>
      </w:r>
      <w:r w:rsidR="00CD5DA0">
        <w:rPr>
          <w:rFonts w:hint="eastAsia"/>
        </w:rPr>
        <w:t>(</w:t>
      </w:r>
      <w:r>
        <w:rPr>
          <w:rFonts w:hint="eastAsia"/>
        </w:rPr>
        <w:t>世卫组织</w:t>
      </w:r>
      <w:r w:rsidR="00CD5DA0">
        <w:rPr>
          <w:rFonts w:hint="eastAsia"/>
        </w:rPr>
        <w:t>)</w:t>
      </w:r>
    </w:p>
    <w:p w:rsidR="001E77AE" w:rsidRDefault="001E77AE" w:rsidP="001E77AE">
      <w:pPr>
        <w:pStyle w:val="SingleTxt"/>
        <w:rPr>
          <w:rFonts w:hint="eastAsia"/>
        </w:rPr>
      </w:pPr>
      <w:r>
        <w:rPr>
          <w:rFonts w:hint="eastAsia"/>
        </w:rPr>
        <w:t>NTIC</w:t>
      </w:r>
      <w:r>
        <w:rPr>
          <w:rFonts w:hint="eastAsia"/>
        </w:rPr>
        <w:tab/>
      </w:r>
      <w:r>
        <w:rPr>
          <w:rFonts w:hint="eastAsia"/>
        </w:rPr>
        <w:tab/>
      </w:r>
      <w:r>
        <w:rPr>
          <w:rFonts w:hint="eastAsia"/>
        </w:rPr>
        <w:tab/>
      </w:r>
      <w:r w:rsidR="00742830">
        <w:tab/>
      </w:r>
      <w:r>
        <w:rPr>
          <w:rFonts w:hint="eastAsia"/>
        </w:rPr>
        <w:t>新兴信息和通信技术</w:t>
      </w:r>
    </w:p>
    <w:p w:rsidR="001E77AE" w:rsidRDefault="001E77AE" w:rsidP="001E77AE">
      <w:pPr>
        <w:pStyle w:val="SingleTxt"/>
        <w:rPr>
          <w:rFonts w:hint="eastAsia"/>
        </w:rPr>
      </w:pPr>
      <w:r>
        <w:rPr>
          <w:rFonts w:hint="eastAsia"/>
        </w:rPr>
        <w:t>MGF</w:t>
      </w:r>
      <w:r>
        <w:rPr>
          <w:rFonts w:hint="eastAsia"/>
        </w:rPr>
        <w:tab/>
      </w:r>
      <w:r>
        <w:rPr>
          <w:rFonts w:hint="eastAsia"/>
        </w:rPr>
        <w:tab/>
      </w:r>
      <w:r>
        <w:rPr>
          <w:rFonts w:hint="eastAsia"/>
        </w:rPr>
        <w:tab/>
      </w:r>
      <w:r w:rsidR="00742830">
        <w:tab/>
      </w:r>
      <w:r>
        <w:rPr>
          <w:rFonts w:hint="eastAsia"/>
        </w:rPr>
        <w:t>切割妇女性生殖器官</w:t>
      </w:r>
    </w:p>
    <w:p w:rsidR="001E77AE" w:rsidRDefault="001E77AE" w:rsidP="001E77AE">
      <w:pPr>
        <w:pStyle w:val="SingleTxt"/>
        <w:rPr>
          <w:rFonts w:hint="eastAsia"/>
        </w:rPr>
      </w:pPr>
      <w:r>
        <w:rPr>
          <w:rFonts w:hint="eastAsia"/>
        </w:rPr>
        <w:t>EDS</w:t>
      </w:r>
      <w:r>
        <w:rPr>
          <w:rFonts w:hint="eastAsia"/>
        </w:rPr>
        <w:tab/>
      </w:r>
      <w:r>
        <w:rPr>
          <w:rFonts w:hint="eastAsia"/>
        </w:rPr>
        <w:tab/>
      </w:r>
      <w:r>
        <w:rPr>
          <w:rFonts w:hint="eastAsia"/>
        </w:rPr>
        <w:tab/>
      </w:r>
      <w:r w:rsidR="00742830">
        <w:tab/>
      </w:r>
      <w:r w:rsidR="00742830">
        <w:tab/>
      </w:r>
      <w:r>
        <w:rPr>
          <w:rFonts w:hint="eastAsia"/>
        </w:rPr>
        <w:t>几内亚人口与卫生调查</w:t>
      </w:r>
    </w:p>
    <w:p w:rsidR="001E77AE" w:rsidRDefault="001E77AE" w:rsidP="001E77AE">
      <w:pPr>
        <w:pStyle w:val="SingleTxt"/>
        <w:rPr>
          <w:rFonts w:hint="eastAsia"/>
        </w:rPr>
      </w:pPr>
      <w:r>
        <w:rPr>
          <w:rFonts w:hint="eastAsia"/>
        </w:rPr>
        <w:t>MASPFE</w:t>
      </w:r>
      <w:r>
        <w:rPr>
          <w:rFonts w:hint="eastAsia"/>
        </w:rPr>
        <w:tab/>
      </w:r>
      <w:r>
        <w:rPr>
          <w:rFonts w:hint="eastAsia"/>
        </w:rPr>
        <w:tab/>
      </w:r>
      <w:r w:rsidR="00742830">
        <w:tab/>
      </w:r>
      <w:r w:rsidR="00742830">
        <w:tab/>
      </w:r>
      <w:r>
        <w:rPr>
          <w:rFonts w:hint="eastAsia"/>
        </w:rPr>
        <w:t>社会事务、提高妇女地位和儿童部</w:t>
      </w:r>
    </w:p>
    <w:p w:rsidR="001E77AE" w:rsidRDefault="001E77AE" w:rsidP="001E77AE">
      <w:pPr>
        <w:pStyle w:val="SingleTxt"/>
        <w:rPr>
          <w:rFonts w:hint="eastAsia"/>
        </w:rPr>
      </w:pPr>
      <w:r>
        <w:rPr>
          <w:rFonts w:hint="eastAsia"/>
        </w:rPr>
        <w:t>CONAG/DC</w:t>
      </w:r>
      <w:r>
        <w:rPr>
          <w:rFonts w:hint="eastAsia"/>
        </w:rPr>
        <w:tab/>
      </w:r>
      <w:r w:rsidR="00742830">
        <w:tab/>
      </w:r>
      <w:r w:rsidR="00742830">
        <w:tab/>
      </w:r>
      <w:r>
        <w:rPr>
          <w:rFonts w:hint="eastAsia"/>
        </w:rPr>
        <w:t>几内亚争取妇女权利和公民资格全国联盟</w:t>
      </w:r>
    </w:p>
    <w:p w:rsidR="001E77AE" w:rsidRDefault="001E77AE" w:rsidP="001E77AE">
      <w:pPr>
        <w:pStyle w:val="SingleTxt"/>
        <w:rPr>
          <w:rFonts w:hint="eastAsia"/>
        </w:rPr>
      </w:pPr>
      <w:r>
        <w:rPr>
          <w:rFonts w:hint="eastAsia"/>
        </w:rPr>
        <w:t>AVIPA</w:t>
      </w:r>
      <w:r>
        <w:rPr>
          <w:rFonts w:hint="eastAsia"/>
        </w:rPr>
        <w:tab/>
      </w:r>
      <w:r>
        <w:rPr>
          <w:rFonts w:hint="eastAsia"/>
        </w:rPr>
        <w:tab/>
      </w:r>
      <w:r w:rsidR="00742830">
        <w:tab/>
      </w:r>
      <w:r w:rsidR="00742830">
        <w:tab/>
      </w:r>
      <w:r>
        <w:rPr>
          <w:rFonts w:hint="eastAsia"/>
        </w:rPr>
        <w:t>9</w:t>
      </w:r>
      <w:r>
        <w:rPr>
          <w:rFonts w:hint="eastAsia"/>
        </w:rPr>
        <w:t>月</w:t>
      </w:r>
      <w:r>
        <w:rPr>
          <w:rFonts w:hint="eastAsia"/>
        </w:rPr>
        <w:t>28</w:t>
      </w:r>
      <w:r>
        <w:rPr>
          <w:rFonts w:hint="eastAsia"/>
        </w:rPr>
        <w:t>日受害者亲属和朋友协会</w:t>
      </w:r>
    </w:p>
    <w:p w:rsidR="001E77AE" w:rsidRDefault="001E77AE" w:rsidP="001E77AE">
      <w:pPr>
        <w:pStyle w:val="SingleTxt"/>
        <w:rPr>
          <w:rFonts w:hint="eastAsia"/>
        </w:rPr>
      </w:pPr>
      <w:r>
        <w:rPr>
          <w:rFonts w:hint="eastAsia"/>
        </w:rPr>
        <w:t>VBG</w:t>
      </w:r>
      <w:r>
        <w:rPr>
          <w:rFonts w:hint="eastAsia"/>
        </w:rPr>
        <w:tab/>
      </w:r>
      <w:r>
        <w:rPr>
          <w:rFonts w:hint="eastAsia"/>
        </w:rPr>
        <w:tab/>
      </w:r>
      <w:r w:rsidR="00742830">
        <w:tab/>
      </w:r>
      <w:r>
        <w:rPr>
          <w:rFonts w:hint="eastAsia"/>
        </w:rPr>
        <w:tab/>
      </w:r>
      <w:r>
        <w:rPr>
          <w:rFonts w:hint="eastAsia"/>
        </w:rPr>
        <w:t>性别暴力</w:t>
      </w:r>
    </w:p>
    <w:p w:rsidR="001E77AE" w:rsidRDefault="001E77AE" w:rsidP="001E77AE">
      <w:pPr>
        <w:pStyle w:val="SingleTxt"/>
        <w:rPr>
          <w:rFonts w:hint="eastAsia"/>
        </w:rPr>
      </w:pPr>
      <w:r>
        <w:rPr>
          <w:rFonts w:hint="eastAsia"/>
        </w:rPr>
        <w:t>OSPADEC</w:t>
      </w:r>
      <w:r>
        <w:rPr>
          <w:rFonts w:hint="eastAsia"/>
        </w:rPr>
        <w:tab/>
      </w:r>
      <w:r>
        <w:rPr>
          <w:rFonts w:hint="eastAsia"/>
        </w:rPr>
        <w:tab/>
      </w:r>
      <w:r w:rsidR="00742830">
        <w:tab/>
      </w:r>
      <w:r>
        <w:rPr>
          <w:rFonts w:hint="eastAsia"/>
        </w:rPr>
        <w:t>宣传、和平与社区发展组织</w:t>
      </w:r>
    </w:p>
    <w:p w:rsidR="001E77AE" w:rsidRDefault="001E77AE" w:rsidP="001E77AE">
      <w:pPr>
        <w:pStyle w:val="SingleTxt"/>
        <w:rPr>
          <w:rFonts w:hint="eastAsia"/>
        </w:rPr>
      </w:pPr>
      <w:r>
        <w:rPr>
          <w:rFonts w:hint="eastAsia"/>
        </w:rPr>
        <w:t>FARDH</w:t>
      </w:r>
      <w:r>
        <w:rPr>
          <w:rFonts w:hint="eastAsia"/>
        </w:rPr>
        <w:tab/>
      </w:r>
      <w:r>
        <w:rPr>
          <w:rFonts w:hint="eastAsia"/>
        </w:rPr>
        <w:tab/>
      </w:r>
      <w:r w:rsidR="00742830">
        <w:tab/>
      </w:r>
      <w:r w:rsidR="00742830">
        <w:tab/>
      </w:r>
      <w:r>
        <w:rPr>
          <w:rFonts w:hint="eastAsia"/>
        </w:rPr>
        <w:t>非洲加强自尊基金会</w:t>
      </w:r>
    </w:p>
    <w:p w:rsidR="001E77AE" w:rsidRDefault="001E77AE" w:rsidP="001E77AE">
      <w:pPr>
        <w:pStyle w:val="SingleTxt"/>
        <w:rPr>
          <w:rFonts w:hint="eastAsia"/>
        </w:rPr>
      </w:pPr>
      <w:r>
        <w:rPr>
          <w:rFonts w:hint="eastAsia"/>
        </w:rPr>
        <w:t>CARITAS</w:t>
      </w:r>
      <w:r>
        <w:rPr>
          <w:rFonts w:hint="eastAsia"/>
        </w:rPr>
        <w:tab/>
      </w:r>
      <w:r>
        <w:rPr>
          <w:rFonts w:hint="eastAsia"/>
        </w:rPr>
        <w:tab/>
      </w:r>
      <w:r w:rsidR="00742830">
        <w:tab/>
      </w:r>
      <w:r>
        <w:rPr>
          <w:rFonts w:hint="eastAsia"/>
        </w:rPr>
        <w:t>天主教促进人道组织</w:t>
      </w:r>
    </w:p>
    <w:p w:rsidR="001E77AE" w:rsidRDefault="001E77AE" w:rsidP="001E77AE">
      <w:pPr>
        <w:pStyle w:val="SingleTxt"/>
        <w:rPr>
          <w:rFonts w:hint="eastAsia"/>
        </w:rPr>
      </w:pPr>
      <w:r>
        <w:rPr>
          <w:rFonts w:hint="eastAsia"/>
        </w:rPr>
        <w:t>OPROGEM</w:t>
      </w:r>
      <w:r>
        <w:rPr>
          <w:rFonts w:hint="eastAsia"/>
        </w:rPr>
        <w:tab/>
      </w:r>
      <w:r w:rsidR="00742830">
        <w:tab/>
      </w:r>
      <w:r w:rsidR="00742830">
        <w:tab/>
      </w:r>
      <w:r>
        <w:rPr>
          <w:rFonts w:hint="eastAsia"/>
        </w:rPr>
        <w:t>保护性别平等、儿童与善良风俗办公室</w:t>
      </w:r>
    </w:p>
    <w:p w:rsidR="001E77AE" w:rsidRDefault="001E77AE" w:rsidP="001E77AE">
      <w:pPr>
        <w:pStyle w:val="SingleTxt"/>
        <w:rPr>
          <w:rFonts w:hint="eastAsia"/>
        </w:rPr>
      </w:pPr>
      <w:r>
        <w:rPr>
          <w:rFonts w:hint="eastAsia"/>
        </w:rPr>
        <w:t>RTG</w:t>
      </w:r>
      <w:r>
        <w:rPr>
          <w:rFonts w:hint="eastAsia"/>
        </w:rPr>
        <w:tab/>
      </w:r>
      <w:r>
        <w:rPr>
          <w:rFonts w:hint="eastAsia"/>
        </w:rPr>
        <w:tab/>
      </w:r>
      <w:r>
        <w:rPr>
          <w:rFonts w:hint="eastAsia"/>
        </w:rPr>
        <w:tab/>
      </w:r>
      <w:r w:rsidR="00742830">
        <w:tab/>
      </w:r>
      <w:r w:rsidR="00742830">
        <w:tab/>
      </w:r>
      <w:r>
        <w:rPr>
          <w:rFonts w:hint="eastAsia"/>
        </w:rPr>
        <w:t>几内亚电台电视台</w:t>
      </w:r>
    </w:p>
    <w:p w:rsidR="001E77AE" w:rsidRDefault="001E77AE" w:rsidP="001E77AE">
      <w:pPr>
        <w:pStyle w:val="SingleTxt"/>
        <w:rPr>
          <w:rFonts w:hint="eastAsia"/>
        </w:rPr>
      </w:pPr>
      <w:r>
        <w:rPr>
          <w:rFonts w:hint="eastAsia"/>
        </w:rPr>
        <w:t>AGP</w:t>
      </w:r>
      <w:r>
        <w:rPr>
          <w:rFonts w:hint="eastAsia"/>
        </w:rPr>
        <w:tab/>
      </w:r>
      <w:r>
        <w:rPr>
          <w:rFonts w:hint="eastAsia"/>
        </w:rPr>
        <w:tab/>
      </w:r>
      <w:r>
        <w:rPr>
          <w:rFonts w:hint="eastAsia"/>
        </w:rPr>
        <w:tab/>
      </w:r>
      <w:r w:rsidR="00742830">
        <w:tab/>
      </w:r>
      <w:r w:rsidR="00742830">
        <w:tab/>
      </w:r>
      <w:r>
        <w:rPr>
          <w:rFonts w:hint="eastAsia"/>
        </w:rPr>
        <w:t>几内亚新闻社</w:t>
      </w:r>
    </w:p>
    <w:p w:rsidR="001E77AE" w:rsidRDefault="001E77AE" w:rsidP="001E77AE">
      <w:pPr>
        <w:pStyle w:val="SingleTxt"/>
        <w:rPr>
          <w:rFonts w:hint="eastAsia"/>
        </w:rPr>
      </w:pPr>
      <w:r>
        <w:rPr>
          <w:rFonts w:hint="eastAsia"/>
        </w:rPr>
        <w:t>ALERGUI</w:t>
      </w:r>
      <w:r>
        <w:rPr>
          <w:rFonts w:hint="eastAsia"/>
        </w:rPr>
        <w:tab/>
      </w:r>
      <w:r>
        <w:rPr>
          <w:rFonts w:hint="eastAsia"/>
        </w:rPr>
        <w:tab/>
      </w:r>
      <w:r w:rsidR="00742830">
        <w:tab/>
      </w:r>
      <w:r>
        <w:rPr>
          <w:rFonts w:hint="eastAsia"/>
        </w:rPr>
        <w:t>几内亚宗教领袖协会</w:t>
      </w:r>
    </w:p>
    <w:p w:rsidR="001E77AE" w:rsidRDefault="001E77AE" w:rsidP="001E77AE">
      <w:pPr>
        <w:pStyle w:val="SingleTxt"/>
        <w:rPr>
          <w:rFonts w:hint="eastAsia"/>
        </w:rPr>
      </w:pPr>
      <w:r>
        <w:rPr>
          <w:rFonts w:hint="eastAsia"/>
        </w:rPr>
        <w:t>RENACOT</w:t>
      </w:r>
      <w:r>
        <w:rPr>
          <w:rFonts w:hint="eastAsia"/>
        </w:rPr>
        <w:tab/>
      </w:r>
      <w:r>
        <w:rPr>
          <w:rFonts w:hint="eastAsia"/>
        </w:rPr>
        <w:tab/>
      </w:r>
      <w:r w:rsidR="00742830">
        <w:tab/>
      </w:r>
      <w:r>
        <w:rPr>
          <w:rFonts w:hint="eastAsia"/>
        </w:rPr>
        <w:t>国家传统传播者网络</w:t>
      </w:r>
    </w:p>
    <w:p w:rsidR="001E77AE" w:rsidRDefault="001E77AE" w:rsidP="001E77AE">
      <w:pPr>
        <w:pStyle w:val="SingleTxt"/>
        <w:rPr>
          <w:rFonts w:hint="eastAsia"/>
        </w:rPr>
      </w:pPr>
      <w:r>
        <w:rPr>
          <w:rFonts w:hint="eastAsia"/>
        </w:rPr>
        <w:t>HCDH</w:t>
      </w:r>
      <w:r>
        <w:rPr>
          <w:rFonts w:hint="eastAsia"/>
        </w:rPr>
        <w:tab/>
      </w:r>
      <w:r>
        <w:rPr>
          <w:rFonts w:hint="eastAsia"/>
        </w:rPr>
        <w:tab/>
      </w:r>
      <w:r w:rsidR="00742830">
        <w:tab/>
      </w:r>
      <w:r w:rsidR="00742830">
        <w:tab/>
      </w:r>
      <w:r>
        <w:rPr>
          <w:rFonts w:hint="eastAsia"/>
        </w:rPr>
        <w:t>联合国人权事务高级专员办事处</w:t>
      </w:r>
      <w:r w:rsidR="00CD5DA0">
        <w:rPr>
          <w:rFonts w:hint="eastAsia"/>
        </w:rPr>
        <w:t>(</w:t>
      </w:r>
      <w:r>
        <w:rPr>
          <w:rFonts w:hint="eastAsia"/>
        </w:rPr>
        <w:t>人权高专办</w:t>
      </w:r>
      <w:r w:rsidR="00CD5DA0">
        <w:rPr>
          <w:rFonts w:hint="eastAsia"/>
        </w:rPr>
        <w:t>)</w:t>
      </w:r>
    </w:p>
    <w:p w:rsidR="001E77AE" w:rsidRDefault="001E77AE" w:rsidP="001E77AE">
      <w:pPr>
        <w:pStyle w:val="SingleTxt"/>
        <w:rPr>
          <w:rFonts w:hint="eastAsia"/>
        </w:rPr>
      </w:pPr>
      <w:r>
        <w:rPr>
          <w:rFonts w:hint="eastAsia"/>
        </w:rPr>
        <w:t>ONUSIDA</w:t>
      </w:r>
      <w:r>
        <w:rPr>
          <w:rFonts w:hint="eastAsia"/>
        </w:rPr>
        <w:tab/>
      </w:r>
      <w:r>
        <w:rPr>
          <w:rFonts w:hint="eastAsia"/>
        </w:rPr>
        <w:tab/>
      </w:r>
      <w:r w:rsidR="00742830">
        <w:tab/>
      </w:r>
      <w:r>
        <w:rPr>
          <w:rFonts w:hint="eastAsia"/>
        </w:rPr>
        <w:t>联合国艾滋病联合规划署</w:t>
      </w:r>
      <w:r w:rsidR="00CD5DA0">
        <w:rPr>
          <w:rFonts w:hint="eastAsia"/>
        </w:rPr>
        <w:t>(</w:t>
      </w:r>
      <w:r>
        <w:rPr>
          <w:rFonts w:hint="eastAsia"/>
        </w:rPr>
        <w:t>艾滋病署</w:t>
      </w:r>
      <w:r w:rsidR="00CD5DA0">
        <w:rPr>
          <w:rFonts w:hint="eastAsia"/>
        </w:rPr>
        <w:t>)</w:t>
      </w:r>
    </w:p>
    <w:p w:rsidR="001E77AE" w:rsidRDefault="001E77AE" w:rsidP="001E77AE">
      <w:pPr>
        <w:pStyle w:val="SingleTxt"/>
        <w:rPr>
          <w:rFonts w:hint="eastAsia"/>
        </w:rPr>
      </w:pPr>
      <w:r>
        <w:rPr>
          <w:rFonts w:hint="eastAsia"/>
        </w:rPr>
        <w:t>ONUDI</w:t>
      </w:r>
      <w:r>
        <w:rPr>
          <w:rFonts w:hint="eastAsia"/>
        </w:rPr>
        <w:tab/>
      </w:r>
      <w:r>
        <w:rPr>
          <w:rFonts w:hint="eastAsia"/>
        </w:rPr>
        <w:tab/>
      </w:r>
      <w:r w:rsidR="00742830">
        <w:tab/>
      </w:r>
      <w:r w:rsidR="00742830">
        <w:tab/>
      </w:r>
      <w:r>
        <w:rPr>
          <w:rFonts w:hint="eastAsia"/>
        </w:rPr>
        <w:t>联合国工业发展组织</w:t>
      </w:r>
      <w:r w:rsidR="00CD5DA0">
        <w:rPr>
          <w:rFonts w:hint="eastAsia"/>
        </w:rPr>
        <w:t>(</w:t>
      </w:r>
      <w:r>
        <w:rPr>
          <w:rFonts w:hint="eastAsia"/>
        </w:rPr>
        <w:t>工发组织</w:t>
      </w:r>
      <w:r w:rsidR="00CD5DA0">
        <w:rPr>
          <w:rFonts w:hint="eastAsia"/>
        </w:rPr>
        <w:t>)</w:t>
      </w:r>
    </w:p>
    <w:p w:rsidR="001E77AE" w:rsidRDefault="001E77AE" w:rsidP="001E77AE">
      <w:pPr>
        <w:pStyle w:val="SingleTxt"/>
        <w:rPr>
          <w:rFonts w:hint="eastAsia"/>
        </w:rPr>
      </w:pPr>
      <w:r>
        <w:rPr>
          <w:rFonts w:hint="eastAsia"/>
        </w:rPr>
        <w:t>ONU-Femmes</w:t>
      </w:r>
      <w:r>
        <w:rPr>
          <w:rFonts w:hint="eastAsia"/>
        </w:rPr>
        <w:tab/>
      </w:r>
      <w:r w:rsidR="00742830">
        <w:tab/>
      </w:r>
      <w:r w:rsidR="00742830">
        <w:tab/>
      </w:r>
      <w:r>
        <w:rPr>
          <w:rFonts w:hint="eastAsia"/>
        </w:rPr>
        <w:t>联合国促进性别平等和增强妇女权能署</w:t>
      </w:r>
      <w:r w:rsidR="00CD5DA0">
        <w:rPr>
          <w:rFonts w:hint="eastAsia"/>
        </w:rPr>
        <w:t>(</w:t>
      </w:r>
      <w:r>
        <w:rPr>
          <w:rFonts w:hint="eastAsia"/>
        </w:rPr>
        <w:t>妇女署</w:t>
      </w:r>
      <w:r w:rsidR="00CD5DA0">
        <w:rPr>
          <w:rFonts w:hint="eastAsia"/>
        </w:rPr>
        <w:t>)</w:t>
      </w:r>
    </w:p>
    <w:p w:rsidR="001E77AE" w:rsidRDefault="001E77AE" w:rsidP="001E77AE">
      <w:pPr>
        <w:pStyle w:val="SingleTxt"/>
        <w:rPr>
          <w:rFonts w:hint="eastAsia"/>
        </w:rPr>
      </w:pPr>
      <w:r>
        <w:rPr>
          <w:rFonts w:hint="eastAsia"/>
        </w:rPr>
        <w:t>PAM</w:t>
      </w:r>
      <w:r>
        <w:rPr>
          <w:rFonts w:hint="eastAsia"/>
        </w:rPr>
        <w:tab/>
      </w:r>
      <w:r>
        <w:rPr>
          <w:rFonts w:hint="eastAsia"/>
        </w:rPr>
        <w:tab/>
      </w:r>
      <w:r>
        <w:rPr>
          <w:rFonts w:hint="eastAsia"/>
        </w:rPr>
        <w:tab/>
      </w:r>
      <w:r w:rsidR="00742830">
        <w:tab/>
      </w:r>
      <w:r>
        <w:rPr>
          <w:rFonts w:hint="eastAsia"/>
        </w:rPr>
        <w:t>世界粮食计划署</w:t>
      </w:r>
      <w:r w:rsidR="00CD5DA0">
        <w:rPr>
          <w:rFonts w:hint="eastAsia"/>
        </w:rPr>
        <w:t>(</w:t>
      </w:r>
      <w:r>
        <w:rPr>
          <w:rFonts w:hint="eastAsia"/>
        </w:rPr>
        <w:t>粮食署</w:t>
      </w:r>
      <w:r w:rsidR="00CD5DA0">
        <w:rPr>
          <w:rFonts w:hint="eastAsia"/>
        </w:rPr>
        <w:t>)</w:t>
      </w:r>
    </w:p>
    <w:p w:rsidR="001E77AE" w:rsidRDefault="001E77AE" w:rsidP="001E77AE">
      <w:pPr>
        <w:pStyle w:val="SingleTxt"/>
        <w:rPr>
          <w:rFonts w:hint="eastAsia"/>
        </w:rPr>
      </w:pPr>
      <w:r>
        <w:rPr>
          <w:rFonts w:hint="eastAsia"/>
        </w:rPr>
        <w:t>IST/VIH-SIDA</w:t>
      </w:r>
      <w:r>
        <w:rPr>
          <w:rFonts w:hint="eastAsia"/>
        </w:rPr>
        <w:tab/>
      </w:r>
      <w:r w:rsidR="00742830">
        <w:tab/>
      </w:r>
      <w:r>
        <w:rPr>
          <w:rFonts w:hint="eastAsia"/>
        </w:rPr>
        <w:t>性传播疾病</w:t>
      </w:r>
      <w:r w:rsidR="00CD5DA0">
        <w:rPr>
          <w:rFonts w:hint="eastAsia"/>
        </w:rPr>
        <w:t>(</w:t>
      </w:r>
      <w:r>
        <w:rPr>
          <w:rFonts w:hint="eastAsia"/>
        </w:rPr>
        <w:t>性病</w:t>
      </w:r>
      <w:r w:rsidR="00CD5DA0">
        <w:rPr>
          <w:rFonts w:hint="eastAsia"/>
        </w:rPr>
        <w:t>)</w:t>
      </w:r>
    </w:p>
    <w:p w:rsidR="001E77AE" w:rsidRDefault="001E77AE" w:rsidP="001E77AE">
      <w:pPr>
        <w:pStyle w:val="SingleTxt"/>
        <w:rPr>
          <w:rFonts w:hint="eastAsia"/>
        </w:rPr>
      </w:pPr>
      <w:r>
        <w:rPr>
          <w:rFonts w:hint="eastAsia"/>
        </w:rPr>
        <w:t>SNU</w:t>
      </w:r>
      <w:r>
        <w:rPr>
          <w:rFonts w:hint="eastAsia"/>
        </w:rPr>
        <w:tab/>
      </w:r>
      <w:r>
        <w:rPr>
          <w:rFonts w:hint="eastAsia"/>
        </w:rPr>
        <w:tab/>
      </w:r>
      <w:r>
        <w:rPr>
          <w:rFonts w:hint="eastAsia"/>
        </w:rPr>
        <w:tab/>
      </w:r>
      <w:r w:rsidR="00742830">
        <w:tab/>
      </w:r>
      <w:r w:rsidR="00742830">
        <w:tab/>
      </w:r>
      <w:r>
        <w:rPr>
          <w:rFonts w:hint="eastAsia"/>
        </w:rPr>
        <w:t>联合国系统</w:t>
      </w:r>
    </w:p>
    <w:p w:rsidR="001E77AE" w:rsidRDefault="001E77AE" w:rsidP="001E77AE">
      <w:pPr>
        <w:pStyle w:val="SingleTxt"/>
        <w:rPr>
          <w:rFonts w:hint="eastAsia"/>
        </w:rPr>
      </w:pPr>
      <w:r>
        <w:rPr>
          <w:rFonts w:hint="eastAsia"/>
        </w:rPr>
        <w:t>ASFEGUI</w:t>
      </w:r>
      <w:r>
        <w:rPr>
          <w:rFonts w:hint="eastAsia"/>
        </w:rPr>
        <w:tab/>
      </w:r>
      <w:r>
        <w:rPr>
          <w:rFonts w:hint="eastAsia"/>
        </w:rPr>
        <w:tab/>
      </w:r>
      <w:r w:rsidR="00742830">
        <w:tab/>
      </w:r>
      <w:r>
        <w:rPr>
          <w:rFonts w:hint="eastAsia"/>
        </w:rPr>
        <w:t>几内亚助产士协会</w:t>
      </w:r>
    </w:p>
    <w:p w:rsidR="001E77AE" w:rsidRDefault="001E77AE" w:rsidP="001E77AE">
      <w:pPr>
        <w:pStyle w:val="SingleTxt"/>
        <w:rPr>
          <w:rFonts w:hint="eastAsia"/>
        </w:rPr>
      </w:pPr>
      <w:r>
        <w:rPr>
          <w:rFonts w:hint="eastAsia"/>
        </w:rPr>
        <w:t>ADSEJEF/G</w:t>
      </w:r>
      <w:r>
        <w:rPr>
          <w:rFonts w:hint="eastAsia"/>
        </w:rPr>
        <w:tab/>
      </w:r>
      <w:r w:rsidR="00742830">
        <w:tab/>
      </w:r>
      <w:r w:rsidR="00742830">
        <w:tab/>
      </w:r>
      <w:r>
        <w:rPr>
          <w:rFonts w:hint="eastAsia"/>
        </w:rPr>
        <w:t>几内亚妇女和女孩社会经济发展协会</w:t>
      </w:r>
    </w:p>
    <w:p w:rsidR="001E77AE" w:rsidRDefault="001E77AE" w:rsidP="001E77AE">
      <w:pPr>
        <w:pStyle w:val="SingleTxt"/>
        <w:rPr>
          <w:rFonts w:hint="eastAsia"/>
        </w:rPr>
      </w:pPr>
      <w:r>
        <w:rPr>
          <w:rFonts w:hint="eastAsia"/>
        </w:rPr>
        <w:t>MATAP</w:t>
      </w:r>
      <w:r>
        <w:rPr>
          <w:rFonts w:hint="eastAsia"/>
        </w:rPr>
        <w:tab/>
      </w:r>
      <w:r>
        <w:rPr>
          <w:rFonts w:hint="eastAsia"/>
        </w:rPr>
        <w:tab/>
      </w:r>
      <w:r w:rsidR="00742830">
        <w:tab/>
      </w:r>
      <w:r w:rsidR="00742830">
        <w:tab/>
      </w:r>
      <w:r>
        <w:rPr>
          <w:rFonts w:hint="eastAsia"/>
        </w:rPr>
        <w:t>领土管理和政治事务部</w:t>
      </w:r>
    </w:p>
    <w:p w:rsidR="001E77AE" w:rsidRDefault="001E77AE" w:rsidP="001E77AE">
      <w:pPr>
        <w:pStyle w:val="SingleTxt"/>
        <w:rPr>
          <w:rFonts w:hint="eastAsia"/>
        </w:rPr>
      </w:pPr>
      <w:r>
        <w:rPr>
          <w:rFonts w:hint="eastAsia"/>
        </w:rPr>
        <w:t>WANEP</w:t>
      </w:r>
      <w:r>
        <w:rPr>
          <w:rFonts w:hint="eastAsia"/>
        </w:rPr>
        <w:tab/>
      </w:r>
      <w:r>
        <w:rPr>
          <w:rFonts w:hint="eastAsia"/>
        </w:rPr>
        <w:tab/>
      </w:r>
      <w:r w:rsidR="00742830">
        <w:tab/>
      </w:r>
      <w:r w:rsidR="00742830">
        <w:tab/>
      </w:r>
      <w:r>
        <w:rPr>
          <w:rFonts w:hint="eastAsia"/>
        </w:rPr>
        <w:t>西非建设和平网络</w:t>
      </w:r>
    </w:p>
    <w:p w:rsidR="001E77AE" w:rsidRDefault="001E77AE" w:rsidP="001E77AE">
      <w:pPr>
        <w:pStyle w:val="SingleTxt"/>
        <w:rPr>
          <w:rFonts w:hint="eastAsia"/>
        </w:rPr>
      </w:pPr>
      <w:r>
        <w:rPr>
          <w:rFonts w:hint="eastAsia"/>
        </w:rPr>
        <w:t>OGDH</w:t>
      </w:r>
      <w:r>
        <w:rPr>
          <w:rFonts w:hint="eastAsia"/>
        </w:rPr>
        <w:tab/>
      </w:r>
      <w:r>
        <w:rPr>
          <w:rFonts w:hint="eastAsia"/>
        </w:rPr>
        <w:tab/>
      </w:r>
      <w:r w:rsidR="00742830">
        <w:tab/>
      </w:r>
      <w:r w:rsidR="00742830">
        <w:tab/>
      </w:r>
      <w:r>
        <w:rPr>
          <w:rFonts w:hint="eastAsia"/>
        </w:rPr>
        <w:t>几内亚人权组织</w:t>
      </w:r>
    </w:p>
    <w:p w:rsidR="001E77AE" w:rsidRDefault="001E77AE" w:rsidP="001E77AE">
      <w:pPr>
        <w:pStyle w:val="SingleTxt"/>
        <w:rPr>
          <w:rFonts w:hint="eastAsia"/>
        </w:rPr>
      </w:pPr>
      <w:r>
        <w:rPr>
          <w:rFonts w:hint="eastAsia"/>
        </w:rPr>
        <w:t>IFES</w:t>
      </w:r>
      <w:r>
        <w:rPr>
          <w:rFonts w:hint="eastAsia"/>
        </w:rPr>
        <w:tab/>
      </w:r>
      <w:r>
        <w:rPr>
          <w:rFonts w:hint="eastAsia"/>
        </w:rPr>
        <w:tab/>
      </w:r>
      <w:r w:rsidR="00742830">
        <w:tab/>
      </w:r>
      <w:r>
        <w:rPr>
          <w:rFonts w:hint="eastAsia"/>
        </w:rPr>
        <w:tab/>
      </w:r>
      <w:r>
        <w:rPr>
          <w:rFonts w:hint="eastAsia"/>
        </w:rPr>
        <w:t>国际选举支持基金会</w:t>
      </w:r>
    </w:p>
    <w:p w:rsidR="001E77AE" w:rsidRDefault="001E77AE" w:rsidP="001E77AE">
      <w:pPr>
        <w:pStyle w:val="SingleTxt"/>
        <w:rPr>
          <w:rFonts w:hint="eastAsia"/>
        </w:rPr>
      </w:pPr>
      <w:r>
        <w:rPr>
          <w:rFonts w:hint="eastAsia"/>
        </w:rPr>
        <w:t>WAFRICA</w:t>
      </w:r>
      <w:r>
        <w:rPr>
          <w:rFonts w:hint="eastAsia"/>
        </w:rPr>
        <w:tab/>
      </w:r>
      <w:r w:rsidR="00742830">
        <w:tab/>
      </w:r>
      <w:r>
        <w:rPr>
          <w:rFonts w:hint="eastAsia"/>
        </w:rPr>
        <w:tab/>
      </w:r>
      <w:r>
        <w:rPr>
          <w:rFonts w:hint="eastAsia"/>
        </w:rPr>
        <w:t>非洲妇女</w:t>
      </w:r>
    </w:p>
    <w:p w:rsidR="001E77AE" w:rsidRDefault="001E77AE" w:rsidP="001E77AE">
      <w:pPr>
        <w:pStyle w:val="SingleTxt"/>
        <w:rPr>
          <w:rFonts w:hint="eastAsia"/>
        </w:rPr>
      </w:pPr>
      <w:r>
        <w:rPr>
          <w:rFonts w:hint="eastAsia"/>
        </w:rPr>
        <w:t>USAID</w:t>
      </w:r>
      <w:r>
        <w:rPr>
          <w:rFonts w:hint="eastAsia"/>
        </w:rPr>
        <w:tab/>
      </w:r>
      <w:r>
        <w:rPr>
          <w:rFonts w:hint="eastAsia"/>
        </w:rPr>
        <w:tab/>
      </w:r>
      <w:r w:rsidR="00742830">
        <w:tab/>
      </w:r>
      <w:r w:rsidR="00742830">
        <w:tab/>
      </w:r>
      <w:r>
        <w:rPr>
          <w:rFonts w:hint="eastAsia"/>
        </w:rPr>
        <w:t>美国国际开发署</w:t>
      </w:r>
      <w:r w:rsidR="00CD5DA0">
        <w:rPr>
          <w:rFonts w:hint="eastAsia"/>
        </w:rPr>
        <w:t>(</w:t>
      </w:r>
      <w:r>
        <w:rPr>
          <w:rFonts w:hint="eastAsia"/>
        </w:rPr>
        <w:t>美援署</w:t>
      </w:r>
      <w:r w:rsidR="00CD5DA0">
        <w:rPr>
          <w:rFonts w:hint="eastAsia"/>
        </w:rPr>
        <w:t>)</w:t>
      </w:r>
    </w:p>
    <w:p w:rsidR="001E77AE" w:rsidRDefault="001E77AE" w:rsidP="001E77AE">
      <w:pPr>
        <w:pStyle w:val="SingleTxt"/>
        <w:rPr>
          <w:rFonts w:hint="eastAsia"/>
        </w:rPr>
      </w:pPr>
      <w:r>
        <w:rPr>
          <w:rFonts w:hint="eastAsia"/>
        </w:rPr>
        <w:t>NDI</w:t>
      </w:r>
      <w:r>
        <w:rPr>
          <w:rFonts w:hint="eastAsia"/>
        </w:rPr>
        <w:tab/>
      </w:r>
      <w:r>
        <w:rPr>
          <w:rFonts w:hint="eastAsia"/>
        </w:rPr>
        <w:tab/>
      </w:r>
      <w:r>
        <w:rPr>
          <w:rFonts w:hint="eastAsia"/>
        </w:rPr>
        <w:tab/>
      </w:r>
      <w:r w:rsidR="00742830">
        <w:tab/>
      </w:r>
      <w:r w:rsidR="00742830">
        <w:tab/>
      </w:r>
      <w:r>
        <w:rPr>
          <w:rFonts w:hint="eastAsia"/>
        </w:rPr>
        <w:t>国家民主研究所</w:t>
      </w:r>
    </w:p>
    <w:p w:rsidR="001E77AE" w:rsidRDefault="001E77AE" w:rsidP="001E77AE">
      <w:pPr>
        <w:pStyle w:val="SingleTxt"/>
        <w:rPr>
          <w:rFonts w:hint="eastAsia"/>
        </w:rPr>
      </w:pPr>
      <w:r>
        <w:rPr>
          <w:rFonts w:hint="eastAsia"/>
        </w:rPr>
        <w:t>PRG</w:t>
      </w:r>
      <w:r>
        <w:rPr>
          <w:rFonts w:hint="eastAsia"/>
        </w:rPr>
        <w:tab/>
      </w:r>
      <w:r>
        <w:rPr>
          <w:rFonts w:hint="eastAsia"/>
        </w:rPr>
        <w:tab/>
      </w:r>
      <w:r>
        <w:rPr>
          <w:rFonts w:hint="eastAsia"/>
        </w:rPr>
        <w:tab/>
      </w:r>
      <w:r w:rsidR="00742830">
        <w:tab/>
      </w:r>
      <w:r w:rsidR="00742830">
        <w:tab/>
      </w:r>
      <w:r>
        <w:rPr>
          <w:rFonts w:hint="eastAsia"/>
        </w:rPr>
        <w:t>几内亚共和国总统</w:t>
      </w:r>
    </w:p>
    <w:p w:rsidR="001E77AE" w:rsidRDefault="001E77AE" w:rsidP="001E77AE">
      <w:pPr>
        <w:pStyle w:val="SingleTxt"/>
        <w:rPr>
          <w:rFonts w:hint="eastAsia"/>
        </w:rPr>
      </w:pPr>
      <w:r>
        <w:rPr>
          <w:rFonts w:hint="eastAsia"/>
        </w:rPr>
        <w:t>SGG</w:t>
      </w:r>
      <w:r>
        <w:rPr>
          <w:rFonts w:hint="eastAsia"/>
        </w:rPr>
        <w:tab/>
      </w:r>
      <w:r>
        <w:rPr>
          <w:rFonts w:hint="eastAsia"/>
        </w:rPr>
        <w:tab/>
      </w:r>
      <w:r>
        <w:rPr>
          <w:rFonts w:hint="eastAsia"/>
        </w:rPr>
        <w:tab/>
      </w:r>
      <w:r w:rsidR="00742830">
        <w:tab/>
      </w:r>
      <w:r w:rsidR="00742830">
        <w:tab/>
      </w:r>
      <w:r>
        <w:rPr>
          <w:rFonts w:hint="eastAsia"/>
        </w:rPr>
        <w:t>政府总秘书处</w:t>
      </w:r>
    </w:p>
    <w:p w:rsidR="001E77AE" w:rsidRDefault="001E77AE" w:rsidP="001E77AE">
      <w:pPr>
        <w:pStyle w:val="SingleTxt"/>
        <w:rPr>
          <w:rFonts w:hint="eastAsia"/>
        </w:rPr>
      </w:pPr>
      <w:r>
        <w:rPr>
          <w:rFonts w:hint="eastAsia"/>
        </w:rPr>
        <w:t>CNOSC</w:t>
      </w:r>
      <w:r>
        <w:rPr>
          <w:rFonts w:hint="eastAsia"/>
        </w:rPr>
        <w:tab/>
      </w:r>
      <w:r>
        <w:rPr>
          <w:rFonts w:hint="eastAsia"/>
        </w:rPr>
        <w:tab/>
      </w:r>
      <w:r w:rsidR="00742830">
        <w:tab/>
      </w:r>
      <w:r w:rsidR="00742830">
        <w:tab/>
      </w:r>
      <w:r>
        <w:rPr>
          <w:rFonts w:hint="eastAsia"/>
        </w:rPr>
        <w:t>国家民间社会理事会</w:t>
      </w:r>
    </w:p>
    <w:p w:rsidR="001E77AE" w:rsidRDefault="001E77AE" w:rsidP="001E77AE">
      <w:pPr>
        <w:pStyle w:val="SingleTxt"/>
        <w:rPr>
          <w:rFonts w:hint="eastAsia"/>
        </w:rPr>
      </w:pPr>
      <w:r>
        <w:rPr>
          <w:rFonts w:hint="eastAsia"/>
        </w:rPr>
        <w:t>POS</w:t>
      </w:r>
      <w:r>
        <w:rPr>
          <w:rFonts w:hint="eastAsia"/>
        </w:rPr>
        <w:tab/>
      </w:r>
      <w:r>
        <w:rPr>
          <w:rFonts w:hint="eastAsia"/>
        </w:rPr>
        <w:tab/>
      </w:r>
      <w:r>
        <w:rPr>
          <w:rFonts w:hint="eastAsia"/>
        </w:rPr>
        <w:tab/>
      </w:r>
      <w:r w:rsidR="00742830">
        <w:tab/>
      </w:r>
      <w:r w:rsidR="00742830">
        <w:tab/>
      </w:r>
      <w:r>
        <w:rPr>
          <w:rFonts w:hint="eastAsia"/>
        </w:rPr>
        <w:t>标准作业程序</w:t>
      </w:r>
    </w:p>
    <w:p w:rsidR="001E77AE" w:rsidRDefault="001E77AE" w:rsidP="001E77AE">
      <w:pPr>
        <w:pStyle w:val="SingleTxt"/>
        <w:rPr>
          <w:rFonts w:hint="eastAsia"/>
        </w:rPr>
      </w:pPr>
      <w:r>
        <w:rPr>
          <w:rFonts w:hint="eastAsia"/>
        </w:rPr>
        <w:t>GIZ</w:t>
      </w:r>
      <w:r>
        <w:rPr>
          <w:rFonts w:hint="eastAsia"/>
        </w:rPr>
        <w:tab/>
      </w:r>
      <w:r>
        <w:rPr>
          <w:rFonts w:hint="eastAsia"/>
        </w:rPr>
        <w:tab/>
      </w:r>
      <w:r w:rsidR="00742830">
        <w:tab/>
      </w:r>
      <w:r w:rsidR="00742830">
        <w:tab/>
      </w:r>
      <w:r>
        <w:rPr>
          <w:rFonts w:hint="eastAsia"/>
        </w:rPr>
        <w:tab/>
      </w:r>
      <w:r>
        <w:rPr>
          <w:rFonts w:hint="eastAsia"/>
        </w:rPr>
        <w:t>德国国际合作署</w:t>
      </w:r>
    </w:p>
    <w:p w:rsidR="001E77AE" w:rsidRDefault="001E77AE" w:rsidP="001E77AE">
      <w:pPr>
        <w:pStyle w:val="SingleTxt"/>
        <w:rPr>
          <w:rFonts w:hint="eastAsia"/>
        </w:rPr>
      </w:pPr>
      <w:r>
        <w:rPr>
          <w:rFonts w:hint="eastAsia"/>
        </w:rPr>
        <w:t xml:space="preserve">CSN </w:t>
      </w:r>
      <w:r>
        <w:rPr>
          <w:rFonts w:hint="eastAsia"/>
        </w:rPr>
        <w:tab/>
      </w:r>
      <w:r>
        <w:rPr>
          <w:rFonts w:hint="eastAsia"/>
        </w:rPr>
        <w:tab/>
      </w:r>
      <w:r w:rsidR="00742830">
        <w:tab/>
      </w:r>
      <w:r>
        <w:rPr>
          <w:rFonts w:hint="eastAsia"/>
        </w:rPr>
        <w:tab/>
      </w:r>
      <w:r>
        <w:rPr>
          <w:rFonts w:hint="eastAsia"/>
        </w:rPr>
        <w:t>国家战略框架</w:t>
      </w:r>
    </w:p>
    <w:p w:rsidR="001E77AE" w:rsidRDefault="001E77AE" w:rsidP="001E77AE">
      <w:pPr>
        <w:pStyle w:val="SingleTxt"/>
        <w:rPr>
          <w:rFonts w:hint="eastAsia"/>
        </w:rPr>
      </w:pPr>
      <w:r>
        <w:rPr>
          <w:rFonts w:hint="eastAsia"/>
        </w:rPr>
        <w:t>PNMSR</w:t>
      </w:r>
      <w:r>
        <w:rPr>
          <w:rFonts w:hint="eastAsia"/>
        </w:rPr>
        <w:tab/>
      </w:r>
      <w:r w:rsidR="00742830">
        <w:tab/>
      </w:r>
      <w:r w:rsidR="00742830">
        <w:tab/>
      </w:r>
      <w:r>
        <w:rPr>
          <w:rFonts w:hint="eastAsia"/>
        </w:rPr>
        <w:tab/>
      </w:r>
      <w:r>
        <w:rPr>
          <w:rFonts w:hint="eastAsia"/>
        </w:rPr>
        <w:t>国家安全生育计划</w:t>
      </w:r>
    </w:p>
    <w:p w:rsidR="001E77AE"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rsidR="001E77AE">
        <w:rPr>
          <w:rFonts w:hint="eastAsia"/>
        </w:rPr>
        <w:t>一.</w:t>
      </w:r>
      <w:r w:rsidR="001E77AE">
        <w:rPr>
          <w:rFonts w:hint="eastAsia"/>
        </w:rPr>
        <w:tab/>
        <w:t>宪法、立法和体制框架</w:t>
      </w:r>
    </w:p>
    <w:p w:rsidR="00742830" w:rsidRPr="00742830"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42830" w:rsidRPr="00742830"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742830" w:rsidP="007428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E77AE">
        <w:rPr>
          <w:rFonts w:hint="eastAsia"/>
        </w:rPr>
        <w:t>修订的《民法典》：</w:t>
      </w:r>
    </w:p>
    <w:p w:rsidR="00742830" w:rsidRPr="00742830"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1E77AE">
        <w:rPr>
          <w:rFonts w:hint="eastAsia"/>
        </w:rPr>
        <w:t>新条款</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为了填补司法空白，使民事立法符合《宪法》精神并适应社会发展，在全球治理与新兴信息技术越来越深入生活的背景下，本法案就以下方面增加了新条款：</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1</w:t>
      </w:r>
      <w:r>
        <w:t>.</w:t>
      </w:r>
      <w:r w:rsidR="001E77AE">
        <w:rPr>
          <w:rFonts w:hint="eastAsia"/>
        </w:rPr>
        <w:tab/>
        <w:t>享有民事权利：</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第</w:t>
      </w:r>
      <w:r w:rsidR="001E77AE">
        <w:rPr>
          <w:rFonts w:hint="eastAsia"/>
        </w:rPr>
        <w:t>13</w:t>
      </w:r>
      <w:r w:rsidR="001E77AE">
        <w:rPr>
          <w:rFonts w:hint="eastAsia"/>
        </w:rPr>
        <w:t>条规定，所有公民在必要时都有义务帮助司法机关揭露真相；</w:t>
      </w:r>
    </w:p>
    <w:p w:rsidR="001E77AE" w:rsidRDefault="00742830" w:rsidP="001E77AE">
      <w:pPr>
        <w:pStyle w:val="SingleTxt"/>
        <w:rPr>
          <w:rFonts w:hint="eastAsia"/>
        </w:rPr>
      </w:pPr>
      <w:r>
        <w:tab/>
      </w:r>
      <w:r w:rsidR="001E77AE">
        <w:rPr>
          <w:rFonts w:hint="eastAsia"/>
        </w:rPr>
        <w:t>第</w:t>
      </w:r>
      <w:r w:rsidR="001E77AE">
        <w:rPr>
          <w:rFonts w:hint="eastAsia"/>
        </w:rPr>
        <w:t>29</w:t>
      </w:r>
      <w:r w:rsidR="001E77AE">
        <w:rPr>
          <w:rFonts w:hint="eastAsia"/>
        </w:rPr>
        <w:t>条为利用基因印记进行身份查验设定了必要条件；</w:t>
      </w:r>
    </w:p>
    <w:p w:rsidR="001E77AE" w:rsidRDefault="00742830" w:rsidP="001E77AE">
      <w:pPr>
        <w:pStyle w:val="SingleTxt"/>
        <w:rPr>
          <w:rFonts w:hint="eastAsia"/>
        </w:rPr>
      </w:pPr>
      <w:r>
        <w:tab/>
      </w:r>
      <w:r w:rsidR="001E77AE">
        <w:rPr>
          <w:rFonts w:hint="eastAsia"/>
        </w:rPr>
        <w:t>《法案》第</w:t>
      </w:r>
      <w:r w:rsidR="001E77AE">
        <w:rPr>
          <w:rFonts w:hint="eastAsia"/>
        </w:rPr>
        <w:t>44</w:t>
      </w:r>
      <w:r w:rsidR="001E77AE">
        <w:rPr>
          <w:rFonts w:hint="eastAsia"/>
        </w:rPr>
        <w:t>条至第</w:t>
      </w:r>
      <w:r w:rsidR="001E77AE">
        <w:rPr>
          <w:rFonts w:hint="eastAsia"/>
        </w:rPr>
        <w:t>46</w:t>
      </w:r>
      <w:r w:rsidR="001E77AE">
        <w:rPr>
          <w:rFonts w:hint="eastAsia"/>
        </w:rPr>
        <w:t>条宣扬从出生起就尊重隐私和他人，以及无罪推定原则。</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2</w:t>
      </w:r>
      <w:r>
        <w:t>.</w:t>
      </w:r>
      <w:r w:rsidR="001E77AE">
        <w:rPr>
          <w:rFonts w:hint="eastAsia"/>
        </w:rPr>
        <w:tab/>
        <w:t>更改名字或姓氏：</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《法案》第</w:t>
      </w:r>
      <w:r w:rsidR="001E77AE">
        <w:rPr>
          <w:rFonts w:hint="eastAsia"/>
        </w:rPr>
        <w:t>35</w:t>
      </w:r>
      <w:r w:rsidR="001E77AE">
        <w:rPr>
          <w:rFonts w:hint="eastAsia"/>
        </w:rPr>
        <w:t>条至第</w:t>
      </w:r>
      <w:r w:rsidR="001E77AE">
        <w:rPr>
          <w:rFonts w:hint="eastAsia"/>
        </w:rPr>
        <w:t>38</w:t>
      </w:r>
      <w:r w:rsidR="001E77AE">
        <w:rPr>
          <w:rFonts w:hint="eastAsia"/>
        </w:rPr>
        <w:t>条规定，凡是有合理理由，都可以在规定条件下，更改自己的名字或姓氏。上述条款填补了法律空白，在此之前，一些法官遇到更改名字或姓名问题时，会依据《民法典》第</w:t>
      </w:r>
      <w:r w:rsidR="001E77AE">
        <w:rPr>
          <w:rFonts w:hint="eastAsia"/>
        </w:rPr>
        <w:t>242</w:t>
      </w:r>
      <w:r w:rsidR="001E77AE">
        <w:rPr>
          <w:rFonts w:hint="eastAsia"/>
        </w:rPr>
        <w:t>条和第</w:t>
      </w:r>
      <w:r w:rsidR="001E77AE">
        <w:rPr>
          <w:rFonts w:hint="eastAsia"/>
        </w:rPr>
        <w:t>243</w:t>
      </w:r>
      <w:r w:rsidR="001E77AE">
        <w:rPr>
          <w:rFonts w:hint="eastAsia"/>
        </w:rPr>
        <w:t>条关于更正户籍文件中的笔误的规定。上述新条款可以就此结束这种非常混乱的情况。</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3</w:t>
      </w:r>
      <w:r>
        <w:t>.</w:t>
      </w:r>
      <w:r w:rsidR="001E77AE">
        <w:rPr>
          <w:rFonts w:hint="eastAsia"/>
        </w:rPr>
        <w:tab/>
        <w:t>家庭户口簿：</w:t>
      </w:r>
    </w:p>
    <w:p w:rsidR="00742830" w:rsidRPr="00742830" w:rsidRDefault="00742830" w:rsidP="00742830">
      <w:pPr>
        <w:pStyle w:val="SingleTxt"/>
        <w:spacing w:after="0" w:line="120" w:lineRule="exact"/>
        <w:rPr>
          <w:rFonts w:hint="eastAsia"/>
          <w:sz w:val="10"/>
        </w:rPr>
      </w:pPr>
    </w:p>
    <w:p w:rsidR="001E77AE" w:rsidRDefault="001E77AE" w:rsidP="001E77AE">
      <w:pPr>
        <w:pStyle w:val="SingleTxt"/>
        <w:rPr>
          <w:rFonts w:hint="eastAsia"/>
        </w:rPr>
      </w:pPr>
      <w:r>
        <w:rPr>
          <w:rFonts w:hint="eastAsia"/>
        </w:rPr>
        <w:t>《法案》结尾部分第</w:t>
      </w:r>
      <w:r>
        <w:rPr>
          <w:rFonts w:hint="eastAsia"/>
        </w:rPr>
        <w:t>261</w:t>
      </w:r>
      <w:r>
        <w:rPr>
          <w:rFonts w:hint="eastAsia"/>
        </w:rPr>
        <w:t>条推出了家庭户口簿概念，该证件应当发给丈夫并包含以下内容：</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夫妻身份；</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丈夫的选择权；</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选定的婚姻制度；</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结婚日期和地点。</w:t>
      </w:r>
    </w:p>
    <w:p w:rsidR="001E77AE" w:rsidRDefault="00742830" w:rsidP="001E77AE">
      <w:pPr>
        <w:pStyle w:val="SingleTxt"/>
        <w:rPr>
          <w:rFonts w:hint="eastAsia"/>
        </w:rPr>
      </w:pPr>
      <w:r>
        <w:tab/>
      </w:r>
      <w:r w:rsidR="001E77AE">
        <w:rPr>
          <w:rFonts w:hint="eastAsia"/>
        </w:rPr>
        <w:t>后面几页用于子女的出生与死亡登记、非婚生子女认定、夫妻离婚或分居。</w:t>
      </w:r>
    </w:p>
    <w:p w:rsidR="001E77AE" w:rsidRDefault="00742830" w:rsidP="001E77AE">
      <w:pPr>
        <w:pStyle w:val="SingleTxt"/>
        <w:rPr>
          <w:rFonts w:hint="eastAsia"/>
        </w:rPr>
      </w:pPr>
      <w:r>
        <w:tab/>
      </w:r>
      <w:r w:rsidR="001E77AE">
        <w:rPr>
          <w:rFonts w:hint="eastAsia"/>
        </w:rPr>
        <w:t>由户籍官依法编号并签署的家庭户口簿可以证明该证件与登记的户籍信息一致，不系伪造。</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4</w:t>
      </w:r>
      <w:r>
        <w:t>.</w:t>
      </w:r>
      <w:r w:rsidR="001E77AE">
        <w:rPr>
          <w:rFonts w:hint="eastAsia"/>
        </w:rPr>
        <w:tab/>
        <w:t>民事登记文件：</w:t>
      </w:r>
    </w:p>
    <w:p w:rsidR="00742830" w:rsidRPr="00742830" w:rsidRDefault="00742830" w:rsidP="00742830">
      <w:pPr>
        <w:pStyle w:val="SingleTxt"/>
        <w:spacing w:after="0" w:line="120" w:lineRule="exact"/>
        <w:rPr>
          <w:rFonts w:hint="eastAsia"/>
          <w:sz w:val="10"/>
        </w:rPr>
      </w:pPr>
    </w:p>
    <w:p w:rsidR="001E77AE" w:rsidRDefault="001E77AE" w:rsidP="001E77AE">
      <w:pPr>
        <w:pStyle w:val="SingleTxt"/>
        <w:rPr>
          <w:rFonts w:hint="eastAsia"/>
        </w:rPr>
      </w:pPr>
      <w:r>
        <w:rPr>
          <w:rFonts w:hint="eastAsia"/>
        </w:rPr>
        <w:t>关于民事登记文件，《法典》第</w:t>
      </w:r>
      <w:r>
        <w:rPr>
          <w:rFonts w:hint="eastAsia"/>
        </w:rPr>
        <w:t>181</w:t>
      </w:r>
      <w:r>
        <w:rPr>
          <w:rFonts w:hint="eastAsia"/>
        </w:rPr>
        <w:t>条列举了被赋予户籍官职责的人，对《民法典》第</w:t>
      </w:r>
      <w:r>
        <w:rPr>
          <w:rFonts w:hint="eastAsia"/>
        </w:rPr>
        <w:t>171</w:t>
      </w:r>
      <w:r>
        <w:rPr>
          <w:rFonts w:hint="eastAsia"/>
        </w:rPr>
        <w:t>条进行了更正与补充。</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5</w:t>
      </w:r>
      <w:r>
        <w:t>.</w:t>
      </w:r>
      <w:r w:rsidR="001E77AE">
        <w:rPr>
          <w:rFonts w:hint="eastAsia"/>
        </w:rPr>
        <w:tab/>
        <w:t>订婚：</w:t>
      </w:r>
    </w:p>
    <w:p w:rsidR="00742830" w:rsidRPr="00742830" w:rsidRDefault="00742830" w:rsidP="00742830">
      <w:pPr>
        <w:pStyle w:val="SingleTxt"/>
        <w:spacing w:after="0" w:line="120" w:lineRule="exact"/>
        <w:rPr>
          <w:rFonts w:hint="eastAsia"/>
          <w:sz w:val="10"/>
        </w:rPr>
      </w:pPr>
    </w:p>
    <w:p w:rsidR="001E77AE" w:rsidRDefault="001E77AE" w:rsidP="001E77AE">
      <w:pPr>
        <w:pStyle w:val="SingleTxt"/>
        <w:rPr>
          <w:rFonts w:hint="eastAsia"/>
        </w:rPr>
      </w:pPr>
      <w:r>
        <w:rPr>
          <w:rFonts w:hint="eastAsia"/>
        </w:rPr>
        <w:t>《法案》第</w:t>
      </w:r>
      <w:r>
        <w:rPr>
          <w:rFonts w:hint="eastAsia"/>
        </w:rPr>
        <w:t>240</w:t>
      </w:r>
      <w:r>
        <w:rPr>
          <w:rFonts w:hint="eastAsia"/>
        </w:rPr>
        <w:t>条推出并界定了订婚概念，规定缔约方只有满足婚姻所需的基本条件才能订婚。</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6</w:t>
      </w:r>
      <w:r>
        <w:t>.</w:t>
      </w:r>
      <w:r w:rsidR="001E77AE">
        <w:rPr>
          <w:rFonts w:hint="eastAsia"/>
        </w:rPr>
        <w:tab/>
        <w:t>丈夫有权选择一夫一妻制或一夫多妻制：</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《法案》第</w:t>
      </w:r>
      <w:r w:rsidR="001E77AE">
        <w:rPr>
          <w:rFonts w:hint="eastAsia"/>
        </w:rPr>
        <w:t>282</w:t>
      </w:r>
      <w:r w:rsidR="001E77AE">
        <w:rPr>
          <w:rFonts w:hint="eastAsia"/>
        </w:rPr>
        <w:t>条和第</w:t>
      </w:r>
      <w:r w:rsidR="001E77AE">
        <w:rPr>
          <w:rFonts w:hint="eastAsia"/>
        </w:rPr>
        <w:t>283</w:t>
      </w:r>
      <w:r w:rsidR="001E77AE">
        <w:rPr>
          <w:rFonts w:hint="eastAsia"/>
        </w:rPr>
        <w:t>条废止并取代了《民法典》第</w:t>
      </w:r>
      <w:r w:rsidR="001E77AE">
        <w:rPr>
          <w:rFonts w:hint="eastAsia"/>
        </w:rPr>
        <w:t>315</w:t>
      </w:r>
      <w:r w:rsidR="001E77AE">
        <w:rPr>
          <w:rFonts w:hint="eastAsia"/>
        </w:rPr>
        <w:t>条至第</w:t>
      </w:r>
      <w:r w:rsidR="001E77AE">
        <w:rPr>
          <w:rFonts w:hint="eastAsia"/>
        </w:rPr>
        <w:t>319</w:t>
      </w:r>
      <w:r w:rsidR="001E77AE">
        <w:rPr>
          <w:rFonts w:hint="eastAsia"/>
        </w:rPr>
        <w:t>条关于禁止一夫多妻制的内容，丈夫有权选择一夫一妻制、有限制的一夫多妻制或不超过</w:t>
      </w:r>
      <w:r w:rsidR="001E77AE">
        <w:rPr>
          <w:rFonts w:hint="eastAsia"/>
        </w:rPr>
        <w:t>4</w:t>
      </w:r>
      <w:r w:rsidR="001E77AE">
        <w:rPr>
          <w:rFonts w:hint="eastAsia"/>
        </w:rPr>
        <w:t>个妻子的一夫多妻制。</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7</w:t>
      </w:r>
      <w:r>
        <w:t>.</w:t>
      </w:r>
      <w:r w:rsidR="001E77AE">
        <w:rPr>
          <w:rFonts w:hint="eastAsia"/>
        </w:rPr>
        <w:tab/>
        <w:t>夫妻财产制：</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《法案》第</w:t>
      </w:r>
      <w:r w:rsidR="001E77AE">
        <w:rPr>
          <w:rFonts w:hint="eastAsia"/>
        </w:rPr>
        <w:t>613</w:t>
      </w:r>
      <w:r w:rsidR="001E77AE">
        <w:rPr>
          <w:rFonts w:hint="eastAsia"/>
        </w:rPr>
        <w:t>条至第</w:t>
      </w:r>
      <w:r w:rsidR="001E77AE">
        <w:rPr>
          <w:rFonts w:hint="eastAsia"/>
        </w:rPr>
        <w:t>658</w:t>
      </w:r>
      <w:r w:rsidR="001E77AE">
        <w:rPr>
          <w:rFonts w:hint="eastAsia"/>
        </w:rPr>
        <w:t>条填补了《民法典》中关于夫妻财产制的空白。</w:t>
      </w:r>
    </w:p>
    <w:p w:rsidR="001E77AE" w:rsidRDefault="00742830" w:rsidP="001E77AE">
      <w:pPr>
        <w:pStyle w:val="SingleTxt"/>
        <w:rPr>
          <w:rFonts w:hint="eastAsia"/>
        </w:rPr>
      </w:pPr>
      <w:r>
        <w:tab/>
      </w:r>
      <w:r w:rsidR="001E77AE">
        <w:rPr>
          <w:rFonts w:hint="eastAsia"/>
        </w:rPr>
        <w:t>第</w:t>
      </w:r>
      <w:r w:rsidR="001E77AE">
        <w:rPr>
          <w:rFonts w:hint="eastAsia"/>
        </w:rPr>
        <w:t>613</w:t>
      </w:r>
      <w:r w:rsidR="001E77AE">
        <w:rPr>
          <w:rFonts w:hint="eastAsia"/>
        </w:rPr>
        <w:t>条对夫妻财产制做了规定。第</w:t>
      </w:r>
      <w:r w:rsidR="001E77AE">
        <w:rPr>
          <w:rFonts w:hint="eastAsia"/>
        </w:rPr>
        <w:t>653</w:t>
      </w:r>
      <w:r w:rsidR="001E77AE">
        <w:rPr>
          <w:rFonts w:hint="eastAsia"/>
        </w:rPr>
        <w:t>条指出，在缺少婚约的情况下，夫妻遵循独有财产制。第</w:t>
      </w:r>
      <w:r w:rsidR="001E77AE">
        <w:rPr>
          <w:rFonts w:hint="eastAsia"/>
        </w:rPr>
        <w:t>621</w:t>
      </w:r>
      <w:r w:rsidR="001E77AE">
        <w:rPr>
          <w:rFonts w:hint="eastAsia"/>
        </w:rPr>
        <w:t>条规定了夫妻财产协议格式。</w:t>
      </w:r>
    </w:p>
    <w:p w:rsidR="001E77AE" w:rsidRDefault="00742830" w:rsidP="001E77AE">
      <w:pPr>
        <w:pStyle w:val="SingleTxt"/>
        <w:rPr>
          <w:rFonts w:hint="eastAsia"/>
        </w:rPr>
      </w:pPr>
      <w:r>
        <w:tab/>
      </w:r>
      <w:r w:rsidR="001E77AE">
        <w:rPr>
          <w:rFonts w:hint="eastAsia"/>
        </w:rPr>
        <w:t>第</w:t>
      </w:r>
      <w:r w:rsidR="001E77AE">
        <w:rPr>
          <w:rFonts w:hint="eastAsia"/>
        </w:rPr>
        <w:t>624</w:t>
      </w:r>
      <w:r w:rsidR="001E77AE">
        <w:rPr>
          <w:rFonts w:hint="eastAsia"/>
        </w:rPr>
        <w:t>条至第</w:t>
      </w:r>
      <w:r w:rsidR="001E77AE">
        <w:rPr>
          <w:rFonts w:hint="eastAsia"/>
        </w:rPr>
        <w:t>637</w:t>
      </w:r>
      <w:r w:rsidR="001E77AE">
        <w:rPr>
          <w:rFonts w:hint="eastAsia"/>
        </w:rPr>
        <w:t>条对共有财产做了规定。</w:t>
      </w:r>
    </w:p>
    <w:p w:rsidR="001E77AE" w:rsidRDefault="00742830" w:rsidP="001E77AE">
      <w:pPr>
        <w:pStyle w:val="SingleTxt"/>
        <w:rPr>
          <w:rFonts w:hint="eastAsia"/>
        </w:rPr>
      </w:pPr>
      <w:r>
        <w:tab/>
      </w:r>
      <w:r w:rsidR="001E77AE">
        <w:rPr>
          <w:rFonts w:hint="eastAsia"/>
        </w:rPr>
        <w:t>第</w:t>
      </w:r>
      <w:r w:rsidR="001E77AE">
        <w:rPr>
          <w:rFonts w:hint="eastAsia"/>
        </w:rPr>
        <w:t>625</w:t>
      </w:r>
      <w:r w:rsidR="001E77AE">
        <w:rPr>
          <w:rFonts w:hint="eastAsia"/>
        </w:rPr>
        <w:t>条指出，夫妻各自保留对其个人物品的所有权</w:t>
      </w:r>
      <w:r w:rsidR="00CD5DA0">
        <w:rPr>
          <w:rFonts w:hint="eastAsia"/>
        </w:rPr>
        <w:t>(</w:t>
      </w:r>
      <w:r w:rsidR="001E77AE">
        <w:rPr>
          <w:rFonts w:hint="eastAsia"/>
        </w:rPr>
        <w:t>外衣、内衣、身体或精神损失费、某种职业必需的工具、继承获得的物品、赠与或遗赠</w:t>
      </w:r>
      <w:r w:rsidR="00CD5DA0">
        <w:rPr>
          <w:rFonts w:hint="eastAsia"/>
        </w:rPr>
        <w:t>)</w:t>
      </w:r>
      <w:r w:rsidR="001E77AE">
        <w:rPr>
          <w:rFonts w:hint="eastAsia"/>
        </w:rPr>
        <w:t>。</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8</w:t>
      </w:r>
      <w:r>
        <w:t>.</w:t>
      </w:r>
      <w:r w:rsidR="001E77AE">
        <w:rPr>
          <w:rFonts w:hint="eastAsia"/>
        </w:rPr>
        <w:tab/>
        <w:t>离婚：</w:t>
      </w:r>
    </w:p>
    <w:p w:rsidR="00742830" w:rsidRPr="00742830" w:rsidRDefault="00742830" w:rsidP="00742830">
      <w:pPr>
        <w:pStyle w:val="SingleTxt"/>
        <w:spacing w:after="0" w:line="120" w:lineRule="exact"/>
        <w:rPr>
          <w:sz w:val="10"/>
        </w:rPr>
      </w:pPr>
    </w:p>
    <w:p w:rsidR="001E77AE" w:rsidRDefault="00742830" w:rsidP="001E77AE">
      <w:pPr>
        <w:pStyle w:val="SingleTxt"/>
        <w:rPr>
          <w:rFonts w:hint="eastAsia"/>
        </w:rPr>
      </w:pPr>
      <w:r>
        <w:tab/>
      </w:r>
      <w:r w:rsidR="001E77AE">
        <w:rPr>
          <w:rFonts w:hint="eastAsia"/>
        </w:rPr>
        <w:t>《法案》第</w:t>
      </w:r>
      <w:r w:rsidR="001E77AE">
        <w:rPr>
          <w:rFonts w:hint="eastAsia"/>
        </w:rPr>
        <w:t>305</w:t>
      </w:r>
      <w:r w:rsidR="001E77AE">
        <w:rPr>
          <w:rFonts w:hint="eastAsia"/>
        </w:rPr>
        <w:t>条至第</w:t>
      </w:r>
      <w:r w:rsidR="001E77AE">
        <w:rPr>
          <w:rFonts w:hint="eastAsia"/>
        </w:rPr>
        <w:t>320</w:t>
      </w:r>
      <w:r w:rsidR="001E77AE">
        <w:rPr>
          <w:rFonts w:hint="eastAsia"/>
        </w:rPr>
        <w:t>条废止并取代了《民法典》第</w:t>
      </w:r>
      <w:r w:rsidR="001E77AE">
        <w:rPr>
          <w:rFonts w:hint="eastAsia"/>
        </w:rPr>
        <w:t>341</w:t>
      </w:r>
      <w:r w:rsidR="001E77AE">
        <w:rPr>
          <w:rFonts w:hint="eastAsia"/>
        </w:rPr>
        <w:t>条至第</w:t>
      </w:r>
      <w:r w:rsidR="001E77AE">
        <w:rPr>
          <w:rFonts w:hint="eastAsia"/>
        </w:rPr>
        <w:t>346</w:t>
      </w:r>
      <w:r w:rsidR="001E77AE">
        <w:rPr>
          <w:rFonts w:hint="eastAsia"/>
        </w:rPr>
        <w:t>条关于离婚原因的内容，规定了</w:t>
      </w:r>
      <w:r w:rsidR="001E77AE">
        <w:rPr>
          <w:rFonts w:hint="eastAsia"/>
        </w:rPr>
        <w:t>3</w:t>
      </w:r>
      <w:r w:rsidR="001E77AE">
        <w:rPr>
          <w:rFonts w:hint="eastAsia"/>
        </w:rPr>
        <w:t>种离婚情况：双方自愿离婚、因共同生活中断而离婚和过错离婚。</w:t>
      </w:r>
    </w:p>
    <w:p w:rsidR="001E77AE" w:rsidRDefault="00742830" w:rsidP="001E77AE">
      <w:pPr>
        <w:pStyle w:val="SingleTxt"/>
        <w:rPr>
          <w:rFonts w:hint="eastAsia"/>
        </w:rPr>
      </w:pPr>
      <w:r>
        <w:tab/>
      </w:r>
      <w:r w:rsidR="001E77AE">
        <w:rPr>
          <w:rFonts w:hint="eastAsia"/>
        </w:rPr>
        <w:t>《法案》第</w:t>
      </w:r>
      <w:r w:rsidR="001E77AE">
        <w:rPr>
          <w:rFonts w:hint="eastAsia"/>
        </w:rPr>
        <w:t>344</w:t>
      </w:r>
      <w:r w:rsidR="001E77AE">
        <w:rPr>
          <w:rFonts w:hint="eastAsia"/>
        </w:rPr>
        <w:t>条至第</w:t>
      </w:r>
      <w:r w:rsidR="001E77AE">
        <w:rPr>
          <w:rFonts w:hint="eastAsia"/>
        </w:rPr>
        <w:t>353</w:t>
      </w:r>
      <w:r w:rsidR="001E77AE">
        <w:rPr>
          <w:rFonts w:hint="eastAsia"/>
        </w:rPr>
        <w:t>条规定，夫妻一方有责任为另一方提供补助，补偿离婚造成的生活困难。上述条款指出，补偿金包含各类费用，由法官根据年龄、健康状况、孩子教育费用或应花费的时间、职业资格、重新进入职场的可能性等条件确定。</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9</w:t>
      </w:r>
      <w:r>
        <w:t>.</w:t>
      </w:r>
      <w:r w:rsidR="001E77AE">
        <w:rPr>
          <w:rFonts w:hint="eastAsia"/>
        </w:rPr>
        <w:tab/>
        <w:t>分居：</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《法案》第</w:t>
      </w:r>
      <w:r w:rsidR="001E77AE">
        <w:rPr>
          <w:rFonts w:hint="eastAsia"/>
        </w:rPr>
        <w:t>364</w:t>
      </w:r>
      <w:r w:rsidR="001E77AE">
        <w:rPr>
          <w:rFonts w:hint="eastAsia"/>
        </w:rPr>
        <w:t>条至第</w:t>
      </w:r>
      <w:r w:rsidR="001E77AE">
        <w:rPr>
          <w:rFonts w:hint="eastAsia"/>
        </w:rPr>
        <w:t>373</w:t>
      </w:r>
      <w:r w:rsidR="001E77AE">
        <w:rPr>
          <w:rFonts w:hint="eastAsia"/>
        </w:rPr>
        <w:t>条阐述了《民法典》中未规定的分居问题。</w:t>
      </w:r>
    </w:p>
    <w:p w:rsidR="001E77AE" w:rsidRDefault="00742830" w:rsidP="001E77AE">
      <w:pPr>
        <w:pStyle w:val="SingleTxt"/>
        <w:rPr>
          <w:rFonts w:hint="eastAsia"/>
        </w:rPr>
      </w:pPr>
      <w:r>
        <w:tab/>
      </w:r>
      <w:r w:rsidR="001E77AE">
        <w:rPr>
          <w:rFonts w:hint="eastAsia"/>
        </w:rPr>
        <w:t>申请分居与申请离婚的条件相同。分居不解除婚姻关系，但会终止同居义务。</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10</w:t>
      </w:r>
      <w:r>
        <w:t>.</w:t>
      </w:r>
      <w:r w:rsidR="001E77AE">
        <w:rPr>
          <w:rFonts w:hint="eastAsia"/>
        </w:rPr>
        <w:tab/>
        <w:t>委托监护权：</w:t>
      </w:r>
    </w:p>
    <w:p w:rsidR="00742830" w:rsidRPr="00742830" w:rsidRDefault="00742830" w:rsidP="00742830">
      <w:pPr>
        <w:pStyle w:val="SingleTxt"/>
        <w:spacing w:after="0" w:line="120" w:lineRule="exact"/>
        <w:rPr>
          <w:rFonts w:hint="eastAsia"/>
          <w:sz w:val="10"/>
        </w:rPr>
      </w:pPr>
    </w:p>
    <w:p w:rsidR="001E77AE" w:rsidRDefault="001E77AE" w:rsidP="001E77AE">
      <w:pPr>
        <w:pStyle w:val="SingleTxt"/>
        <w:rPr>
          <w:rFonts w:hint="eastAsia"/>
        </w:rPr>
      </w:pPr>
      <w:r>
        <w:rPr>
          <w:rFonts w:hint="eastAsia"/>
        </w:rPr>
        <w:t>《法案》第</w:t>
      </w:r>
      <w:r>
        <w:rPr>
          <w:rFonts w:hint="eastAsia"/>
        </w:rPr>
        <w:t>495</w:t>
      </w:r>
      <w:r>
        <w:rPr>
          <w:rFonts w:hint="eastAsia"/>
        </w:rPr>
        <w:t>条至第</w:t>
      </w:r>
      <w:r>
        <w:rPr>
          <w:rFonts w:hint="eastAsia"/>
        </w:rPr>
        <w:t>499</w:t>
      </w:r>
      <w:r>
        <w:rPr>
          <w:rFonts w:hint="eastAsia"/>
        </w:rPr>
        <w:t>条提出委托监护权概念，委托申请需要由法官裁判生效，如下情况需要办理委托手续：</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父母双方或一方或家庭委员会准许的监护人把未成年子女托付给可信赖的个人、专门机构或儿童保护部门；</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未成年人收养未经父母或监护人介入。</w:t>
      </w:r>
    </w:p>
    <w:p w:rsidR="001E77AE" w:rsidRDefault="00742830" w:rsidP="007428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11</w:t>
      </w:r>
      <w:r>
        <w:t>.</w:t>
      </w:r>
      <w:r w:rsidR="001E77AE">
        <w:rPr>
          <w:rFonts w:hint="eastAsia"/>
        </w:rPr>
        <w:tab/>
        <w:t>监护权丧失或部分收回：</w:t>
      </w: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《法案》第</w:t>
      </w:r>
      <w:r w:rsidR="001E77AE">
        <w:rPr>
          <w:rFonts w:hint="eastAsia"/>
        </w:rPr>
        <w:t>500</w:t>
      </w:r>
      <w:r w:rsidR="001E77AE">
        <w:rPr>
          <w:rFonts w:hint="eastAsia"/>
        </w:rPr>
        <w:t>条至第</w:t>
      </w:r>
      <w:r w:rsidR="001E77AE">
        <w:rPr>
          <w:rFonts w:hint="eastAsia"/>
        </w:rPr>
        <w:t>505</w:t>
      </w:r>
      <w:r w:rsidR="001E77AE">
        <w:rPr>
          <w:rFonts w:hint="eastAsia"/>
        </w:rPr>
        <w:t>条列举了会丧失监护权的人</w:t>
      </w:r>
      <w:r w:rsidR="00CD5DA0">
        <w:rPr>
          <w:rFonts w:hint="eastAsia"/>
        </w:rPr>
        <w:t>(</w:t>
      </w:r>
      <w:r w:rsidR="001E77AE">
        <w:rPr>
          <w:rFonts w:hint="eastAsia"/>
        </w:rPr>
        <w:t>对子女犯下重罪或轻罪被判为主犯、共犯或从犯的父母；因虐待、酗酒或品行恶劣或犯轻罪等的有害榜样；将子女的安全、健康或道德观念置于风险中的父母</w:t>
      </w:r>
      <w:r w:rsidR="00CD5DA0">
        <w:rPr>
          <w:rFonts w:hint="eastAsia"/>
        </w:rPr>
        <w:t>)</w:t>
      </w:r>
      <w:r w:rsidR="001E77AE">
        <w:rPr>
          <w:rFonts w:hint="eastAsia"/>
        </w:rPr>
        <w:t>。</w:t>
      </w:r>
    </w:p>
    <w:p w:rsidR="001E77AE" w:rsidRDefault="00742830" w:rsidP="001E77AE">
      <w:pPr>
        <w:pStyle w:val="SingleTxt"/>
        <w:rPr>
          <w:rFonts w:hint="eastAsia"/>
        </w:rPr>
      </w:pPr>
      <w:r>
        <w:tab/>
      </w:r>
      <w:r w:rsidR="001E77AE">
        <w:rPr>
          <w:rFonts w:hint="eastAsia"/>
        </w:rPr>
        <w:t>2013</w:t>
      </w:r>
      <w:r w:rsidR="001E77AE">
        <w:rPr>
          <w:rFonts w:hint="eastAsia"/>
        </w:rPr>
        <w:t>年立法选举选出的新一届国民议会设立了女议员论坛，该论坛学习了《民法典》修订案。法案将在未来几周加快通过进程。</w:t>
      </w:r>
    </w:p>
    <w:p w:rsidR="001E77AE" w:rsidRDefault="00742830" w:rsidP="001E77AE">
      <w:pPr>
        <w:pStyle w:val="SingleTxt"/>
        <w:rPr>
          <w:rFonts w:hint="eastAsia"/>
        </w:rPr>
      </w:pPr>
      <w:r>
        <w:tab/>
      </w:r>
      <w:r w:rsidR="001E77AE">
        <w:rPr>
          <w:rFonts w:hint="eastAsia"/>
        </w:rPr>
        <w:t>目前实际上处于实在法、穆斯林法和习惯法共存状态。在处理夫妻财产关系上，倾向于适用习惯法和穆斯林法，农村地区尤其如此。社会事务、提高妇女地位和儿童部与民间组织的宣传活动为提高公众对妇女基本权利的认识做出了贡献。</w:t>
      </w:r>
    </w:p>
    <w:p w:rsidR="001E77AE" w:rsidRDefault="00742830" w:rsidP="001E77AE">
      <w:pPr>
        <w:pStyle w:val="SingleTxt"/>
        <w:rPr>
          <w:rFonts w:hint="eastAsia"/>
        </w:rPr>
      </w:pPr>
      <w:r>
        <w:tab/>
      </w:r>
      <w:r w:rsidR="001E77AE">
        <w:rPr>
          <w:rFonts w:hint="eastAsia"/>
        </w:rPr>
        <w:t>实在法效力高于其他法。《民法典》以下条款对此做了表述：</w:t>
      </w:r>
    </w:p>
    <w:p w:rsidR="001E77AE" w:rsidRDefault="00742830" w:rsidP="001E77AE">
      <w:pPr>
        <w:pStyle w:val="SingleTxt"/>
        <w:rPr>
          <w:rFonts w:hint="eastAsia"/>
        </w:rPr>
      </w:pPr>
      <w:r>
        <w:tab/>
      </w:r>
      <w:r w:rsidR="001E77AE">
        <w:rPr>
          <w:rFonts w:hint="eastAsia"/>
        </w:rPr>
        <w:t>第</w:t>
      </w:r>
      <w:r w:rsidR="001E77AE">
        <w:rPr>
          <w:rFonts w:hint="eastAsia"/>
        </w:rPr>
        <w:t>201</w:t>
      </w:r>
      <w:r w:rsidR="001E77AE">
        <w:rPr>
          <w:rFonts w:hint="eastAsia"/>
        </w:rPr>
        <w:t>条：共和国所有公民都有义务在户籍官面前举行婚礼仪式，依据不同情况，后者可以是行政区长、区域负责人或地方革命政权市长。未在上述人员面前举行婚礼的婚姻将被视为非法婚姻，不具法律效力。</w:t>
      </w:r>
    </w:p>
    <w:p w:rsidR="001E77AE" w:rsidRDefault="00742830" w:rsidP="001E77AE">
      <w:pPr>
        <w:pStyle w:val="SingleTxt"/>
        <w:rPr>
          <w:rFonts w:hint="eastAsia"/>
        </w:rPr>
      </w:pPr>
      <w:r>
        <w:tab/>
      </w:r>
      <w:r w:rsidR="001E77AE">
        <w:rPr>
          <w:rFonts w:hint="eastAsia"/>
        </w:rPr>
        <w:t>第</w:t>
      </w:r>
      <w:r w:rsidR="001E77AE">
        <w:rPr>
          <w:rFonts w:hint="eastAsia"/>
        </w:rPr>
        <w:t>202</w:t>
      </w:r>
      <w:r w:rsidR="001E77AE">
        <w:rPr>
          <w:rFonts w:hint="eastAsia"/>
        </w:rPr>
        <w:t>条：公证结婚必须优先于宗教婚姻仪式。</w:t>
      </w:r>
    </w:p>
    <w:p w:rsidR="001E77AE" w:rsidRDefault="00742830" w:rsidP="001E77AE">
      <w:pPr>
        <w:pStyle w:val="SingleTxt"/>
        <w:rPr>
          <w:rFonts w:hint="eastAsia"/>
        </w:rPr>
      </w:pPr>
      <w:r>
        <w:tab/>
      </w:r>
      <w:r w:rsidR="001E77AE">
        <w:rPr>
          <w:rFonts w:hint="eastAsia"/>
        </w:rPr>
        <w:t>违反现行条款者将被处以</w:t>
      </w:r>
      <w:r w:rsidR="001E77AE">
        <w:rPr>
          <w:rFonts w:hint="eastAsia"/>
        </w:rPr>
        <w:t>3</w:t>
      </w:r>
      <w:r w:rsidR="001E77AE">
        <w:rPr>
          <w:rFonts w:hint="eastAsia"/>
        </w:rPr>
        <w:t>个月至</w:t>
      </w:r>
      <w:r w:rsidR="001E77AE">
        <w:rPr>
          <w:rFonts w:hint="eastAsia"/>
        </w:rPr>
        <w:t>1</w:t>
      </w:r>
      <w:r w:rsidR="001E77AE">
        <w:rPr>
          <w:rFonts w:hint="eastAsia"/>
        </w:rPr>
        <w:t>年的监禁。</w:t>
      </w:r>
    </w:p>
    <w:p w:rsidR="001E77AE" w:rsidRDefault="00742830" w:rsidP="001E77AE">
      <w:pPr>
        <w:pStyle w:val="SingleTxt"/>
        <w:rPr>
          <w:rFonts w:hint="eastAsia"/>
        </w:rPr>
      </w:pPr>
      <w:r>
        <w:tab/>
      </w:r>
      <w:r w:rsidR="001E77AE">
        <w:rPr>
          <w:rFonts w:hint="eastAsia"/>
        </w:rPr>
        <w:t>各级法院重视几内亚做出的国际司法承诺。</w:t>
      </w:r>
      <w:r w:rsidR="001E77AE">
        <w:rPr>
          <w:rFonts w:hint="eastAsia"/>
        </w:rPr>
        <w:t>2012</w:t>
      </w:r>
      <w:r w:rsidR="001E77AE">
        <w:rPr>
          <w:rFonts w:hint="eastAsia"/>
        </w:rPr>
        <w:t>年，继子女抚养权归父亲所有之后，又有两项司法决定接受了修订。上述修订需求是在《消除对妇女一切形式歧视公约》和《儿童法典》相关条款驱动下产生的。</w:t>
      </w:r>
    </w:p>
    <w:p w:rsidR="00742830" w:rsidRPr="00742830"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二.</w:t>
      </w:r>
      <w:r w:rsidR="001E77AE">
        <w:rPr>
          <w:rFonts w:hint="eastAsia"/>
        </w:rPr>
        <w:tab/>
        <w:t>妇女及和平与安全</w:t>
      </w:r>
    </w:p>
    <w:p w:rsidR="00742830" w:rsidRPr="00742830" w:rsidRDefault="00742830" w:rsidP="00742830">
      <w:pPr>
        <w:pStyle w:val="SingleTxt"/>
        <w:spacing w:after="0" w:line="120" w:lineRule="exact"/>
        <w:rPr>
          <w:rFonts w:hint="eastAsia"/>
          <w:sz w:val="10"/>
        </w:rPr>
      </w:pP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r>
      <w:r w:rsidR="001E77AE">
        <w:rPr>
          <w:rFonts w:hint="eastAsia"/>
        </w:rPr>
        <w:t>2009</w:t>
      </w:r>
      <w:r w:rsidR="001E77AE">
        <w:rPr>
          <w:rFonts w:hint="eastAsia"/>
        </w:rPr>
        <w:t>年，几内亚就第</w:t>
      </w:r>
      <w:r w:rsidR="001E77AE">
        <w:rPr>
          <w:rFonts w:hint="eastAsia"/>
        </w:rPr>
        <w:t>1325</w:t>
      </w:r>
      <w:r w:rsidR="001E77AE">
        <w:rPr>
          <w:rFonts w:hint="eastAsia"/>
        </w:rPr>
        <w:t>号决议及其相关文件制定了《国家战略计划》，由社会事务、提高妇女地位和儿童部与该领域的所有参与者通过。</w:t>
      </w:r>
    </w:p>
    <w:p w:rsidR="001E77AE" w:rsidRDefault="00742830" w:rsidP="001E77AE">
      <w:pPr>
        <w:pStyle w:val="SingleTxt"/>
        <w:rPr>
          <w:rFonts w:hint="eastAsia"/>
        </w:rPr>
      </w:pPr>
      <w:r>
        <w:tab/>
      </w:r>
      <w:r w:rsidR="001E77AE">
        <w:rPr>
          <w:rFonts w:hint="eastAsia"/>
        </w:rPr>
        <w:t>2013</w:t>
      </w:r>
      <w:r w:rsidR="001E77AE">
        <w:rPr>
          <w:rFonts w:hint="eastAsia"/>
        </w:rPr>
        <w:t>年</w:t>
      </w:r>
      <w:r w:rsidR="001E77AE">
        <w:rPr>
          <w:rFonts w:hint="eastAsia"/>
        </w:rPr>
        <w:t>3</w:t>
      </w:r>
      <w:r w:rsidR="001E77AE">
        <w:rPr>
          <w:rFonts w:hint="eastAsia"/>
        </w:rPr>
        <w:t>月对该文件进行了修订和调整。</w:t>
      </w:r>
    </w:p>
    <w:p w:rsidR="001E77AE" w:rsidRDefault="00742830" w:rsidP="001E77AE">
      <w:pPr>
        <w:pStyle w:val="SingleTxt"/>
        <w:rPr>
          <w:rFonts w:hint="eastAsia"/>
        </w:rPr>
      </w:pPr>
      <w:r>
        <w:tab/>
      </w:r>
      <w:r w:rsidR="001E77AE">
        <w:rPr>
          <w:rFonts w:hint="eastAsia"/>
        </w:rPr>
        <w:t>在此之后，开展了以下活动：</w:t>
      </w:r>
    </w:p>
    <w:p w:rsidR="001E77AE" w:rsidRDefault="00742830" w:rsidP="001E77AE">
      <w:pPr>
        <w:pStyle w:val="SingleTxt"/>
        <w:rPr>
          <w:rFonts w:hint="eastAsia"/>
        </w:rPr>
      </w:pPr>
      <w:r>
        <w:tab/>
        <w:t>(a)</w:t>
      </w:r>
      <w:r>
        <w:tab/>
      </w:r>
      <w:r w:rsidR="001E77AE">
        <w:rPr>
          <w:rFonts w:hint="eastAsia"/>
        </w:rPr>
        <w:t>让妇女和女孩参与和平、预防、管理和调解争端进程。</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2010</w:t>
      </w:r>
      <w:r w:rsidR="001E77AE">
        <w:rPr>
          <w:rFonts w:hint="eastAsia"/>
        </w:rPr>
        <w:t>年，组织关于妇女参与预防、管理和解决争端的次区域会议，并发表马诺河联盟接壤国家协作战略及武装冲突期间、之后必须保护妇女和女孩的声明；</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提高</w:t>
      </w:r>
      <w:r w:rsidR="001E77AE">
        <w:rPr>
          <w:rFonts w:hint="eastAsia"/>
        </w:rPr>
        <w:t>60</w:t>
      </w:r>
      <w:r w:rsidR="001E77AE">
        <w:rPr>
          <w:rFonts w:hint="eastAsia"/>
        </w:rPr>
        <w:t>名妇女利用现代和传统手段预防和管理争端的能力、领导力、调停、谈判和游说能力；</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培训一个包括记者、电台主持人和传播者在内的</w:t>
      </w:r>
      <w:r w:rsidR="001E77AE">
        <w:rPr>
          <w:rFonts w:hint="eastAsia"/>
        </w:rPr>
        <w:t>60</w:t>
      </w:r>
      <w:r w:rsidR="001E77AE">
        <w:rPr>
          <w:rFonts w:hint="eastAsia"/>
        </w:rPr>
        <w:t>人小组，他们学习了《消除对妇女一切形式歧视公约》以及第</w:t>
      </w:r>
      <w:r w:rsidR="001E77AE">
        <w:rPr>
          <w:rFonts w:hint="eastAsia"/>
        </w:rPr>
        <w:t>1325</w:t>
      </w:r>
      <w:r w:rsidR="001E77AE">
        <w:rPr>
          <w:rFonts w:hint="eastAsia"/>
        </w:rPr>
        <w:t>号、第</w:t>
      </w:r>
      <w:r w:rsidR="001E77AE">
        <w:rPr>
          <w:rFonts w:hint="eastAsia"/>
        </w:rPr>
        <w:t>1820</w:t>
      </w:r>
      <w:r w:rsidR="001E77AE">
        <w:rPr>
          <w:rFonts w:hint="eastAsia"/>
        </w:rPr>
        <w:t>号、第</w:t>
      </w:r>
      <w:r w:rsidR="001E77AE">
        <w:rPr>
          <w:rFonts w:hint="eastAsia"/>
        </w:rPr>
        <w:t>1888</w:t>
      </w:r>
      <w:r w:rsidR="001E77AE">
        <w:rPr>
          <w:rFonts w:hint="eastAsia"/>
        </w:rPr>
        <w:t>号和第</w:t>
      </w:r>
      <w:r w:rsidR="001E77AE">
        <w:rPr>
          <w:rFonts w:hint="eastAsia"/>
        </w:rPr>
        <w:t>1889</w:t>
      </w:r>
      <w:r w:rsidR="001E77AE">
        <w:rPr>
          <w:rFonts w:hint="eastAsia"/>
        </w:rPr>
        <w:t>号决议；</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培训来自</w:t>
      </w:r>
      <w:r w:rsidR="001E77AE">
        <w:rPr>
          <w:rFonts w:hint="eastAsia"/>
        </w:rPr>
        <w:t>4</w:t>
      </w:r>
      <w:r w:rsidR="001E77AE">
        <w:rPr>
          <w:rFonts w:hint="eastAsia"/>
        </w:rPr>
        <w:t>个军事区和科纳克里特别区的</w:t>
      </w:r>
      <w:r w:rsidR="001E77AE">
        <w:rPr>
          <w:rFonts w:hint="eastAsia"/>
        </w:rPr>
        <w:t>120</w:t>
      </w:r>
      <w:r w:rsidR="001E77AE">
        <w:rPr>
          <w:rFonts w:hint="eastAsia"/>
        </w:rPr>
        <w:t>名国防和治安部队成员，他们学习了第</w:t>
      </w:r>
      <w:r w:rsidR="001E77AE">
        <w:rPr>
          <w:rFonts w:hint="eastAsia"/>
        </w:rPr>
        <w:t>1325</w:t>
      </w:r>
      <w:r w:rsidR="001E77AE">
        <w:rPr>
          <w:rFonts w:hint="eastAsia"/>
        </w:rPr>
        <w:t>号决议及其相关文件、《消除对妇女一切形式歧视公约》以及</w:t>
      </w:r>
      <w:r w:rsidR="001E77AE">
        <w:rPr>
          <w:rFonts w:hint="eastAsia"/>
        </w:rPr>
        <w:t>2009</w:t>
      </w:r>
      <w:r w:rsidR="001E77AE">
        <w:rPr>
          <w:rFonts w:hint="eastAsia"/>
        </w:rPr>
        <w:t>年</w:t>
      </w:r>
      <w:r w:rsidR="001E77AE">
        <w:rPr>
          <w:rFonts w:hint="eastAsia"/>
        </w:rPr>
        <w:t>9</w:t>
      </w:r>
      <w:r w:rsidR="001E77AE">
        <w:rPr>
          <w:rFonts w:hint="eastAsia"/>
        </w:rPr>
        <w:t>月</w:t>
      </w:r>
      <w:r w:rsidR="001E77AE">
        <w:rPr>
          <w:rFonts w:hint="eastAsia"/>
        </w:rPr>
        <w:t>28</w:t>
      </w:r>
      <w:r w:rsidR="001E77AE">
        <w:rPr>
          <w:rFonts w:hint="eastAsia"/>
        </w:rPr>
        <w:t>日事件带来的性别暴力；</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培训</w:t>
      </w:r>
      <w:r w:rsidR="001E77AE">
        <w:rPr>
          <w:rFonts w:hint="eastAsia"/>
        </w:rPr>
        <w:t>50</w:t>
      </w:r>
      <w:r w:rsidR="001E77AE">
        <w:rPr>
          <w:rFonts w:hint="eastAsia"/>
        </w:rPr>
        <w:t>名军事和准军事教官培训师，他们学习了《消除对妇女一切形式歧视公约》、第</w:t>
      </w:r>
      <w:r w:rsidR="001E77AE">
        <w:rPr>
          <w:rFonts w:hint="eastAsia"/>
        </w:rPr>
        <w:t>1325</w:t>
      </w:r>
      <w:r w:rsidR="001E77AE">
        <w:rPr>
          <w:rFonts w:hint="eastAsia"/>
        </w:rPr>
        <w:t>号、第</w:t>
      </w:r>
      <w:r w:rsidR="001E77AE">
        <w:rPr>
          <w:rFonts w:hint="eastAsia"/>
        </w:rPr>
        <w:t>1820</w:t>
      </w:r>
      <w:r w:rsidR="001E77AE">
        <w:rPr>
          <w:rFonts w:hint="eastAsia"/>
        </w:rPr>
        <w:t>号和第</w:t>
      </w:r>
      <w:r w:rsidR="001E77AE">
        <w:rPr>
          <w:rFonts w:hint="eastAsia"/>
        </w:rPr>
        <w:t>1888</w:t>
      </w:r>
      <w:r w:rsidR="001E77AE">
        <w:rPr>
          <w:rFonts w:hint="eastAsia"/>
        </w:rPr>
        <w:t>号决议，以转变他们在武装冲突和社会动荡中的行为，保护妇女和儿童等弱势群体；</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以</w:t>
      </w:r>
      <w:r w:rsidR="001E77AE">
        <w:rPr>
          <w:rFonts w:hint="eastAsia"/>
        </w:rPr>
        <w:t>175</w:t>
      </w:r>
      <w:r w:rsidR="001E77AE">
        <w:rPr>
          <w:rFonts w:hint="eastAsia"/>
        </w:rPr>
        <w:t>名执法人员和协管人员为核心，有效落实各项措施和上述决议；</w:t>
      </w:r>
    </w:p>
    <w:p w:rsidR="001E77AE" w:rsidRDefault="003648F8" w:rsidP="003648F8">
      <w:pPr>
        <w:pStyle w:val="SingleTxt"/>
        <w:ind w:left="2126" w:hanging="431"/>
        <w:rPr>
          <w:rFonts w:hint="eastAsia"/>
        </w:rPr>
      </w:pPr>
      <w:r>
        <w:rPr>
          <w:rFonts w:hint="eastAsia"/>
        </w:rPr>
        <w:sym w:font="Symbol" w:char="F0B7"/>
      </w:r>
      <w:r>
        <w:tab/>
      </w:r>
      <w:r w:rsidR="001E77AE" w:rsidRPr="003648F8">
        <w:rPr>
          <w:rFonts w:hint="eastAsia"/>
          <w:spacing w:val="-4"/>
        </w:rPr>
        <w:t>2010</w:t>
      </w:r>
      <w:r w:rsidR="001E77AE" w:rsidRPr="003648F8">
        <w:rPr>
          <w:rFonts w:hint="eastAsia"/>
          <w:spacing w:val="-4"/>
        </w:rPr>
        <w:t>年，以</w:t>
      </w:r>
      <w:r w:rsidR="001E77AE" w:rsidRPr="003648F8">
        <w:rPr>
          <w:rFonts w:hint="eastAsia"/>
          <w:spacing w:val="-4"/>
        </w:rPr>
        <w:t>25</w:t>
      </w:r>
      <w:r w:rsidR="001E77AE" w:rsidRPr="003648F8">
        <w:rPr>
          <w:rFonts w:hint="eastAsia"/>
          <w:spacing w:val="-4"/>
        </w:rPr>
        <w:t>名宗教领袖和传统传播者为核心，提高社区对决议的认识</w:t>
      </w:r>
      <w:r w:rsidR="001E77AE">
        <w:rPr>
          <w:rFonts w:hint="eastAsia"/>
        </w:rPr>
        <w:t>；</w:t>
      </w:r>
    </w:p>
    <w:p w:rsidR="001E77AE" w:rsidRDefault="003648F8" w:rsidP="003648F8">
      <w:pPr>
        <w:pStyle w:val="SingleTxt"/>
        <w:ind w:left="2126" w:hanging="431"/>
        <w:rPr>
          <w:rFonts w:hint="eastAsia"/>
        </w:rPr>
      </w:pPr>
      <w:r>
        <w:rPr>
          <w:rFonts w:hint="eastAsia"/>
        </w:rPr>
        <w:sym w:font="Symbol" w:char="F0B7"/>
      </w:r>
      <w:r>
        <w:tab/>
      </w:r>
      <w:r w:rsidR="001E77AE">
        <w:rPr>
          <w:rFonts w:hint="eastAsia"/>
        </w:rPr>
        <w:t>在军事和准军事培训中心增加了预防和打击性别暴力课程；</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培训了国防和治安部队官员、记者和传统传播者、法官和执法人员、宗教人士和意见领袖、地方当选者及妇女共</w:t>
      </w:r>
      <w:r w:rsidR="001E77AE">
        <w:rPr>
          <w:rFonts w:hint="eastAsia"/>
        </w:rPr>
        <w:t>200</w:t>
      </w:r>
      <w:r w:rsidR="001E77AE">
        <w:rPr>
          <w:rFonts w:hint="eastAsia"/>
        </w:rPr>
        <w:t>人，他们学习了《消除对妇女一切形式歧视公约》和联合国安全理事会第</w:t>
      </w:r>
      <w:r w:rsidR="001E77AE">
        <w:rPr>
          <w:rFonts w:hint="eastAsia"/>
        </w:rPr>
        <w:t>1325</w:t>
      </w:r>
      <w:r w:rsidR="001E77AE">
        <w:rPr>
          <w:rFonts w:hint="eastAsia"/>
        </w:rPr>
        <w:t>号、第</w:t>
      </w:r>
      <w:r w:rsidR="001E77AE">
        <w:rPr>
          <w:rFonts w:hint="eastAsia"/>
        </w:rPr>
        <w:t>1820</w:t>
      </w:r>
      <w:r w:rsidR="001E77AE">
        <w:rPr>
          <w:rFonts w:hint="eastAsia"/>
        </w:rPr>
        <w:t>号、第</w:t>
      </w:r>
      <w:r w:rsidR="001E77AE">
        <w:rPr>
          <w:rFonts w:hint="eastAsia"/>
        </w:rPr>
        <w:t>1888</w:t>
      </w:r>
      <w:r w:rsidR="001E77AE">
        <w:rPr>
          <w:rFonts w:hint="eastAsia"/>
        </w:rPr>
        <w:t>号和第</w:t>
      </w:r>
      <w:r w:rsidR="001E77AE">
        <w:rPr>
          <w:rFonts w:hint="eastAsia"/>
        </w:rPr>
        <w:t>1889</w:t>
      </w:r>
      <w:r w:rsidR="001E77AE">
        <w:rPr>
          <w:rFonts w:hint="eastAsia"/>
        </w:rPr>
        <w:t>号决议；</w:t>
      </w:r>
    </w:p>
    <w:p w:rsidR="001E77AE" w:rsidRDefault="00742830" w:rsidP="00742830">
      <w:pPr>
        <w:pStyle w:val="SingleTxt"/>
        <w:ind w:left="2126" w:hanging="431"/>
        <w:rPr>
          <w:rFonts w:hint="eastAsia"/>
        </w:rPr>
      </w:pPr>
      <w:r>
        <w:rPr>
          <w:rFonts w:hint="eastAsia"/>
        </w:rPr>
        <w:sym w:font="Symbol" w:char="F0B7"/>
      </w:r>
      <w:r>
        <w:tab/>
      </w:r>
      <w:r w:rsidR="001E77AE">
        <w:rPr>
          <w:rFonts w:hint="eastAsia"/>
        </w:rPr>
        <w:t>依据</w:t>
      </w:r>
      <w:r w:rsidR="001E77AE">
        <w:rPr>
          <w:rFonts w:hint="eastAsia"/>
        </w:rPr>
        <w:t>2009</w:t>
      </w:r>
      <w:r w:rsidR="001E77AE">
        <w:rPr>
          <w:rFonts w:hint="eastAsia"/>
        </w:rPr>
        <w:t>年</w:t>
      </w:r>
      <w:r w:rsidR="001E77AE">
        <w:rPr>
          <w:rFonts w:hint="eastAsia"/>
        </w:rPr>
        <w:t>12</w:t>
      </w:r>
      <w:r w:rsidR="001E77AE">
        <w:rPr>
          <w:rFonts w:hint="eastAsia"/>
        </w:rPr>
        <w:t>月</w:t>
      </w:r>
      <w:r w:rsidR="001E77AE">
        <w:rPr>
          <w:rFonts w:hint="eastAsia"/>
        </w:rPr>
        <w:t>1</w:t>
      </w:r>
      <w:r w:rsidR="001E77AE">
        <w:rPr>
          <w:rFonts w:hint="eastAsia"/>
        </w:rPr>
        <w:t>日第</w:t>
      </w:r>
      <w:r w:rsidR="001E77AE">
        <w:rPr>
          <w:rFonts w:hint="eastAsia"/>
        </w:rPr>
        <w:t>3476</w:t>
      </w:r>
      <w:r w:rsidR="001E77AE">
        <w:rPr>
          <w:rFonts w:hint="eastAsia"/>
        </w:rPr>
        <w:t>号法令，经</w:t>
      </w:r>
      <w:r w:rsidR="001E77AE">
        <w:rPr>
          <w:rFonts w:hint="eastAsia"/>
        </w:rPr>
        <w:t>2011</w:t>
      </w:r>
      <w:r w:rsidR="001E77AE">
        <w:rPr>
          <w:rFonts w:hint="eastAsia"/>
        </w:rPr>
        <w:t>年</w:t>
      </w:r>
      <w:r w:rsidR="001E77AE">
        <w:rPr>
          <w:rFonts w:hint="eastAsia"/>
        </w:rPr>
        <w:t>4</w:t>
      </w:r>
      <w:r w:rsidR="001E77AE">
        <w:rPr>
          <w:rFonts w:hint="eastAsia"/>
        </w:rPr>
        <w:t>月</w:t>
      </w:r>
      <w:r w:rsidR="001E77AE">
        <w:rPr>
          <w:rFonts w:hint="eastAsia"/>
        </w:rPr>
        <w:t>14</w:t>
      </w:r>
      <w:r w:rsidR="001E77AE">
        <w:rPr>
          <w:rFonts w:hint="eastAsia"/>
        </w:rPr>
        <w:t>日第</w:t>
      </w:r>
      <w:r w:rsidR="001E77AE">
        <w:rPr>
          <w:rFonts w:hint="eastAsia"/>
        </w:rPr>
        <w:t>120/PRG/SGG/11</w:t>
      </w:r>
      <w:r w:rsidR="001E77AE">
        <w:rPr>
          <w:rFonts w:hint="eastAsia"/>
        </w:rPr>
        <w:t>号法令核准，在公安部下成立保护性别平等、儿童与善良风俗办公室。</w:t>
      </w:r>
      <w:r w:rsidR="001E77AE">
        <w:rPr>
          <w:rFonts w:hint="eastAsia"/>
        </w:rPr>
        <w:t>2011</w:t>
      </w:r>
      <w:r w:rsidR="001E77AE">
        <w:rPr>
          <w:rFonts w:hint="eastAsia"/>
        </w:rPr>
        <w:t>年至</w:t>
      </w:r>
      <w:r w:rsidR="001E77AE">
        <w:rPr>
          <w:rFonts w:hint="eastAsia"/>
        </w:rPr>
        <w:t>2012</w:t>
      </w:r>
      <w:r w:rsidR="001E77AE">
        <w:rPr>
          <w:rFonts w:hint="eastAsia"/>
        </w:rPr>
        <w:t>年，该办公室质询了</w:t>
      </w:r>
      <w:r w:rsidR="001E77AE">
        <w:rPr>
          <w:rFonts w:hint="eastAsia"/>
        </w:rPr>
        <w:t>68</w:t>
      </w:r>
      <w:r w:rsidR="001E77AE">
        <w:rPr>
          <w:rFonts w:hint="eastAsia"/>
        </w:rPr>
        <w:t>起各类暴力事件的责任人。</w:t>
      </w:r>
    </w:p>
    <w:p w:rsidR="00742830" w:rsidRPr="00742830"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742830" w:rsidP="0074283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三.</w:t>
      </w:r>
      <w:r w:rsidR="001E77AE">
        <w:rPr>
          <w:rFonts w:hint="eastAsia"/>
        </w:rPr>
        <w:tab/>
        <w:t>司法部门改革和司法救助：</w:t>
      </w:r>
    </w:p>
    <w:p w:rsidR="00742830" w:rsidRPr="00742830" w:rsidRDefault="00742830" w:rsidP="00742830">
      <w:pPr>
        <w:pStyle w:val="SingleTxt"/>
        <w:spacing w:after="0" w:line="120" w:lineRule="exact"/>
        <w:rPr>
          <w:rFonts w:hint="eastAsia"/>
          <w:sz w:val="10"/>
        </w:rPr>
      </w:pPr>
    </w:p>
    <w:p w:rsidR="00742830" w:rsidRPr="00742830" w:rsidRDefault="00742830" w:rsidP="00742830">
      <w:pPr>
        <w:pStyle w:val="SingleTxt"/>
        <w:spacing w:after="0" w:line="120" w:lineRule="exact"/>
        <w:rPr>
          <w:rFonts w:hint="eastAsia"/>
          <w:sz w:val="10"/>
        </w:rPr>
      </w:pPr>
    </w:p>
    <w:p w:rsidR="001E77AE" w:rsidRDefault="00742830" w:rsidP="001E77AE">
      <w:pPr>
        <w:pStyle w:val="SingleTxt"/>
        <w:rPr>
          <w:rFonts w:hint="eastAsia"/>
        </w:rPr>
      </w:pPr>
      <w:r>
        <w:tab/>
        <w:t>(a)</w:t>
      </w:r>
      <w:r>
        <w:tab/>
      </w:r>
      <w:r w:rsidR="001E77AE">
        <w:rPr>
          <w:rFonts w:hint="eastAsia"/>
        </w:rPr>
        <w:t>2009</w:t>
      </w:r>
      <w:r w:rsidR="001E77AE">
        <w:rPr>
          <w:rFonts w:hint="eastAsia"/>
        </w:rPr>
        <w:t>年</w:t>
      </w:r>
      <w:r w:rsidR="001E77AE">
        <w:rPr>
          <w:rFonts w:hint="eastAsia"/>
        </w:rPr>
        <w:t>9</w:t>
      </w:r>
      <w:r w:rsidR="001E77AE">
        <w:rPr>
          <w:rFonts w:hint="eastAsia"/>
        </w:rPr>
        <w:t>月</w:t>
      </w:r>
      <w:r w:rsidR="001E77AE">
        <w:rPr>
          <w:rFonts w:hint="eastAsia"/>
        </w:rPr>
        <w:t>28</w:t>
      </w:r>
      <w:r w:rsidR="001E77AE">
        <w:rPr>
          <w:rFonts w:hint="eastAsia"/>
        </w:rPr>
        <w:t>日，各政党、工会力量和民间组织在体育场联手组织了示威活动，要求当局组织自由而透明的选举。虽然示威被禁，却依旧引发了暴力侵害妇女行为，并造成一些男性死亡。为此成立了国家委员会，并展开了国际调查，以期找出悲剧发生的真相。同时采取了如下行动，便于受害者获得司法救助：</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2010</w:t>
      </w:r>
      <w:r w:rsidR="001E77AE">
        <w:rPr>
          <w:rFonts w:hint="eastAsia"/>
        </w:rPr>
        <w:t>年</w:t>
      </w:r>
      <w:r w:rsidR="001E77AE">
        <w:rPr>
          <w:rFonts w:hint="eastAsia"/>
        </w:rPr>
        <w:t>2</w:t>
      </w:r>
      <w:r w:rsidR="001E77AE">
        <w:rPr>
          <w:rFonts w:hint="eastAsia"/>
        </w:rPr>
        <w:t>月</w:t>
      </w:r>
      <w:r w:rsidR="001E77AE">
        <w:rPr>
          <w:rFonts w:hint="eastAsia"/>
        </w:rPr>
        <w:t>5</w:t>
      </w:r>
      <w:r w:rsidR="001E77AE">
        <w:rPr>
          <w:rFonts w:hint="eastAsia"/>
        </w:rPr>
        <w:t>日，司法部长依据第</w:t>
      </w:r>
      <w:r w:rsidR="001E77AE">
        <w:rPr>
          <w:rFonts w:hint="eastAsia"/>
        </w:rPr>
        <w:t>060/MJ/CAB</w:t>
      </w:r>
      <w:r w:rsidR="001E77AE">
        <w:rPr>
          <w:rFonts w:hint="eastAsia"/>
        </w:rPr>
        <w:t>号公函设定了预审法官一职；</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2010</w:t>
      </w:r>
      <w:r w:rsidR="001E77AE">
        <w:rPr>
          <w:rFonts w:hint="eastAsia"/>
        </w:rPr>
        <w:t>年</w:t>
      </w:r>
      <w:r w:rsidR="001E77AE">
        <w:rPr>
          <w:rFonts w:hint="eastAsia"/>
        </w:rPr>
        <w:t>2</w:t>
      </w:r>
      <w:r w:rsidR="001E77AE">
        <w:rPr>
          <w:rFonts w:hint="eastAsia"/>
        </w:rPr>
        <w:t>月</w:t>
      </w:r>
      <w:r w:rsidR="001E77AE">
        <w:rPr>
          <w:rFonts w:hint="eastAsia"/>
        </w:rPr>
        <w:t>8</w:t>
      </w:r>
      <w:r w:rsidR="001E77AE">
        <w:rPr>
          <w:rFonts w:hint="eastAsia"/>
        </w:rPr>
        <w:t>日，检察长首次公诉指定了共同调查法官；</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为了方便共同调查法官的工作，从上诉法院的办公区划出一个房间作为他们的办公室；</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划拨财政资源用以购买电脑和办公用品；</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成立由宪兵和警察组成的小组，负责保护预审法官的安全；</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两百</w:t>
      </w:r>
      <w:r w:rsidR="00CD5DA0">
        <w:rPr>
          <w:rFonts w:hint="eastAsia"/>
        </w:rPr>
        <w:t>(</w:t>
      </w:r>
      <w:r w:rsidR="001E77AE">
        <w:rPr>
          <w:rFonts w:hint="eastAsia"/>
        </w:rPr>
        <w:t>200</w:t>
      </w:r>
      <w:r w:rsidR="00CD5DA0">
        <w:rPr>
          <w:rFonts w:hint="eastAsia"/>
        </w:rPr>
        <w:t>)</w:t>
      </w:r>
      <w:r w:rsidR="001E77AE">
        <w:rPr>
          <w:rFonts w:hint="eastAsia"/>
        </w:rPr>
        <w:t>名受害者和证人在保证人身安全的情况下接受听证；</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六人遭到指控，但未被拘留；</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对于不在本国境内的人员委托另一法院调查案件；</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组织律师</w:t>
      </w:r>
      <w:r w:rsidR="00CD5DA0">
        <w:rPr>
          <w:rFonts w:hint="eastAsia"/>
        </w:rPr>
        <w:t>(</w:t>
      </w:r>
      <w:r w:rsidR="001E77AE">
        <w:rPr>
          <w:rFonts w:hint="eastAsia"/>
        </w:rPr>
        <w:t>无国界律师</w:t>
      </w:r>
      <w:r w:rsidR="00CD5DA0">
        <w:rPr>
          <w:rFonts w:hint="eastAsia"/>
        </w:rPr>
        <w:t>)</w:t>
      </w:r>
      <w:r w:rsidR="001E77AE">
        <w:rPr>
          <w:rFonts w:hint="eastAsia"/>
        </w:rPr>
        <w:t>为受害者辩护；</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成立</w:t>
      </w:r>
      <w:r w:rsidR="001E77AE">
        <w:rPr>
          <w:rFonts w:hint="eastAsia"/>
        </w:rPr>
        <w:t>9</w:t>
      </w:r>
      <w:r>
        <w:rPr>
          <w:rFonts w:hint="eastAsia"/>
        </w:rPr>
        <w:t>·</w:t>
      </w:r>
      <w:r w:rsidR="001E77AE">
        <w:rPr>
          <w:rFonts w:hint="eastAsia"/>
        </w:rPr>
        <w:t>28</w:t>
      </w:r>
      <w:r w:rsidR="001E77AE">
        <w:rPr>
          <w:rFonts w:hint="eastAsia"/>
        </w:rPr>
        <w:t>体育场事件受害者亲友协会；</w:t>
      </w:r>
    </w:p>
    <w:p w:rsidR="001E77AE" w:rsidRDefault="00742830" w:rsidP="00AB7D91">
      <w:pPr>
        <w:pStyle w:val="SingleTxt"/>
        <w:ind w:left="2557" w:hanging="431"/>
        <w:rPr>
          <w:rFonts w:hint="eastAsia"/>
        </w:rPr>
      </w:pPr>
      <w:r>
        <w:rPr>
          <w:rFonts w:hint="eastAsia"/>
        </w:rPr>
        <w:sym w:font="Symbol" w:char="F0B7"/>
      </w:r>
      <w:r>
        <w:tab/>
      </w:r>
      <w:r w:rsidR="001E77AE">
        <w:rPr>
          <w:rFonts w:hint="eastAsia"/>
        </w:rPr>
        <w:t>一些受害者因在国外接受治疗无法出席。</w:t>
      </w:r>
    </w:p>
    <w:p w:rsidR="001E77AE" w:rsidRDefault="00911681" w:rsidP="001E77AE">
      <w:pPr>
        <w:pStyle w:val="SingleTxt"/>
        <w:rPr>
          <w:rFonts w:hint="eastAsia"/>
        </w:rPr>
      </w:pPr>
      <w:r>
        <w:tab/>
        <w:t>(b)</w:t>
      </w:r>
      <w:r>
        <w:tab/>
      </w:r>
      <w:r w:rsidR="001E77AE">
        <w:rPr>
          <w:rFonts w:hint="eastAsia"/>
        </w:rPr>
        <w:t>改革措施：</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2013</w:t>
      </w:r>
      <w:r w:rsidR="001E77AE">
        <w:rPr>
          <w:rFonts w:hint="eastAsia"/>
        </w:rPr>
        <w:t>年</w:t>
      </w:r>
      <w:r w:rsidR="001E77AE">
        <w:rPr>
          <w:rFonts w:hint="eastAsia"/>
        </w:rPr>
        <w:t>11</w:t>
      </w:r>
      <w:r w:rsidR="001E77AE">
        <w:rPr>
          <w:rFonts w:hint="eastAsia"/>
        </w:rPr>
        <w:t>月为国家制定了国防与治安政策；</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成立国家司法改革指导委员会；</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2010</w:t>
      </w:r>
      <w:r w:rsidR="001E77AE">
        <w:rPr>
          <w:rFonts w:hint="eastAsia"/>
        </w:rPr>
        <w:t>年</w:t>
      </w:r>
      <w:r w:rsidR="001E77AE">
        <w:rPr>
          <w:rFonts w:hint="eastAsia"/>
        </w:rPr>
        <w:t>5</w:t>
      </w:r>
      <w:r w:rsidR="001E77AE">
        <w:rPr>
          <w:rFonts w:hint="eastAsia"/>
        </w:rPr>
        <w:t>月的治安评估报告指出了几内亚司法罹患的顽疾；</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《几内亚宪法》第</w:t>
      </w:r>
      <w:r w:rsidR="001E77AE">
        <w:rPr>
          <w:rFonts w:hint="eastAsia"/>
        </w:rPr>
        <w:t>107</w:t>
      </w:r>
      <w:r w:rsidR="001E77AE">
        <w:rPr>
          <w:rFonts w:hint="eastAsia"/>
        </w:rPr>
        <w:t>条至第</w:t>
      </w:r>
      <w:r w:rsidR="001E77AE">
        <w:rPr>
          <w:rFonts w:hint="eastAsia"/>
        </w:rPr>
        <w:t>112</w:t>
      </w:r>
      <w:r w:rsidR="001E77AE">
        <w:rPr>
          <w:rFonts w:hint="eastAsia"/>
        </w:rPr>
        <w:t>条确立了司法部门、立法部门和行政部门的相对独立性，指出执法权只能由各级法院行使，明确指出法官只有经过法律许可才能行使职权；</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有效执行地位与高级司法委员会组织法，确保法官的独立性；</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军事法和军事法院确保治安部队严格遵守法律；</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制定教养人员和监狱机构司法制度条例，保证军事法庭的运作；</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为治安改革设立了司法部门技术委员会；</w:t>
      </w:r>
    </w:p>
    <w:p w:rsidR="001E77AE" w:rsidRDefault="00911681" w:rsidP="00AB7D91">
      <w:pPr>
        <w:pStyle w:val="SingleTxt"/>
        <w:ind w:left="2557" w:hanging="431"/>
        <w:rPr>
          <w:rFonts w:hint="eastAsia"/>
        </w:rPr>
      </w:pPr>
      <w:r>
        <w:rPr>
          <w:rFonts w:hint="eastAsia"/>
        </w:rPr>
        <w:sym w:font="Symbol" w:char="F0B7"/>
      </w:r>
      <w:r>
        <w:tab/>
      </w:r>
      <w:r w:rsidR="001E77AE">
        <w:rPr>
          <w:rFonts w:hint="eastAsia"/>
        </w:rPr>
        <w:t>司法机关拥有掌控治安部队的手段；</w:t>
      </w:r>
    </w:p>
    <w:p w:rsidR="001E77AE" w:rsidRDefault="00142D85" w:rsidP="00AB7D91">
      <w:pPr>
        <w:pStyle w:val="SingleTxt"/>
        <w:ind w:left="2557" w:hanging="431"/>
        <w:rPr>
          <w:rFonts w:hint="eastAsia"/>
        </w:rPr>
      </w:pPr>
      <w:r>
        <w:rPr>
          <w:rFonts w:hint="eastAsia"/>
        </w:rPr>
        <w:sym w:font="Symbol" w:char="F0B7"/>
      </w:r>
      <w:r>
        <w:tab/>
      </w:r>
      <w:r w:rsidR="001E77AE">
        <w:rPr>
          <w:rFonts w:hint="eastAsia"/>
        </w:rPr>
        <w:t>为教养人员和机构制定了司法框架；</w:t>
      </w:r>
    </w:p>
    <w:p w:rsidR="001E77AE" w:rsidRDefault="00142D85" w:rsidP="00AB7D91">
      <w:pPr>
        <w:pStyle w:val="SingleTxt"/>
        <w:ind w:left="2557" w:hanging="431"/>
        <w:rPr>
          <w:rFonts w:hint="eastAsia"/>
        </w:rPr>
      </w:pPr>
      <w:r>
        <w:rPr>
          <w:rFonts w:hint="eastAsia"/>
        </w:rPr>
        <w:sym w:font="Symbol" w:char="F0B7"/>
      </w:r>
      <w:r>
        <w:tab/>
      </w:r>
      <w:r w:rsidR="001E77AE">
        <w:rPr>
          <w:rFonts w:hint="eastAsia"/>
        </w:rPr>
        <w:t>设立司法工作人员招募和培训项目，增加预算，有效执行法律法规文件。</w:t>
      </w:r>
    </w:p>
    <w:p w:rsidR="001E77AE" w:rsidRDefault="00142D85" w:rsidP="001E77AE">
      <w:pPr>
        <w:pStyle w:val="SingleTxt"/>
        <w:rPr>
          <w:rFonts w:hint="eastAsia"/>
        </w:rPr>
      </w:pPr>
      <w:r>
        <w:tab/>
        <w:t>(c)</w:t>
      </w:r>
      <w:r>
        <w:tab/>
      </w:r>
      <w:r w:rsidR="001E77AE">
        <w:rPr>
          <w:rFonts w:hint="eastAsia"/>
        </w:rPr>
        <w:t>保护受害者和证人的措施：</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司法权由各级法院独立行使；</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法警有资格通过管控和纪律手段，确保人权获得尊重；</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司法部下设国家司法救助指导处，让公民认识他们的权利并能简化司法救助手段；</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编撰并宣传起诉指南，让公民认识司法步骤。</w:t>
      </w:r>
    </w:p>
    <w:p w:rsidR="00AB7D91" w:rsidRPr="00AB7D91" w:rsidRDefault="00AB7D91" w:rsidP="00AB7D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E77AE" w:rsidRDefault="00AB7D91" w:rsidP="00AB7D9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四.</w:t>
      </w:r>
      <w:r w:rsidR="001E77AE">
        <w:rPr>
          <w:rFonts w:hint="eastAsia"/>
        </w:rPr>
        <w:tab/>
        <w:t>提高妇女地位的国家机制</w:t>
      </w:r>
    </w:p>
    <w:p w:rsidR="00AB7D91" w:rsidRPr="00AB7D91" w:rsidRDefault="00AB7D91" w:rsidP="00AB7D91">
      <w:pPr>
        <w:pStyle w:val="SingleTxt"/>
        <w:spacing w:after="0" w:line="120" w:lineRule="exact"/>
        <w:rPr>
          <w:rFonts w:hint="eastAsia"/>
          <w:sz w:val="10"/>
        </w:rPr>
      </w:pPr>
    </w:p>
    <w:p w:rsidR="00AB7D91" w:rsidRPr="00AB7D91" w:rsidRDefault="00AB7D91" w:rsidP="00AB7D91">
      <w:pPr>
        <w:pStyle w:val="SingleTxt"/>
        <w:spacing w:after="0" w:line="120" w:lineRule="exact"/>
        <w:rPr>
          <w:rFonts w:hint="eastAsia"/>
          <w:sz w:val="10"/>
        </w:rPr>
      </w:pPr>
    </w:p>
    <w:p w:rsidR="001E77AE" w:rsidRDefault="00AB7D91" w:rsidP="001E77AE">
      <w:pPr>
        <w:pStyle w:val="SingleTxt"/>
        <w:rPr>
          <w:rFonts w:hint="eastAsia"/>
        </w:rPr>
      </w:pPr>
      <w:r>
        <w:tab/>
        <w:t>(a)</w:t>
      </w:r>
      <w:r>
        <w:tab/>
      </w:r>
      <w:r w:rsidR="001E77AE">
        <w:rPr>
          <w:rFonts w:hint="eastAsia"/>
        </w:rPr>
        <w:t>报告提及的政策和行动计划的落实、协调、跟踪及评估措施如下：</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非洲妇女十年行动计划：</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国家性别平等政策及其执行战略计划：</w:t>
      </w:r>
    </w:p>
    <w:p w:rsidR="001E77AE" w:rsidRDefault="00AB7D91" w:rsidP="001E77AE">
      <w:pPr>
        <w:pStyle w:val="SingleTxt"/>
        <w:rPr>
          <w:rFonts w:hint="eastAsia"/>
        </w:rPr>
      </w:pPr>
      <w:r>
        <w:tab/>
      </w:r>
      <w:r w:rsidR="001E77AE">
        <w:rPr>
          <w:rFonts w:hint="eastAsia"/>
        </w:rPr>
        <w:t>该政策的落实将会加快千年发展目标第三个目标在</w:t>
      </w:r>
      <w:r w:rsidR="001E77AE">
        <w:rPr>
          <w:rFonts w:hint="eastAsia"/>
        </w:rPr>
        <w:t>2015</w:t>
      </w:r>
      <w:r w:rsidR="001E77AE">
        <w:rPr>
          <w:rFonts w:hint="eastAsia"/>
        </w:rPr>
        <w:t>年之前实现。</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采取的行动：</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设立国家提高妇女地位和性别局；</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设立性别平等司；</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在一些部门设立司一级的性别平等办公室；</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协调工作：</w:t>
      </w:r>
    </w:p>
    <w:p w:rsidR="001E77AE" w:rsidRDefault="00AB7D91" w:rsidP="001E77AE">
      <w:pPr>
        <w:pStyle w:val="SingleTxt"/>
        <w:rPr>
          <w:rFonts w:hint="eastAsia"/>
        </w:rPr>
      </w:pPr>
      <w:r>
        <w:tab/>
      </w:r>
      <w:r w:rsidR="001E77AE">
        <w:rPr>
          <w:rFonts w:hint="eastAsia"/>
        </w:rPr>
        <w:t>协调工作由社会事务、提高妇女地位和儿童部负责；</w:t>
      </w:r>
    </w:p>
    <w:p w:rsidR="001E77AE" w:rsidRDefault="00AB7D91" w:rsidP="001E77AE">
      <w:pPr>
        <w:pStyle w:val="SingleTxt"/>
        <w:rPr>
          <w:rFonts w:hint="eastAsia"/>
        </w:rPr>
      </w:pPr>
      <w:r>
        <w:tab/>
      </w:r>
      <w:r w:rsidR="001E77AE">
        <w:rPr>
          <w:rFonts w:hint="eastAsia"/>
        </w:rPr>
        <w:t>跟踪评估机制：</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性别平等办公室；</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执行伙伴；</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国家提高妇女地位政策：</w:t>
      </w:r>
    </w:p>
    <w:p w:rsidR="001E77AE" w:rsidRDefault="00AB7D91" w:rsidP="001E77AE">
      <w:pPr>
        <w:pStyle w:val="SingleTxt"/>
        <w:rPr>
          <w:rFonts w:hint="eastAsia"/>
        </w:rPr>
      </w:pPr>
      <w:r>
        <w:tab/>
      </w:r>
      <w:r w:rsidR="001E77AE">
        <w:rPr>
          <w:rFonts w:hint="eastAsia"/>
        </w:rPr>
        <w:t>国家提高妇女地位政策在修订时考虑到了一些新问题</w:t>
      </w:r>
      <w:r w:rsidR="00CD5DA0">
        <w:rPr>
          <w:rFonts w:hint="eastAsia"/>
        </w:rPr>
        <w:t>(</w:t>
      </w:r>
      <w:r w:rsidR="001E77AE">
        <w:rPr>
          <w:rFonts w:hint="eastAsia"/>
        </w:rPr>
        <w:t>非洲发展新伙伴关系、新兴信息和通信技术、艾滋病毒</w:t>
      </w:r>
      <w:r w:rsidR="001E77AE">
        <w:rPr>
          <w:rFonts w:hint="eastAsia"/>
        </w:rPr>
        <w:t>/</w:t>
      </w:r>
      <w:r w:rsidR="001E77AE">
        <w:rPr>
          <w:rFonts w:hint="eastAsia"/>
        </w:rPr>
        <w:t>艾滋病和环境</w:t>
      </w:r>
      <w:r w:rsidR="00CD5DA0">
        <w:rPr>
          <w:rFonts w:hint="eastAsia"/>
        </w:rPr>
        <w:t>)</w:t>
      </w:r>
      <w:r w:rsidR="001E77AE">
        <w:rPr>
          <w:rFonts w:hint="eastAsia"/>
        </w:rPr>
        <w:t>，催生了以下方案和项目：</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提高妇女组织的机构能力，促进性别平等和生育权；</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人口基金与儿基会加快终止切割女性生殖器官联合方案；</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建设和平基金资助的预防和应对性别暴力联合项目；</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性别暴力国家战略：</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促进性别平等支助项目；</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妇女运动支助项目；</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国家家庭政策：</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国家性别暴力战略：</w:t>
      </w:r>
    </w:p>
    <w:p w:rsidR="001E77AE" w:rsidRDefault="00AB7D91" w:rsidP="001E77AE">
      <w:pPr>
        <w:pStyle w:val="SingleTxt"/>
        <w:rPr>
          <w:rFonts w:hint="eastAsia"/>
        </w:rPr>
      </w:pPr>
      <w:r>
        <w:tab/>
      </w:r>
      <w:r w:rsidR="001E77AE">
        <w:rPr>
          <w:rFonts w:hint="eastAsia"/>
        </w:rPr>
        <w:t>该战略的目标是落实国家性别平等政策关于尊重人权和消除暴力的第二战略方针，共包含五个组成部分</w:t>
      </w:r>
      <w:r w:rsidR="00CD5DA0">
        <w:rPr>
          <w:rFonts w:hint="eastAsia"/>
        </w:rPr>
        <w:t>(</w:t>
      </w:r>
      <w:r w:rsidR="001E77AE">
        <w:rPr>
          <w:rFonts w:hint="eastAsia"/>
        </w:rPr>
        <w:t>预防、处理、研究、协作和打击特定暴力</w:t>
      </w:r>
      <w:r w:rsidR="00CD5DA0">
        <w:rPr>
          <w:rFonts w:hint="eastAsia"/>
        </w:rPr>
        <w:t>)</w:t>
      </w:r>
      <w:r w:rsidR="001E77AE">
        <w:rPr>
          <w:rFonts w:hint="eastAsia"/>
        </w:rPr>
        <w:t>。</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采取的行动</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制定在卫生学校讲授的切割女性生殖器官培训课程；</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把切割女性生殖器官培训课程纳入</w:t>
      </w:r>
      <w:r w:rsidR="001E77AE">
        <w:rPr>
          <w:rFonts w:hint="eastAsia"/>
        </w:rPr>
        <w:t>8</w:t>
      </w:r>
      <w:r w:rsidR="001E77AE">
        <w:rPr>
          <w:rFonts w:hint="eastAsia"/>
        </w:rPr>
        <w:t>所卫生学校的学习大纲，宣传切割女性生殖器官的害处，培训</w:t>
      </w:r>
      <w:r w:rsidR="001E77AE">
        <w:rPr>
          <w:rFonts w:hint="eastAsia"/>
        </w:rPr>
        <w:t>30</w:t>
      </w:r>
      <w:r w:rsidR="001E77AE">
        <w:rPr>
          <w:rFonts w:hint="eastAsia"/>
        </w:rPr>
        <w:t>名保健专业人员，了解治疗切割女性生殖器官后遗症；</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向</w:t>
      </w:r>
      <w:r w:rsidR="001E77AE">
        <w:rPr>
          <w:rFonts w:hint="eastAsia"/>
        </w:rPr>
        <w:t>310</w:t>
      </w:r>
      <w:r w:rsidR="001E77AE">
        <w:rPr>
          <w:rFonts w:hint="eastAsia"/>
        </w:rPr>
        <w:t>名司法人员、协法人员、国防和治安人员</w:t>
      </w:r>
      <w:r w:rsidR="00CD5DA0">
        <w:rPr>
          <w:rFonts w:hint="eastAsia"/>
        </w:rPr>
        <w:t>(</w:t>
      </w:r>
      <w:r w:rsidR="001E77AE">
        <w:rPr>
          <w:rFonts w:hint="eastAsia"/>
        </w:rPr>
        <w:t>法官、警察和宪兵</w:t>
      </w:r>
      <w:r w:rsidR="00CD5DA0">
        <w:rPr>
          <w:rFonts w:hint="eastAsia"/>
        </w:rPr>
        <w:t>)</w:t>
      </w:r>
      <w:r w:rsidR="001E77AE">
        <w:rPr>
          <w:rFonts w:hint="eastAsia"/>
        </w:rPr>
        <w:t>、地方当选者和教师宣传禁止切割女性生殖器官的法律，以找出合适的战略来促进法律的实施；</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为宗教人士</w:t>
      </w:r>
      <w:r w:rsidR="00CD5DA0">
        <w:rPr>
          <w:rFonts w:hint="eastAsia"/>
        </w:rPr>
        <w:t>(</w:t>
      </w:r>
      <w:r w:rsidR="001E77AE">
        <w:rPr>
          <w:rFonts w:hint="eastAsia"/>
        </w:rPr>
        <w:t>穆斯林和基督教徒</w:t>
      </w:r>
      <w:r w:rsidR="00CD5DA0">
        <w:rPr>
          <w:rFonts w:hint="eastAsia"/>
        </w:rPr>
        <w:t>)</w:t>
      </w:r>
      <w:r w:rsidR="001E77AE">
        <w:rPr>
          <w:rFonts w:hint="eastAsia"/>
        </w:rPr>
        <w:t>制定布道指南，宣传性别暴力的危害；</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制订、签署并发布了</w:t>
      </w:r>
      <w:r w:rsidR="001E77AE">
        <w:rPr>
          <w:rFonts w:hint="eastAsia"/>
        </w:rPr>
        <w:t>5</w:t>
      </w:r>
      <w:r w:rsidR="001E77AE">
        <w:rPr>
          <w:rFonts w:hint="eastAsia"/>
        </w:rPr>
        <w:t>项行政法令，用以执行</w:t>
      </w:r>
      <w:r w:rsidR="001E77AE">
        <w:rPr>
          <w:rFonts w:hint="eastAsia"/>
        </w:rPr>
        <w:t>7</w:t>
      </w:r>
      <w:r w:rsidR="001E77AE">
        <w:rPr>
          <w:rFonts w:hint="eastAsia"/>
        </w:rPr>
        <w:t>月</w:t>
      </w:r>
      <w:r w:rsidR="001E77AE">
        <w:rPr>
          <w:rFonts w:hint="eastAsia"/>
        </w:rPr>
        <w:t>10</w:t>
      </w:r>
      <w:r w:rsidR="001E77AE">
        <w:rPr>
          <w:rFonts w:hint="eastAsia"/>
        </w:rPr>
        <w:t>日第</w:t>
      </w:r>
      <w:r w:rsidR="001E77AE">
        <w:rPr>
          <w:rFonts w:hint="eastAsia"/>
        </w:rPr>
        <w:t>L/0</w:t>
      </w:r>
      <w:hyperlink r:id="rId14" w:history="1">
        <w:r w:rsidR="001E77AE" w:rsidRPr="00550E0C">
          <w:rPr>
            <w:rStyle w:val="Hyperlink"/>
            <w:rFonts w:hint="eastAsia"/>
          </w:rPr>
          <w:t>10/200</w:t>
        </w:r>
      </w:hyperlink>
      <w:r w:rsidR="001E77AE">
        <w:rPr>
          <w:rFonts w:hint="eastAsia"/>
        </w:rPr>
        <w:t>0</w:t>
      </w:r>
      <w:r w:rsidR="001E77AE">
        <w:rPr>
          <w:rFonts w:hint="eastAsia"/>
        </w:rPr>
        <w:t>号法律，这部法律规定惩治割礼行为；</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向重视打击切割女性生殖器官的非洲联盟提交《非洲人权和人民权利宪章关于非洲妇女权利的议定书》的批准文书；</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设立项目，为科纳克里和恩泽雷科雷</w:t>
      </w:r>
      <w:r w:rsidR="001E77AE">
        <w:rPr>
          <w:rFonts w:hint="eastAsia"/>
        </w:rPr>
        <w:t>42</w:t>
      </w:r>
      <w:r w:rsidR="001E77AE">
        <w:rPr>
          <w:rFonts w:hint="eastAsia"/>
        </w:rPr>
        <w:t>名遭受性别暴力的妇女和女孩提供司法援助；</w:t>
      </w:r>
    </w:p>
    <w:p w:rsidR="001E77AE" w:rsidRDefault="00AB7D91" w:rsidP="003648F8">
      <w:pPr>
        <w:pStyle w:val="SingleTxt"/>
        <w:ind w:left="2557" w:hanging="431"/>
        <w:rPr>
          <w:rFonts w:hint="eastAsia"/>
        </w:rPr>
      </w:pPr>
      <w:r>
        <w:rPr>
          <w:rFonts w:hint="eastAsia"/>
        </w:rPr>
        <w:sym w:font="Symbol" w:char="F0B7"/>
      </w:r>
      <w:r>
        <w:tab/>
      </w:r>
      <w:r w:rsidR="001E77AE">
        <w:rPr>
          <w:rFonts w:hint="eastAsia"/>
        </w:rPr>
        <w:t>制定并通过标准作业程序，预防性别暴力并为受害者提供医治、心理、司法和重返社会援助；</w:t>
      </w:r>
    </w:p>
    <w:p w:rsidR="001E77AE" w:rsidRDefault="00AB7D91" w:rsidP="003648F8">
      <w:pPr>
        <w:pStyle w:val="SingleTxt"/>
        <w:ind w:left="2557" w:hanging="431"/>
        <w:rPr>
          <w:rFonts w:hint="eastAsia"/>
        </w:rPr>
      </w:pPr>
      <w:r>
        <w:rPr>
          <w:rFonts w:hint="eastAsia"/>
        </w:rPr>
        <w:sym w:font="Symbol" w:char="F0B7"/>
      </w:r>
      <w:r>
        <w:tab/>
      </w:r>
      <w:r w:rsidR="001E77AE">
        <w:rPr>
          <w:rFonts w:hint="eastAsia"/>
        </w:rPr>
        <w:t>针对危机时期或危机后的性别暴力案件，设立多部门管理人员应急机制；</w:t>
      </w:r>
    </w:p>
    <w:p w:rsidR="001E77AE" w:rsidRDefault="00AB7D91" w:rsidP="003648F8">
      <w:pPr>
        <w:pStyle w:val="SingleTxt"/>
        <w:ind w:left="2557" w:hanging="431"/>
        <w:rPr>
          <w:rFonts w:hint="eastAsia"/>
        </w:rPr>
      </w:pPr>
      <w:r>
        <w:rPr>
          <w:rFonts w:hint="eastAsia"/>
        </w:rPr>
        <w:sym w:font="Symbol" w:char="F0B7"/>
      </w:r>
      <w:r>
        <w:tab/>
      </w:r>
      <w:r w:rsidR="001E77AE">
        <w:rPr>
          <w:rFonts w:hint="eastAsia"/>
        </w:rPr>
        <w:t>批准医疗人员治疗性别暴力受害者培训指南；</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制定培训计划，提高</w:t>
      </w:r>
      <w:r w:rsidR="001E77AE">
        <w:rPr>
          <w:rFonts w:hint="eastAsia"/>
        </w:rPr>
        <w:t>157</w:t>
      </w:r>
      <w:r w:rsidR="001E77AE">
        <w:rPr>
          <w:rFonts w:hint="eastAsia"/>
        </w:rPr>
        <w:t>名医务人员治疗、接待和辅导强奸和性别暴力受害者的能力；</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成立并支助</w:t>
      </w:r>
      <w:r w:rsidR="001E77AE">
        <w:rPr>
          <w:rFonts w:hint="eastAsia"/>
        </w:rPr>
        <w:t>6</w:t>
      </w:r>
      <w:r w:rsidR="001E77AE">
        <w:rPr>
          <w:rFonts w:hint="eastAsia"/>
        </w:rPr>
        <w:t>所性别暴力受害者治疗、心理和司法援助正反案例试点中心，并为其提供急救箱；</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在卫生机构中设立了</w:t>
      </w:r>
      <w:r w:rsidR="001E77AE">
        <w:rPr>
          <w:rFonts w:hint="eastAsia"/>
        </w:rPr>
        <w:t>5</w:t>
      </w:r>
      <w:r w:rsidR="001E77AE">
        <w:rPr>
          <w:rFonts w:hint="eastAsia"/>
        </w:rPr>
        <w:t>个性别暴力受理中心，在警局和宪兵队设立了</w:t>
      </w:r>
      <w:r w:rsidR="001E77AE">
        <w:rPr>
          <w:rFonts w:hint="eastAsia"/>
        </w:rPr>
        <w:t>5</w:t>
      </w:r>
      <w:r w:rsidR="001E77AE">
        <w:rPr>
          <w:rFonts w:hint="eastAsia"/>
        </w:rPr>
        <w:t>个性别暴力受理办公室；</w:t>
      </w:r>
    </w:p>
    <w:p w:rsidR="001E77AE" w:rsidRDefault="00AB7D91" w:rsidP="00AB7D91">
      <w:pPr>
        <w:pStyle w:val="SingleTxt"/>
        <w:ind w:left="2557" w:hanging="431"/>
        <w:rPr>
          <w:rFonts w:hint="eastAsia"/>
        </w:rPr>
      </w:pPr>
      <w:r>
        <w:rPr>
          <w:rFonts w:hint="eastAsia"/>
        </w:rPr>
        <w:sym w:font="Symbol" w:char="F0B7"/>
      </w:r>
      <w:r>
        <w:tab/>
      </w:r>
      <w:r w:rsidR="001E77AE">
        <w:rPr>
          <w:rFonts w:hint="eastAsia"/>
        </w:rPr>
        <w:t>为位于冲突易发区的十三</w:t>
      </w:r>
      <w:r w:rsidR="00CD5DA0">
        <w:rPr>
          <w:rFonts w:hint="eastAsia"/>
        </w:rPr>
        <w:t>(</w:t>
      </w:r>
      <w:r w:rsidR="001E77AE">
        <w:rPr>
          <w:rFonts w:hint="eastAsia"/>
        </w:rPr>
        <w:t>13</w:t>
      </w:r>
      <w:r w:rsidR="00CD5DA0">
        <w:rPr>
          <w:rFonts w:hint="eastAsia"/>
        </w:rPr>
        <w:t>)</w:t>
      </w:r>
      <w:r w:rsidR="001E77AE">
        <w:rPr>
          <w:rFonts w:hint="eastAsia"/>
        </w:rPr>
        <w:t>个卫生机构配备急救箱和器械包等；</w:t>
      </w:r>
    </w:p>
    <w:p w:rsidR="001E77AE" w:rsidRDefault="00AB7D91" w:rsidP="005F14F6">
      <w:pPr>
        <w:pStyle w:val="SingleTxt"/>
        <w:ind w:left="2557" w:hanging="431"/>
        <w:rPr>
          <w:rFonts w:hint="eastAsia"/>
        </w:rPr>
      </w:pPr>
      <w:r>
        <w:rPr>
          <w:rFonts w:hint="eastAsia"/>
        </w:rPr>
        <w:sym w:font="Symbol" w:char="F0B7"/>
      </w:r>
      <w:r>
        <w:tab/>
      </w:r>
      <w:r w:rsidR="001E77AE">
        <w:rPr>
          <w:rFonts w:hint="eastAsia"/>
        </w:rPr>
        <w:t>制定受害者司法救助指南，培训</w:t>
      </w:r>
      <w:r w:rsidR="001E77AE">
        <w:rPr>
          <w:rFonts w:hint="eastAsia"/>
        </w:rPr>
        <w:t>50</w:t>
      </w:r>
      <w:r w:rsidR="001E77AE">
        <w:rPr>
          <w:rFonts w:hint="eastAsia"/>
        </w:rPr>
        <w:t>名法官，提高他们在给予受害者适当支助方面的能力；</w:t>
      </w:r>
    </w:p>
    <w:p w:rsidR="001E77AE" w:rsidRDefault="00AB7D91" w:rsidP="005F14F6">
      <w:pPr>
        <w:pStyle w:val="SingleTxt"/>
        <w:ind w:left="2557" w:hanging="431"/>
        <w:rPr>
          <w:rFonts w:hint="eastAsia"/>
        </w:rPr>
      </w:pPr>
      <w:r>
        <w:rPr>
          <w:rFonts w:hint="eastAsia"/>
        </w:rPr>
        <w:sym w:font="Symbol" w:char="F0B7"/>
      </w:r>
      <w:r>
        <w:tab/>
      </w:r>
      <w:r w:rsidR="001E77AE">
        <w:rPr>
          <w:rFonts w:hint="eastAsia"/>
        </w:rPr>
        <w:t>在公安部、妇女和儿童部、信息部和司法部合作下，报道了</w:t>
      </w:r>
      <w:r w:rsidR="001E77AE">
        <w:rPr>
          <w:rFonts w:hint="eastAsia"/>
        </w:rPr>
        <w:t>4</w:t>
      </w:r>
      <w:r w:rsidR="001E77AE">
        <w:rPr>
          <w:rFonts w:hint="eastAsia"/>
        </w:rPr>
        <w:t>名切割女性生殖器官受害者</w:t>
      </w:r>
      <w:r w:rsidR="00CD5DA0">
        <w:rPr>
          <w:rFonts w:hint="eastAsia"/>
        </w:rPr>
        <w:t>(</w:t>
      </w:r>
      <w:r w:rsidR="001E77AE">
        <w:rPr>
          <w:rFonts w:hint="eastAsia"/>
        </w:rPr>
        <w:t>其中包括</w:t>
      </w:r>
      <w:r w:rsidR="001E77AE">
        <w:rPr>
          <w:rFonts w:hint="eastAsia"/>
        </w:rPr>
        <w:t>3</w:t>
      </w:r>
      <w:r w:rsidR="001E77AE">
        <w:rPr>
          <w:rFonts w:hint="eastAsia"/>
        </w:rPr>
        <w:t>名女性</w:t>
      </w:r>
      <w:r w:rsidR="00CD5DA0">
        <w:rPr>
          <w:rFonts w:hint="eastAsia"/>
        </w:rPr>
        <w:t>)</w:t>
      </w:r>
      <w:r w:rsidR="001E77AE">
        <w:rPr>
          <w:rFonts w:hint="eastAsia"/>
        </w:rPr>
        <w:t>的逮捕情况，保护性别平等、儿童与善良风俗办公室对他们的监禁及其出庭情况；</w:t>
      </w:r>
    </w:p>
    <w:p w:rsidR="001E77AE" w:rsidRDefault="00AB7D91" w:rsidP="005F14F6">
      <w:pPr>
        <w:pStyle w:val="SingleTxt"/>
        <w:ind w:left="2557" w:hanging="431"/>
        <w:rPr>
          <w:rFonts w:hint="eastAsia"/>
        </w:rPr>
      </w:pPr>
      <w:r>
        <w:rPr>
          <w:rFonts w:hint="eastAsia"/>
        </w:rPr>
        <w:sym w:font="Symbol" w:char="F0B7"/>
      </w:r>
      <w:r>
        <w:tab/>
      </w:r>
      <w:r w:rsidR="001E77AE">
        <w:rPr>
          <w:rFonts w:hint="eastAsia"/>
        </w:rPr>
        <w:t>对切割女性生殖器官的社会决策者展开基础调查，以期找出各社区罔顾法律、依旧切割女性生殖器官的原因；</w:t>
      </w:r>
    </w:p>
    <w:p w:rsidR="001E77AE" w:rsidRDefault="00AB7D91" w:rsidP="00701251">
      <w:pPr>
        <w:pStyle w:val="SingleTxt"/>
        <w:ind w:left="2557" w:hanging="431"/>
        <w:rPr>
          <w:rFonts w:hint="eastAsia"/>
        </w:rPr>
      </w:pPr>
      <w:r>
        <w:rPr>
          <w:rFonts w:hint="eastAsia"/>
        </w:rPr>
        <w:sym w:font="Symbol" w:char="F0B7"/>
      </w:r>
      <w:r>
        <w:tab/>
      </w:r>
      <w:r w:rsidR="001E77AE">
        <w:rPr>
          <w:rFonts w:hint="eastAsia"/>
        </w:rPr>
        <w:t>制定打击性别暴力和切割女性生殖器官综合宣传计划，协调关于性别暴力和切割女性生殖器官的全国宣传工作和新战略；</w:t>
      </w:r>
    </w:p>
    <w:p w:rsidR="001E77AE" w:rsidRDefault="00AB7D91" w:rsidP="00701251">
      <w:pPr>
        <w:pStyle w:val="SingleTxt"/>
        <w:ind w:left="2557" w:hanging="431"/>
        <w:rPr>
          <w:rFonts w:hint="eastAsia"/>
        </w:rPr>
      </w:pPr>
      <w:r>
        <w:rPr>
          <w:rFonts w:hint="eastAsia"/>
        </w:rPr>
        <w:sym w:font="Symbol" w:char="F0B7"/>
      </w:r>
      <w:r>
        <w:tab/>
      </w:r>
      <w:r w:rsidR="001E77AE">
        <w:rPr>
          <w:rFonts w:hint="eastAsia"/>
        </w:rPr>
        <w:t>举办多场讲座，提高了</w:t>
      </w:r>
      <w:r w:rsidR="001E77AE">
        <w:rPr>
          <w:rFonts w:hint="eastAsia"/>
        </w:rPr>
        <w:t>15 000</w:t>
      </w:r>
      <w:r w:rsidR="001E77AE">
        <w:rPr>
          <w:rFonts w:hint="eastAsia"/>
        </w:rPr>
        <w:t>个青年对切割女性生殖器官危害的认识，以期改变他们对这一做法的看法，推动惩治切割女性生殖器官法律条文的实施。</w:t>
      </w:r>
    </w:p>
    <w:p w:rsidR="001E77AE" w:rsidRDefault="00701251" w:rsidP="00701251">
      <w:pPr>
        <w:pStyle w:val="SingleTxt"/>
        <w:ind w:left="2557" w:hanging="431"/>
        <w:rPr>
          <w:rFonts w:hint="eastAsia"/>
        </w:rPr>
      </w:pPr>
      <w:r>
        <w:rPr>
          <w:rFonts w:hint="eastAsia"/>
        </w:rPr>
        <w:sym w:font="Symbol" w:char="F0B7"/>
      </w:r>
      <w:r>
        <w:tab/>
      </w:r>
      <w:r w:rsidR="001E77AE">
        <w:rPr>
          <w:rFonts w:hint="eastAsia"/>
        </w:rPr>
        <w:t>协调</w:t>
      </w:r>
    </w:p>
    <w:p w:rsidR="001E77AE" w:rsidRDefault="00701251" w:rsidP="00701251">
      <w:pPr>
        <w:pStyle w:val="SingleTxt"/>
        <w:ind w:left="2557" w:hanging="431"/>
        <w:rPr>
          <w:rFonts w:hint="eastAsia"/>
        </w:rPr>
      </w:pPr>
      <w:r>
        <w:rPr>
          <w:rFonts w:hint="eastAsia"/>
        </w:rPr>
        <w:sym w:font="Symbol" w:char="F0B7"/>
      </w:r>
      <w:r>
        <w:tab/>
      </w:r>
      <w:r w:rsidR="001E77AE">
        <w:rPr>
          <w:rFonts w:hint="eastAsia"/>
        </w:rPr>
        <w:t>设立加快终止切割女性生殖器官行为多部门指导委员会，对所有相关行动进行协调和跟踪评估，发展各参与者之间的协同作用；</w:t>
      </w:r>
    </w:p>
    <w:p w:rsidR="001E77AE" w:rsidRDefault="00701251" w:rsidP="00701251">
      <w:pPr>
        <w:pStyle w:val="SingleTxt"/>
        <w:ind w:left="2557" w:hanging="431"/>
        <w:rPr>
          <w:rFonts w:hint="eastAsia"/>
        </w:rPr>
      </w:pPr>
      <w:r>
        <w:rPr>
          <w:rFonts w:hint="eastAsia"/>
        </w:rPr>
        <w:sym w:font="Symbol" w:char="F0B7"/>
      </w:r>
      <w:r>
        <w:tab/>
      </w:r>
      <w:r w:rsidR="001E77AE">
        <w:rPr>
          <w:rFonts w:hint="eastAsia"/>
        </w:rPr>
        <w:t>制定并通过《</w:t>
      </w:r>
      <w:r w:rsidR="001E77AE">
        <w:rPr>
          <w:rFonts w:hint="eastAsia"/>
        </w:rPr>
        <w:t>2012-2016</w:t>
      </w:r>
      <w:r w:rsidR="001E77AE">
        <w:rPr>
          <w:rFonts w:hint="eastAsia"/>
        </w:rPr>
        <w:t>年加快终止切割女性生殖器官</w:t>
      </w:r>
      <w:r w:rsidR="001E77AE">
        <w:rPr>
          <w:rFonts w:hint="eastAsia"/>
        </w:rPr>
        <w:t>/</w:t>
      </w:r>
      <w:r w:rsidR="001E77AE">
        <w:rPr>
          <w:rFonts w:hint="eastAsia"/>
        </w:rPr>
        <w:t>割礼战略计划》；</w:t>
      </w:r>
    </w:p>
    <w:p w:rsidR="001E77AE" w:rsidRDefault="00701251" w:rsidP="00701251">
      <w:pPr>
        <w:pStyle w:val="SingleTxt"/>
        <w:ind w:left="2557" w:hanging="431"/>
        <w:rPr>
          <w:rFonts w:hint="eastAsia"/>
        </w:rPr>
      </w:pPr>
      <w:r>
        <w:rPr>
          <w:rFonts w:hint="eastAsia"/>
        </w:rPr>
        <w:sym w:font="Symbol" w:char="F0B7"/>
      </w:r>
      <w:r>
        <w:tab/>
      </w:r>
      <w:r w:rsidR="001E77AE">
        <w:rPr>
          <w:rFonts w:hint="eastAsia"/>
        </w:rPr>
        <w:t>依据</w:t>
      </w:r>
      <w:r w:rsidR="001E77AE">
        <w:rPr>
          <w:rFonts w:hint="eastAsia"/>
        </w:rPr>
        <w:t>2011</w:t>
      </w:r>
      <w:r w:rsidR="001E77AE">
        <w:rPr>
          <w:rFonts w:hint="eastAsia"/>
        </w:rPr>
        <w:t>年</w:t>
      </w:r>
      <w:r w:rsidR="001E77AE">
        <w:rPr>
          <w:rFonts w:hint="eastAsia"/>
        </w:rPr>
        <w:t>7</w:t>
      </w:r>
      <w:r w:rsidR="001E77AE">
        <w:rPr>
          <w:rFonts w:hint="eastAsia"/>
        </w:rPr>
        <w:t>月</w:t>
      </w:r>
      <w:r w:rsidR="001E77AE">
        <w:rPr>
          <w:rFonts w:hint="eastAsia"/>
        </w:rPr>
        <w:t>12</w:t>
      </w:r>
      <w:r w:rsidR="001E77AE">
        <w:rPr>
          <w:rFonts w:hint="eastAsia"/>
        </w:rPr>
        <w:t>日关于职权和组织的第</w:t>
      </w:r>
      <w:r w:rsidR="001E77AE">
        <w:rPr>
          <w:rFonts w:hint="eastAsia"/>
        </w:rPr>
        <w:t>3388/PRG/SGG/</w:t>
      </w:r>
      <w:r w:rsidR="001E77AE">
        <w:rPr>
          <w:rFonts w:hint="eastAsia"/>
        </w:rPr>
        <w:t>号法令，成立国家打击性别暴力观察站；</w:t>
      </w:r>
    </w:p>
    <w:p w:rsidR="001E77AE" w:rsidRDefault="00701251" w:rsidP="00701251">
      <w:pPr>
        <w:pStyle w:val="SingleTxt"/>
        <w:ind w:left="2557" w:hanging="431"/>
        <w:rPr>
          <w:rFonts w:hint="eastAsia"/>
        </w:rPr>
      </w:pPr>
      <w:r>
        <w:rPr>
          <w:rFonts w:hint="eastAsia"/>
        </w:rPr>
        <w:sym w:font="Symbol" w:char="F0B7"/>
      </w:r>
      <w:r>
        <w:tab/>
      </w:r>
      <w:r w:rsidR="001E77AE">
        <w:rPr>
          <w:rFonts w:hint="eastAsia"/>
        </w:rPr>
        <w:t>在全国</w:t>
      </w:r>
      <w:r w:rsidR="001E77AE">
        <w:rPr>
          <w:rFonts w:hint="eastAsia"/>
        </w:rPr>
        <w:t>7</w:t>
      </w:r>
      <w:r w:rsidR="001E77AE">
        <w:rPr>
          <w:rFonts w:hint="eastAsia"/>
        </w:rPr>
        <w:t>个行政区设立了七</w:t>
      </w:r>
      <w:r w:rsidR="00CD5DA0">
        <w:rPr>
          <w:rFonts w:hint="eastAsia"/>
        </w:rPr>
        <w:t>(</w:t>
      </w:r>
      <w:r w:rsidR="001E77AE">
        <w:rPr>
          <w:rFonts w:hint="eastAsia"/>
        </w:rPr>
        <w:t>7</w:t>
      </w:r>
      <w:r w:rsidR="00CD5DA0">
        <w:rPr>
          <w:rFonts w:hint="eastAsia"/>
        </w:rPr>
        <w:t>)</w:t>
      </w:r>
      <w:r w:rsidR="001E77AE">
        <w:rPr>
          <w:rFonts w:hint="eastAsia"/>
        </w:rPr>
        <w:t>个预防和应对暴力行为区委员会。</w:t>
      </w:r>
    </w:p>
    <w:p w:rsidR="001E77AE" w:rsidRDefault="00A24348" w:rsidP="00A2434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五.</w:t>
      </w:r>
      <w:r w:rsidR="001E77AE">
        <w:rPr>
          <w:rFonts w:hint="eastAsia"/>
        </w:rPr>
        <w:tab/>
        <w:t>对妇女的定型观念和有害做法</w:t>
      </w:r>
    </w:p>
    <w:p w:rsidR="00A24348" w:rsidRPr="00A24348" w:rsidRDefault="00A24348" w:rsidP="00A24348">
      <w:pPr>
        <w:pStyle w:val="SingleTxt"/>
        <w:spacing w:after="0" w:line="120" w:lineRule="exact"/>
        <w:rPr>
          <w:sz w:val="10"/>
        </w:rPr>
      </w:pPr>
    </w:p>
    <w:p w:rsidR="00A24348" w:rsidRPr="00A24348" w:rsidRDefault="00A24348" w:rsidP="00A24348">
      <w:pPr>
        <w:pStyle w:val="SingleTxt"/>
        <w:spacing w:after="0" w:line="120" w:lineRule="exact"/>
        <w:rPr>
          <w:sz w:val="10"/>
        </w:rPr>
      </w:pPr>
    </w:p>
    <w:p w:rsidR="001E77AE" w:rsidRDefault="00A24348" w:rsidP="001E77AE">
      <w:pPr>
        <w:pStyle w:val="SingleTxt"/>
        <w:rPr>
          <w:rFonts w:hint="eastAsia"/>
        </w:rPr>
      </w:pPr>
      <w:r>
        <w:tab/>
      </w:r>
      <w:r w:rsidR="001E77AE">
        <w:rPr>
          <w:rFonts w:hint="eastAsia"/>
        </w:rPr>
        <w:t>娶寡嫂、续弦娶小姨、休妻等不良传统习俗严重侵犯了妇女权利。现行民法要求准夫妇双方都明示同意。对此，社会事务部和民间组织为农村社区举办了各类讲座和宣讲会。《民法典修订案》通过后，上述不同问题将得到解决。</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一.</w:t>
      </w:r>
      <w:r w:rsidR="001E77AE">
        <w:rPr>
          <w:rFonts w:hint="eastAsia"/>
        </w:rPr>
        <w:tab/>
        <w:t>暴力侵害妇女行为：</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Pr>
          <w:rFonts w:hint="eastAsia"/>
        </w:rPr>
        <w:t>司法领域的改革还包括对刑法的修订。此次改革得到了欧盟的支持，考虑到了婚内强奸、折磨、性骚扰和家庭暴力等问题。</w:t>
      </w:r>
    </w:p>
    <w:p w:rsidR="001E77AE" w:rsidRDefault="00A24348" w:rsidP="003648F8">
      <w:pPr>
        <w:pStyle w:val="SingleTxt"/>
        <w:ind w:left="2126" w:hanging="431"/>
        <w:rPr>
          <w:rFonts w:hint="eastAsia"/>
        </w:rPr>
      </w:pPr>
      <w:r>
        <w:rPr>
          <w:rFonts w:hint="eastAsia"/>
        </w:rPr>
        <w:sym w:font="Symbol" w:char="F0B7"/>
      </w:r>
      <w:r>
        <w:tab/>
      </w:r>
      <w:r w:rsidR="001E77AE">
        <w:rPr>
          <w:rFonts w:hint="eastAsia"/>
        </w:rPr>
        <w:t>制定、签署并推行了</w:t>
      </w:r>
      <w:r w:rsidR="001E77AE">
        <w:rPr>
          <w:rFonts w:hint="eastAsia"/>
        </w:rPr>
        <w:t>5</w:t>
      </w:r>
      <w:r w:rsidR="001E77AE">
        <w:rPr>
          <w:rFonts w:hint="eastAsia"/>
        </w:rPr>
        <w:t>项行政法令，用以执行关于生殖健康的</w:t>
      </w:r>
      <w:r w:rsidR="001E77AE">
        <w:rPr>
          <w:rFonts w:hint="eastAsia"/>
        </w:rPr>
        <w:t>7</w:t>
      </w:r>
      <w:r w:rsidR="001E77AE">
        <w:rPr>
          <w:rFonts w:hint="eastAsia"/>
        </w:rPr>
        <w:t>月</w:t>
      </w:r>
      <w:r w:rsidR="001E77AE">
        <w:rPr>
          <w:rFonts w:hint="eastAsia"/>
        </w:rPr>
        <w:t>10</w:t>
      </w:r>
      <w:r w:rsidR="001E77AE">
        <w:rPr>
          <w:rFonts w:hint="eastAsia"/>
        </w:rPr>
        <w:t>日第</w:t>
      </w:r>
      <w:r w:rsidR="001E77AE">
        <w:rPr>
          <w:rFonts w:hint="eastAsia"/>
        </w:rPr>
        <w:t>L/0</w:t>
      </w:r>
      <w:hyperlink r:id="rId15" w:history="1">
        <w:r w:rsidR="001E77AE" w:rsidRPr="00550E0C">
          <w:rPr>
            <w:rStyle w:val="Hyperlink"/>
            <w:rFonts w:hint="eastAsia"/>
          </w:rPr>
          <w:t>10/200</w:t>
        </w:r>
      </w:hyperlink>
      <w:r w:rsidR="001E77AE">
        <w:rPr>
          <w:rFonts w:hint="eastAsia"/>
        </w:rPr>
        <w:t>0</w:t>
      </w:r>
      <w:r w:rsidR="001E77AE">
        <w:rPr>
          <w:rFonts w:hint="eastAsia"/>
        </w:rPr>
        <w:t>号法律以及儿童法，这两部法律都规定惩治割礼行为；</w:t>
      </w:r>
    </w:p>
    <w:p w:rsidR="001E77AE" w:rsidRDefault="00A24348" w:rsidP="003648F8">
      <w:pPr>
        <w:pStyle w:val="SingleTxt"/>
        <w:ind w:left="2126" w:hanging="431"/>
        <w:rPr>
          <w:rFonts w:hint="eastAsia"/>
        </w:rPr>
      </w:pPr>
      <w:r>
        <w:rPr>
          <w:rFonts w:hint="eastAsia"/>
        </w:rPr>
        <w:sym w:font="Symbol" w:char="F0B7"/>
      </w:r>
      <w:r>
        <w:tab/>
      </w:r>
      <w:r w:rsidR="001E77AE">
        <w:rPr>
          <w:rFonts w:hint="eastAsia"/>
        </w:rPr>
        <w:t>向重视打击切割女性生殖器官的非洲联盟提交并签署了《非洲人权和人民权利宪章关于非洲妇女权利的议定书》的批准文书。</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二.</w:t>
      </w:r>
      <w:r w:rsidR="001E77AE">
        <w:rPr>
          <w:rFonts w:hint="eastAsia"/>
        </w:rPr>
        <w:tab/>
        <w:t>贩运妇女和利用妇女卖淫营利</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Pr>
          <w:rFonts w:hint="eastAsia"/>
        </w:rPr>
        <w:t>遵照《关于贩运人口的巴勒莫议定书》的建议，几内亚共和国于</w:t>
      </w:r>
      <w:r w:rsidR="001E77AE">
        <w:rPr>
          <w:rFonts w:hint="eastAsia"/>
        </w:rPr>
        <w:t>2008</w:t>
      </w:r>
      <w:r w:rsidR="001E77AE">
        <w:rPr>
          <w:rFonts w:hint="eastAsia"/>
        </w:rPr>
        <w:t>年</w:t>
      </w:r>
      <w:r w:rsidR="001E77AE">
        <w:rPr>
          <w:rFonts w:hint="eastAsia"/>
        </w:rPr>
        <w:t>5</w:t>
      </w:r>
      <w:r w:rsidR="001E77AE">
        <w:rPr>
          <w:rFonts w:hint="eastAsia"/>
        </w:rPr>
        <w:t>月</w:t>
      </w:r>
      <w:r w:rsidR="001E77AE">
        <w:rPr>
          <w:rFonts w:hint="eastAsia"/>
        </w:rPr>
        <w:t>18</w:t>
      </w:r>
      <w:r w:rsidR="001E77AE">
        <w:rPr>
          <w:rFonts w:hint="eastAsia"/>
        </w:rPr>
        <w:t>日通过了《儿童法典》，由</w:t>
      </w:r>
      <w:r w:rsidR="001E77AE">
        <w:rPr>
          <w:rFonts w:hint="eastAsia"/>
        </w:rPr>
        <w:t>2008</w:t>
      </w:r>
      <w:r w:rsidR="001E77AE">
        <w:rPr>
          <w:rFonts w:hint="eastAsia"/>
        </w:rPr>
        <w:t>年</w:t>
      </w:r>
      <w:r w:rsidR="001E77AE">
        <w:rPr>
          <w:rFonts w:hint="eastAsia"/>
        </w:rPr>
        <w:t>8</w:t>
      </w:r>
      <w:r w:rsidR="001E77AE">
        <w:rPr>
          <w:rFonts w:hint="eastAsia"/>
        </w:rPr>
        <w:t>月</w:t>
      </w:r>
      <w:r w:rsidR="001E77AE">
        <w:rPr>
          <w:rFonts w:hint="eastAsia"/>
        </w:rPr>
        <w:t>19</w:t>
      </w:r>
      <w:r w:rsidR="001E77AE">
        <w:rPr>
          <w:rFonts w:hint="eastAsia"/>
        </w:rPr>
        <w:t>日第</w:t>
      </w:r>
      <w:r w:rsidR="001E77AE">
        <w:rPr>
          <w:rFonts w:hint="eastAsia"/>
        </w:rPr>
        <w:t>L/20</w:t>
      </w:r>
      <w:hyperlink r:id="rId16" w:history="1">
        <w:r w:rsidR="001E77AE" w:rsidRPr="00550E0C">
          <w:rPr>
            <w:rStyle w:val="Hyperlink"/>
            <w:rFonts w:hint="eastAsia"/>
          </w:rPr>
          <w:t>08/011</w:t>
        </w:r>
      </w:hyperlink>
      <w:r w:rsidR="001E77AE">
        <w:rPr>
          <w:rFonts w:hint="eastAsia"/>
        </w:rPr>
        <w:t>/AN</w:t>
      </w:r>
      <w:r w:rsidR="001E77AE">
        <w:rPr>
          <w:rFonts w:hint="eastAsia"/>
        </w:rPr>
        <w:t>号法律予以颁布，并在</w:t>
      </w:r>
      <w:r w:rsidR="001E77AE">
        <w:rPr>
          <w:rFonts w:hint="eastAsia"/>
        </w:rPr>
        <w:t>2009</w:t>
      </w:r>
      <w:r w:rsidR="001E77AE">
        <w:rPr>
          <w:rFonts w:hint="eastAsia"/>
        </w:rPr>
        <w:t>年</w:t>
      </w:r>
      <w:r w:rsidR="001E77AE">
        <w:rPr>
          <w:rFonts w:hint="eastAsia"/>
        </w:rPr>
        <w:t>7</w:t>
      </w:r>
      <w:r w:rsidR="001E77AE">
        <w:rPr>
          <w:rFonts w:hint="eastAsia"/>
        </w:rPr>
        <w:t>月公布于众。《儿童法典》第</w:t>
      </w:r>
      <w:r w:rsidR="001E77AE">
        <w:rPr>
          <w:rFonts w:hint="eastAsia"/>
        </w:rPr>
        <w:t>385</w:t>
      </w:r>
      <w:r w:rsidR="001E77AE">
        <w:rPr>
          <w:rFonts w:hint="eastAsia"/>
        </w:rPr>
        <w:t>条至第</w:t>
      </w:r>
      <w:r w:rsidR="001E77AE">
        <w:rPr>
          <w:rFonts w:hint="eastAsia"/>
        </w:rPr>
        <w:t>396</w:t>
      </w:r>
      <w:r w:rsidR="001E77AE">
        <w:rPr>
          <w:rFonts w:hint="eastAsia"/>
        </w:rPr>
        <w:t>条对贩运儿童及其处罚做了规定。</w:t>
      </w:r>
    </w:p>
    <w:p w:rsidR="001E77AE" w:rsidRDefault="00A24348" w:rsidP="001E77AE">
      <w:pPr>
        <w:pStyle w:val="SingleTxt"/>
        <w:rPr>
          <w:rFonts w:hint="eastAsia"/>
        </w:rPr>
      </w:pPr>
      <w:r>
        <w:tab/>
      </w:r>
      <w:r w:rsidR="001E77AE">
        <w:rPr>
          <w:rFonts w:hint="eastAsia"/>
        </w:rPr>
        <w:t>除《儿童法典》外，还有专门的打击贩运人口法案。该法案制定于</w:t>
      </w:r>
      <w:r w:rsidR="001E77AE">
        <w:rPr>
          <w:rFonts w:hint="eastAsia"/>
        </w:rPr>
        <w:t>2012</w:t>
      </w:r>
      <w:r w:rsidR="001E77AE">
        <w:rPr>
          <w:rFonts w:hint="eastAsia"/>
        </w:rPr>
        <w:t>年，得到了联合国毒品和犯罪问题办公室的技术支持。</w:t>
      </w:r>
    </w:p>
    <w:p w:rsidR="001E77AE" w:rsidRDefault="00A24348" w:rsidP="001E77AE">
      <w:pPr>
        <w:pStyle w:val="SingleTxt"/>
        <w:rPr>
          <w:rFonts w:hint="eastAsia"/>
        </w:rPr>
      </w:pPr>
      <w:r>
        <w:tab/>
      </w:r>
      <w:r w:rsidR="001E77AE">
        <w:rPr>
          <w:rFonts w:hint="eastAsia"/>
        </w:rPr>
        <w:t>该法案成为司法改革总框架的一部分，将交由国民议会通过。</w:t>
      </w:r>
    </w:p>
    <w:p w:rsidR="001E77AE" w:rsidRDefault="00A24348" w:rsidP="001E77AE">
      <w:pPr>
        <w:pStyle w:val="SingleTxt"/>
        <w:rPr>
          <w:rFonts w:hint="eastAsia"/>
        </w:rPr>
      </w:pPr>
      <w:r>
        <w:tab/>
      </w:r>
      <w:r w:rsidR="001E77AE">
        <w:rPr>
          <w:rFonts w:hint="eastAsia"/>
        </w:rPr>
        <w:t>几内亚的《刑法典》和《儿童法典》都包含关于起诉贩运人口行为者及相关轻罪和加重情节的法律条款，其中第</w:t>
      </w:r>
      <w:r w:rsidR="001E77AE">
        <w:rPr>
          <w:rFonts w:hint="eastAsia"/>
        </w:rPr>
        <w:t>337</w:t>
      </w:r>
      <w:r w:rsidR="001E77AE">
        <w:rPr>
          <w:rFonts w:hint="eastAsia"/>
        </w:rPr>
        <w:t>条及其以后各条对贩运人口做了规定，对所有相关的违法行为与加重情节予以惩罚。</w:t>
      </w:r>
    </w:p>
    <w:p w:rsidR="001E77AE" w:rsidRDefault="00A24348" w:rsidP="001E77AE">
      <w:pPr>
        <w:pStyle w:val="SingleTxt"/>
        <w:rPr>
          <w:rFonts w:hint="eastAsia"/>
        </w:rPr>
      </w:pPr>
      <w:r>
        <w:tab/>
      </w:r>
      <w:r w:rsidR="001E77AE">
        <w:rPr>
          <w:rFonts w:hint="eastAsia"/>
        </w:rPr>
        <w:t>成立了打击贩运人口国家委员会。</w:t>
      </w:r>
    </w:p>
    <w:p w:rsidR="001E77AE" w:rsidRDefault="00A24348" w:rsidP="001E77AE">
      <w:pPr>
        <w:pStyle w:val="SingleTxt"/>
        <w:rPr>
          <w:rFonts w:hint="eastAsia"/>
        </w:rPr>
      </w:pPr>
      <w:r>
        <w:tab/>
      </w:r>
      <w:r w:rsidR="001E77AE">
        <w:rPr>
          <w:rFonts w:hint="eastAsia"/>
        </w:rPr>
        <w:t>该委员会成立于</w:t>
      </w:r>
      <w:r w:rsidR="001E77AE">
        <w:rPr>
          <w:rFonts w:hint="eastAsia"/>
        </w:rPr>
        <w:t>2004</w:t>
      </w:r>
      <w:r w:rsidR="001E77AE">
        <w:rPr>
          <w:rFonts w:hint="eastAsia"/>
        </w:rPr>
        <w:t>年，</w:t>
      </w:r>
      <w:r w:rsidR="001E77AE">
        <w:rPr>
          <w:rFonts w:hint="eastAsia"/>
        </w:rPr>
        <w:t>2006</w:t>
      </w:r>
      <w:r w:rsidR="001E77AE">
        <w:rPr>
          <w:rFonts w:hint="eastAsia"/>
        </w:rPr>
        <w:t>年增加了来自民间组织和合作伙伴的成员。</w:t>
      </w:r>
    </w:p>
    <w:p w:rsidR="001E77AE" w:rsidRDefault="00A24348" w:rsidP="001E77AE">
      <w:pPr>
        <w:pStyle w:val="SingleTxt"/>
        <w:rPr>
          <w:rFonts w:hint="eastAsia"/>
        </w:rPr>
      </w:pPr>
      <w:r>
        <w:tab/>
      </w:r>
      <w:r w:rsidR="001E77AE">
        <w:rPr>
          <w:rFonts w:hint="eastAsia"/>
        </w:rPr>
        <w:t>制定了《</w:t>
      </w:r>
      <w:r w:rsidR="001E77AE">
        <w:rPr>
          <w:rFonts w:hint="eastAsia"/>
        </w:rPr>
        <w:t>2011-2013</w:t>
      </w:r>
      <w:r w:rsidR="001E77AE">
        <w:rPr>
          <w:rFonts w:hint="eastAsia"/>
        </w:rPr>
        <w:t>年打击贩运人口国家行动计划》。</w:t>
      </w:r>
    </w:p>
    <w:p w:rsidR="001E77AE" w:rsidRDefault="00A24348" w:rsidP="001E77AE">
      <w:pPr>
        <w:pStyle w:val="SingleTxt"/>
        <w:rPr>
          <w:rFonts w:hint="eastAsia"/>
        </w:rPr>
      </w:pPr>
      <w:r>
        <w:tab/>
      </w:r>
      <w:r w:rsidR="001E77AE">
        <w:rPr>
          <w:rFonts w:hint="eastAsia"/>
        </w:rPr>
        <w:t>此项国家行动计划为人熟知，所有的合作伙伴都广泛参与了计划的制定、通过和执行。</w:t>
      </w:r>
    </w:p>
    <w:p w:rsidR="001E77AE" w:rsidRDefault="001E77AE" w:rsidP="001E77AE">
      <w:pPr>
        <w:pStyle w:val="SingleTxt"/>
        <w:rPr>
          <w:rFonts w:hint="eastAsia"/>
        </w:rPr>
      </w:pPr>
      <w:r>
        <w:rPr>
          <w:rFonts w:hint="eastAsia"/>
        </w:rPr>
        <w:t>1.</w:t>
      </w:r>
      <w:r>
        <w:rPr>
          <w:rFonts w:hint="eastAsia"/>
        </w:rPr>
        <w:tab/>
      </w:r>
      <w:r>
        <w:rPr>
          <w:rFonts w:hint="eastAsia"/>
        </w:rPr>
        <w:t>行动计划内容和打击贩运人口的国家战略：</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预防；</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保护；</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起诉；</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协调；</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合作。</w:t>
      </w:r>
    </w:p>
    <w:p w:rsidR="001E77AE" w:rsidRPr="003648F8" w:rsidRDefault="001E77AE" w:rsidP="001E77AE">
      <w:pPr>
        <w:pStyle w:val="SingleTxt"/>
        <w:rPr>
          <w:rFonts w:ascii="SimHei" w:eastAsia="SimHei" w:hAnsi="SimHei" w:hint="eastAsia"/>
        </w:rPr>
      </w:pPr>
      <w:r w:rsidRPr="003648F8">
        <w:rPr>
          <w:rFonts w:ascii="SimHei" w:eastAsia="SimHei" w:hAnsi="SimHei" w:hint="eastAsia"/>
        </w:rPr>
        <w:t>预防：</w:t>
      </w:r>
    </w:p>
    <w:p w:rsidR="001E77AE" w:rsidRDefault="00A24348" w:rsidP="001E77AE">
      <w:pPr>
        <w:pStyle w:val="SingleTxt"/>
        <w:rPr>
          <w:rFonts w:hint="eastAsia"/>
        </w:rPr>
      </w:pPr>
      <w:r>
        <w:tab/>
      </w:r>
      <w:r w:rsidR="001E77AE">
        <w:rPr>
          <w:rFonts w:hint="eastAsia"/>
        </w:rPr>
        <w:t>预防主要依靠信息、教育和宣传，特别是：</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推广</w:t>
      </w:r>
      <w:r w:rsidR="001E77AE">
        <w:rPr>
          <w:rFonts w:hint="eastAsia"/>
        </w:rPr>
        <w:t>/</w:t>
      </w:r>
      <w:r w:rsidR="001E77AE">
        <w:rPr>
          <w:rFonts w:hint="eastAsia"/>
        </w:rPr>
        <w:t>传播关于贩运人口的法律法规。</w:t>
      </w:r>
    </w:p>
    <w:p w:rsidR="001E77AE" w:rsidRPr="003648F8" w:rsidRDefault="001E77AE" w:rsidP="001E77AE">
      <w:pPr>
        <w:pStyle w:val="SingleTxt"/>
        <w:rPr>
          <w:rFonts w:ascii="SimHei" w:eastAsia="SimHei" w:hAnsi="SimHei" w:hint="eastAsia"/>
        </w:rPr>
      </w:pPr>
      <w:r w:rsidRPr="003648F8">
        <w:rPr>
          <w:rFonts w:ascii="SimHei" w:eastAsia="SimHei" w:hAnsi="SimHei" w:hint="eastAsia"/>
        </w:rPr>
        <w:t>打击/起诉：</w:t>
      </w:r>
    </w:p>
    <w:p w:rsidR="001E77AE" w:rsidRDefault="00A24348" w:rsidP="001E77AE">
      <w:pPr>
        <w:pStyle w:val="SingleTxt"/>
        <w:rPr>
          <w:rFonts w:hint="eastAsia"/>
        </w:rPr>
      </w:pPr>
      <w:r>
        <w:tab/>
      </w:r>
      <w:r w:rsidR="001E77AE">
        <w:rPr>
          <w:rFonts w:hint="eastAsia"/>
        </w:rPr>
        <w:t>保护性别平等、儿童与善良风俗办公室登记处理了</w:t>
      </w:r>
      <w:r w:rsidR="001E77AE">
        <w:rPr>
          <w:rFonts w:hint="eastAsia"/>
        </w:rPr>
        <w:t>13</w:t>
      </w:r>
      <w:r w:rsidR="001E77AE">
        <w:rPr>
          <w:rFonts w:hint="eastAsia"/>
        </w:rPr>
        <w:t>起贩运人口案件。</w:t>
      </w:r>
    </w:p>
    <w:p w:rsidR="001E77AE" w:rsidRDefault="00A24348" w:rsidP="001E77AE">
      <w:pPr>
        <w:pStyle w:val="SingleTxt"/>
        <w:rPr>
          <w:rFonts w:hint="eastAsia"/>
        </w:rPr>
      </w:pPr>
      <w:r>
        <w:tab/>
      </w:r>
      <w:r w:rsidR="001E77AE" w:rsidRPr="00A24348">
        <w:rPr>
          <w:rFonts w:hint="eastAsia"/>
          <w:spacing w:val="-6"/>
        </w:rPr>
        <w:t>此外，该办公室确定，除尼日利亚网络之外，还有另外两大贩运人口犯罪网络</w:t>
      </w:r>
      <w:r w:rsidR="001E77AE">
        <w:rPr>
          <w:rFonts w:hint="eastAsia"/>
        </w:rPr>
        <w:t>：</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中国犯罪网；</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黎巴嫩犯罪网；</w:t>
      </w:r>
    </w:p>
    <w:p w:rsidR="001E77AE" w:rsidRDefault="00A24348" w:rsidP="001E77AE">
      <w:pPr>
        <w:pStyle w:val="SingleTxt"/>
        <w:rPr>
          <w:rFonts w:hint="eastAsia"/>
        </w:rPr>
      </w:pPr>
      <w:r>
        <w:tab/>
      </w:r>
      <w:r w:rsidR="001E77AE">
        <w:rPr>
          <w:rFonts w:hint="eastAsia"/>
        </w:rPr>
        <w:t>还确定了哥斯达黎加、加蓬、塞内加尔和毛里塔尼亚为贩运到几内亚的受害者的来源国。</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在起诉方面：</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卡鲁姆法院拦截提审了一名来自马里共和国</w:t>
      </w:r>
      <w:r w:rsidR="00CD5DA0">
        <w:rPr>
          <w:rFonts w:hint="eastAsia"/>
        </w:rPr>
        <w:t>(</w:t>
      </w:r>
      <w:r w:rsidR="001E77AE">
        <w:rPr>
          <w:rFonts w:hint="eastAsia"/>
        </w:rPr>
        <w:t>巴马科</w:t>
      </w:r>
      <w:r w:rsidR="00CD5DA0">
        <w:rPr>
          <w:rFonts w:hint="eastAsia"/>
        </w:rPr>
        <w:t>)</w:t>
      </w:r>
      <w:r w:rsidR="001E77AE">
        <w:rPr>
          <w:rFonts w:hint="eastAsia"/>
        </w:rPr>
        <w:t>的贩运人口嫌疑人，案件正在审理中。</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马木宪兵队拦截了</w:t>
      </w:r>
      <w:r w:rsidR="001E77AE">
        <w:rPr>
          <w:rFonts w:hint="eastAsia"/>
        </w:rPr>
        <w:t>5</w:t>
      </w:r>
      <w:r w:rsidR="001E77AE">
        <w:rPr>
          <w:rFonts w:hint="eastAsia"/>
        </w:rPr>
        <w:t>名来自康卡拉贝的</w:t>
      </w:r>
      <w:r w:rsidR="001E77AE">
        <w:rPr>
          <w:rFonts w:hint="eastAsia"/>
        </w:rPr>
        <w:t>3</w:t>
      </w:r>
      <w:r w:rsidR="001E77AE">
        <w:rPr>
          <w:rFonts w:hint="eastAsia"/>
        </w:rPr>
        <w:t>至</w:t>
      </w:r>
      <w:r w:rsidR="001E77AE">
        <w:rPr>
          <w:rFonts w:hint="eastAsia"/>
        </w:rPr>
        <w:t>11</w:t>
      </w:r>
      <w:r w:rsidR="001E77AE">
        <w:rPr>
          <w:rFonts w:hint="eastAsia"/>
        </w:rPr>
        <w:t>岁儿童，他们在打击贩运人口国家委员会、几内亚萨布和国际移民组织的安排下与家人团聚。</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国际移民组织更新了人贩子主要贩运路线列表，其中包括：</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与马里交界处：西基里省、芒加纳省和库比亚省</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与塞拉利昂交界处：弗雷卡里亚省、金迪亚省、马木省、法拉纳省、吉西杜古省和盖凯杜省</w:t>
      </w:r>
    </w:p>
    <w:p w:rsidR="001E77AE" w:rsidRDefault="00A24348" w:rsidP="001E77AE">
      <w:pPr>
        <w:pStyle w:val="SingleTxt"/>
        <w:rPr>
          <w:rFonts w:hint="eastAsia"/>
        </w:rPr>
      </w:pPr>
      <w:r>
        <w:tab/>
      </w:r>
      <w:r w:rsidR="001E77AE">
        <w:rPr>
          <w:rFonts w:hint="eastAsia"/>
        </w:rPr>
        <w:t>贩运网络由父母、亲友、中间人和专业人贩子组成。</w:t>
      </w:r>
    </w:p>
    <w:p w:rsidR="001E77AE" w:rsidRDefault="00A24348" w:rsidP="001E77AE">
      <w:pPr>
        <w:pStyle w:val="SingleTxt"/>
        <w:rPr>
          <w:rFonts w:hint="eastAsia"/>
        </w:rPr>
      </w:pPr>
      <w:r>
        <w:tab/>
      </w:r>
      <w:r w:rsidR="001E77AE">
        <w:rPr>
          <w:rFonts w:hint="eastAsia"/>
        </w:rPr>
        <w:t>设立了管理、遣送回国、保护和重新融入社会机制。</w:t>
      </w:r>
    </w:p>
    <w:p w:rsidR="001E77AE" w:rsidRDefault="00A24348" w:rsidP="001E77AE">
      <w:pPr>
        <w:pStyle w:val="SingleTxt"/>
        <w:rPr>
          <w:rFonts w:hint="eastAsia"/>
        </w:rPr>
      </w:pPr>
      <w:r>
        <w:tab/>
      </w:r>
      <w:r w:rsidR="001E77AE">
        <w:rPr>
          <w:rFonts w:hint="eastAsia"/>
        </w:rPr>
        <w:t>设立了实用性更强的国家机制。</w:t>
      </w:r>
    </w:p>
    <w:p w:rsidR="001E77AE" w:rsidRDefault="00A24348" w:rsidP="001E77AE">
      <w:pPr>
        <w:pStyle w:val="SingleTxt"/>
        <w:rPr>
          <w:rFonts w:hint="eastAsia"/>
        </w:rPr>
      </w:pPr>
      <w:r>
        <w:tab/>
      </w:r>
      <w:r w:rsidR="001E77AE">
        <w:rPr>
          <w:rFonts w:hint="eastAsia"/>
        </w:rPr>
        <w:t>政府简化家庭团聚所需的旅行文件手续。</w:t>
      </w:r>
    </w:p>
    <w:p w:rsidR="001E77AE" w:rsidRDefault="00A24348" w:rsidP="001E77AE">
      <w:pPr>
        <w:pStyle w:val="SingleTxt"/>
        <w:rPr>
          <w:rFonts w:hint="eastAsia"/>
        </w:rPr>
      </w:pPr>
      <w:r>
        <w:tab/>
      </w:r>
      <w:r w:rsidR="001E77AE">
        <w:rPr>
          <w:rFonts w:hint="eastAsia"/>
        </w:rPr>
        <w:t>简化受害儿童登记程序，简化过渡中心和家庭收容受害儿童的程序。</w:t>
      </w:r>
    </w:p>
    <w:p w:rsidR="001E77AE" w:rsidRPr="003648F8" w:rsidRDefault="001E77AE" w:rsidP="001E77AE">
      <w:pPr>
        <w:pStyle w:val="SingleTxt"/>
        <w:rPr>
          <w:rFonts w:ascii="SimHei" w:eastAsia="SimHei" w:hAnsi="SimHei" w:hint="eastAsia"/>
        </w:rPr>
      </w:pPr>
      <w:r w:rsidRPr="003648F8">
        <w:rPr>
          <w:rFonts w:ascii="SimHei" w:eastAsia="SimHei" w:hAnsi="SimHei" w:hint="eastAsia"/>
        </w:rPr>
        <w:t>保护：</w:t>
      </w:r>
    </w:p>
    <w:p w:rsidR="00A24348" w:rsidRDefault="001E77AE" w:rsidP="001E77AE">
      <w:pPr>
        <w:pStyle w:val="SingleTxt"/>
      </w:pPr>
      <w:r>
        <w:rPr>
          <w:rFonts w:hint="eastAsia"/>
        </w:rPr>
        <w:t>1.</w:t>
      </w:r>
      <w:r>
        <w:rPr>
          <w:rFonts w:hint="eastAsia"/>
        </w:rPr>
        <w:tab/>
      </w:r>
      <w:r>
        <w:rPr>
          <w:rFonts w:hint="eastAsia"/>
        </w:rPr>
        <w:t>制定了国家政策和详尽的国家行动计划，从</w:t>
      </w:r>
      <w:r>
        <w:rPr>
          <w:rFonts w:hint="eastAsia"/>
        </w:rPr>
        <w:t>1998</w:t>
      </w:r>
      <w:r>
        <w:rPr>
          <w:rFonts w:hint="eastAsia"/>
        </w:rPr>
        <w:t>年起开始保护和帮助贩运人口受害者。</w:t>
      </w:r>
    </w:p>
    <w:p w:rsidR="001E77AE" w:rsidRDefault="001E77AE" w:rsidP="001E77AE">
      <w:pPr>
        <w:pStyle w:val="SingleTxt"/>
        <w:rPr>
          <w:rFonts w:hint="eastAsia"/>
        </w:rPr>
      </w:pPr>
      <w:r>
        <w:rPr>
          <w:rFonts w:hint="eastAsia"/>
        </w:rPr>
        <w:t>2.</w:t>
      </w:r>
      <w:r>
        <w:rPr>
          <w:rFonts w:hint="eastAsia"/>
        </w:rPr>
        <w:tab/>
      </w:r>
      <w:r>
        <w:rPr>
          <w:rFonts w:hint="eastAsia"/>
        </w:rPr>
        <w:t>设立受害者指导机制，主要包括鉴定身份、登记、提供援助和重新融入社会。</w:t>
      </w:r>
    </w:p>
    <w:p w:rsidR="001E77AE" w:rsidRDefault="001E77AE" w:rsidP="001E77AE">
      <w:pPr>
        <w:pStyle w:val="SingleTxt"/>
        <w:rPr>
          <w:rFonts w:hint="eastAsia"/>
        </w:rPr>
      </w:pPr>
      <w:r>
        <w:rPr>
          <w:rFonts w:hint="eastAsia"/>
        </w:rPr>
        <w:t>几内亚共和国制定了有利于被贩卖儿童的专门条款，其中包括：</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在专门机构接受治疗；</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收容；</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心理社会帮助。</w:t>
      </w:r>
    </w:p>
    <w:p w:rsidR="001E77AE" w:rsidRPr="003648F8" w:rsidRDefault="001E77AE" w:rsidP="001E77AE">
      <w:pPr>
        <w:pStyle w:val="SingleTxt"/>
        <w:rPr>
          <w:rFonts w:ascii="SimHei" w:eastAsia="SimHei" w:hAnsi="SimHei" w:hint="eastAsia"/>
        </w:rPr>
      </w:pPr>
      <w:r w:rsidRPr="003648F8">
        <w:rPr>
          <w:rFonts w:ascii="SimHei" w:eastAsia="SimHei" w:hAnsi="SimHei" w:hint="eastAsia"/>
        </w:rPr>
        <w:t>遣送回国：</w:t>
      </w:r>
    </w:p>
    <w:p w:rsidR="001E77AE" w:rsidRDefault="001E77AE" w:rsidP="001E77AE">
      <w:pPr>
        <w:pStyle w:val="SingleTxt"/>
        <w:rPr>
          <w:rFonts w:hint="eastAsia"/>
        </w:rPr>
      </w:pPr>
      <w:r>
        <w:rPr>
          <w:rFonts w:hint="eastAsia"/>
        </w:rPr>
        <w:t>1.</w:t>
      </w:r>
      <w:r>
        <w:rPr>
          <w:rFonts w:hint="eastAsia"/>
        </w:rPr>
        <w:tab/>
      </w:r>
      <w:r>
        <w:rPr>
          <w:rFonts w:hint="eastAsia"/>
        </w:rPr>
        <w:t>遣送回国前必须评估风险。</w:t>
      </w:r>
    </w:p>
    <w:p w:rsidR="001E77AE" w:rsidRDefault="001E77AE" w:rsidP="001E77AE">
      <w:pPr>
        <w:pStyle w:val="SingleTxt"/>
        <w:rPr>
          <w:rFonts w:hint="eastAsia"/>
        </w:rPr>
      </w:pPr>
      <w:r>
        <w:rPr>
          <w:rFonts w:hint="eastAsia"/>
        </w:rPr>
        <w:t>2.</w:t>
      </w:r>
      <w:r>
        <w:rPr>
          <w:rFonts w:hint="eastAsia"/>
        </w:rPr>
        <w:tab/>
      </w:r>
      <w:r>
        <w:rPr>
          <w:rFonts w:hint="eastAsia"/>
        </w:rPr>
        <w:t>国家负责通过打击贩运人口的非政府组织进行评估。</w:t>
      </w:r>
    </w:p>
    <w:p w:rsidR="001E77AE" w:rsidRDefault="001E77AE" w:rsidP="001E77AE">
      <w:pPr>
        <w:pStyle w:val="SingleTxt"/>
        <w:rPr>
          <w:rFonts w:hint="eastAsia"/>
        </w:rPr>
      </w:pPr>
      <w:r>
        <w:rPr>
          <w:rFonts w:hint="eastAsia"/>
        </w:rPr>
        <w:t>3.</w:t>
      </w:r>
      <w:r>
        <w:rPr>
          <w:rFonts w:hint="eastAsia"/>
        </w:rPr>
        <w:tab/>
      </w:r>
      <w:r>
        <w:rPr>
          <w:rFonts w:hint="eastAsia"/>
        </w:rPr>
        <w:t>几内亚萨布与国际移民组织共遣送</w:t>
      </w:r>
      <w:r>
        <w:rPr>
          <w:rFonts w:hint="eastAsia"/>
        </w:rPr>
        <w:t>23</w:t>
      </w:r>
      <w:r>
        <w:rPr>
          <w:rFonts w:hint="eastAsia"/>
        </w:rPr>
        <w:t>名</w:t>
      </w:r>
      <w:r>
        <w:rPr>
          <w:rFonts w:hint="eastAsia"/>
        </w:rPr>
        <w:t>10</w:t>
      </w:r>
      <w:r>
        <w:rPr>
          <w:rFonts w:hint="eastAsia"/>
        </w:rPr>
        <w:t>至</w:t>
      </w:r>
      <w:r>
        <w:rPr>
          <w:rFonts w:hint="eastAsia"/>
        </w:rPr>
        <w:t>16</w:t>
      </w:r>
      <w:r>
        <w:rPr>
          <w:rFonts w:hint="eastAsia"/>
        </w:rPr>
        <w:t>岁不等的儿童</w:t>
      </w:r>
      <w:r w:rsidR="00CD5DA0">
        <w:rPr>
          <w:rFonts w:hint="eastAsia"/>
        </w:rPr>
        <w:t>(</w:t>
      </w:r>
      <w:r>
        <w:rPr>
          <w:rFonts w:hint="eastAsia"/>
        </w:rPr>
        <w:t>其中包括</w:t>
      </w:r>
      <w:r>
        <w:rPr>
          <w:rFonts w:hint="eastAsia"/>
        </w:rPr>
        <w:t>5</w:t>
      </w:r>
      <w:r>
        <w:rPr>
          <w:rFonts w:hint="eastAsia"/>
        </w:rPr>
        <w:t>名女孩</w:t>
      </w:r>
      <w:r w:rsidR="00CD5DA0">
        <w:rPr>
          <w:rFonts w:hint="eastAsia"/>
        </w:rPr>
        <w:t>)</w:t>
      </w:r>
      <w:r>
        <w:rPr>
          <w:rFonts w:hint="eastAsia"/>
        </w:rPr>
        <w:t>回国，帮助他们重新融入社会，这些孩子来自以下国家：</w:t>
      </w:r>
    </w:p>
    <w:p w:rsidR="001E77AE" w:rsidRDefault="00A24348" w:rsidP="001E77AE">
      <w:pPr>
        <w:pStyle w:val="SingleTxt"/>
        <w:rPr>
          <w:rFonts w:hint="eastAsia"/>
        </w:rPr>
      </w:pPr>
      <w:r>
        <w:tab/>
      </w:r>
      <w:r w:rsidR="001E77AE">
        <w:rPr>
          <w:rFonts w:hint="eastAsia"/>
        </w:rPr>
        <w:t>毛里塔尼亚</w:t>
      </w:r>
      <w:r w:rsidR="001E77AE">
        <w:rPr>
          <w:rFonts w:hint="eastAsia"/>
        </w:rPr>
        <w:t>1</w:t>
      </w:r>
      <w:r w:rsidR="001E77AE">
        <w:rPr>
          <w:rFonts w:hint="eastAsia"/>
        </w:rPr>
        <w:t>人</w:t>
      </w:r>
    </w:p>
    <w:p w:rsidR="001E77AE" w:rsidRDefault="00A24348" w:rsidP="001E77AE">
      <w:pPr>
        <w:pStyle w:val="SingleTxt"/>
        <w:rPr>
          <w:rFonts w:hint="eastAsia"/>
        </w:rPr>
      </w:pPr>
      <w:r>
        <w:tab/>
      </w:r>
      <w:r w:rsidR="001E77AE">
        <w:rPr>
          <w:rFonts w:hint="eastAsia"/>
        </w:rPr>
        <w:t>哥斯达黎加</w:t>
      </w:r>
      <w:r w:rsidR="001E77AE">
        <w:rPr>
          <w:rFonts w:hint="eastAsia"/>
        </w:rPr>
        <w:t>1</w:t>
      </w:r>
      <w:r w:rsidR="001E77AE">
        <w:rPr>
          <w:rFonts w:hint="eastAsia"/>
        </w:rPr>
        <w:t>人</w:t>
      </w:r>
    </w:p>
    <w:p w:rsidR="001E77AE" w:rsidRDefault="00A24348" w:rsidP="001E77AE">
      <w:pPr>
        <w:pStyle w:val="SingleTxt"/>
        <w:rPr>
          <w:rFonts w:hint="eastAsia"/>
        </w:rPr>
      </w:pPr>
      <w:r>
        <w:tab/>
      </w:r>
      <w:r w:rsidR="001E77AE">
        <w:rPr>
          <w:rFonts w:hint="eastAsia"/>
        </w:rPr>
        <w:t>佛得角</w:t>
      </w:r>
      <w:r w:rsidR="001E77AE">
        <w:rPr>
          <w:rFonts w:hint="eastAsia"/>
        </w:rPr>
        <w:t>3</w:t>
      </w:r>
      <w:r w:rsidR="001E77AE">
        <w:rPr>
          <w:rFonts w:hint="eastAsia"/>
        </w:rPr>
        <w:t>人</w:t>
      </w:r>
    </w:p>
    <w:p w:rsidR="001E77AE" w:rsidRDefault="00A24348" w:rsidP="001E77AE">
      <w:pPr>
        <w:pStyle w:val="SingleTxt"/>
        <w:rPr>
          <w:rFonts w:hint="eastAsia"/>
        </w:rPr>
      </w:pPr>
      <w:r>
        <w:tab/>
      </w:r>
      <w:r w:rsidR="001E77AE">
        <w:rPr>
          <w:rFonts w:hint="eastAsia"/>
        </w:rPr>
        <w:t>马里</w:t>
      </w:r>
      <w:r w:rsidR="001E77AE">
        <w:rPr>
          <w:rFonts w:hint="eastAsia"/>
        </w:rPr>
        <w:t>7</w:t>
      </w:r>
      <w:r w:rsidR="001E77AE">
        <w:rPr>
          <w:rFonts w:hint="eastAsia"/>
        </w:rPr>
        <w:t>人</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三</w:t>
      </w:r>
      <w:r>
        <w:t>.</w:t>
      </w:r>
      <w:r w:rsidR="001E77AE">
        <w:rPr>
          <w:rFonts w:hint="eastAsia"/>
        </w:rPr>
        <w:tab/>
        <w:t>参与决策和在国际一级的代表性：</w:t>
      </w:r>
    </w:p>
    <w:p w:rsidR="00A24348" w:rsidRPr="00A24348" w:rsidRDefault="00A24348" w:rsidP="00A24348">
      <w:pPr>
        <w:pStyle w:val="SingleTxt"/>
        <w:spacing w:after="0" w:line="120" w:lineRule="exact"/>
        <w:rPr>
          <w:rFonts w:hint="eastAsia"/>
          <w:sz w:val="10"/>
        </w:rPr>
      </w:pPr>
    </w:p>
    <w:p w:rsidR="001E77AE" w:rsidRDefault="003648F8" w:rsidP="003648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A24348">
        <w:t>(a)</w:t>
      </w:r>
      <w:r w:rsidR="00A24348">
        <w:tab/>
      </w:r>
      <w:r w:rsidR="001E77AE">
        <w:rPr>
          <w:rFonts w:hint="eastAsia"/>
        </w:rPr>
        <w:t>设想的措施：</w:t>
      </w:r>
    </w:p>
    <w:p w:rsidR="003648F8" w:rsidRPr="003648F8" w:rsidRDefault="003648F8" w:rsidP="003648F8">
      <w:pPr>
        <w:pStyle w:val="SingleTxt"/>
        <w:spacing w:after="0" w:line="120" w:lineRule="exact"/>
        <w:ind w:left="2126" w:hanging="431"/>
        <w:rPr>
          <w:rFonts w:hint="eastAsia"/>
          <w:sz w:val="10"/>
        </w:rPr>
      </w:pPr>
    </w:p>
    <w:p w:rsidR="001E77AE" w:rsidRDefault="00A24348" w:rsidP="003648F8">
      <w:pPr>
        <w:pStyle w:val="SingleTxt"/>
        <w:ind w:left="1695" w:hanging="431"/>
        <w:rPr>
          <w:rFonts w:hint="eastAsia"/>
        </w:rPr>
      </w:pPr>
      <w:r>
        <w:rPr>
          <w:rFonts w:hint="eastAsia"/>
        </w:rPr>
        <w:sym w:font="Symbol" w:char="F0B7"/>
      </w:r>
      <w:r>
        <w:tab/>
      </w:r>
      <w:r w:rsidR="001E77AE">
        <w:rPr>
          <w:rFonts w:hint="eastAsia"/>
        </w:rPr>
        <w:t>提出了《民法典修订案》；</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提出了平等法案</w:t>
      </w:r>
      <w:r w:rsidR="00CD5DA0">
        <w:rPr>
          <w:rFonts w:hint="eastAsia"/>
        </w:rPr>
        <w:t>(</w:t>
      </w:r>
      <w:r w:rsidR="001E77AE">
        <w:rPr>
          <w:rFonts w:hint="eastAsia"/>
        </w:rPr>
        <w:t>上述两个法案正等待议员通过</w:t>
      </w:r>
      <w:r w:rsidR="00CD5DA0">
        <w:rPr>
          <w:rFonts w:hint="eastAsia"/>
        </w:rPr>
        <w:t>)</w:t>
      </w:r>
      <w:r w:rsidR="001E77AE">
        <w:rPr>
          <w:rFonts w:hint="eastAsia"/>
        </w:rPr>
        <w:t>；</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游说全国独立选举委员会和从前的过渡全国委员会以及各政党尊重</w:t>
      </w:r>
      <w:r w:rsidR="001E77AE">
        <w:rPr>
          <w:rFonts w:hint="eastAsia"/>
        </w:rPr>
        <w:t>30</w:t>
      </w:r>
      <w:r w:rsidR="00CD5DA0">
        <w:rPr>
          <w:rFonts w:hint="eastAsia"/>
        </w:rPr>
        <w:t>%</w:t>
      </w:r>
      <w:r w:rsidR="001E77AE">
        <w:rPr>
          <w:rFonts w:hint="eastAsia"/>
        </w:rPr>
        <w:t>的定额，将女性列入选举名单</w:t>
      </w:r>
      <w:r w:rsidR="00CD5DA0">
        <w:rPr>
          <w:rFonts w:hint="eastAsia"/>
        </w:rPr>
        <w:t>(</w:t>
      </w:r>
      <w:r w:rsidR="001E77AE">
        <w:rPr>
          <w:rFonts w:hint="eastAsia"/>
        </w:rPr>
        <w:t>113</w:t>
      </w:r>
      <w:r w:rsidR="001E77AE">
        <w:rPr>
          <w:rFonts w:hint="eastAsia"/>
        </w:rPr>
        <w:t>名当选议员中有</w:t>
      </w:r>
      <w:r w:rsidR="001E77AE">
        <w:rPr>
          <w:rFonts w:hint="eastAsia"/>
        </w:rPr>
        <w:t>25</w:t>
      </w:r>
      <w:r w:rsidR="001E77AE">
        <w:rPr>
          <w:rFonts w:hint="eastAsia"/>
        </w:rPr>
        <w:t>名女议员</w:t>
      </w:r>
      <w:r w:rsidR="00CD5DA0">
        <w:rPr>
          <w:rFonts w:hint="eastAsia"/>
        </w:rPr>
        <w:t>)</w:t>
      </w:r>
      <w:r w:rsidR="001E77AE">
        <w:rPr>
          <w:rFonts w:hint="eastAsia"/>
        </w:rPr>
        <w:t>；</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设立“焕发青春项目”，其中女性管理人员达到</w:t>
      </w:r>
      <w:r w:rsidR="001E77AE">
        <w:rPr>
          <w:rFonts w:hint="eastAsia"/>
        </w:rPr>
        <w:t>60</w:t>
      </w:r>
      <w:r w:rsidR="001E77AE">
        <w:rPr>
          <w:rFonts w:hint="eastAsia"/>
        </w:rPr>
        <w:t>人；招收并培训了两届共</w:t>
      </w:r>
      <w:r w:rsidR="001E77AE">
        <w:rPr>
          <w:rFonts w:hint="eastAsia"/>
        </w:rPr>
        <w:t>800</w:t>
      </w:r>
      <w:r w:rsidR="001E77AE">
        <w:rPr>
          <w:rFonts w:hint="eastAsia"/>
        </w:rPr>
        <w:t>名男女学员，第一届学员凭考试成绩获得了认证，第二届学员正在等待认证考试，第三届学员共</w:t>
      </w:r>
      <w:r w:rsidR="001E77AE">
        <w:rPr>
          <w:rFonts w:hint="eastAsia"/>
        </w:rPr>
        <w:t>400</w:t>
      </w:r>
      <w:r w:rsidR="001E77AE">
        <w:rPr>
          <w:rFonts w:hint="eastAsia"/>
        </w:rPr>
        <w:t>人即将接受培训；</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设立全国联盟，聚集了</w:t>
      </w:r>
      <w:r w:rsidR="001E77AE">
        <w:rPr>
          <w:rFonts w:hint="eastAsia"/>
        </w:rPr>
        <w:t>86</w:t>
      </w:r>
      <w:r w:rsidR="001E77AE">
        <w:rPr>
          <w:rFonts w:hint="eastAsia"/>
        </w:rPr>
        <w:t>个妇女组织；</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设立女议员论坛，聚集了所有女议员。论坛是一个交流空间，为提高女性领导地位以及妇女在决策机构中的代表性而游说；</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在立法选举前夕，组织了</w:t>
      </w:r>
      <w:r w:rsidR="001E77AE">
        <w:rPr>
          <w:rFonts w:hint="eastAsia"/>
        </w:rPr>
        <w:t>50</w:t>
      </w:r>
      <w:r w:rsidR="001E77AE">
        <w:rPr>
          <w:rFonts w:hint="eastAsia"/>
        </w:rPr>
        <w:t>名来自行政当局和民间组织的年轻女干部；</w:t>
      </w:r>
    </w:p>
    <w:p w:rsidR="001E77AE" w:rsidRDefault="00A24348" w:rsidP="003648F8">
      <w:pPr>
        <w:pStyle w:val="SingleTxt"/>
        <w:ind w:left="1695" w:hanging="431"/>
        <w:rPr>
          <w:rFonts w:hint="eastAsia"/>
        </w:rPr>
      </w:pPr>
      <w:r>
        <w:rPr>
          <w:rFonts w:hint="eastAsia"/>
        </w:rPr>
        <w:sym w:font="Symbol" w:char="F0B7"/>
      </w:r>
      <w:r>
        <w:tab/>
      </w:r>
      <w:r w:rsidR="001E77AE">
        <w:rPr>
          <w:rFonts w:hint="eastAsia"/>
        </w:rPr>
        <w:t>2013</w:t>
      </w:r>
      <w:r w:rsidR="001E77AE">
        <w:rPr>
          <w:rFonts w:hint="eastAsia"/>
        </w:rPr>
        <w:t>年</w:t>
      </w:r>
      <w:r w:rsidR="001E77AE">
        <w:rPr>
          <w:rFonts w:hint="eastAsia"/>
        </w:rPr>
        <w:t>9</w:t>
      </w:r>
      <w:r w:rsidR="001E77AE">
        <w:rPr>
          <w:rFonts w:hint="eastAsia"/>
        </w:rPr>
        <w:t>月</w:t>
      </w:r>
      <w:r w:rsidR="001E77AE">
        <w:rPr>
          <w:rFonts w:hint="eastAsia"/>
        </w:rPr>
        <w:t>28</w:t>
      </w:r>
      <w:r w:rsidR="001E77AE">
        <w:rPr>
          <w:rFonts w:hint="eastAsia"/>
        </w:rPr>
        <w:t>日，组织开展了针对各政党的宣传活动，要求他们尊重选举法，将女性列入选举名单。</w:t>
      </w:r>
    </w:p>
    <w:p w:rsidR="001E77AE" w:rsidRDefault="003648F8" w:rsidP="003648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sidR="00A24348">
        <w:t>(b)</w:t>
      </w:r>
      <w:r w:rsidR="001E77AE">
        <w:rPr>
          <w:rFonts w:hint="eastAsia"/>
        </w:rPr>
        <w:tab/>
        <w:t>国籍</w:t>
      </w:r>
    </w:p>
    <w:p w:rsidR="003648F8" w:rsidRPr="003648F8" w:rsidRDefault="003648F8" w:rsidP="003648F8">
      <w:pPr>
        <w:pStyle w:val="SingleTxt"/>
        <w:spacing w:after="0" w:line="120" w:lineRule="exact"/>
        <w:rPr>
          <w:sz w:val="10"/>
        </w:rPr>
      </w:pPr>
    </w:p>
    <w:p w:rsidR="001E77AE" w:rsidRDefault="00A24348" w:rsidP="001E77AE">
      <w:pPr>
        <w:pStyle w:val="SingleTxt"/>
        <w:rPr>
          <w:rFonts w:hint="eastAsia"/>
        </w:rPr>
      </w:pPr>
      <w:r>
        <w:tab/>
      </w:r>
      <w:r w:rsidR="001E77AE">
        <w:rPr>
          <w:rFonts w:hint="eastAsia"/>
        </w:rPr>
        <w:t>遵照</w:t>
      </w:r>
      <w:r w:rsidR="001E77AE">
        <w:rPr>
          <w:rFonts w:hint="eastAsia"/>
        </w:rPr>
        <w:t>1983</w:t>
      </w:r>
      <w:r w:rsidR="001E77AE">
        <w:rPr>
          <w:rFonts w:hint="eastAsia"/>
        </w:rPr>
        <w:t>年</w:t>
      </w:r>
      <w:r w:rsidR="001E77AE">
        <w:rPr>
          <w:rFonts w:hint="eastAsia"/>
        </w:rPr>
        <w:t>2</w:t>
      </w:r>
      <w:r w:rsidR="001E77AE">
        <w:rPr>
          <w:rFonts w:hint="eastAsia"/>
        </w:rPr>
        <w:t>月</w:t>
      </w:r>
      <w:r w:rsidR="001E77AE">
        <w:rPr>
          <w:rFonts w:hint="eastAsia"/>
        </w:rPr>
        <w:t>16</w:t>
      </w:r>
      <w:r w:rsidR="001E77AE">
        <w:rPr>
          <w:rFonts w:hint="eastAsia"/>
        </w:rPr>
        <w:t>日第</w:t>
      </w:r>
      <w:r w:rsidR="001E77AE">
        <w:rPr>
          <w:rFonts w:hint="eastAsia"/>
        </w:rPr>
        <w:t>004/APN/83</w:t>
      </w:r>
      <w:r w:rsidR="001E77AE">
        <w:rPr>
          <w:rFonts w:hint="eastAsia"/>
        </w:rPr>
        <w:t>号法律通过的《民法典》在出台几十年后已经不再符合时代的要求，且与</w:t>
      </w:r>
      <w:r w:rsidR="001E77AE">
        <w:rPr>
          <w:rFonts w:hint="eastAsia"/>
        </w:rPr>
        <w:t>1990</w:t>
      </w:r>
      <w:r w:rsidR="001E77AE">
        <w:rPr>
          <w:rFonts w:hint="eastAsia"/>
        </w:rPr>
        <w:t>年</w:t>
      </w:r>
      <w:r w:rsidR="001E77AE">
        <w:rPr>
          <w:rFonts w:hint="eastAsia"/>
        </w:rPr>
        <w:t>12</w:t>
      </w:r>
      <w:r w:rsidR="001E77AE">
        <w:rPr>
          <w:rFonts w:hint="eastAsia"/>
        </w:rPr>
        <w:t>月</w:t>
      </w:r>
      <w:r w:rsidR="001E77AE">
        <w:rPr>
          <w:rFonts w:hint="eastAsia"/>
        </w:rPr>
        <w:t>23</w:t>
      </w:r>
      <w:r w:rsidR="001E77AE">
        <w:rPr>
          <w:rFonts w:hint="eastAsia"/>
        </w:rPr>
        <w:t>日的《基本法》条款、</w:t>
      </w:r>
      <w:r w:rsidR="001E77AE">
        <w:rPr>
          <w:rFonts w:hint="eastAsia"/>
        </w:rPr>
        <w:t>2010</w:t>
      </w:r>
      <w:r w:rsidR="001E77AE">
        <w:rPr>
          <w:rFonts w:hint="eastAsia"/>
        </w:rPr>
        <w:t>年</w:t>
      </w:r>
      <w:r w:rsidR="001E77AE">
        <w:rPr>
          <w:rFonts w:hint="eastAsia"/>
        </w:rPr>
        <w:t>5</w:t>
      </w:r>
      <w:r w:rsidR="001E77AE">
        <w:rPr>
          <w:rFonts w:hint="eastAsia"/>
        </w:rPr>
        <w:t>月</w:t>
      </w:r>
      <w:r w:rsidR="001E77AE">
        <w:rPr>
          <w:rFonts w:hint="eastAsia"/>
        </w:rPr>
        <w:t>7</w:t>
      </w:r>
      <w:r w:rsidR="001E77AE">
        <w:rPr>
          <w:rFonts w:hint="eastAsia"/>
        </w:rPr>
        <w:t>日的《宪法》以及经济发展相冲突。</w:t>
      </w:r>
    </w:p>
    <w:p w:rsidR="001E77AE" w:rsidRDefault="00A24348" w:rsidP="001E77AE">
      <w:pPr>
        <w:pStyle w:val="SingleTxt"/>
        <w:rPr>
          <w:rFonts w:hint="eastAsia"/>
        </w:rPr>
      </w:pPr>
      <w:r>
        <w:tab/>
      </w:r>
      <w:r w:rsidR="001E77AE">
        <w:rPr>
          <w:rFonts w:hint="eastAsia"/>
        </w:rPr>
        <w:t>因此，自</w:t>
      </w:r>
      <w:r w:rsidR="001E77AE">
        <w:rPr>
          <w:rFonts w:hint="eastAsia"/>
        </w:rPr>
        <w:t>2001</w:t>
      </w:r>
      <w:r w:rsidR="001E77AE">
        <w:rPr>
          <w:rFonts w:hint="eastAsia"/>
        </w:rPr>
        <w:t>年起，开始构思新的民法法案，使其符合民事立法、宪法且最主要的国际公约特别是《消除对妇女一切形式歧视公约》和《儿童权利公约》的精神。</w:t>
      </w:r>
    </w:p>
    <w:p w:rsidR="001E77AE" w:rsidRDefault="001E77AE" w:rsidP="001E77AE">
      <w:pPr>
        <w:pStyle w:val="SingleTxt"/>
        <w:rPr>
          <w:rFonts w:hint="eastAsia"/>
        </w:rPr>
      </w:pPr>
      <w:r>
        <w:rPr>
          <w:rFonts w:hint="eastAsia"/>
        </w:rPr>
        <w:t>其目标有：</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更正《民法典》中的所有错误；</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删除过时、无效或不适用的条款；</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填补司法空白；</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把《消除对妇女一切形式歧视公约》、《儿童权利公约》、《非洲商法统一组织条约》和《宪法》的指导原则纳入《法案》条款中。</w:t>
      </w:r>
    </w:p>
    <w:p w:rsidR="001E77AE" w:rsidRPr="003648F8" w:rsidRDefault="001E77AE" w:rsidP="001E77AE">
      <w:pPr>
        <w:pStyle w:val="SingleTxt"/>
        <w:rPr>
          <w:rFonts w:ascii="SimHei" w:eastAsia="SimHei" w:hAnsi="SimHei" w:hint="eastAsia"/>
        </w:rPr>
      </w:pPr>
      <w:r w:rsidRPr="003648F8">
        <w:rPr>
          <w:rFonts w:ascii="SimHei" w:eastAsia="SimHei" w:hAnsi="SimHei" w:hint="eastAsia"/>
        </w:rPr>
        <w:t>歧视性条款或其他不适条款：</w:t>
      </w:r>
    </w:p>
    <w:p w:rsidR="001E77AE" w:rsidRDefault="00A24348" w:rsidP="001E77AE">
      <w:pPr>
        <w:pStyle w:val="SingleTxt"/>
        <w:rPr>
          <w:rFonts w:hint="eastAsia"/>
        </w:rPr>
      </w:pPr>
      <w:r>
        <w:tab/>
      </w:r>
      <w:r w:rsidR="001E77AE">
        <w:rPr>
          <w:rFonts w:hint="eastAsia"/>
        </w:rPr>
        <w:t>2001</w:t>
      </w:r>
      <w:r w:rsidR="001E77AE">
        <w:rPr>
          <w:rFonts w:hint="eastAsia"/>
        </w:rPr>
        <w:t>年在达拉巴专区组织的工作会统计了《民法典》中所有歧视妇女的条款。</w:t>
      </w:r>
    </w:p>
    <w:p w:rsidR="001E77AE" w:rsidRDefault="00A24348" w:rsidP="001E77AE">
      <w:pPr>
        <w:pStyle w:val="SingleTxt"/>
        <w:rPr>
          <w:rFonts w:hint="eastAsia"/>
        </w:rPr>
      </w:pPr>
      <w:r>
        <w:tab/>
      </w:r>
      <w:r w:rsidR="001E77AE">
        <w:rPr>
          <w:rFonts w:hint="eastAsia"/>
        </w:rPr>
        <w:t>这些条款主要来自关于人身的第一卷和关于继承的第二卷。</w:t>
      </w:r>
    </w:p>
    <w:p w:rsidR="001E77AE" w:rsidRDefault="001E77AE" w:rsidP="001E77AE">
      <w:pPr>
        <w:pStyle w:val="SingleTxt"/>
        <w:rPr>
          <w:rFonts w:hint="eastAsia"/>
        </w:rPr>
      </w:pPr>
      <w:r>
        <w:rPr>
          <w:rFonts w:hint="eastAsia"/>
        </w:rPr>
        <w:t>1</w:t>
      </w:r>
      <w:r w:rsidR="00A24348">
        <w:t>.</w:t>
      </w:r>
      <w:r>
        <w:rPr>
          <w:rFonts w:hint="eastAsia"/>
        </w:rPr>
        <w:tab/>
      </w:r>
      <w:r w:rsidRPr="003648F8">
        <w:rPr>
          <w:rFonts w:ascii="SimHei" w:eastAsia="SimHei" w:hAnsi="SimHei" w:hint="eastAsia"/>
        </w:rPr>
        <w:t>国籍：</w:t>
      </w:r>
      <w:r>
        <w:rPr>
          <w:rFonts w:hint="eastAsia"/>
        </w:rPr>
        <w:t>《法案》第</w:t>
      </w:r>
      <w:r>
        <w:rPr>
          <w:rFonts w:hint="eastAsia"/>
        </w:rPr>
        <w:t>69</w:t>
      </w:r>
      <w:r>
        <w:rPr>
          <w:rFonts w:hint="eastAsia"/>
        </w:rPr>
        <w:t>条至第</w:t>
      </w:r>
      <w:r>
        <w:rPr>
          <w:rFonts w:hint="eastAsia"/>
        </w:rPr>
        <w:t>73</w:t>
      </w:r>
      <w:r>
        <w:rPr>
          <w:rFonts w:hint="eastAsia"/>
        </w:rPr>
        <w:t>条废止并取代了《民法典》第</w:t>
      </w:r>
      <w:r>
        <w:rPr>
          <w:rFonts w:hint="eastAsia"/>
        </w:rPr>
        <w:t>50</w:t>
      </w:r>
      <w:r>
        <w:rPr>
          <w:rFonts w:hint="eastAsia"/>
        </w:rPr>
        <w:t>条至第</w:t>
      </w:r>
      <w:r>
        <w:rPr>
          <w:rFonts w:hint="eastAsia"/>
        </w:rPr>
        <w:t>53</w:t>
      </w:r>
      <w:r>
        <w:rPr>
          <w:rFonts w:hint="eastAsia"/>
        </w:rPr>
        <w:t>条关于通过婚姻取得国籍的内容。</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第</w:t>
      </w:r>
      <w:r w:rsidR="001E77AE">
        <w:rPr>
          <w:rFonts w:hint="eastAsia"/>
        </w:rPr>
        <w:t>69</w:t>
      </w:r>
      <w:r w:rsidR="001E77AE">
        <w:rPr>
          <w:rFonts w:hint="eastAsia"/>
        </w:rPr>
        <w:t>条规定，婚姻须根据当事人的意愿，不对国籍产生任何影响。</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第</w:t>
      </w:r>
      <w:r w:rsidR="001E77AE">
        <w:rPr>
          <w:rFonts w:hint="eastAsia"/>
        </w:rPr>
        <w:t>70</w:t>
      </w:r>
      <w:r w:rsidR="001E77AE">
        <w:rPr>
          <w:rFonts w:hint="eastAsia"/>
        </w:rPr>
        <w:t>条规定，与几内亚人结婚的外国人在结婚两年后可取得几内亚国籍。如果夫妇已有子女出生，则不受该期限限制。</w:t>
      </w:r>
    </w:p>
    <w:p w:rsidR="001E77AE" w:rsidRDefault="001E77AE" w:rsidP="001E77AE">
      <w:pPr>
        <w:pStyle w:val="SingleTxt"/>
        <w:rPr>
          <w:rFonts w:hint="eastAsia"/>
        </w:rPr>
      </w:pPr>
      <w:r>
        <w:rPr>
          <w:rFonts w:hint="eastAsia"/>
        </w:rPr>
        <w:t>2</w:t>
      </w:r>
      <w:r w:rsidR="00A24348">
        <w:t>.</w:t>
      </w:r>
      <w:r>
        <w:rPr>
          <w:rFonts w:hint="eastAsia"/>
        </w:rPr>
        <w:tab/>
      </w:r>
      <w:r w:rsidRPr="003648F8">
        <w:rPr>
          <w:rFonts w:ascii="SimHei" w:eastAsia="SimHei" w:hAnsi="SimHei" w:hint="eastAsia"/>
        </w:rPr>
        <w:t>出生申报：</w:t>
      </w:r>
      <w:r>
        <w:rPr>
          <w:rFonts w:hint="eastAsia"/>
        </w:rPr>
        <w:t>《民法典》第</w:t>
      </w:r>
      <w:r>
        <w:rPr>
          <w:rFonts w:hint="eastAsia"/>
        </w:rPr>
        <w:t>194</w:t>
      </w:r>
      <w:r>
        <w:rPr>
          <w:rFonts w:hint="eastAsia"/>
        </w:rPr>
        <w:t>条只赋予父亲出生申报的权利，《法案》第</w:t>
      </w:r>
      <w:r>
        <w:rPr>
          <w:rFonts w:hint="eastAsia"/>
        </w:rPr>
        <w:t>202</w:t>
      </w:r>
      <w:r>
        <w:rPr>
          <w:rFonts w:hint="eastAsia"/>
        </w:rPr>
        <w:t>条赋予父母同等权利。</w:t>
      </w:r>
    </w:p>
    <w:p w:rsidR="001E77AE" w:rsidRDefault="00A24348" w:rsidP="001E77AE">
      <w:pPr>
        <w:pStyle w:val="SingleTxt"/>
        <w:rPr>
          <w:rFonts w:hint="eastAsia"/>
        </w:rPr>
      </w:pPr>
      <w:r>
        <w:tab/>
      </w:r>
      <w:r w:rsidR="001E77AE">
        <w:rPr>
          <w:rFonts w:hint="eastAsia"/>
        </w:rPr>
        <w:t>《法案》第</w:t>
      </w:r>
      <w:r w:rsidR="001E77AE">
        <w:rPr>
          <w:rFonts w:hint="eastAsia"/>
        </w:rPr>
        <w:t>205</w:t>
      </w:r>
      <w:r w:rsidR="001E77AE">
        <w:rPr>
          <w:rFonts w:hint="eastAsia"/>
        </w:rPr>
        <w:t>条填补了《民法典》第</w:t>
      </w:r>
      <w:r w:rsidR="001E77AE">
        <w:rPr>
          <w:rFonts w:hint="eastAsia"/>
        </w:rPr>
        <w:t>197</w:t>
      </w:r>
      <w:r w:rsidR="001E77AE">
        <w:rPr>
          <w:rFonts w:hint="eastAsia"/>
        </w:rPr>
        <w:t>条的漏洞，后者没有说明户籍官如何为找回的走失儿童制定出生证书。</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四</w:t>
      </w:r>
      <w:r>
        <w:t>.</w:t>
      </w:r>
      <w:r w:rsidR="001E77AE">
        <w:rPr>
          <w:rFonts w:hint="eastAsia"/>
        </w:rPr>
        <w:tab/>
        <w:t>教育</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sidRPr="00A24348">
        <w:rPr>
          <w:rFonts w:hint="eastAsia"/>
          <w:spacing w:val="-4"/>
        </w:rPr>
        <w:t>虽然社会政治环境艰难，但性别与平等委员会技术秘书处还是完成了以下工作</w:t>
      </w:r>
      <w:r w:rsidR="001E77AE">
        <w:rPr>
          <w:rFonts w:hint="eastAsia"/>
        </w:rPr>
        <w:t>：</w:t>
      </w:r>
    </w:p>
    <w:p w:rsidR="001E77AE" w:rsidRDefault="001E77AE" w:rsidP="001E77AE">
      <w:pPr>
        <w:pStyle w:val="SingleTxt"/>
        <w:rPr>
          <w:rFonts w:hint="eastAsia"/>
        </w:rPr>
      </w:pPr>
      <w:r>
        <w:rPr>
          <w:rFonts w:hint="eastAsia"/>
        </w:rPr>
        <w:t>1.</w:t>
      </w:r>
      <w:r>
        <w:rPr>
          <w:rFonts w:hint="eastAsia"/>
        </w:rPr>
        <w:tab/>
        <w:t>2013</w:t>
      </w:r>
      <w:r>
        <w:rPr>
          <w:rFonts w:hint="eastAsia"/>
        </w:rPr>
        <w:t>年</w:t>
      </w:r>
      <w:r>
        <w:rPr>
          <w:rFonts w:hint="eastAsia"/>
        </w:rPr>
        <w:t>6</w:t>
      </w:r>
      <w:r>
        <w:rPr>
          <w:rFonts w:hint="eastAsia"/>
        </w:rPr>
        <w:t>月</w:t>
      </w:r>
      <w:r>
        <w:rPr>
          <w:rFonts w:hint="eastAsia"/>
        </w:rPr>
        <w:t>21</w:t>
      </w:r>
      <w:r>
        <w:rPr>
          <w:rFonts w:hint="eastAsia"/>
        </w:rPr>
        <w:t>日，在人口基金支持下，在丁基拉耶省、达波拉省和科纳克里筹办了国家少女教育日的庆祝活动；</w:t>
      </w:r>
    </w:p>
    <w:p w:rsidR="001E77AE" w:rsidRDefault="001E77AE" w:rsidP="001E77AE">
      <w:pPr>
        <w:pStyle w:val="SingleTxt"/>
        <w:rPr>
          <w:rFonts w:hint="eastAsia"/>
        </w:rPr>
      </w:pPr>
      <w:r>
        <w:rPr>
          <w:rFonts w:hint="eastAsia"/>
        </w:rPr>
        <w:t>2.</w:t>
      </w:r>
      <w:r>
        <w:rPr>
          <w:rFonts w:hint="eastAsia"/>
        </w:rPr>
        <w:tab/>
      </w:r>
      <w:r>
        <w:rPr>
          <w:rFonts w:hint="eastAsia"/>
        </w:rPr>
        <w:t>在调研地区传播暴力侵害女孩问题研究的研究结果；</w:t>
      </w:r>
    </w:p>
    <w:p w:rsidR="001E77AE" w:rsidRDefault="001E77AE" w:rsidP="001E77AE">
      <w:pPr>
        <w:pStyle w:val="SingleTxt"/>
        <w:rPr>
          <w:rFonts w:hint="eastAsia"/>
        </w:rPr>
      </w:pPr>
      <w:r>
        <w:rPr>
          <w:rFonts w:hint="eastAsia"/>
        </w:rPr>
        <w:t>3.</w:t>
      </w:r>
      <w:r>
        <w:rPr>
          <w:rFonts w:hint="eastAsia"/>
        </w:rPr>
        <w:tab/>
        <w:t>2013</w:t>
      </w:r>
      <w:r>
        <w:rPr>
          <w:rFonts w:hint="eastAsia"/>
        </w:rPr>
        <w:t>年</w:t>
      </w:r>
      <w:r>
        <w:rPr>
          <w:rFonts w:hint="eastAsia"/>
        </w:rPr>
        <w:t>9</w:t>
      </w:r>
      <w:r>
        <w:rPr>
          <w:rFonts w:hint="eastAsia"/>
        </w:rPr>
        <w:t>月，在德国国际合作署支持下，在首都五</w:t>
      </w:r>
      <w:r w:rsidR="00CD5DA0">
        <w:rPr>
          <w:rFonts w:hint="eastAsia"/>
        </w:rPr>
        <w:t>(</w:t>
      </w:r>
      <w:r>
        <w:rPr>
          <w:rFonts w:hint="eastAsia"/>
        </w:rPr>
        <w:t>5</w:t>
      </w:r>
      <w:r w:rsidR="00CD5DA0">
        <w:rPr>
          <w:rFonts w:hint="eastAsia"/>
        </w:rPr>
        <w:t>)</w:t>
      </w:r>
      <w:r>
        <w:rPr>
          <w:rFonts w:hint="eastAsia"/>
        </w:rPr>
        <w:t>所学校组织了面向男女学生的宣传活动，提高他们对切割女性生殖器官的认识；</w:t>
      </w:r>
    </w:p>
    <w:p w:rsidR="001E77AE" w:rsidRDefault="001E77AE" w:rsidP="001E77AE">
      <w:pPr>
        <w:pStyle w:val="SingleTxt"/>
        <w:rPr>
          <w:rFonts w:hint="eastAsia"/>
        </w:rPr>
      </w:pPr>
      <w:r>
        <w:rPr>
          <w:rFonts w:hint="eastAsia"/>
        </w:rPr>
        <w:t>4.</w:t>
      </w:r>
      <w:r>
        <w:rPr>
          <w:rFonts w:hint="eastAsia"/>
        </w:rPr>
        <w:tab/>
        <w:t>2008</w:t>
      </w:r>
      <w:r>
        <w:rPr>
          <w:rFonts w:hint="eastAsia"/>
        </w:rPr>
        <w:t>年编撰了关于学校女生遭受暴力问题的培训员指南和教师培训模板；</w:t>
      </w:r>
    </w:p>
    <w:p w:rsidR="001E77AE" w:rsidRDefault="001E77AE" w:rsidP="001E77AE">
      <w:pPr>
        <w:pStyle w:val="SingleTxt"/>
        <w:rPr>
          <w:rFonts w:hint="eastAsia"/>
        </w:rPr>
      </w:pPr>
      <w:r>
        <w:rPr>
          <w:rFonts w:hint="eastAsia"/>
        </w:rPr>
        <w:t>5.</w:t>
      </w:r>
      <w:r>
        <w:rPr>
          <w:rFonts w:hint="eastAsia"/>
        </w:rPr>
        <w:tab/>
      </w:r>
      <w:r w:rsidRPr="00A24348">
        <w:rPr>
          <w:rFonts w:hint="eastAsia"/>
          <w:spacing w:val="-4"/>
        </w:rPr>
        <w:t>2009</w:t>
      </w:r>
      <w:r w:rsidRPr="00A24348">
        <w:rPr>
          <w:rFonts w:hint="eastAsia"/>
          <w:spacing w:val="-4"/>
        </w:rPr>
        <w:t>年，培训</w:t>
      </w:r>
      <w:r w:rsidRPr="00A24348">
        <w:rPr>
          <w:rFonts w:hint="eastAsia"/>
          <w:spacing w:val="-4"/>
        </w:rPr>
        <w:t>150</w:t>
      </w:r>
      <w:r w:rsidRPr="00A24348">
        <w:rPr>
          <w:rFonts w:hint="eastAsia"/>
          <w:spacing w:val="-4"/>
        </w:rPr>
        <w:t>名教师了解学校女生遭受暴力问题，其中包括</w:t>
      </w:r>
      <w:r w:rsidRPr="00A24348">
        <w:rPr>
          <w:rFonts w:hint="eastAsia"/>
          <w:spacing w:val="-4"/>
        </w:rPr>
        <w:t>50</w:t>
      </w:r>
      <w:r w:rsidRPr="00A24348">
        <w:rPr>
          <w:rFonts w:hint="eastAsia"/>
          <w:spacing w:val="-4"/>
        </w:rPr>
        <w:t>名培训员</w:t>
      </w:r>
      <w:r>
        <w:rPr>
          <w:rFonts w:hint="eastAsia"/>
        </w:rPr>
        <w:t>；</w:t>
      </w:r>
    </w:p>
    <w:p w:rsidR="001E77AE" w:rsidRDefault="001E77AE" w:rsidP="001E77AE">
      <w:pPr>
        <w:pStyle w:val="SingleTxt"/>
        <w:rPr>
          <w:rFonts w:hint="eastAsia"/>
        </w:rPr>
      </w:pPr>
      <w:r>
        <w:rPr>
          <w:rFonts w:hint="eastAsia"/>
        </w:rPr>
        <w:t>6.</w:t>
      </w:r>
      <w:r>
        <w:rPr>
          <w:rFonts w:hint="eastAsia"/>
        </w:rPr>
        <w:tab/>
        <w:t>2009</w:t>
      </w:r>
      <w:r>
        <w:rPr>
          <w:rFonts w:hint="eastAsia"/>
        </w:rPr>
        <w:t>年，培训教师了解校内性别问题；</w:t>
      </w:r>
    </w:p>
    <w:p w:rsidR="001E77AE" w:rsidRDefault="001E77AE" w:rsidP="001E77AE">
      <w:pPr>
        <w:pStyle w:val="SingleTxt"/>
        <w:rPr>
          <w:rFonts w:hint="eastAsia"/>
        </w:rPr>
      </w:pPr>
      <w:r>
        <w:rPr>
          <w:rFonts w:hint="eastAsia"/>
        </w:rPr>
        <w:t>7.</w:t>
      </w:r>
      <w:r>
        <w:rPr>
          <w:rFonts w:hint="eastAsia"/>
        </w:rPr>
        <w:tab/>
      </w:r>
      <w:r>
        <w:rPr>
          <w:rFonts w:hint="eastAsia"/>
        </w:rPr>
        <w:t>研究</w:t>
      </w:r>
      <w:r>
        <w:rPr>
          <w:rFonts w:hint="eastAsia"/>
        </w:rPr>
        <w:t>2011-2012</w:t>
      </w:r>
      <w:r>
        <w:rPr>
          <w:rFonts w:hint="eastAsia"/>
        </w:rPr>
        <w:t>学年的校内性别不平等问题；</w:t>
      </w:r>
    </w:p>
    <w:p w:rsidR="001E77AE" w:rsidRDefault="001E77AE" w:rsidP="001E77AE">
      <w:pPr>
        <w:pStyle w:val="SingleTxt"/>
        <w:rPr>
          <w:rFonts w:hint="eastAsia"/>
        </w:rPr>
      </w:pPr>
      <w:r>
        <w:rPr>
          <w:rFonts w:hint="eastAsia"/>
        </w:rPr>
        <w:t>8.</w:t>
      </w:r>
      <w:r>
        <w:rPr>
          <w:rFonts w:hint="eastAsia"/>
        </w:rPr>
        <w:tab/>
        <w:t>2012</w:t>
      </w:r>
      <w:r>
        <w:rPr>
          <w:rFonts w:hint="eastAsia"/>
        </w:rPr>
        <w:t>年</w:t>
      </w:r>
      <w:r>
        <w:rPr>
          <w:rFonts w:hint="eastAsia"/>
        </w:rPr>
        <w:t>1</w:t>
      </w:r>
      <w:r>
        <w:rPr>
          <w:rFonts w:hint="eastAsia"/>
        </w:rPr>
        <w:t>月，组织了指导和创作讲习班，让农村和社区电台记者、宗教领袖、传统传播者和公平小组委员会成员了解女孩入学、坚持上学和获得优异成绩的情况；</w:t>
      </w:r>
    </w:p>
    <w:p w:rsidR="001E77AE" w:rsidRDefault="001E77AE" w:rsidP="001E77AE">
      <w:pPr>
        <w:pStyle w:val="SingleTxt"/>
        <w:rPr>
          <w:rFonts w:hint="eastAsia"/>
        </w:rPr>
      </w:pPr>
      <w:r>
        <w:rPr>
          <w:rFonts w:hint="eastAsia"/>
        </w:rPr>
        <w:t>9.</w:t>
      </w:r>
      <w:r>
        <w:rPr>
          <w:rFonts w:hint="eastAsia"/>
        </w:rPr>
        <w:tab/>
        <w:t>2012</w:t>
      </w:r>
      <w:r>
        <w:rPr>
          <w:rFonts w:hint="eastAsia"/>
        </w:rPr>
        <w:t>年</w:t>
      </w:r>
      <w:r>
        <w:rPr>
          <w:rFonts w:hint="eastAsia"/>
        </w:rPr>
        <w:t>4</w:t>
      </w:r>
      <w:r>
        <w:rPr>
          <w:rFonts w:hint="eastAsia"/>
        </w:rPr>
        <w:t>月，召开工作会议，跟踪农村和社区电台记者、宗教领袖、传统传播者和公平小组委员会成员为女孩入学、坚持上学和获得优异成绩所做的努力；</w:t>
      </w:r>
    </w:p>
    <w:p w:rsidR="001E77AE" w:rsidRDefault="001E77AE" w:rsidP="001E77AE">
      <w:pPr>
        <w:pStyle w:val="SingleTxt"/>
        <w:rPr>
          <w:rFonts w:hint="eastAsia"/>
        </w:rPr>
      </w:pPr>
      <w:r>
        <w:rPr>
          <w:rFonts w:hint="eastAsia"/>
        </w:rPr>
        <w:t>10.</w:t>
      </w:r>
      <w:r>
        <w:rPr>
          <w:rFonts w:hint="eastAsia"/>
        </w:rPr>
        <w:tab/>
      </w:r>
      <w:r>
        <w:rPr>
          <w:rFonts w:hint="eastAsia"/>
        </w:rPr>
        <w:t>在儿基会支持下，开始革新加快几内亚女孩教育政策与国家战略文件；</w:t>
      </w:r>
    </w:p>
    <w:p w:rsidR="001E77AE" w:rsidRDefault="001E77AE" w:rsidP="001E77AE">
      <w:pPr>
        <w:pStyle w:val="SingleTxt"/>
        <w:rPr>
          <w:rFonts w:hint="eastAsia"/>
        </w:rPr>
      </w:pPr>
      <w:r>
        <w:rPr>
          <w:rFonts w:hint="eastAsia"/>
        </w:rPr>
        <w:t>11.</w:t>
      </w:r>
      <w:r>
        <w:rPr>
          <w:rFonts w:hint="eastAsia"/>
        </w:rPr>
        <w:tab/>
        <w:t>2013</w:t>
      </w:r>
      <w:r>
        <w:rPr>
          <w:rFonts w:hint="eastAsia"/>
        </w:rPr>
        <w:t>年</w:t>
      </w:r>
      <w:r>
        <w:rPr>
          <w:rFonts w:hint="eastAsia"/>
        </w:rPr>
        <w:t>9</w:t>
      </w:r>
      <w:r>
        <w:rPr>
          <w:rFonts w:hint="eastAsia"/>
        </w:rPr>
        <w:t>月</w:t>
      </w:r>
      <w:r>
        <w:rPr>
          <w:rFonts w:hint="eastAsia"/>
        </w:rPr>
        <w:t>6</w:t>
      </w:r>
      <w:r>
        <w:rPr>
          <w:rFonts w:hint="eastAsia"/>
        </w:rPr>
        <w:t>日至</w:t>
      </w:r>
      <w:r>
        <w:rPr>
          <w:rFonts w:hint="eastAsia"/>
        </w:rPr>
        <w:t>22</w:t>
      </w:r>
      <w:r>
        <w:rPr>
          <w:rFonts w:hint="eastAsia"/>
        </w:rPr>
        <w:t>日，在儿基会支持下，在金迪亚省、马木省、康康省和恩泽雷科雷省举行工作会议，研究革新加快几内亚女孩教育政策与国家战略文件；</w:t>
      </w:r>
    </w:p>
    <w:p w:rsidR="001E77AE" w:rsidRDefault="001E77AE" w:rsidP="001E77AE">
      <w:pPr>
        <w:pStyle w:val="SingleTxt"/>
        <w:rPr>
          <w:rFonts w:hint="eastAsia"/>
        </w:rPr>
      </w:pPr>
      <w:r>
        <w:rPr>
          <w:rFonts w:hint="eastAsia"/>
        </w:rPr>
        <w:t>12.</w:t>
      </w:r>
      <w:r>
        <w:rPr>
          <w:rFonts w:hint="eastAsia"/>
        </w:rPr>
        <w:tab/>
        <w:t>2013</w:t>
      </w:r>
      <w:r>
        <w:rPr>
          <w:rFonts w:hint="eastAsia"/>
        </w:rPr>
        <w:t>年</w:t>
      </w:r>
      <w:r>
        <w:rPr>
          <w:rFonts w:hint="eastAsia"/>
        </w:rPr>
        <w:t>12</w:t>
      </w:r>
      <w:r>
        <w:rPr>
          <w:rFonts w:hint="eastAsia"/>
        </w:rPr>
        <w:t>月</w:t>
      </w:r>
      <w:r>
        <w:rPr>
          <w:rFonts w:hint="eastAsia"/>
        </w:rPr>
        <w:t>17</w:t>
      </w:r>
      <w:r>
        <w:rPr>
          <w:rFonts w:hint="eastAsia"/>
        </w:rPr>
        <w:t>日，在儿基会支持下，在国家研究和教学行动研究院组织了关于加快几内亚女孩教育政策与国家战略文件的论坛；</w:t>
      </w:r>
    </w:p>
    <w:p w:rsidR="001E77AE" w:rsidRDefault="001E77AE" w:rsidP="001E77AE">
      <w:pPr>
        <w:pStyle w:val="SingleTxt"/>
        <w:rPr>
          <w:rFonts w:hint="eastAsia"/>
        </w:rPr>
      </w:pPr>
      <w:r>
        <w:rPr>
          <w:rFonts w:hint="eastAsia"/>
        </w:rPr>
        <w:t>13.</w:t>
      </w:r>
      <w:r>
        <w:rPr>
          <w:rFonts w:hint="eastAsia"/>
        </w:rPr>
        <w:tab/>
      </w:r>
      <w:r>
        <w:rPr>
          <w:rFonts w:hint="eastAsia"/>
        </w:rPr>
        <w:t>在非洲开发银行支持下，在穆纳培训</w:t>
      </w:r>
      <w:r>
        <w:rPr>
          <w:rFonts w:hint="eastAsia"/>
        </w:rPr>
        <w:t>30</w:t>
      </w:r>
      <w:r>
        <w:rPr>
          <w:rFonts w:hint="eastAsia"/>
        </w:rPr>
        <w:t>名大学前教育和公民教育部的干部学习新技能</w:t>
      </w:r>
      <w:r w:rsidR="00CD5DA0">
        <w:rPr>
          <w:rFonts w:hint="eastAsia"/>
        </w:rPr>
        <w:t>(</w:t>
      </w:r>
      <w:r>
        <w:rPr>
          <w:rFonts w:hint="eastAsia"/>
        </w:rPr>
        <w:t>成果管理、性别策略、信息互联网的使用</w:t>
      </w:r>
      <w:r w:rsidR="00CD5DA0">
        <w:rPr>
          <w:rFonts w:hint="eastAsia"/>
        </w:rPr>
        <w:t>(</w:t>
      </w:r>
      <w:r>
        <w:rPr>
          <w:rFonts w:hint="eastAsia"/>
        </w:rPr>
        <w:t>Windows</w:t>
      </w:r>
      <w:r>
        <w:rPr>
          <w:rFonts w:hint="eastAsia"/>
        </w:rPr>
        <w:t>、</w:t>
      </w:r>
      <w:proofErr w:type="spellStart"/>
      <w:r>
        <w:rPr>
          <w:rFonts w:hint="eastAsia"/>
        </w:rPr>
        <w:t>Acces</w:t>
      </w:r>
      <w:proofErr w:type="spellEnd"/>
      <w:r>
        <w:rPr>
          <w:rFonts w:hint="eastAsia"/>
        </w:rPr>
        <w:t>、</w:t>
      </w:r>
      <w:r>
        <w:rPr>
          <w:rFonts w:hint="eastAsia"/>
        </w:rPr>
        <w:t>Excel</w:t>
      </w:r>
      <w:r>
        <w:rPr>
          <w:rFonts w:hint="eastAsia"/>
        </w:rPr>
        <w:t>以及上网</w:t>
      </w:r>
      <w:r w:rsidR="00CD5DA0">
        <w:rPr>
          <w:rFonts w:hint="eastAsia"/>
        </w:rPr>
        <w:t>))</w:t>
      </w:r>
      <w:r>
        <w:rPr>
          <w:rFonts w:hint="eastAsia"/>
        </w:rPr>
        <w:t>；</w:t>
      </w:r>
    </w:p>
    <w:p w:rsidR="001E77AE" w:rsidRDefault="001E77AE" w:rsidP="001E77AE">
      <w:pPr>
        <w:pStyle w:val="SingleTxt"/>
        <w:rPr>
          <w:rFonts w:hint="eastAsia"/>
        </w:rPr>
      </w:pPr>
      <w:r>
        <w:rPr>
          <w:rFonts w:hint="eastAsia"/>
        </w:rPr>
        <w:t>14.</w:t>
      </w:r>
      <w:r>
        <w:rPr>
          <w:rFonts w:hint="eastAsia"/>
        </w:rPr>
        <w:tab/>
      </w:r>
      <w:r>
        <w:rPr>
          <w:rFonts w:hint="eastAsia"/>
        </w:rPr>
        <w:t>在非洲开发银行支持下，在金迪亚省培训了</w:t>
      </w:r>
      <w:r>
        <w:rPr>
          <w:rFonts w:hint="eastAsia"/>
        </w:rPr>
        <w:t>70</w:t>
      </w:r>
      <w:r>
        <w:rPr>
          <w:rFonts w:hint="eastAsia"/>
        </w:rPr>
        <w:t>名大学前教育和公民教育部的培训员学习性别平等知识。</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五</w:t>
      </w:r>
      <w:r>
        <w:t>.</w:t>
      </w:r>
      <w:r w:rsidR="001E77AE">
        <w:rPr>
          <w:rFonts w:hint="eastAsia"/>
        </w:rPr>
        <w:tab/>
        <w:t>就业</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Pr>
          <w:rFonts w:hint="eastAsia"/>
        </w:rPr>
        <w:t>《公务员法》</w:t>
      </w:r>
      <w:r w:rsidR="00CD5DA0">
        <w:rPr>
          <w:rFonts w:hint="eastAsia"/>
        </w:rPr>
        <w:t>(</w:t>
      </w:r>
      <w:r w:rsidR="001E77AE">
        <w:rPr>
          <w:rFonts w:hint="eastAsia"/>
        </w:rPr>
        <w:t>第</w:t>
      </w:r>
      <w:r w:rsidR="001E77AE">
        <w:rPr>
          <w:rFonts w:hint="eastAsia"/>
        </w:rPr>
        <w:t>70</w:t>
      </w:r>
      <w:r w:rsidR="001E77AE">
        <w:rPr>
          <w:rFonts w:hint="eastAsia"/>
        </w:rPr>
        <w:t>条、第</w:t>
      </w:r>
      <w:r w:rsidR="001E77AE">
        <w:rPr>
          <w:rFonts w:hint="eastAsia"/>
        </w:rPr>
        <w:t>71</w:t>
      </w:r>
      <w:r w:rsidR="001E77AE">
        <w:rPr>
          <w:rFonts w:hint="eastAsia"/>
        </w:rPr>
        <w:t>条、第</w:t>
      </w:r>
      <w:r w:rsidR="001E77AE">
        <w:rPr>
          <w:rFonts w:hint="eastAsia"/>
        </w:rPr>
        <w:t>72</w:t>
      </w:r>
      <w:r w:rsidR="001E77AE">
        <w:rPr>
          <w:rFonts w:hint="eastAsia"/>
        </w:rPr>
        <w:t>条和第</w:t>
      </w:r>
      <w:r w:rsidR="001E77AE">
        <w:rPr>
          <w:rFonts w:hint="eastAsia"/>
        </w:rPr>
        <w:t>73</w:t>
      </w:r>
      <w:r w:rsidR="001E77AE">
        <w:rPr>
          <w:rFonts w:hint="eastAsia"/>
        </w:rPr>
        <w:t>条</w:t>
      </w:r>
      <w:r w:rsidR="00CD5DA0">
        <w:rPr>
          <w:rFonts w:hint="eastAsia"/>
        </w:rPr>
        <w:t>)</w:t>
      </w:r>
      <w:r w:rsidR="001E77AE">
        <w:rPr>
          <w:rFonts w:hint="eastAsia"/>
        </w:rPr>
        <w:t>和《劳动法典》</w:t>
      </w:r>
      <w:r w:rsidR="00CD5DA0">
        <w:rPr>
          <w:rFonts w:hint="eastAsia"/>
        </w:rPr>
        <w:t>(</w:t>
      </w:r>
      <w:r w:rsidR="001E77AE">
        <w:rPr>
          <w:rFonts w:hint="eastAsia"/>
        </w:rPr>
        <w:t>241.1</w:t>
      </w:r>
      <w:r w:rsidR="001E77AE">
        <w:rPr>
          <w:rFonts w:hint="eastAsia"/>
        </w:rPr>
        <w:t>、</w:t>
      </w:r>
      <w:r w:rsidR="001E77AE">
        <w:rPr>
          <w:rFonts w:hint="eastAsia"/>
        </w:rPr>
        <w:t>241.2</w:t>
      </w:r>
      <w:r w:rsidR="001E77AE">
        <w:rPr>
          <w:rFonts w:hint="eastAsia"/>
        </w:rPr>
        <w:t>、</w:t>
      </w:r>
      <w:r w:rsidR="001E77AE">
        <w:rPr>
          <w:rFonts w:hint="eastAsia"/>
        </w:rPr>
        <w:t>241.3</w:t>
      </w:r>
      <w:r w:rsidR="001E77AE">
        <w:rPr>
          <w:rFonts w:hint="eastAsia"/>
        </w:rPr>
        <w:t>、</w:t>
      </w:r>
      <w:r w:rsidR="001E77AE">
        <w:rPr>
          <w:rFonts w:hint="eastAsia"/>
        </w:rPr>
        <w:t>241.4</w:t>
      </w:r>
      <w:r w:rsidR="001E77AE">
        <w:rPr>
          <w:rFonts w:hint="eastAsia"/>
        </w:rPr>
        <w:t>、</w:t>
      </w:r>
      <w:r w:rsidR="001E77AE">
        <w:rPr>
          <w:rFonts w:hint="eastAsia"/>
        </w:rPr>
        <w:t>241.5</w:t>
      </w:r>
      <w:r w:rsidR="001E77AE">
        <w:rPr>
          <w:rFonts w:hint="eastAsia"/>
        </w:rPr>
        <w:t>、</w:t>
      </w:r>
      <w:r w:rsidR="001E77AE">
        <w:rPr>
          <w:rFonts w:hint="eastAsia"/>
        </w:rPr>
        <w:t>241.6</w:t>
      </w:r>
      <w:r w:rsidR="001E77AE">
        <w:rPr>
          <w:rFonts w:hint="eastAsia"/>
        </w:rPr>
        <w:t>、</w:t>
      </w:r>
      <w:r w:rsidR="001E77AE">
        <w:rPr>
          <w:rFonts w:hint="eastAsia"/>
        </w:rPr>
        <w:t>241.7</w:t>
      </w:r>
      <w:r w:rsidR="001E77AE">
        <w:rPr>
          <w:rFonts w:hint="eastAsia"/>
        </w:rPr>
        <w:t>和</w:t>
      </w:r>
      <w:r w:rsidR="001E77AE">
        <w:rPr>
          <w:rFonts w:hint="eastAsia"/>
        </w:rPr>
        <w:t>241.8</w:t>
      </w:r>
      <w:r w:rsidR="00CD5DA0">
        <w:rPr>
          <w:rFonts w:hint="eastAsia"/>
        </w:rPr>
        <w:t>)</w:t>
      </w:r>
      <w:r w:rsidR="001E77AE">
        <w:rPr>
          <w:rFonts w:hint="eastAsia"/>
        </w:rPr>
        <w:t>对公共部门职位和私营部门职位的薪酬平等做了规定；</w:t>
      </w:r>
    </w:p>
    <w:p w:rsidR="001E77AE" w:rsidRDefault="00A24348" w:rsidP="001E77AE">
      <w:pPr>
        <w:pStyle w:val="SingleTxt"/>
        <w:rPr>
          <w:rFonts w:hint="eastAsia"/>
        </w:rPr>
      </w:pPr>
      <w:r>
        <w:tab/>
      </w:r>
      <w:r w:rsidR="001E77AE">
        <w:rPr>
          <w:rFonts w:hint="eastAsia"/>
        </w:rPr>
        <w:t>女性工资比男性低，原因包括妇女担任领导职务的少，处在公务员体系底层的多，由于受教育水平低多担任辅助性职务，只有男性才可以领取家庭补助，这损害了已有子女的妇女、丈夫不是公务员的妇女、因丈夫去世或离婚成为户主的妇女的利益。</w:t>
      </w:r>
    </w:p>
    <w:p w:rsidR="001E77AE" w:rsidRDefault="00A24348" w:rsidP="001E77AE">
      <w:pPr>
        <w:pStyle w:val="SingleTxt"/>
        <w:rPr>
          <w:rFonts w:hint="eastAsia"/>
        </w:rPr>
      </w:pPr>
      <w:r>
        <w:tab/>
      </w:r>
      <w:r w:rsidR="001E77AE">
        <w:rPr>
          <w:rFonts w:hint="eastAsia"/>
        </w:rPr>
        <w:t>上述情况剥夺了妇女应得的奖励和补助，造成了男女薪酬差异。为此采取了全方位的解决办法。</w:t>
      </w:r>
    </w:p>
    <w:p w:rsidR="001E77AE" w:rsidRDefault="00A24348" w:rsidP="001E77AE">
      <w:pPr>
        <w:pStyle w:val="SingleTxt"/>
        <w:rPr>
          <w:rFonts w:hint="eastAsia"/>
        </w:rPr>
      </w:pPr>
      <w:r>
        <w:tab/>
      </w:r>
      <w:r w:rsidR="001E77AE">
        <w:rPr>
          <w:rFonts w:hint="eastAsia"/>
        </w:rPr>
        <w:t>针对妇女的低代表率采取的积极行动：</w:t>
      </w:r>
    </w:p>
    <w:p w:rsidR="001E77AE" w:rsidRDefault="00A24348" w:rsidP="001E77AE">
      <w:pPr>
        <w:pStyle w:val="SingleTxt"/>
        <w:rPr>
          <w:rFonts w:hint="eastAsia"/>
        </w:rPr>
      </w:pPr>
      <w:r>
        <w:tab/>
      </w:r>
      <w:r w:rsidR="001E77AE">
        <w:rPr>
          <w:rFonts w:hint="eastAsia"/>
        </w:rPr>
        <w:t>完成“焕发青春与女性管理项目”，寻求其他支助以扩大和维持该项目；</w:t>
      </w:r>
    </w:p>
    <w:p w:rsidR="001E77AE" w:rsidRDefault="00A24348" w:rsidP="001E77AE">
      <w:pPr>
        <w:pStyle w:val="SingleTxt"/>
        <w:rPr>
          <w:rFonts w:hint="eastAsia"/>
        </w:rPr>
      </w:pPr>
      <w:r>
        <w:tab/>
      </w:r>
      <w:r w:rsidR="001E77AE">
        <w:rPr>
          <w:rFonts w:hint="eastAsia"/>
        </w:rPr>
        <w:t>政府将女性管理纳入国家改革和行政现代化部路线图第</w:t>
      </w:r>
      <w:r w:rsidR="001E77AE">
        <w:rPr>
          <w:rFonts w:hint="eastAsia"/>
        </w:rPr>
        <w:t>7</w:t>
      </w:r>
      <w:r w:rsidR="001E77AE">
        <w:rPr>
          <w:rFonts w:hint="eastAsia"/>
        </w:rPr>
        <w:t>部分。</w:t>
      </w:r>
    </w:p>
    <w:p w:rsidR="001E77AE" w:rsidRDefault="00A24348" w:rsidP="001E77AE">
      <w:pPr>
        <w:pStyle w:val="SingleTxt"/>
        <w:rPr>
          <w:rFonts w:hint="eastAsia"/>
        </w:rPr>
      </w:pPr>
      <w:r>
        <w:tab/>
      </w:r>
      <w:r w:rsidR="001E77AE">
        <w:rPr>
          <w:rFonts w:hint="eastAsia"/>
        </w:rPr>
        <w:t>新的《劳动法典》关于薪酬和补助的第四卷第</w:t>
      </w:r>
      <w:r w:rsidR="001E77AE">
        <w:rPr>
          <w:rFonts w:hint="eastAsia"/>
        </w:rPr>
        <w:t>241.1</w:t>
      </w:r>
      <w:r w:rsidR="001E77AE">
        <w:rPr>
          <w:rFonts w:hint="eastAsia"/>
        </w:rPr>
        <w:t>条、第</w:t>
      </w:r>
      <w:r w:rsidR="001E77AE">
        <w:rPr>
          <w:rFonts w:hint="eastAsia"/>
        </w:rPr>
        <w:t>241.2</w:t>
      </w:r>
      <w:r w:rsidR="001E77AE">
        <w:rPr>
          <w:rFonts w:hint="eastAsia"/>
        </w:rPr>
        <w:t>条、第</w:t>
      </w:r>
      <w:r w:rsidR="001E77AE">
        <w:rPr>
          <w:rFonts w:hint="eastAsia"/>
        </w:rPr>
        <w:t>241.3</w:t>
      </w:r>
      <w:r w:rsidR="001E77AE">
        <w:rPr>
          <w:rFonts w:hint="eastAsia"/>
        </w:rPr>
        <w:t>条、第</w:t>
      </w:r>
      <w:r w:rsidR="001E77AE">
        <w:rPr>
          <w:rFonts w:hint="eastAsia"/>
        </w:rPr>
        <w:t>241.4</w:t>
      </w:r>
      <w:r w:rsidR="001E77AE">
        <w:rPr>
          <w:rFonts w:hint="eastAsia"/>
        </w:rPr>
        <w:t>条、第</w:t>
      </w:r>
      <w:r w:rsidR="001E77AE">
        <w:rPr>
          <w:rFonts w:hint="eastAsia"/>
        </w:rPr>
        <w:t>241.5</w:t>
      </w:r>
      <w:r w:rsidR="001E77AE">
        <w:rPr>
          <w:rFonts w:hint="eastAsia"/>
        </w:rPr>
        <w:t>条、第</w:t>
      </w:r>
      <w:r w:rsidR="001E77AE">
        <w:rPr>
          <w:rFonts w:hint="eastAsia"/>
        </w:rPr>
        <w:t>241.6</w:t>
      </w:r>
      <w:r w:rsidR="001E77AE">
        <w:rPr>
          <w:rFonts w:hint="eastAsia"/>
        </w:rPr>
        <w:t>条、第</w:t>
      </w:r>
      <w:r w:rsidR="001E77AE">
        <w:rPr>
          <w:rFonts w:hint="eastAsia"/>
        </w:rPr>
        <w:t>241.7</w:t>
      </w:r>
      <w:r w:rsidR="001E77AE">
        <w:rPr>
          <w:rFonts w:hint="eastAsia"/>
        </w:rPr>
        <w:t>条和第</w:t>
      </w:r>
      <w:r w:rsidR="001E77AE">
        <w:rPr>
          <w:rFonts w:hint="eastAsia"/>
        </w:rPr>
        <w:t>241.8</w:t>
      </w:r>
      <w:r w:rsidR="001E77AE">
        <w:rPr>
          <w:rFonts w:hint="eastAsia"/>
        </w:rPr>
        <w:t>条明确解释了薪酬无差别原则。几内亚共和国在</w:t>
      </w:r>
      <w:r w:rsidR="001E77AE">
        <w:rPr>
          <w:rFonts w:hint="eastAsia"/>
        </w:rPr>
        <w:t>1967</w:t>
      </w:r>
      <w:r w:rsidR="001E77AE">
        <w:rPr>
          <w:rFonts w:hint="eastAsia"/>
        </w:rPr>
        <w:t>年</w:t>
      </w:r>
      <w:r w:rsidR="001E77AE">
        <w:rPr>
          <w:rFonts w:hint="eastAsia"/>
        </w:rPr>
        <w:t>8</w:t>
      </w:r>
      <w:r w:rsidR="001E77AE">
        <w:rPr>
          <w:rFonts w:hint="eastAsia"/>
        </w:rPr>
        <w:t>月</w:t>
      </w:r>
      <w:r w:rsidR="001E77AE">
        <w:rPr>
          <w:rFonts w:hint="eastAsia"/>
        </w:rPr>
        <w:t>11</w:t>
      </w:r>
      <w:r w:rsidR="001E77AE">
        <w:rPr>
          <w:rFonts w:hint="eastAsia"/>
        </w:rPr>
        <w:t>日批准了国际劳工组织《第</w:t>
      </w:r>
      <w:r w:rsidR="001E77AE">
        <w:rPr>
          <w:rFonts w:hint="eastAsia"/>
        </w:rPr>
        <w:t>100</w:t>
      </w:r>
      <w:r w:rsidR="001E77AE">
        <w:rPr>
          <w:rFonts w:hint="eastAsia"/>
        </w:rPr>
        <w:t>号公约》</w:t>
      </w:r>
      <w:r w:rsidR="00CD5DA0">
        <w:rPr>
          <w:rFonts w:hint="eastAsia"/>
        </w:rPr>
        <w:t>(</w:t>
      </w:r>
      <w:r w:rsidR="001E77AE">
        <w:rPr>
          <w:rFonts w:hint="eastAsia"/>
        </w:rPr>
        <w:t>《同酬公约》</w:t>
      </w:r>
      <w:r w:rsidR="00CD5DA0">
        <w:rPr>
          <w:rFonts w:hint="eastAsia"/>
        </w:rPr>
        <w:t>)</w:t>
      </w:r>
      <w:r w:rsidR="001E77AE">
        <w:rPr>
          <w:rFonts w:hint="eastAsia"/>
        </w:rPr>
        <w:t>和《第</w:t>
      </w:r>
      <w:r w:rsidR="001E77AE">
        <w:rPr>
          <w:rFonts w:hint="eastAsia"/>
        </w:rPr>
        <w:t>118</w:t>
      </w:r>
      <w:r w:rsidR="001E77AE">
        <w:rPr>
          <w:rFonts w:hint="eastAsia"/>
        </w:rPr>
        <w:t>号公约》</w:t>
      </w:r>
      <w:r w:rsidR="00CD5DA0">
        <w:rPr>
          <w:rFonts w:hint="eastAsia"/>
        </w:rPr>
        <w:t>(</w:t>
      </w:r>
      <w:r w:rsidR="001E77AE">
        <w:rPr>
          <w:rFonts w:hint="eastAsia"/>
        </w:rPr>
        <w:t>《</w:t>
      </w:r>
      <w:r w:rsidR="001E77AE">
        <w:rPr>
          <w:rFonts w:hint="eastAsia"/>
        </w:rPr>
        <w:t>(</w:t>
      </w:r>
      <w:r w:rsidR="001E77AE">
        <w:rPr>
          <w:rFonts w:hint="eastAsia"/>
        </w:rPr>
        <w:t>社会保障</w:t>
      </w:r>
      <w:r w:rsidR="001E77AE">
        <w:rPr>
          <w:rFonts w:hint="eastAsia"/>
        </w:rPr>
        <w:t>)</w:t>
      </w:r>
      <w:r w:rsidR="001E77AE">
        <w:rPr>
          <w:rFonts w:hint="eastAsia"/>
        </w:rPr>
        <w:t>同等待遇公约》</w:t>
      </w:r>
      <w:r w:rsidR="00CD5DA0">
        <w:rPr>
          <w:rFonts w:hint="eastAsia"/>
        </w:rPr>
        <w:t>)</w:t>
      </w:r>
      <w:r w:rsidR="001E77AE">
        <w:rPr>
          <w:rFonts w:hint="eastAsia"/>
        </w:rPr>
        <w:t>。</w:t>
      </w:r>
    </w:p>
    <w:p w:rsidR="001E77AE" w:rsidRDefault="00A24348" w:rsidP="001E77AE">
      <w:pPr>
        <w:pStyle w:val="SingleTxt"/>
        <w:rPr>
          <w:rFonts w:hint="eastAsia"/>
        </w:rPr>
      </w:pPr>
      <w:r>
        <w:tab/>
      </w:r>
      <w:r w:rsidR="001E77AE">
        <w:rPr>
          <w:rFonts w:hint="eastAsia"/>
        </w:rPr>
        <w:t>第</w:t>
      </w:r>
      <w:r w:rsidR="001E77AE">
        <w:rPr>
          <w:rFonts w:hint="eastAsia"/>
        </w:rPr>
        <w:t>136.1</w:t>
      </w:r>
      <w:r w:rsidR="001E77AE">
        <w:rPr>
          <w:rFonts w:hint="eastAsia"/>
        </w:rPr>
        <w:t>条和第</w:t>
      </w:r>
      <w:r w:rsidR="001E77AE">
        <w:rPr>
          <w:rFonts w:hint="eastAsia"/>
        </w:rPr>
        <w:t>136.2</w:t>
      </w:r>
      <w:r w:rsidR="001E77AE">
        <w:rPr>
          <w:rFonts w:hint="eastAsia"/>
        </w:rPr>
        <w:t>条关于禁止妇女夜间工作的规定如下：</w:t>
      </w:r>
    </w:p>
    <w:p w:rsidR="001E77AE" w:rsidRDefault="00A24348" w:rsidP="001E77AE">
      <w:pPr>
        <w:pStyle w:val="SingleTxt"/>
        <w:rPr>
          <w:rFonts w:hint="eastAsia"/>
        </w:rPr>
      </w:pPr>
      <w:r>
        <w:tab/>
      </w:r>
      <w:r w:rsidR="001E77AE">
        <w:rPr>
          <w:rFonts w:hint="eastAsia"/>
        </w:rPr>
        <w:t>第</w:t>
      </w:r>
      <w:r w:rsidR="001E77AE">
        <w:rPr>
          <w:rFonts w:hint="eastAsia"/>
        </w:rPr>
        <w:t>136.1</w:t>
      </w:r>
      <w:r w:rsidR="001E77AE">
        <w:rPr>
          <w:rFonts w:hint="eastAsia"/>
        </w:rPr>
        <w:t>条：“禁止工厂、制造业、采矿场和采石场、工地和作坊安排妇女上夜班，禁止让妇女对夜间工作有任何形式的依赖。”</w:t>
      </w:r>
    </w:p>
    <w:p w:rsidR="001E77AE" w:rsidRDefault="00A24348" w:rsidP="001E77AE">
      <w:pPr>
        <w:pStyle w:val="SingleTxt"/>
        <w:rPr>
          <w:rFonts w:hint="eastAsia"/>
        </w:rPr>
      </w:pPr>
      <w:r>
        <w:tab/>
      </w:r>
      <w:r w:rsidR="001E77AE">
        <w:rPr>
          <w:rFonts w:hint="eastAsia"/>
        </w:rPr>
        <w:t>上一条不适用于担任领导职务或技术职责性职务的妇女：</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以避免经营中断这一不可抗力因素；</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以挽救易变质材料；</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适用的集体协定或协议中提到的倒班情况。</w:t>
      </w:r>
    </w:p>
    <w:p w:rsidR="001E77AE" w:rsidRDefault="00A24348" w:rsidP="001E77AE">
      <w:pPr>
        <w:pStyle w:val="SingleTxt"/>
        <w:rPr>
          <w:rFonts w:hint="eastAsia"/>
        </w:rPr>
      </w:pPr>
      <w:r>
        <w:tab/>
      </w:r>
      <w:r w:rsidR="001E77AE">
        <w:rPr>
          <w:rFonts w:hint="eastAsia"/>
        </w:rPr>
        <w:t>上</w:t>
      </w:r>
      <w:r w:rsidR="001E77AE" w:rsidRPr="00A24348">
        <w:rPr>
          <w:rFonts w:hint="eastAsia"/>
          <w:spacing w:val="-4"/>
        </w:rPr>
        <w:t>述条款不会限制妇女获取某些类型的职务，更多的是为了保护她们免受危险</w:t>
      </w:r>
      <w:r w:rsidR="001E77AE">
        <w:rPr>
          <w:rFonts w:hint="eastAsia"/>
        </w:rPr>
        <w:t>。</w:t>
      </w:r>
    </w:p>
    <w:p w:rsidR="001E77AE" w:rsidRDefault="00A24348" w:rsidP="001E77AE">
      <w:pPr>
        <w:pStyle w:val="SingleTxt"/>
        <w:rPr>
          <w:rFonts w:hint="eastAsia"/>
        </w:rPr>
      </w:pPr>
      <w:r>
        <w:tab/>
      </w:r>
      <w:r w:rsidR="001E77AE">
        <w:rPr>
          <w:rFonts w:hint="eastAsia"/>
        </w:rPr>
        <w:t>法律不歧视妇女生育、怀孕和分娩，《劳动法典》第</w:t>
      </w:r>
      <w:r w:rsidR="001E77AE">
        <w:rPr>
          <w:rFonts w:hint="eastAsia"/>
        </w:rPr>
        <w:t>105</w:t>
      </w:r>
      <w:r w:rsidR="001E77AE">
        <w:rPr>
          <w:rFonts w:hint="eastAsia"/>
        </w:rPr>
        <w:t>条、第</w:t>
      </w:r>
      <w:r w:rsidR="001E77AE">
        <w:rPr>
          <w:rFonts w:hint="eastAsia"/>
        </w:rPr>
        <w:t>106</w:t>
      </w:r>
      <w:r w:rsidR="001E77AE">
        <w:rPr>
          <w:rFonts w:hint="eastAsia"/>
        </w:rPr>
        <w:t>条和第</w:t>
      </w:r>
      <w:r w:rsidR="001E77AE">
        <w:rPr>
          <w:rFonts w:hint="eastAsia"/>
        </w:rPr>
        <w:t>107</w:t>
      </w:r>
      <w:r w:rsidR="001E77AE">
        <w:rPr>
          <w:rFonts w:hint="eastAsia"/>
        </w:rPr>
        <w:t>条详细解释了给予女员工的生育补助，以及与怀孕和分娩相关的照顾。《公务员法》规定女公务员有权享受连续三个月的产假和全薪。</w:t>
      </w:r>
    </w:p>
    <w:p w:rsidR="001E77AE" w:rsidRDefault="00A24348" w:rsidP="001E77AE">
      <w:pPr>
        <w:pStyle w:val="SingleTxt"/>
        <w:rPr>
          <w:rFonts w:hint="eastAsia"/>
        </w:rPr>
      </w:pPr>
      <w:r>
        <w:tab/>
      </w:r>
      <w:r w:rsidR="001E77AE">
        <w:rPr>
          <w:rFonts w:hint="eastAsia"/>
        </w:rPr>
        <w:t>几内亚共和国在</w:t>
      </w:r>
      <w:r w:rsidR="001E77AE">
        <w:rPr>
          <w:rFonts w:hint="eastAsia"/>
        </w:rPr>
        <w:t>1996</w:t>
      </w:r>
      <w:r w:rsidR="001E77AE">
        <w:rPr>
          <w:rFonts w:hint="eastAsia"/>
        </w:rPr>
        <w:t>年</w:t>
      </w:r>
      <w:r w:rsidR="001E77AE">
        <w:rPr>
          <w:rFonts w:hint="eastAsia"/>
        </w:rPr>
        <w:t>12</w:t>
      </w:r>
      <w:r w:rsidR="001E77AE">
        <w:rPr>
          <w:rFonts w:hint="eastAsia"/>
        </w:rPr>
        <w:t>月</w:t>
      </w:r>
      <w:r w:rsidR="001E77AE">
        <w:rPr>
          <w:rFonts w:hint="eastAsia"/>
        </w:rPr>
        <w:t>12</w:t>
      </w:r>
      <w:r w:rsidR="001E77AE">
        <w:rPr>
          <w:rFonts w:hint="eastAsia"/>
        </w:rPr>
        <w:t>日批准了《第</w:t>
      </w:r>
      <w:r w:rsidR="001E77AE">
        <w:rPr>
          <w:rFonts w:hint="eastAsia"/>
        </w:rPr>
        <w:t>3</w:t>
      </w:r>
      <w:r w:rsidR="001E77AE">
        <w:rPr>
          <w:rFonts w:hint="eastAsia"/>
        </w:rPr>
        <w:t>号公约》</w:t>
      </w:r>
      <w:r w:rsidR="00CD5DA0">
        <w:rPr>
          <w:rFonts w:hint="eastAsia"/>
        </w:rPr>
        <w:t>(</w:t>
      </w:r>
      <w:r w:rsidR="001E77AE">
        <w:rPr>
          <w:rFonts w:hint="eastAsia"/>
        </w:rPr>
        <w:t>1919</w:t>
      </w:r>
      <w:r w:rsidR="001E77AE">
        <w:rPr>
          <w:rFonts w:hint="eastAsia"/>
        </w:rPr>
        <w:t>年《保护产妇公约》</w:t>
      </w:r>
      <w:r w:rsidR="00CD5DA0">
        <w:rPr>
          <w:rFonts w:hint="eastAsia"/>
        </w:rPr>
        <w:t>)</w:t>
      </w:r>
      <w:r w:rsidR="001E77AE">
        <w:rPr>
          <w:rFonts w:hint="eastAsia"/>
        </w:rPr>
        <w:t>。</w:t>
      </w:r>
    </w:p>
    <w:p w:rsidR="001E77AE" w:rsidRDefault="00A24348" w:rsidP="001E77AE">
      <w:pPr>
        <w:pStyle w:val="SingleTxt"/>
        <w:rPr>
          <w:rFonts w:hint="eastAsia"/>
        </w:rPr>
      </w:pPr>
      <w:r>
        <w:tab/>
      </w:r>
      <w:r w:rsidR="001E77AE">
        <w:rPr>
          <w:rFonts w:hint="eastAsia"/>
        </w:rPr>
        <w:t>几内亚共和国明白一些最有害童工形式和贩运儿童问题切实存在及其威胁。非正规经济部门中的劳工既不被国家法律承认也得不到保护，但也是童工数量最多的地方。可惜，由于该部门性质特殊，目前还没有相关的统计数据。</w:t>
      </w:r>
    </w:p>
    <w:p w:rsidR="001E77AE" w:rsidRDefault="00A24348" w:rsidP="001E77AE">
      <w:pPr>
        <w:pStyle w:val="SingleTxt"/>
        <w:rPr>
          <w:rFonts w:hint="eastAsia"/>
        </w:rPr>
      </w:pPr>
      <w:r>
        <w:tab/>
      </w:r>
      <w:r w:rsidR="001E77AE">
        <w:rPr>
          <w:rFonts w:hint="eastAsia"/>
        </w:rPr>
        <w:t>政府自</w:t>
      </w:r>
      <w:r w:rsidR="001E77AE">
        <w:rPr>
          <w:rFonts w:hint="eastAsia"/>
        </w:rPr>
        <w:t>2001</w:t>
      </w:r>
      <w:r w:rsidR="001E77AE">
        <w:rPr>
          <w:rFonts w:hint="eastAsia"/>
        </w:rPr>
        <w:t>年起开始积极推动消除虐待儿童和最有害童工形式，帮助他们全面发展和重新融入社会。</w:t>
      </w:r>
    </w:p>
    <w:p w:rsidR="001E77AE" w:rsidRDefault="00A24348" w:rsidP="001E77AE">
      <w:pPr>
        <w:pStyle w:val="SingleTxt"/>
        <w:rPr>
          <w:rFonts w:hint="eastAsia"/>
        </w:rPr>
      </w:pPr>
      <w:r>
        <w:tab/>
      </w:r>
      <w:r w:rsidR="001E77AE">
        <w:rPr>
          <w:rFonts w:hint="eastAsia"/>
        </w:rPr>
        <w:t>政府特别是民间组织，如国内和国际非政府组织，为城乡社区组织了一系列自上而下的重要活动。</w:t>
      </w:r>
    </w:p>
    <w:p w:rsidR="001E77AE" w:rsidRDefault="001E77AE" w:rsidP="001E77AE">
      <w:pPr>
        <w:pStyle w:val="SingleTxt"/>
        <w:rPr>
          <w:rFonts w:hint="eastAsia"/>
        </w:rPr>
      </w:pPr>
      <w:r w:rsidRPr="003648F8">
        <w:rPr>
          <w:rFonts w:ascii="SimHei" w:eastAsia="SimHei" w:hAnsi="SimHei" w:hint="eastAsia"/>
        </w:rPr>
        <w:t>国际合作方面：</w:t>
      </w:r>
      <w:r>
        <w:rPr>
          <w:rFonts w:hint="eastAsia"/>
        </w:rPr>
        <w:t>我们将列举以下方面的国际支持：协助组织培训活动以打击童工现象和剥削儿童现象，提高所有参与者对消除最有害童工形式相关公约的认识，提高青年入学率以及</w:t>
      </w:r>
      <w:r>
        <w:rPr>
          <w:rFonts w:hint="eastAsia"/>
        </w:rPr>
        <w:t>15</w:t>
      </w:r>
      <w:r>
        <w:rPr>
          <w:rFonts w:hint="eastAsia"/>
        </w:rPr>
        <w:t>岁以下儿童的职业培训。</w:t>
      </w:r>
    </w:p>
    <w:p w:rsidR="001E77AE" w:rsidRDefault="001E77AE" w:rsidP="001E77AE">
      <w:pPr>
        <w:pStyle w:val="SingleTxt"/>
        <w:rPr>
          <w:rFonts w:hint="eastAsia"/>
        </w:rPr>
      </w:pPr>
      <w:r w:rsidRPr="003648F8">
        <w:rPr>
          <w:rFonts w:ascii="SimHei" w:eastAsia="SimHei" w:hAnsi="SimHei" w:hint="eastAsia"/>
        </w:rPr>
        <w:t>司法和政治方面：</w:t>
      </w:r>
      <w:r>
        <w:rPr>
          <w:rFonts w:hint="eastAsia"/>
        </w:rPr>
        <w:t>几内亚批准并颁布了许多保护儿童的国际法律文书，其中包括国际劳工组织《第</w:t>
      </w:r>
      <w:r>
        <w:rPr>
          <w:rFonts w:hint="eastAsia"/>
        </w:rPr>
        <w:t>182</w:t>
      </w:r>
      <w:r>
        <w:rPr>
          <w:rFonts w:hint="eastAsia"/>
        </w:rPr>
        <w:t>号公约》</w:t>
      </w:r>
      <w:r w:rsidR="00CD5DA0">
        <w:rPr>
          <w:rFonts w:hint="eastAsia"/>
        </w:rPr>
        <w:t>(</w:t>
      </w:r>
      <w:r>
        <w:rPr>
          <w:rFonts w:hint="eastAsia"/>
        </w:rPr>
        <w:t>《禁止和立即行动消除最恶劣形式的童工劳动公约》</w:t>
      </w:r>
      <w:r w:rsidR="00CD5DA0">
        <w:rPr>
          <w:rFonts w:hint="eastAsia"/>
        </w:rPr>
        <w:t>)</w:t>
      </w:r>
      <w:r>
        <w:rPr>
          <w:rFonts w:hint="eastAsia"/>
        </w:rPr>
        <w:t>、国际劳工组织《第</w:t>
      </w:r>
      <w:r>
        <w:rPr>
          <w:rFonts w:hint="eastAsia"/>
        </w:rPr>
        <w:t>138</w:t>
      </w:r>
      <w:r>
        <w:rPr>
          <w:rFonts w:hint="eastAsia"/>
        </w:rPr>
        <w:t>号公约》</w:t>
      </w:r>
      <w:r w:rsidR="00CD5DA0">
        <w:rPr>
          <w:rFonts w:hint="eastAsia"/>
        </w:rPr>
        <w:t>(</w:t>
      </w:r>
      <w:r>
        <w:rPr>
          <w:rFonts w:hint="eastAsia"/>
        </w:rPr>
        <w:t>《准予就业最低年龄公约》</w:t>
      </w:r>
      <w:r w:rsidR="00CD5DA0">
        <w:rPr>
          <w:rFonts w:hint="eastAsia"/>
        </w:rPr>
        <w:t>)</w:t>
      </w:r>
      <w:r>
        <w:rPr>
          <w:rFonts w:hint="eastAsia"/>
        </w:rPr>
        <w:t>、《跨国收养方面保护儿童及合作</w:t>
      </w:r>
      <w:r w:rsidR="00CD5DA0">
        <w:rPr>
          <w:rFonts w:hint="eastAsia"/>
        </w:rPr>
        <w:t>(</w:t>
      </w:r>
      <w:r>
        <w:rPr>
          <w:rFonts w:hint="eastAsia"/>
        </w:rPr>
        <w:t>海牙</w:t>
      </w:r>
      <w:r w:rsidR="00CD5DA0">
        <w:rPr>
          <w:rFonts w:hint="eastAsia"/>
        </w:rPr>
        <w:t>)</w:t>
      </w:r>
      <w:r>
        <w:rPr>
          <w:rFonts w:hint="eastAsia"/>
        </w:rPr>
        <w:t>公约》</w:t>
      </w:r>
      <w:r w:rsidR="00CD5DA0">
        <w:rPr>
          <w:rFonts w:hint="eastAsia"/>
        </w:rPr>
        <w:t>(</w:t>
      </w:r>
      <w:r>
        <w:rPr>
          <w:rFonts w:hint="eastAsia"/>
        </w:rPr>
        <w:t>《第</w:t>
      </w:r>
      <w:r>
        <w:rPr>
          <w:rFonts w:hint="eastAsia"/>
        </w:rPr>
        <w:t>93</w:t>
      </w:r>
      <w:r>
        <w:rPr>
          <w:rFonts w:hint="eastAsia"/>
        </w:rPr>
        <w:t>号公约》</w:t>
      </w:r>
      <w:r w:rsidR="00CD5DA0">
        <w:rPr>
          <w:rFonts w:hint="eastAsia"/>
        </w:rPr>
        <w:t>)</w:t>
      </w:r>
      <w:r>
        <w:rPr>
          <w:rFonts w:hint="eastAsia"/>
        </w:rPr>
        <w:t>、《儿童权利公约》。政府还采取了以下行动：</w:t>
      </w:r>
    </w:p>
    <w:p w:rsidR="001E77AE" w:rsidRDefault="001E77AE" w:rsidP="001E77AE">
      <w:pPr>
        <w:pStyle w:val="SingleTxt"/>
        <w:rPr>
          <w:rFonts w:hint="eastAsia"/>
        </w:rPr>
      </w:pPr>
      <w:r w:rsidRPr="003648F8">
        <w:rPr>
          <w:rFonts w:ascii="SimHei" w:eastAsia="SimHei" w:hAnsi="SimHei" w:hint="eastAsia"/>
        </w:rPr>
        <w:t>在社区一级</w:t>
      </w:r>
      <w:r w:rsidR="003648F8">
        <w:rPr>
          <w:rFonts w:ascii="SimHei" w:eastAsia="SimHei" w:hAnsi="SimHei" w:hint="eastAsia"/>
        </w:rPr>
        <w:t>：</w:t>
      </w:r>
      <w:r>
        <w:rPr>
          <w:rFonts w:hint="eastAsia"/>
        </w:rPr>
        <w:t>在所有市政府内设立儿童委员会，推进儿童权益活动的本地化；</w:t>
      </w:r>
    </w:p>
    <w:p w:rsidR="001E77AE" w:rsidRDefault="003648F8" w:rsidP="001E77AE">
      <w:pPr>
        <w:pStyle w:val="SingleTxt"/>
        <w:rPr>
          <w:rFonts w:hint="eastAsia"/>
        </w:rPr>
      </w:pPr>
      <w:r>
        <w:tab/>
      </w:r>
      <w:r w:rsidR="001E77AE" w:rsidRPr="003648F8">
        <w:rPr>
          <w:rFonts w:hint="eastAsia"/>
          <w:spacing w:val="-4"/>
        </w:rPr>
        <w:t>负责跟踪监督童工现象的村委会组织宣讲会，进一步提高社群成员的相关认识</w:t>
      </w:r>
      <w:r w:rsidR="001E77AE">
        <w:rPr>
          <w:rFonts w:hint="eastAsia"/>
        </w:rPr>
        <w:t>；</w:t>
      </w:r>
    </w:p>
    <w:p w:rsidR="001E77AE" w:rsidRDefault="001E77AE" w:rsidP="001E77AE">
      <w:pPr>
        <w:pStyle w:val="SingleTxt"/>
        <w:rPr>
          <w:rFonts w:hint="eastAsia"/>
        </w:rPr>
      </w:pPr>
      <w:r w:rsidRPr="003648F8">
        <w:rPr>
          <w:rFonts w:ascii="SimHei" w:eastAsia="SimHei" w:hAnsi="SimHei" w:hint="eastAsia"/>
        </w:rPr>
        <w:t>在增强国家权能方面</w:t>
      </w:r>
      <w:r w:rsidR="003648F8">
        <w:rPr>
          <w:rFonts w:ascii="SimHei" w:eastAsia="SimHei" w:hAnsi="SimHei" w:hint="eastAsia"/>
        </w:rPr>
        <w:t>：</w:t>
      </w:r>
      <w:r>
        <w:rPr>
          <w:rFonts w:hint="eastAsia"/>
        </w:rPr>
        <w:t>由技术资金合作伙伴培训国家和非政府组织的干部官员，学习如何帮助儿童和青年劳工，消灭童工现象国际计划和世界城市扶贫联盟联合项目从博凯省</w:t>
      </w:r>
      <w:r>
        <w:rPr>
          <w:rFonts w:hint="eastAsia"/>
        </w:rPr>
        <w:t>1 500</w:t>
      </w:r>
      <w:r>
        <w:rPr>
          <w:rFonts w:hint="eastAsia"/>
        </w:rPr>
        <w:t>名儿童中选出</w:t>
      </w:r>
      <w:r>
        <w:rPr>
          <w:rFonts w:hint="eastAsia"/>
        </w:rPr>
        <w:t>150</w:t>
      </w:r>
      <w:r>
        <w:rPr>
          <w:rFonts w:hint="eastAsia"/>
        </w:rPr>
        <w:t>人，开展儿童和青年劳工教育与职业技能培训，为儿童机构提供基础物资和设施，从而更好地培养他们。</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六</w:t>
      </w:r>
      <w:r>
        <w:t>.</w:t>
      </w:r>
      <w:r w:rsidR="001E77AE">
        <w:rPr>
          <w:rFonts w:hint="eastAsia"/>
        </w:rPr>
        <w:tab/>
        <w:t>保健</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Pr>
          <w:rFonts w:hint="eastAsia"/>
        </w:rPr>
        <w:t>为了改善计划生育服务和相关健康指数，几内亚积极推动计划生育重构进程，政府参加了</w:t>
      </w:r>
      <w:r w:rsidR="001E77AE">
        <w:rPr>
          <w:rFonts w:hint="eastAsia"/>
        </w:rPr>
        <w:t>2011</w:t>
      </w:r>
      <w:r w:rsidR="001E77AE">
        <w:rPr>
          <w:rFonts w:hint="eastAsia"/>
        </w:rPr>
        <w:t>年</w:t>
      </w:r>
      <w:r w:rsidR="001E77AE">
        <w:rPr>
          <w:rFonts w:hint="eastAsia"/>
        </w:rPr>
        <w:t>2</w:t>
      </w:r>
      <w:r w:rsidR="001E77AE">
        <w:rPr>
          <w:rFonts w:hint="eastAsia"/>
        </w:rPr>
        <w:t>月</w:t>
      </w:r>
      <w:r w:rsidR="001E77AE">
        <w:rPr>
          <w:rFonts w:hint="eastAsia"/>
        </w:rPr>
        <w:t>8</w:t>
      </w:r>
      <w:r w:rsidR="001E77AE">
        <w:rPr>
          <w:rFonts w:hint="eastAsia"/>
        </w:rPr>
        <w:t>日至</w:t>
      </w:r>
      <w:r w:rsidR="001E77AE">
        <w:rPr>
          <w:rFonts w:hint="eastAsia"/>
        </w:rPr>
        <w:t>10</w:t>
      </w:r>
      <w:r w:rsidR="001E77AE">
        <w:rPr>
          <w:rFonts w:hint="eastAsia"/>
        </w:rPr>
        <w:t>日在瓦加杜古举行的高级别会议“人口、计划生育和发展：行动刻不容缓”，还参加了</w:t>
      </w:r>
      <w:r w:rsidR="001E77AE">
        <w:rPr>
          <w:rFonts w:hint="eastAsia"/>
        </w:rPr>
        <w:t>2011</w:t>
      </w:r>
      <w:r w:rsidR="001E77AE">
        <w:rPr>
          <w:rFonts w:hint="eastAsia"/>
        </w:rPr>
        <w:t>年</w:t>
      </w:r>
      <w:r w:rsidR="001E77AE">
        <w:rPr>
          <w:rFonts w:hint="eastAsia"/>
        </w:rPr>
        <w:t>9</w:t>
      </w:r>
      <w:r w:rsidR="001E77AE">
        <w:rPr>
          <w:rFonts w:hint="eastAsia"/>
        </w:rPr>
        <w:t>月在塞内加尔瑟利姆布尔举行的“民间组织参与推动计划生育”会议。参加上述会议之后，几内亚通过广泛咨询、博采众长，制定了计划生育重构行动计划。在瓦加杜古合作伙伴要求和支持下，对该计划进行了进一步完善，聚集了所有关键参与者，力求抓住所有战略机遇。该活动一共持续了七</w:t>
      </w:r>
      <w:r w:rsidR="00CD5DA0">
        <w:rPr>
          <w:rFonts w:hint="eastAsia"/>
        </w:rPr>
        <w:t>(</w:t>
      </w:r>
      <w:r w:rsidR="001E77AE">
        <w:rPr>
          <w:rFonts w:hint="eastAsia"/>
        </w:rPr>
        <w:t>7</w:t>
      </w:r>
      <w:r w:rsidR="00CD5DA0">
        <w:rPr>
          <w:rFonts w:hint="eastAsia"/>
        </w:rPr>
        <w:t>)</w:t>
      </w:r>
      <w:r w:rsidR="001E77AE">
        <w:rPr>
          <w:rFonts w:hint="eastAsia"/>
        </w:rPr>
        <w:t>周，通过完善的组织，获得了政府、民间组织成员以及技术资金合作伙伴的积极参与。</w:t>
      </w:r>
    </w:p>
    <w:p w:rsidR="001E77AE" w:rsidRDefault="00A24348" w:rsidP="001E77AE">
      <w:pPr>
        <w:pStyle w:val="SingleTxt"/>
        <w:rPr>
          <w:rFonts w:hint="eastAsia"/>
        </w:rPr>
      </w:pPr>
      <w:r>
        <w:tab/>
      </w:r>
      <w:r w:rsidR="001E77AE">
        <w:rPr>
          <w:rFonts w:hint="eastAsia"/>
        </w:rPr>
        <w:t>几内亚《</w:t>
      </w:r>
      <w:r w:rsidR="001E77AE">
        <w:rPr>
          <w:rFonts w:hint="eastAsia"/>
        </w:rPr>
        <w:t>2014-2018</w:t>
      </w:r>
      <w:r w:rsidR="001E77AE">
        <w:rPr>
          <w:rFonts w:hint="eastAsia"/>
        </w:rPr>
        <w:t>年计划生育行动计划》具有战略性质，对计划生育问题的诊断，使相关战略与活动能够最大限度地对症下药，一方面是因为这些措施的基础是地方的积极发展，另一方面是因为它们对执行整个计划生育计划至关重要。各行政区长根据各自的经验为所辖行政区决定最有效的措施以及取得进展的基本活动。</w:t>
      </w:r>
    </w:p>
    <w:p w:rsidR="001E77AE" w:rsidRDefault="00A24348" w:rsidP="001E77AE">
      <w:pPr>
        <w:pStyle w:val="SingleTxt"/>
        <w:rPr>
          <w:rFonts w:hint="eastAsia"/>
        </w:rPr>
      </w:pPr>
      <w:r>
        <w:tab/>
      </w:r>
      <w:r w:rsidR="001E77AE">
        <w:rPr>
          <w:rFonts w:hint="eastAsia"/>
        </w:rPr>
        <w:t>战略和活动包括：</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增加计划生育服务需求的战略和活动；</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提高计划生育服务供应数量和质量的战略与活动；</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创造计划生育氛围的战略和活动；</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加强计划生育服务跟踪协调的战略和活动。</w:t>
      </w:r>
    </w:p>
    <w:p w:rsidR="001E77AE" w:rsidRDefault="00A24348" w:rsidP="001E77AE">
      <w:pPr>
        <w:pStyle w:val="SingleTxt"/>
        <w:rPr>
          <w:rFonts w:hint="eastAsia"/>
        </w:rPr>
      </w:pPr>
      <w:r>
        <w:tab/>
      </w:r>
      <w:r w:rsidR="001E77AE">
        <w:rPr>
          <w:rFonts w:hint="eastAsia"/>
        </w:rPr>
        <w:t>几内亚制定了《</w:t>
      </w:r>
      <w:r w:rsidR="001E77AE">
        <w:rPr>
          <w:rFonts w:hint="eastAsia"/>
        </w:rPr>
        <w:t>2012-2016</w:t>
      </w:r>
      <w:r w:rsidR="001E77AE">
        <w:rPr>
          <w:rFonts w:hint="eastAsia"/>
        </w:rPr>
        <w:t>年消灭产科瘘战略计划》，该计划主要围绕以下几个方面展开：</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预防产科瘘，加强产科瘘救助机构的登记与援助机制；</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对全国的产科瘘患者进行外科手术治疗；</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帮助产科瘘患者重新融入社会经济；</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加强协调、管理、跟踪评估和研究。</w:t>
      </w:r>
    </w:p>
    <w:p w:rsidR="001E77AE" w:rsidRDefault="00A24348" w:rsidP="001E77AE">
      <w:pPr>
        <w:pStyle w:val="SingleTxt"/>
        <w:rPr>
          <w:rFonts w:hint="eastAsia"/>
        </w:rPr>
      </w:pPr>
      <w:r>
        <w:tab/>
      </w:r>
      <w:r w:rsidR="001E77AE">
        <w:rPr>
          <w:rFonts w:hint="eastAsia"/>
        </w:rPr>
        <w:t>为此采取了如下措施：</w:t>
      </w:r>
    </w:p>
    <w:p w:rsidR="001E77AE" w:rsidRPr="00F835C1" w:rsidRDefault="00A24348" w:rsidP="001E77AE">
      <w:pPr>
        <w:pStyle w:val="SingleTxt"/>
        <w:rPr>
          <w:rFonts w:ascii="SimHei" w:eastAsia="SimHei" w:hAnsi="SimHei" w:hint="eastAsia"/>
        </w:rPr>
      </w:pPr>
      <w:r w:rsidRPr="00F835C1">
        <w:rPr>
          <w:rFonts w:ascii="SimHei" w:eastAsia="SimHei" w:hAnsi="SimHei"/>
        </w:rPr>
        <w:t>(a)</w:t>
      </w:r>
      <w:r w:rsidRPr="00F835C1">
        <w:rPr>
          <w:rFonts w:ascii="SimHei" w:eastAsia="SimHei" w:hAnsi="SimHei"/>
        </w:rPr>
        <w:tab/>
      </w:r>
      <w:r w:rsidR="001E77AE" w:rsidRPr="00F835C1">
        <w:rPr>
          <w:rFonts w:ascii="SimHei" w:eastAsia="SimHei" w:hAnsi="SimHei" w:hint="eastAsia"/>
        </w:rPr>
        <w:t>降低孕产妇死亡率</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制定国家加速降低孕产妇和婴幼儿死亡率路线图；</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产科急诊服务免费；</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使产科基础急诊和产科综合急诊的医疗人员接受培训</w:t>
      </w:r>
      <w:r w:rsidR="001E77AE">
        <w:rPr>
          <w:rFonts w:hint="eastAsia"/>
        </w:rPr>
        <w:t>/</w:t>
      </w:r>
      <w:r w:rsidR="001E77AE">
        <w:rPr>
          <w:rFonts w:hint="eastAsia"/>
        </w:rPr>
        <w:t>深造；</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对孕产妇、新生儿、婴幼儿死亡进行系统监测和检查，找出应对方案；</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培训专人审查孕产妇死亡情况。</w:t>
      </w:r>
    </w:p>
    <w:p w:rsidR="001E77AE" w:rsidRPr="00F835C1" w:rsidRDefault="00A24348" w:rsidP="001E77AE">
      <w:pPr>
        <w:pStyle w:val="SingleTxt"/>
        <w:rPr>
          <w:rFonts w:ascii="SimHei" w:eastAsia="SimHei" w:hAnsi="SimHei" w:hint="eastAsia"/>
        </w:rPr>
      </w:pPr>
      <w:r w:rsidRPr="00F835C1">
        <w:rPr>
          <w:rFonts w:ascii="SimHei" w:eastAsia="SimHei" w:hAnsi="SimHei"/>
        </w:rPr>
        <w:t>(b)</w:t>
      </w:r>
      <w:r w:rsidRPr="00F835C1">
        <w:rPr>
          <w:rFonts w:ascii="SimHei" w:eastAsia="SimHei" w:hAnsi="SimHei"/>
        </w:rPr>
        <w:tab/>
      </w:r>
      <w:r w:rsidR="001E77AE" w:rsidRPr="00F835C1">
        <w:rPr>
          <w:rFonts w:ascii="SimHei" w:eastAsia="SimHei" w:hAnsi="SimHei" w:hint="eastAsia"/>
        </w:rPr>
        <w:t>消灭产科瘘</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制定产科瘘防治战略计划；</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使八分之三的区医院能够提供产科瘘治疗；</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组织产科瘘普查和治疗活动。</w:t>
      </w:r>
    </w:p>
    <w:p w:rsidR="001E77AE" w:rsidRPr="00F835C1" w:rsidRDefault="00A24348" w:rsidP="001E77AE">
      <w:pPr>
        <w:pStyle w:val="SingleTxt"/>
        <w:rPr>
          <w:rFonts w:ascii="SimHei" w:eastAsia="SimHei" w:hAnsi="SimHei" w:hint="eastAsia"/>
        </w:rPr>
      </w:pPr>
      <w:r w:rsidRPr="00F835C1">
        <w:rPr>
          <w:rFonts w:ascii="SimHei" w:eastAsia="SimHei" w:hAnsi="SimHei"/>
        </w:rPr>
        <w:t>(c)</w:t>
      </w:r>
      <w:r w:rsidRPr="00F835C1">
        <w:rPr>
          <w:rFonts w:ascii="SimHei" w:eastAsia="SimHei" w:hAnsi="SimHei"/>
        </w:rPr>
        <w:tab/>
      </w:r>
      <w:r w:rsidR="001E77AE" w:rsidRPr="00F835C1">
        <w:rPr>
          <w:rFonts w:ascii="SimHei" w:eastAsia="SimHei" w:hAnsi="SimHei" w:hint="eastAsia"/>
        </w:rPr>
        <w:t>增加获得计划生育服务的渠道</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制定《</w:t>
      </w:r>
      <w:r w:rsidR="001E77AE">
        <w:rPr>
          <w:rFonts w:hint="eastAsia"/>
        </w:rPr>
        <w:t>2014-2018</w:t>
      </w:r>
      <w:r w:rsidR="001E77AE">
        <w:rPr>
          <w:rFonts w:hint="eastAsia"/>
        </w:rPr>
        <w:t>年计划生育重构国家行动计划》；</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组织指导工作会议，让服务提供者学习计划实施流程；</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在</w:t>
      </w:r>
      <w:r w:rsidR="001E77AE">
        <w:rPr>
          <w:rFonts w:hint="eastAsia"/>
        </w:rPr>
        <w:t>8</w:t>
      </w:r>
      <w:r w:rsidR="001E77AE">
        <w:rPr>
          <w:rFonts w:hint="eastAsia"/>
        </w:rPr>
        <w:t>个行政区组织计划生育宣传活动，同时进行子宫颈癌普查。</w:t>
      </w:r>
    </w:p>
    <w:p w:rsidR="001E77AE" w:rsidRDefault="00A24348" w:rsidP="001E77AE">
      <w:pPr>
        <w:pStyle w:val="SingleTxt"/>
        <w:rPr>
          <w:rFonts w:hint="eastAsia"/>
        </w:rPr>
      </w:pPr>
      <w:r>
        <w:tab/>
      </w:r>
      <w:r w:rsidR="001E77AE">
        <w:rPr>
          <w:rFonts w:hint="eastAsia"/>
        </w:rPr>
        <w:t>《</w:t>
      </w:r>
      <w:r w:rsidR="001E77AE">
        <w:rPr>
          <w:rFonts w:hint="eastAsia"/>
        </w:rPr>
        <w:t>2008-2017</w:t>
      </w:r>
      <w:r w:rsidR="001E77AE">
        <w:rPr>
          <w:rFonts w:hint="eastAsia"/>
        </w:rPr>
        <w:t>年抗击艾滋病国家战略框架》是该系列的第三个框架，是在已有成果的基础上制定的，该阶段的工作主要围绕</w:t>
      </w:r>
      <w:r w:rsidR="001E77AE">
        <w:rPr>
          <w:rFonts w:hint="eastAsia"/>
        </w:rPr>
        <w:t>6</w:t>
      </w:r>
      <w:r w:rsidR="001E77AE">
        <w:rPr>
          <w:rFonts w:hint="eastAsia"/>
        </w:rPr>
        <w:t>个有影响的成果进行，重点是艾滋病毒感染者的治疗、预防关键人群感染、尊重人权、加强管理以及有效帮助感染艾滋病的妇女、女孩和儿童以及艾滋孤儿。</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七</w:t>
      </w:r>
      <w:r>
        <w:t>.</w:t>
      </w:r>
      <w:r w:rsidR="001E77AE">
        <w:rPr>
          <w:rFonts w:hint="eastAsia"/>
        </w:rPr>
        <w:tab/>
        <w:t>获得经济和社会福利：</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Pr>
          <w:rFonts w:hint="eastAsia"/>
        </w:rPr>
        <w:t>妇女很难从公共部门获得社会补助，这对某些身为户主的妇女是一种歧视。国家改革与行政现代化部开始着手修改法律中的歧视性条款，从而让妇女可以享受经济援助。</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十九</w:t>
      </w:r>
      <w:r>
        <w:t>.</w:t>
      </w:r>
      <w:r w:rsidR="001E77AE">
        <w:rPr>
          <w:rFonts w:hint="eastAsia"/>
        </w:rPr>
        <w:tab/>
        <w:t>农村妇女：</w:t>
      </w:r>
    </w:p>
    <w:p w:rsidR="00A24348" w:rsidRPr="00A24348" w:rsidRDefault="00A24348" w:rsidP="00A24348">
      <w:pPr>
        <w:pStyle w:val="SingleTxt"/>
        <w:spacing w:after="0" w:line="120" w:lineRule="exact"/>
        <w:rPr>
          <w:sz w:val="10"/>
        </w:rPr>
      </w:pPr>
    </w:p>
    <w:p w:rsidR="001E77AE" w:rsidRDefault="00A24348" w:rsidP="001E77AE">
      <w:pPr>
        <w:pStyle w:val="SingleTxt"/>
        <w:rPr>
          <w:rFonts w:hint="eastAsia"/>
        </w:rPr>
      </w:pPr>
      <w:r>
        <w:tab/>
      </w:r>
      <w:r w:rsidR="001E77AE">
        <w:rPr>
          <w:rFonts w:hint="eastAsia"/>
        </w:rPr>
        <w:t>农村妇女通过干农活和操持家务</w:t>
      </w:r>
      <w:r w:rsidR="00CD5DA0">
        <w:rPr>
          <w:rFonts w:hint="eastAsia"/>
        </w:rPr>
        <w:t>(</w:t>
      </w:r>
      <w:r w:rsidR="001E77AE">
        <w:rPr>
          <w:rFonts w:hint="eastAsia"/>
        </w:rPr>
        <w:t>耕地、锄地、除草、采摘、加工、储藏农产品、保持住宅清洁、维护家庭健康等</w:t>
      </w:r>
      <w:r w:rsidR="00CD5DA0">
        <w:rPr>
          <w:rFonts w:hint="eastAsia"/>
        </w:rPr>
        <w:t>)</w:t>
      </w:r>
      <w:r w:rsidR="001E77AE">
        <w:rPr>
          <w:rFonts w:hint="eastAsia"/>
        </w:rPr>
        <w:t>，为家庭经济做出了重大贡献。但妇女同时面临着许多困难，尤其是：</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难以获得土地和贷款；</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难以获得农产品生产和加工设备；</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不识字。</w:t>
      </w:r>
    </w:p>
    <w:p w:rsidR="001E77AE" w:rsidRDefault="00A24348" w:rsidP="001E77AE">
      <w:pPr>
        <w:pStyle w:val="SingleTxt"/>
        <w:rPr>
          <w:rFonts w:hint="eastAsia"/>
        </w:rPr>
      </w:pPr>
      <w:r>
        <w:tab/>
      </w:r>
      <w:r w:rsidR="001E77AE">
        <w:rPr>
          <w:rFonts w:hint="eastAsia"/>
        </w:rPr>
        <w:t>为了帮助解决以上问题，制定了如下措施帮助妇女：</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提高妇女组织女生产者的能力；</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培训妇女学习农产品加工与储藏技术，利用加工设备</w:t>
      </w:r>
      <w:r w:rsidR="00CD5DA0">
        <w:rPr>
          <w:rFonts w:hint="eastAsia"/>
        </w:rPr>
        <w:t>(</w:t>
      </w:r>
      <w:r w:rsidR="001E77AE">
        <w:rPr>
          <w:rFonts w:hint="eastAsia"/>
        </w:rPr>
        <w:t>例如，脱谷机、烘箱、脱壳机、压力机、磨机、脱粒机</w:t>
      </w:r>
      <w:r w:rsidR="00CD5DA0">
        <w:rPr>
          <w:rFonts w:hint="eastAsia"/>
        </w:rPr>
        <w:t>)</w:t>
      </w:r>
      <w:r w:rsidR="001E77AE">
        <w:rPr>
          <w:rFonts w:hint="eastAsia"/>
        </w:rPr>
        <w:t>减轻妇女的工作负担；</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培训学习使用改良火炉，节省薪柴，缩短工作时间，保护环境；</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开展增收活动，加工农产品</w:t>
      </w:r>
      <w:r w:rsidR="00CD5DA0">
        <w:rPr>
          <w:rFonts w:hint="eastAsia"/>
        </w:rPr>
        <w:t>(</w:t>
      </w:r>
      <w:r w:rsidR="001E77AE">
        <w:rPr>
          <w:rFonts w:hint="eastAsia"/>
        </w:rPr>
        <w:t>水稻脱粒、生产果酱、糖浆、果汁、果泥、新鲜甜菜片或甜菜片干等</w:t>
      </w:r>
      <w:r w:rsidR="00CD5DA0">
        <w:rPr>
          <w:rFonts w:hint="eastAsia"/>
        </w:rPr>
        <w:t>)</w:t>
      </w:r>
      <w:r w:rsidR="001E77AE">
        <w:rPr>
          <w:rFonts w:hint="eastAsia"/>
        </w:rPr>
        <w:t>以获得附加值，把采摘的产品和手工艺品作为商品出售；</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改善家庭饮食，使用加工后农产品以及儿童断奶食品改善家人健康，保持家庭卫生；</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对妇女小组和农产品加工</w:t>
      </w:r>
      <w:r w:rsidR="001E77AE">
        <w:rPr>
          <w:rFonts w:hint="eastAsia"/>
        </w:rPr>
        <w:t>/</w:t>
      </w:r>
      <w:r w:rsidR="001E77AE">
        <w:rPr>
          <w:rFonts w:hint="eastAsia"/>
        </w:rPr>
        <w:t>储藏集体设备</w:t>
      </w:r>
      <w:r w:rsidR="00CD5DA0">
        <w:rPr>
          <w:rFonts w:hint="eastAsia"/>
        </w:rPr>
        <w:t>(</w:t>
      </w:r>
      <w:r w:rsidR="001E77AE">
        <w:rPr>
          <w:rFonts w:hint="eastAsia"/>
        </w:rPr>
        <w:t>脱谷机、烘箱、脱壳机等</w:t>
      </w:r>
      <w:r w:rsidR="00CD5DA0">
        <w:rPr>
          <w:rFonts w:hint="eastAsia"/>
        </w:rPr>
        <w:t>)</w:t>
      </w:r>
      <w:r w:rsidR="001E77AE">
        <w:rPr>
          <w:rFonts w:hint="eastAsia"/>
        </w:rPr>
        <w:t>进行管理；</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通过小组之间和区域之间参观进行经验交流，学习他人经验，组织去其他区考察；</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二十.</w:t>
      </w:r>
      <w:r w:rsidR="001E77AE">
        <w:rPr>
          <w:rFonts w:hint="eastAsia"/>
        </w:rPr>
        <w:tab/>
        <w:t>弱势妇女群体：</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Pr>
          <w:rFonts w:hint="eastAsia"/>
        </w:rPr>
        <w:t>2008</w:t>
      </w:r>
      <w:r w:rsidR="001E77AE">
        <w:rPr>
          <w:rFonts w:hint="eastAsia"/>
        </w:rPr>
        <w:t>年，几内亚批准了《残疾人权利公约》。几内亚残疾人协会为《公约》组织了宣传活动。为残疾人求职制定了临时办法。起草了残疾人保护法案。难民方面存在申请庇护者信息不足的问题。《土地和产业法典》规定妇女也可以拥有土地。</w:t>
      </w:r>
    </w:p>
    <w:p w:rsidR="001E77AE" w:rsidRDefault="00A24348" w:rsidP="00A2434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1E77AE">
        <w:rPr>
          <w:rFonts w:hint="eastAsia"/>
        </w:rPr>
        <w:t>二十一.</w:t>
      </w:r>
      <w:r w:rsidR="001E77AE">
        <w:rPr>
          <w:rFonts w:hint="eastAsia"/>
        </w:rPr>
        <w:tab/>
        <w:t>婚姻和家庭关系：</w:t>
      </w:r>
    </w:p>
    <w:p w:rsidR="00A24348" w:rsidRPr="00A24348" w:rsidRDefault="00A24348" w:rsidP="00A24348">
      <w:pPr>
        <w:pStyle w:val="SingleTxt"/>
        <w:spacing w:after="0" w:line="120" w:lineRule="exact"/>
        <w:rPr>
          <w:rFonts w:hint="eastAsia"/>
          <w:sz w:val="10"/>
        </w:rPr>
      </w:pPr>
    </w:p>
    <w:p w:rsidR="001E77AE" w:rsidRDefault="00A24348" w:rsidP="001E77AE">
      <w:pPr>
        <w:pStyle w:val="SingleTxt"/>
        <w:rPr>
          <w:rFonts w:hint="eastAsia"/>
        </w:rPr>
      </w:pPr>
      <w:r>
        <w:tab/>
      </w:r>
      <w:r w:rsidR="001E77AE" w:rsidRPr="00A24348">
        <w:rPr>
          <w:rFonts w:hint="eastAsia"/>
          <w:spacing w:val="-4"/>
        </w:rPr>
        <w:t>2010</w:t>
      </w:r>
      <w:r w:rsidR="001E77AE" w:rsidRPr="00A24348">
        <w:rPr>
          <w:rFonts w:hint="eastAsia"/>
          <w:spacing w:val="-4"/>
        </w:rPr>
        <w:t>年，在达拉巴省举行的工作会议统计了《民法典》中所有歧视妇女的条款</w:t>
      </w:r>
      <w:r w:rsidR="001E77AE">
        <w:rPr>
          <w:rFonts w:hint="eastAsia"/>
        </w:rPr>
        <w:t>。</w:t>
      </w:r>
    </w:p>
    <w:p w:rsidR="001E77AE" w:rsidRDefault="00A24348" w:rsidP="001E77AE">
      <w:pPr>
        <w:pStyle w:val="SingleTxt"/>
        <w:rPr>
          <w:rFonts w:hint="eastAsia"/>
        </w:rPr>
      </w:pPr>
      <w:r>
        <w:tab/>
      </w:r>
      <w:r w:rsidR="001E77AE">
        <w:rPr>
          <w:rFonts w:hint="eastAsia"/>
        </w:rPr>
        <w:t>这些条款主要来自关于人身的第一卷和关于继承的第二卷。</w:t>
      </w:r>
    </w:p>
    <w:p w:rsidR="001E77AE" w:rsidRDefault="00A24348" w:rsidP="001E77AE">
      <w:pPr>
        <w:pStyle w:val="SingleTxt"/>
        <w:rPr>
          <w:rFonts w:hint="eastAsia"/>
        </w:rPr>
      </w:pPr>
      <w:r>
        <w:tab/>
      </w:r>
      <w:r w:rsidR="001E77AE">
        <w:rPr>
          <w:rFonts w:hint="eastAsia"/>
        </w:rPr>
        <w:t>《消除对妇女一切形式歧视公约》第一条规定，“对妇女的歧视”是指，所有基于性别的区别对待、排斥或限制并导致妇女权利的认可、享受或行使受阻或无法实现，妇女权利不受婚姻状况限制，以男女平等为原则。</w:t>
      </w:r>
    </w:p>
    <w:p w:rsidR="001E77AE" w:rsidRDefault="001E77AE" w:rsidP="001E77AE">
      <w:pPr>
        <w:pStyle w:val="SingleTxt"/>
        <w:rPr>
          <w:rFonts w:hint="eastAsia"/>
        </w:rPr>
      </w:pPr>
      <w:r w:rsidRPr="00F835C1">
        <w:rPr>
          <w:rFonts w:ascii="SimHei" w:eastAsia="SimHei" w:hAnsi="SimHei" w:hint="eastAsia"/>
        </w:rPr>
        <w:t>国籍：</w:t>
      </w:r>
      <w:r>
        <w:rPr>
          <w:rFonts w:hint="eastAsia"/>
        </w:rPr>
        <w:t>《民法典修订案》第</w:t>
      </w:r>
      <w:r>
        <w:rPr>
          <w:rFonts w:hint="eastAsia"/>
        </w:rPr>
        <w:t>69</w:t>
      </w:r>
      <w:r>
        <w:rPr>
          <w:rFonts w:hint="eastAsia"/>
        </w:rPr>
        <w:t>条至第</w:t>
      </w:r>
      <w:r>
        <w:rPr>
          <w:rFonts w:hint="eastAsia"/>
        </w:rPr>
        <w:t>73</w:t>
      </w:r>
      <w:r>
        <w:rPr>
          <w:rFonts w:hint="eastAsia"/>
        </w:rPr>
        <w:t>条废止并取代了《民法典》第</w:t>
      </w:r>
      <w:r>
        <w:rPr>
          <w:rFonts w:hint="eastAsia"/>
        </w:rPr>
        <w:t>50</w:t>
      </w:r>
      <w:r>
        <w:rPr>
          <w:rFonts w:hint="eastAsia"/>
        </w:rPr>
        <w:t>条至第</w:t>
      </w:r>
      <w:r>
        <w:rPr>
          <w:rFonts w:hint="eastAsia"/>
        </w:rPr>
        <w:t>53</w:t>
      </w:r>
      <w:r>
        <w:rPr>
          <w:rFonts w:hint="eastAsia"/>
        </w:rPr>
        <w:t>条中关于通过婚姻取得国籍的内容。</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第</w:t>
      </w:r>
      <w:r w:rsidR="001E77AE">
        <w:rPr>
          <w:rFonts w:hint="eastAsia"/>
        </w:rPr>
        <w:t>69</w:t>
      </w:r>
      <w:r w:rsidR="001E77AE">
        <w:rPr>
          <w:rFonts w:hint="eastAsia"/>
        </w:rPr>
        <w:t>条规定，婚姻须根据当事人的意愿，不对国籍产生任何影响。</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第</w:t>
      </w:r>
      <w:r w:rsidR="001E77AE">
        <w:rPr>
          <w:rFonts w:hint="eastAsia"/>
        </w:rPr>
        <w:t>70</w:t>
      </w:r>
      <w:r w:rsidR="001E77AE">
        <w:rPr>
          <w:rFonts w:hint="eastAsia"/>
        </w:rPr>
        <w:t>条规定，与几内亚人结婚的外国人</w:t>
      </w:r>
      <w:r w:rsidR="00CD5DA0">
        <w:rPr>
          <w:rFonts w:hint="eastAsia"/>
        </w:rPr>
        <w:t>(</w:t>
      </w:r>
      <w:r w:rsidR="001E77AE">
        <w:rPr>
          <w:rFonts w:hint="eastAsia"/>
        </w:rPr>
        <w:t>男性或女性</w:t>
      </w:r>
      <w:r w:rsidR="00CD5DA0">
        <w:rPr>
          <w:rFonts w:hint="eastAsia"/>
        </w:rPr>
        <w:t>)</w:t>
      </w:r>
      <w:r w:rsidR="001E77AE">
        <w:rPr>
          <w:rFonts w:hint="eastAsia"/>
        </w:rPr>
        <w:t>在结婚两年后可取得几内亚国籍。如果夫妇已有子女出生，则不受该期限限制。</w:t>
      </w:r>
    </w:p>
    <w:p w:rsidR="001E77AE" w:rsidRDefault="001E77AE" w:rsidP="001E77AE">
      <w:pPr>
        <w:pStyle w:val="SingleTxt"/>
        <w:rPr>
          <w:rFonts w:hint="eastAsia"/>
        </w:rPr>
      </w:pPr>
      <w:r w:rsidRPr="00F835C1">
        <w:rPr>
          <w:rFonts w:ascii="SimHei" w:eastAsia="SimHei" w:hAnsi="SimHei" w:hint="eastAsia"/>
        </w:rPr>
        <w:t>出生申报：《</w:t>
      </w:r>
      <w:r>
        <w:rPr>
          <w:rFonts w:hint="eastAsia"/>
        </w:rPr>
        <w:t>民法典》第</w:t>
      </w:r>
      <w:r>
        <w:rPr>
          <w:rFonts w:hint="eastAsia"/>
        </w:rPr>
        <w:t>194</w:t>
      </w:r>
      <w:r>
        <w:rPr>
          <w:rFonts w:hint="eastAsia"/>
        </w:rPr>
        <w:t>条只赋予父亲出生申报权利，《法案》第</w:t>
      </w:r>
      <w:r>
        <w:rPr>
          <w:rFonts w:hint="eastAsia"/>
        </w:rPr>
        <w:t>202</w:t>
      </w:r>
      <w:r>
        <w:rPr>
          <w:rFonts w:hint="eastAsia"/>
        </w:rPr>
        <w:t>条赋予父母同等权利。</w:t>
      </w:r>
    </w:p>
    <w:p w:rsidR="001E77AE" w:rsidRDefault="00A24348" w:rsidP="001E77AE">
      <w:pPr>
        <w:pStyle w:val="SingleTxt"/>
        <w:rPr>
          <w:rFonts w:hint="eastAsia"/>
        </w:rPr>
      </w:pPr>
      <w:r>
        <w:tab/>
      </w:r>
      <w:r w:rsidR="001E77AE">
        <w:rPr>
          <w:rFonts w:hint="eastAsia"/>
        </w:rPr>
        <w:t>《法案》第</w:t>
      </w:r>
      <w:r w:rsidR="001E77AE">
        <w:rPr>
          <w:rFonts w:hint="eastAsia"/>
        </w:rPr>
        <w:t>205</w:t>
      </w:r>
      <w:r w:rsidR="001E77AE">
        <w:rPr>
          <w:rFonts w:hint="eastAsia"/>
        </w:rPr>
        <w:t>条填补了《民法典》第</w:t>
      </w:r>
      <w:r w:rsidR="001E77AE">
        <w:rPr>
          <w:rFonts w:hint="eastAsia"/>
        </w:rPr>
        <w:t>197</w:t>
      </w:r>
      <w:r w:rsidR="001E77AE">
        <w:rPr>
          <w:rFonts w:hint="eastAsia"/>
        </w:rPr>
        <w:t>条的漏洞，后者没有说明户籍官如何为找回的走失儿童制定出生证书。</w:t>
      </w:r>
    </w:p>
    <w:p w:rsidR="001E77AE" w:rsidRDefault="001E77AE" w:rsidP="001E77AE">
      <w:pPr>
        <w:pStyle w:val="SingleTxt"/>
        <w:rPr>
          <w:rFonts w:hint="eastAsia"/>
        </w:rPr>
      </w:pPr>
      <w:r w:rsidRPr="00F835C1">
        <w:rPr>
          <w:rFonts w:ascii="SimHei" w:eastAsia="SimHei" w:hAnsi="SimHei" w:hint="eastAsia"/>
        </w:rPr>
        <w:t>法定住所：《</w:t>
      </w:r>
      <w:r>
        <w:rPr>
          <w:rFonts w:hint="eastAsia"/>
        </w:rPr>
        <w:t>民法典》第</w:t>
      </w:r>
      <w:r>
        <w:rPr>
          <w:rFonts w:hint="eastAsia"/>
        </w:rPr>
        <w:t>247</w:t>
      </w:r>
      <w:r>
        <w:rPr>
          <w:rFonts w:hint="eastAsia"/>
        </w:rPr>
        <w:t>条第</w:t>
      </w:r>
      <w:r>
        <w:rPr>
          <w:rFonts w:hint="eastAsia"/>
        </w:rPr>
        <w:t>2</w:t>
      </w:r>
      <w:r>
        <w:rPr>
          <w:rFonts w:hint="eastAsia"/>
        </w:rPr>
        <w:t>款不承认妻子拥有独立住所的权利，《法案》第</w:t>
      </w:r>
      <w:r>
        <w:rPr>
          <w:rFonts w:hint="eastAsia"/>
        </w:rPr>
        <w:t>295</w:t>
      </w:r>
      <w:r>
        <w:rPr>
          <w:rFonts w:hint="eastAsia"/>
        </w:rPr>
        <w:t>条规定家庭住所由夫妻双方共同选定。</w:t>
      </w:r>
    </w:p>
    <w:p w:rsidR="001E77AE" w:rsidRDefault="001E77AE" w:rsidP="001E77AE">
      <w:pPr>
        <w:pStyle w:val="SingleTxt"/>
        <w:rPr>
          <w:rFonts w:hint="eastAsia"/>
        </w:rPr>
      </w:pPr>
      <w:r w:rsidRPr="00F835C1">
        <w:rPr>
          <w:rFonts w:ascii="SimHei" w:eastAsia="SimHei" w:hAnsi="SimHei" w:hint="eastAsia"/>
        </w:rPr>
        <w:t>父亲的权利：</w:t>
      </w:r>
      <w:r>
        <w:rPr>
          <w:rFonts w:hint="eastAsia"/>
        </w:rPr>
        <w:t>《民法典》第</w:t>
      </w:r>
      <w:r>
        <w:rPr>
          <w:rFonts w:hint="eastAsia"/>
        </w:rPr>
        <w:t>395</w:t>
      </w:r>
      <w:r>
        <w:rPr>
          <w:rFonts w:hint="eastAsia"/>
        </w:rPr>
        <w:t>条至第</w:t>
      </w:r>
      <w:r>
        <w:rPr>
          <w:rFonts w:hint="eastAsia"/>
        </w:rPr>
        <w:t>398</w:t>
      </w:r>
      <w:r>
        <w:rPr>
          <w:rFonts w:hint="eastAsia"/>
        </w:rPr>
        <w:t>条阐述了父亲的权利，而《法案》第</w:t>
      </w:r>
      <w:r>
        <w:rPr>
          <w:rFonts w:hint="eastAsia"/>
        </w:rPr>
        <w:t>472</w:t>
      </w:r>
      <w:r>
        <w:rPr>
          <w:rFonts w:hint="eastAsia"/>
        </w:rPr>
        <w:t>条至第</w:t>
      </w:r>
      <w:r>
        <w:rPr>
          <w:rFonts w:hint="eastAsia"/>
        </w:rPr>
        <w:t>511</w:t>
      </w:r>
      <w:r>
        <w:rPr>
          <w:rFonts w:hint="eastAsia"/>
        </w:rPr>
        <w:t>条推出了父母监护权概念，规定父母权利平等。</w:t>
      </w:r>
    </w:p>
    <w:p w:rsidR="001E77AE" w:rsidRDefault="00A24348" w:rsidP="001E77AE">
      <w:pPr>
        <w:pStyle w:val="SingleTxt"/>
        <w:rPr>
          <w:rFonts w:hint="eastAsia"/>
        </w:rPr>
      </w:pPr>
      <w:r>
        <w:tab/>
      </w:r>
      <w:r w:rsidR="001E77AE">
        <w:rPr>
          <w:rFonts w:hint="eastAsia"/>
        </w:rPr>
        <w:t>“父母监护权”一词更符合现实情况，因为子女的养育、教育和成长是由父母共同完成的。</w:t>
      </w:r>
    </w:p>
    <w:p w:rsidR="001E77AE" w:rsidRDefault="001E77AE" w:rsidP="001E77AE">
      <w:pPr>
        <w:pStyle w:val="SingleTxt"/>
        <w:rPr>
          <w:rFonts w:hint="eastAsia"/>
        </w:rPr>
      </w:pPr>
      <w:r w:rsidRPr="00F835C1">
        <w:rPr>
          <w:rFonts w:ascii="SimHei" w:eastAsia="SimHei" w:hAnsi="SimHei" w:hint="eastAsia"/>
        </w:rPr>
        <w:t>婚姻许可和未成年人监护权的解除：</w:t>
      </w:r>
      <w:r>
        <w:rPr>
          <w:rFonts w:hint="eastAsia"/>
        </w:rPr>
        <w:t>《民法典》第</w:t>
      </w:r>
      <w:r>
        <w:rPr>
          <w:rFonts w:hint="eastAsia"/>
        </w:rPr>
        <w:t>284</w:t>
      </w:r>
      <w:r>
        <w:rPr>
          <w:rFonts w:hint="eastAsia"/>
        </w:rPr>
        <w:t>条、第</w:t>
      </w:r>
      <w:r>
        <w:rPr>
          <w:rFonts w:hint="eastAsia"/>
        </w:rPr>
        <w:t>285</w:t>
      </w:r>
      <w:r>
        <w:rPr>
          <w:rFonts w:hint="eastAsia"/>
        </w:rPr>
        <w:t>条、第</w:t>
      </w:r>
      <w:r>
        <w:rPr>
          <w:rFonts w:hint="eastAsia"/>
        </w:rPr>
        <w:t>297-1</w:t>
      </w:r>
      <w:r>
        <w:rPr>
          <w:rFonts w:hint="eastAsia"/>
        </w:rPr>
        <w:t>条和第</w:t>
      </w:r>
      <w:r>
        <w:rPr>
          <w:rFonts w:hint="eastAsia"/>
        </w:rPr>
        <w:t>433</w:t>
      </w:r>
      <w:r>
        <w:rPr>
          <w:rFonts w:hint="eastAsia"/>
        </w:rPr>
        <w:t>条规定，只有父亲有权给予婚姻许可或解除未成年人的监护权。</w:t>
      </w:r>
    </w:p>
    <w:p w:rsidR="001E77AE" w:rsidRDefault="00A24348" w:rsidP="001E77AE">
      <w:pPr>
        <w:pStyle w:val="SingleTxt"/>
        <w:rPr>
          <w:rFonts w:hint="eastAsia"/>
        </w:rPr>
      </w:pPr>
      <w:r>
        <w:tab/>
      </w:r>
      <w:r w:rsidR="001E77AE">
        <w:rPr>
          <w:rFonts w:hint="eastAsia"/>
        </w:rPr>
        <w:t>《法案》第</w:t>
      </w:r>
      <w:r w:rsidR="001E77AE">
        <w:rPr>
          <w:rFonts w:hint="eastAsia"/>
        </w:rPr>
        <w:t>244</w:t>
      </w:r>
      <w:r w:rsidR="001E77AE">
        <w:rPr>
          <w:rFonts w:hint="eastAsia"/>
        </w:rPr>
        <w:t>条和第</w:t>
      </w:r>
      <w:r w:rsidR="001E77AE">
        <w:rPr>
          <w:rFonts w:hint="eastAsia"/>
        </w:rPr>
        <w:t>573</w:t>
      </w:r>
      <w:r w:rsidR="001E77AE">
        <w:rPr>
          <w:rFonts w:hint="eastAsia"/>
        </w:rPr>
        <w:t>条赋予了父母同等权利。</w:t>
      </w:r>
    </w:p>
    <w:p w:rsidR="001E77AE" w:rsidRDefault="001E77AE" w:rsidP="001E77AE">
      <w:pPr>
        <w:pStyle w:val="SingleTxt"/>
        <w:rPr>
          <w:rFonts w:hint="eastAsia"/>
        </w:rPr>
      </w:pPr>
      <w:r w:rsidRPr="00F835C1">
        <w:rPr>
          <w:rFonts w:ascii="SimHei" w:eastAsia="SimHei" w:hAnsi="SimHei" w:hint="eastAsia"/>
        </w:rPr>
        <w:t>对未成年人和受保护成年人的监护：</w:t>
      </w:r>
      <w:r>
        <w:rPr>
          <w:rFonts w:hint="eastAsia"/>
        </w:rPr>
        <w:t>《法案》第</w:t>
      </w:r>
      <w:r>
        <w:rPr>
          <w:rFonts w:hint="eastAsia"/>
        </w:rPr>
        <w:t>595</w:t>
      </w:r>
      <w:r>
        <w:rPr>
          <w:rFonts w:hint="eastAsia"/>
        </w:rPr>
        <w:t>条、第</w:t>
      </w:r>
      <w:r>
        <w:rPr>
          <w:rFonts w:hint="eastAsia"/>
        </w:rPr>
        <w:t>596</w:t>
      </w:r>
      <w:r>
        <w:rPr>
          <w:rFonts w:hint="eastAsia"/>
        </w:rPr>
        <w:t>条和第</w:t>
      </w:r>
      <w:r>
        <w:rPr>
          <w:rFonts w:hint="eastAsia"/>
        </w:rPr>
        <w:t>600</w:t>
      </w:r>
      <w:r>
        <w:rPr>
          <w:rFonts w:hint="eastAsia"/>
        </w:rPr>
        <w:t>条规定，父母在选择监护人方面、夫妻在剥夺其中一方监护权方面，享有同等权利。</w:t>
      </w:r>
    </w:p>
    <w:p w:rsidR="001E77AE" w:rsidRDefault="00A24348" w:rsidP="001E77AE">
      <w:pPr>
        <w:pStyle w:val="SingleTxt"/>
        <w:rPr>
          <w:rFonts w:hint="eastAsia"/>
        </w:rPr>
      </w:pPr>
      <w:r>
        <w:tab/>
      </w:r>
      <w:r w:rsidR="001E77AE">
        <w:rPr>
          <w:rFonts w:hint="eastAsia"/>
        </w:rPr>
        <w:t>《法案》第</w:t>
      </w:r>
      <w:r w:rsidR="001E77AE">
        <w:rPr>
          <w:rFonts w:hint="eastAsia"/>
        </w:rPr>
        <w:t>512</w:t>
      </w:r>
      <w:r w:rsidR="001E77AE">
        <w:rPr>
          <w:rFonts w:hint="eastAsia"/>
        </w:rPr>
        <w:t>条至第</w:t>
      </w:r>
      <w:r w:rsidR="001E77AE">
        <w:rPr>
          <w:rFonts w:hint="eastAsia"/>
        </w:rPr>
        <w:t>578</w:t>
      </w:r>
      <w:r w:rsidR="001E77AE">
        <w:rPr>
          <w:rFonts w:hint="eastAsia"/>
        </w:rPr>
        <w:t>条规定了监护法官的职权。</w:t>
      </w:r>
    </w:p>
    <w:p w:rsidR="001E77AE" w:rsidRDefault="00A24348" w:rsidP="001E77AE">
      <w:pPr>
        <w:pStyle w:val="SingleTxt"/>
        <w:rPr>
          <w:rFonts w:hint="eastAsia"/>
        </w:rPr>
      </w:pPr>
      <w:r>
        <w:tab/>
      </w:r>
      <w:r w:rsidR="001E77AE">
        <w:rPr>
          <w:rFonts w:hint="eastAsia"/>
        </w:rPr>
        <w:t>《法案》第</w:t>
      </w:r>
      <w:r w:rsidR="001E77AE">
        <w:rPr>
          <w:rFonts w:hint="eastAsia"/>
        </w:rPr>
        <w:t>579</w:t>
      </w:r>
      <w:r w:rsidR="001E77AE">
        <w:rPr>
          <w:rFonts w:hint="eastAsia"/>
        </w:rPr>
        <w:t>条规定，成年年龄为</w:t>
      </w:r>
      <w:r w:rsidR="001E77AE">
        <w:rPr>
          <w:rFonts w:hint="eastAsia"/>
        </w:rPr>
        <w:t>18</w:t>
      </w:r>
      <w:r w:rsidR="001E77AE">
        <w:rPr>
          <w:rFonts w:hint="eastAsia"/>
        </w:rPr>
        <w:t>岁，代替从前的</w:t>
      </w:r>
      <w:r w:rsidR="001E77AE">
        <w:rPr>
          <w:rFonts w:hint="eastAsia"/>
        </w:rPr>
        <w:t>21</w:t>
      </w:r>
      <w:r w:rsidR="001E77AE">
        <w:rPr>
          <w:rFonts w:hint="eastAsia"/>
        </w:rPr>
        <w:t>岁，以便符合《宪法》规定。</w:t>
      </w:r>
    </w:p>
    <w:p w:rsidR="001E77AE" w:rsidRDefault="00A24348" w:rsidP="001E77AE">
      <w:pPr>
        <w:pStyle w:val="SingleTxt"/>
        <w:rPr>
          <w:rFonts w:hint="eastAsia"/>
        </w:rPr>
      </w:pPr>
      <w:r>
        <w:tab/>
      </w:r>
      <w:r w:rsidR="001E77AE">
        <w:rPr>
          <w:rFonts w:hint="eastAsia"/>
        </w:rPr>
        <w:t>夫妻的权利与义务：《民法典》第</w:t>
      </w:r>
      <w:r w:rsidR="001E77AE">
        <w:rPr>
          <w:rFonts w:hint="eastAsia"/>
        </w:rPr>
        <w:t>324</w:t>
      </w:r>
      <w:r w:rsidR="001E77AE">
        <w:rPr>
          <w:rFonts w:hint="eastAsia"/>
        </w:rPr>
        <w:t>条至第</w:t>
      </w:r>
      <w:r w:rsidR="001E77AE">
        <w:rPr>
          <w:rFonts w:hint="eastAsia"/>
        </w:rPr>
        <w:t>331</w:t>
      </w:r>
      <w:r w:rsidR="001E77AE">
        <w:rPr>
          <w:rFonts w:hint="eastAsia"/>
        </w:rPr>
        <w:t>条</w:t>
      </w:r>
      <w:r w:rsidR="00CD5DA0">
        <w:rPr>
          <w:rFonts w:hint="eastAsia"/>
        </w:rPr>
        <w:t>(</w:t>
      </w:r>
      <w:r w:rsidR="001E77AE">
        <w:rPr>
          <w:rFonts w:hint="eastAsia"/>
        </w:rPr>
        <w:t>需在举行婚礼时由户籍官宣读</w:t>
      </w:r>
      <w:r w:rsidR="00CD5DA0">
        <w:rPr>
          <w:rFonts w:hint="eastAsia"/>
        </w:rPr>
        <w:t>)</w:t>
      </w:r>
      <w:r w:rsidR="001E77AE">
        <w:rPr>
          <w:rFonts w:hint="eastAsia"/>
        </w:rPr>
        <w:t>也进行了修订。</w:t>
      </w:r>
    </w:p>
    <w:p w:rsidR="001E77AE" w:rsidRDefault="00A24348" w:rsidP="001E77AE">
      <w:pPr>
        <w:pStyle w:val="SingleTxt"/>
        <w:rPr>
          <w:rFonts w:hint="eastAsia"/>
        </w:rPr>
      </w:pPr>
      <w:r>
        <w:tab/>
      </w:r>
      <w:r w:rsidR="001E77AE">
        <w:rPr>
          <w:rFonts w:hint="eastAsia"/>
        </w:rPr>
        <w:t>《法案》第</w:t>
      </w:r>
      <w:r w:rsidR="001E77AE">
        <w:rPr>
          <w:rFonts w:hint="eastAsia"/>
        </w:rPr>
        <w:t>288</w:t>
      </w:r>
      <w:r w:rsidR="001E77AE">
        <w:rPr>
          <w:rFonts w:hint="eastAsia"/>
        </w:rPr>
        <w:t>条废止并取代了第</w:t>
      </w:r>
      <w:r w:rsidR="001E77AE">
        <w:rPr>
          <w:rFonts w:hint="eastAsia"/>
        </w:rPr>
        <w:t>324</w:t>
      </w:r>
      <w:r w:rsidR="001E77AE">
        <w:rPr>
          <w:rFonts w:hint="eastAsia"/>
        </w:rPr>
        <w:t>条第</w:t>
      </w:r>
      <w:r w:rsidR="001E77AE">
        <w:rPr>
          <w:rFonts w:hint="eastAsia"/>
        </w:rPr>
        <w:t>1</w:t>
      </w:r>
      <w:r w:rsidR="001E77AE">
        <w:rPr>
          <w:rFonts w:hint="eastAsia"/>
        </w:rPr>
        <w:t>款的内容，保留了第</w:t>
      </w:r>
      <w:r w:rsidR="001E77AE">
        <w:rPr>
          <w:rFonts w:hint="eastAsia"/>
        </w:rPr>
        <w:t>2</w:t>
      </w:r>
      <w:r w:rsidR="001E77AE">
        <w:rPr>
          <w:rFonts w:hint="eastAsia"/>
        </w:rPr>
        <w:t>款的内容。</w:t>
      </w:r>
    </w:p>
    <w:p w:rsidR="001E77AE" w:rsidRDefault="00A24348" w:rsidP="001E77AE">
      <w:pPr>
        <w:pStyle w:val="SingleTxt"/>
        <w:rPr>
          <w:rFonts w:hint="eastAsia"/>
        </w:rPr>
      </w:pPr>
      <w:r>
        <w:tab/>
      </w:r>
      <w:r w:rsidR="001E77AE">
        <w:rPr>
          <w:rFonts w:hint="eastAsia"/>
        </w:rPr>
        <w:t>《法案》第</w:t>
      </w:r>
      <w:r w:rsidR="001E77AE">
        <w:rPr>
          <w:rFonts w:hint="eastAsia"/>
        </w:rPr>
        <w:t>288</w:t>
      </w:r>
      <w:r w:rsidR="001E77AE">
        <w:rPr>
          <w:rFonts w:hint="eastAsia"/>
        </w:rPr>
        <w:t>条、第</w:t>
      </w:r>
      <w:r w:rsidR="001E77AE">
        <w:rPr>
          <w:rFonts w:hint="eastAsia"/>
        </w:rPr>
        <w:t>291</w:t>
      </w:r>
      <w:r w:rsidR="001E77AE">
        <w:rPr>
          <w:rFonts w:hint="eastAsia"/>
        </w:rPr>
        <w:t>条至第</w:t>
      </w:r>
      <w:r w:rsidR="001E77AE">
        <w:rPr>
          <w:rFonts w:hint="eastAsia"/>
        </w:rPr>
        <w:t>295</w:t>
      </w:r>
      <w:r w:rsidR="001E77AE">
        <w:rPr>
          <w:rFonts w:hint="eastAsia"/>
        </w:rPr>
        <w:t>条改正了《民法典》第</w:t>
      </w:r>
      <w:r w:rsidR="001E77AE">
        <w:rPr>
          <w:rFonts w:hint="eastAsia"/>
        </w:rPr>
        <w:t>328</w:t>
      </w:r>
      <w:r w:rsidR="001E77AE">
        <w:rPr>
          <w:rFonts w:hint="eastAsia"/>
        </w:rPr>
        <w:t>条、第</w:t>
      </w:r>
      <w:r w:rsidR="001E77AE">
        <w:rPr>
          <w:rFonts w:hint="eastAsia"/>
        </w:rPr>
        <w:t>329</w:t>
      </w:r>
      <w:r w:rsidR="001E77AE">
        <w:rPr>
          <w:rFonts w:hint="eastAsia"/>
        </w:rPr>
        <w:t>条和第</w:t>
      </w:r>
      <w:r w:rsidR="001E77AE">
        <w:rPr>
          <w:rFonts w:hint="eastAsia"/>
        </w:rPr>
        <w:t>331</w:t>
      </w:r>
      <w:r w:rsidR="001E77AE">
        <w:rPr>
          <w:rFonts w:hint="eastAsia"/>
        </w:rPr>
        <w:t>条中的歧视性内容。</w:t>
      </w:r>
    </w:p>
    <w:p w:rsidR="001E77AE" w:rsidRDefault="00A24348" w:rsidP="001E77AE">
      <w:pPr>
        <w:pStyle w:val="SingleTxt"/>
        <w:rPr>
          <w:rFonts w:hint="eastAsia"/>
        </w:rPr>
      </w:pPr>
      <w:r>
        <w:tab/>
      </w:r>
      <w:r w:rsidR="001E77AE">
        <w:rPr>
          <w:rFonts w:hint="eastAsia"/>
        </w:rPr>
        <w:t>第</w:t>
      </w:r>
      <w:r w:rsidR="001E77AE">
        <w:rPr>
          <w:rFonts w:hint="eastAsia"/>
        </w:rPr>
        <w:t>289</w:t>
      </w:r>
      <w:r w:rsidR="001E77AE">
        <w:rPr>
          <w:rFonts w:hint="eastAsia"/>
        </w:rPr>
        <w:t>条指出，婚姻制度会限制夫妇的权利与义务。</w:t>
      </w:r>
    </w:p>
    <w:p w:rsidR="001E77AE" w:rsidRDefault="00A24348" w:rsidP="001E77AE">
      <w:pPr>
        <w:pStyle w:val="SingleTxt"/>
        <w:rPr>
          <w:rFonts w:hint="eastAsia"/>
        </w:rPr>
      </w:pPr>
      <w:r>
        <w:tab/>
      </w:r>
      <w:r w:rsidR="001E77AE">
        <w:rPr>
          <w:rFonts w:hint="eastAsia"/>
        </w:rPr>
        <w:t>《法案》第</w:t>
      </w:r>
      <w:r w:rsidR="001E77AE">
        <w:rPr>
          <w:rFonts w:hint="eastAsia"/>
        </w:rPr>
        <w:t>292</w:t>
      </w:r>
      <w:r w:rsidR="001E77AE">
        <w:rPr>
          <w:rFonts w:hint="eastAsia"/>
        </w:rPr>
        <w:t>条规定，夫妻双方都有自由从事某项职业，获取收益和工资，并有权支配支付家庭开销后剩余的部分。</w:t>
      </w:r>
    </w:p>
    <w:p w:rsidR="001E77AE" w:rsidRDefault="00A24348" w:rsidP="001E77AE">
      <w:pPr>
        <w:pStyle w:val="SingleTxt"/>
        <w:rPr>
          <w:rFonts w:hint="eastAsia"/>
        </w:rPr>
      </w:pPr>
      <w:r>
        <w:tab/>
      </w:r>
      <w:r w:rsidR="001E77AE">
        <w:rPr>
          <w:rFonts w:hint="eastAsia"/>
        </w:rPr>
        <w:t>《法案》第</w:t>
      </w:r>
      <w:r w:rsidR="001E77AE">
        <w:rPr>
          <w:rFonts w:hint="eastAsia"/>
        </w:rPr>
        <w:t>295</w:t>
      </w:r>
      <w:r w:rsidR="001E77AE">
        <w:rPr>
          <w:rFonts w:hint="eastAsia"/>
        </w:rPr>
        <w:t>条规定，家庭住所由夫妻共同选择决定，双方意见不一致时，由法院从家庭利益出发做出决定。</w:t>
      </w:r>
    </w:p>
    <w:p w:rsidR="001E77AE" w:rsidRDefault="00A24348" w:rsidP="001E77AE">
      <w:pPr>
        <w:pStyle w:val="SingleTxt"/>
        <w:rPr>
          <w:rFonts w:hint="eastAsia"/>
        </w:rPr>
      </w:pPr>
      <w:r>
        <w:tab/>
      </w:r>
      <w:r w:rsidR="001E77AE">
        <w:rPr>
          <w:rFonts w:hint="eastAsia"/>
        </w:rPr>
        <w:t>离婚：废止《民法典》第</w:t>
      </w:r>
      <w:r w:rsidR="001E77AE">
        <w:rPr>
          <w:rFonts w:hint="eastAsia"/>
        </w:rPr>
        <w:t>341</w:t>
      </w:r>
      <w:r w:rsidR="001E77AE">
        <w:rPr>
          <w:rFonts w:hint="eastAsia"/>
        </w:rPr>
        <w:t>条和第</w:t>
      </w:r>
      <w:r w:rsidR="001E77AE">
        <w:rPr>
          <w:rFonts w:hint="eastAsia"/>
        </w:rPr>
        <w:t>342</w:t>
      </w:r>
      <w:r w:rsidR="001E77AE">
        <w:rPr>
          <w:rFonts w:hint="eastAsia"/>
        </w:rPr>
        <w:t>条中关于通奸离婚的内容。上述条款曾规定，如果妻子通奸，丈夫可以申请离婚，无需任何条件，但如果在丈夫把情妇带回夫妻共同住所，妻子无法行使该权利。</w:t>
      </w:r>
    </w:p>
    <w:p w:rsidR="001E77AE" w:rsidRDefault="00A24348" w:rsidP="001E77AE">
      <w:pPr>
        <w:pStyle w:val="SingleTxt"/>
        <w:rPr>
          <w:rFonts w:hint="eastAsia"/>
        </w:rPr>
      </w:pPr>
      <w:r>
        <w:tab/>
      </w:r>
      <w:r w:rsidR="001E77AE">
        <w:rPr>
          <w:rFonts w:hint="eastAsia"/>
        </w:rPr>
        <w:t>《法案》第</w:t>
      </w:r>
      <w:r w:rsidR="001E77AE">
        <w:rPr>
          <w:rFonts w:hint="eastAsia"/>
        </w:rPr>
        <w:t>305</w:t>
      </w:r>
      <w:r w:rsidR="001E77AE">
        <w:rPr>
          <w:rFonts w:hint="eastAsia"/>
        </w:rPr>
        <w:t>条赋予夫妻同等权利，双方都有权申请过错离婚、因共同生活中断而离婚或双方自愿离婚。</w:t>
      </w:r>
    </w:p>
    <w:p w:rsidR="001E77AE" w:rsidRDefault="00A24348" w:rsidP="001E77AE">
      <w:pPr>
        <w:pStyle w:val="SingleTxt"/>
        <w:rPr>
          <w:rFonts w:hint="eastAsia"/>
        </w:rPr>
      </w:pPr>
      <w:r>
        <w:tab/>
      </w:r>
      <w:r w:rsidR="001E77AE">
        <w:rPr>
          <w:rFonts w:hint="eastAsia"/>
        </w:rPr>
        <w:t>丈夫或妻子的通奸行为构成过错。</w:t>
      </w:r>
    </w:p>
    <w:p w:rsidR="001E77AE" w:rsidRDefault="00A24348" w:rsidP="001E77AE">
      <w:pPr>
        <w:pStyle w:val="SingleTxt"/>
        <w:rPr>
          <w:rFonts w:hint="eastAsia"/>
        </w:rPr>
      </w:pPr>
      <w:r>
        <w:tab/>
      </w:r>
      <w:r w:rsidR="001E77AE">
        <w:rPr>
          <w:rFonts w:hint="eastAsia"/>
        </w:rPr>
        <w:t>《法案》第</w:t>
      </w:r>
      <w:r w:rsidR="001E77AE">
        <w:rPr>
          <w:rFonts w:hint="eastAsia"/>
        </w:rPr>
        <w:t>354</w:t>
      </w:r>
      <w:r w:rsidR="001E77AE">
        <w:rPr>
          <w:rFonts w:hint="eastAsia"/>
        </w:rPr>
        <w:t>条至第</w:t>
      </w:r>
      <w:r w:rsidR="001E77AE">
        <w:rPr>
          <w:rFonts w:hint="eastAsia"/>
        </w:rPr>
        <w:t>363</w:t>
      </w:r>
      <w:r w:rsidR="001E77AE">
        <w:rPr>
          <w:rFonts w:hint="eastAsia"/>
        </w:rPr>
        <w:t>条关于离婚对子女的影响的内容废止并代替了《民法典》第</w:t>
      </w:r>
      <w:r w:rsidR="001E77AE">
        <w:rPr>
          <w:rFonts w:hint="eastAsia"/>
        </w:rPr>
        <w:t>359</w:t>
      </w:r>
      <w:r w:rsidR="001E77AE">
        <w:rPr>
          <w:rFonts w:hint="eastAsia"/>
        </w:rPr>
        <w:t>条关于离婚后子女监护的内容。</w:t>
      </w:r>
    </w:p>
    <w:p w:rsidR="001E77AE" w:rsidRDefault="00A24348" w:rsidP="001E77AE">
      <w:pPr>
        <w:pStyle w:val="SingleTxt"/>
        <w:rPr>
          <w:rFonts w:hint="eastAsia"/>
        </w:rPr>
      </w:pPr>
      <w:r>
        <w:tab/>
      </w:r>
      <w:r w:rsidR="001E77AE">
        <w:rPr>
          <w:rFonts w:hint="eastAsia"/>
        </w:rPr>
        <w:t>子女年龄标准让步于子女利益最高标准。</w:t>
      </w:r>
    </w:p>
    <w:p w:rsidR="001E77AE" w:rsidRDefault="00A24348" w:rsidP="001E77AE">
      <w:pPr>
        <w:pStyle w:val="SingleTxt"/>
        <w:rPr>
          <w:rFonts w:hint="eastAsia"/>
        </w:rPr>
      </w:pPr>
      <w:r>
        <w:tab/>
      </w:r>
      <w:r w:rsidR="001E77AE">
        <w:rPr>
          <w:rFonts w:hint="eastAsia"/>
        </w:rPr>
        <w:t>继承：修订了《民法典》第</w:t>
      </w:r>
      <w:r w:rsidR="001E77AE">
        <w:rPr>
          <w:rFonts w:hint="eastAsia"/>
        </w:rPr>
        <w:t>474</w:t>
      </w:r>
      <w:r w:rsidR="001E77AE">
        <w:rPr>
          <w:rFonts w:hint="eastAsia"/>
        </w:rPr>
        <w:t>条第</w:t>
      </w:r>
      <w:r w:rsidR="001E77AE">
        <w:rPr>
          <w:rFonts w:hint="eastAsia"/>
        </w:rPr>
        <w:t>3</w:t>
      </w:r>
      <w:r w:rsidR="001E77AE">
        <w:rPr>
          <w:rFonts w:hint="eastAsia"/>
        </w:rPr>
        <w:t>款关于以差额补偿妇女、未成年人和缺席者的内容。《法案》第</w:t>
      </w:r>
      <w:r w:rsidR="001E77AE">
        <w:rPr>
          <w:rFonts w:hint="eastAsia"/>
        </w:rPr>
        <w:t>681</w:t>
      </w:r>
      <w:r w:rsidR="001E77AE">
        <w:rPr>
          <w:rFonts w:hint="eastAsia"/>
        </w:rPr>
        <w:t>条至第</w:t>
      </w:r>
      <w:r w:rsidR="001E77AE">
        <w:rPr>
          <w:rFonts w:hint="eastAsia"/>
        </w:rPr>
        <w:t>683</w:t>
      </w:r>
      <w:r w:rsidR="001E77AE">
        <w:rPr>
          <w:rFonts w:hint="eastAsia"/>
        </w:rPr>
        <w:t>条不以性别或长子身份区别继承者。</w:t>
      </w:r>
    </w:p>
    <w:p w:rsidR="001E77AE" w:rsidRDefault="00A24348" w:rsidP="001E77AE">
      <w:pPr>
        <w:pStyle w:val="SingleTxt"/>
        <w:rPr>
          <w:rFonts w:hint="eastAsia"/>
        </w:rPr>
      </w:pPr>
      <w:r>
        <w:tab/>
      </w:r>
      <w:r w:rsidR="001E77AE">
        <w:rPr>
          <w:rFonts w:hint="eastAsia"/>
        </w:rPr>
        <w:t>另外，废止《民法》第</w:t>
      </w:r>
      <w:r w:rsidR="001E77AE">
        <w:rPr>
          <w:rFonts w:hint="eastAsia"/>
        </w:rPr>
        <w:t>462</w:t>
      </w:r>
      <w:r w:rsidR="001E77AE">
        <w:rPr>
          <w:rFonts w:hint="eastAsia"/>
        </w:rPr>
        <w:t>条中违背法理和人道的内容，该条规定，“如果判定某人年纪太大，可转移其资产”，这种条款出现在非洲更令人惊异，因为非洲人认为，“死去的老人就是一所烧毁的图书馆”。</w:t>
      </w:r>
    </w:p>
    <w:p w:rsidR="001E77AE" w:rsidRDefault="00A24348" w:rsidP="001E77AE">
      <w:pPr>
        <w:pStyle w:val="SingleTxt"/>
        <w:rPr>
          <w:rFonts w:hint="eastAsia"/>
        </w:rPr>
      </w:pPr>
      <w:r>
        <w:tab/>
      </w:r>
      <w:r w:rsidR="001E77AE">
        <w:rPr>
          <w:rFonts w:hint="eastAsia"/>
        </w:rPr>
        <w:t>丈夫有权选择一夫一妻制或一夫多妻制：</w:t>
      </w:r>
    </w:p>
    <w:p w:rsidR="001E77AE" w:rsidRDefault="00A24348" w:rsidP="001E77AE">
      <w:pPr>
        <w:pStyle w:val="SingleTxt"/>
        <w:rPr>
          <w:rFonts w:hint="eastAsia"/>
        </w:rPr>
      </w:pPr>
      <w:r>
        <w:tab/>
      </w:r>
      <w:r w:rsidR="001E77AE">
        <w:rPr>
          <w:rFonts w:hint="eastAsia"/>
        </w:rPr>
        <w:t>《法案》第</w:t>
      </w:r>
      <w:r w:rsidR="001E77AE">
        <w:rPr>
          <w:rFonts w:hint="eastAsia"/>
        </w:rPr>
        <w:t>282</w:t>
      </w:r>
      <w:r w:rsidR="001E77AE">
        <w:rPr>
          <w:rFonts w:hint="eastAsia"/>
        </w:rPr>
        <w:t>条和第</w:t>
      </w:r>
      <w:r w:rsidR="001E77AE">
        <w:rPr>
          <w:rFonts w:hint="eastAsia"/>
        </w:rPr>
        <w:t>283</w:t>
      </w:r>
      <w:r w:rsidR="001E77AE">
        <w:rPr>
          <w:rFonts w:hint="eastAsia"/>
        </w:rPr>
        <w:t>条废止并取代了《民法典》第</w:t>
      </w:r>
      <w:r w:rsidR="001E77AE">
        <w:rPr>
          <w:rFonts w:hint="eastAsia"/>
        </w:rPr>
        <w:t>315</w:t>
      </w:r>
      <w:r w:rsidR="001E77AE">
        <w:rPr>
          <w:rFonts w:hint="eastAsia"/>
        </w:rPr>
        <w:t>条至第</w:t>
      </w:r>
      <w:r w:rsidR="001E77AE">
        <w:rPr>
          <w:rFonts w:hint="eastAsia"/>
        </w:rPr>
        <w:t>319</w:t>
      </w:r>
      <w:r w:rsidR="001E77AE">
        <w:rPr>
          <w:rFonts w:hint="eastAsia"/>
        </w:rPr>
        <w:t>条关于禁止一夫多妻制的内容，丈夫有权选择一夫一妻制、有限制的一夫多妻制或不超过</w:t>
      </w:r>
      <w:r w:rsidR="001E77AE">
        <w:rPr>
          <w:rFonts w:hint="eastAsia"/>
        </w:rPr>
        <w:t>4</w:t>
      </w:r>
      <w:r w:rsidR="001E77AE">
        <w:rPr>
          <w:rFonts w:hint="eastAsia"/>
        </w:rPr>
        <w:t>个妻子的一夫多妻制。</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国家家庭政策的基本原则是，改善家庭内部关系，改善青年一代的教育条件，实现人人都能享有的家庭福利。</w:t>
      </w:r>
    </w:p>
    <w:p w:rsidR="001E77AE" w:rsidRDefault="00A24348" w:rsidP="001E77AE">
      <w:pPr>
        <w:pStyle w:val="SingleTxt"/>
        <w:rPr>
          <w:rFonts w:hint="eastAsia"/>
        </w:rPr>
      </w:pPr>
      <w:r>
        <w:tab/>
      </w:r>
      <w:r w:rsidR="001E77AE">
        <w:rPr>
          <w:rFonts w:hint="eastAsia"/>
        </w:rPr>
        <w:t>出于对几内亚共和国同意的保护家庭国际条款以及</w:t>
      </w:r>
      <w:r w:rsidR="001E77AE">
        <w:rPr>
          <w:rFonts w:hint="eastAsia"/>
        </w:rPr>
        <w:t>2010</w:t>
      </w:r>
      <w:r w:rsidR="001E77AE">
        <w:rPr>
          <w:rFonts w:hint="eastAsia"/>
        </w:rPr>
        <w:t>年《宪法》的尊重，出台国家家庭政策成为必要。</w:t>
      </w:r>
    </w:p>
    <w:p w:rsidR="001E77AE" w:rsidRDefault="00A24348" w:rsidP="001E77AE">
      <w:pPr>
        <w:pStyle w:val="SingleTxt"/>
        <w:rPr>
          <w:rFonts w:hint="eastAsia"/>
        </w:rPr>
      </w:pPr>
      <w:r>
        <w:tab/>
      </w:r>
      <w:r w:rsidR="001E77AE">
        <w:rPr>
          <w:rFonts w:hint="eastAsia"/>
        </w:rPr>
        <w:t>当前政策声明的原则是，紧密团结家庭成员，巩固国家的社会基础。</w:t>
      </w:r>
    </w:p>
    <w:p w:rsidR="001E77AE" w:rsidRDefault="00A24348" w:rsidP="001E77AE">
      <w:pPr>
        <w:pStyle w:val="SingleTxt"/>
        <w:rPr>
          <w:rFonts w:hint="eastAsia"/>
        </w:rPr>
      </w:pPr>
      <w:r>
        <w:tab/>
      </w:r>
      <w:r w:rsidR="001E77AE">
        <w:rPr>
          <w:rFonts w:hint="eastAsia"/>
        </w:rPr>
        <w:t>具体原则如下：</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把家庭教育纳入国家建设总体行动中；</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尊重国家传统文化但坚决面向未来的家庭；</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在民族和地理文化区域一体化的进程中促进家庭团结。</w:t>
      </w:r>
    </w:p>
    <w:p w:rsidR="001E77AE" w:rsidRDefault="00A24348" w:rsidP="001E77AE">
      <w:pPr>
        <w:pStyle w:val="SingleTxt"/>
        <w:rPr>
          <w:rFonts w:hint="eastAsia"/>
        </w:rPr>
      </w:pPr>
      <w:r>
        <w:tab/>
      </w:r>
      <w:r w:rsidR="001E77AE">
        <w:rPr>
          <w:rFonts w:hint="eastAsia"/>
        </w:rPr>
        <w:t>战略方针如下：</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教育方针；</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健康方针；</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社会保护方针；</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经济方针；</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性别与发展方针；</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环境方针。</w:t>
      </w:r>
    </w:p>
    <w:p w:rsidR="001E77AE" w:rsidRDefault="00A24348" w:rsidP="001E77AE">
      <w:pPr>
        <w:pStyle w:val="SingleTxt"/>
        <w:rPr>
          <w:rFonts w:hint="eastAsia"/>
        </w:rPr>
      </w:pPr>
      <w:r>
        <w:tab/>
      </w:r>
      <w:r w:rsidR="001E77AE">
        <w:rPr>
          <w:rFonts w:hint="eastAsia"/>
        </w:rPr>
        <w:t>鉴于家庭问题的复杂性且涉及多个部门，国家家庭政策应由一个有能力处理所有相关问题的动力十足的机构进行管理。</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落实政策；</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决策机关；</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协调机关；</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区域决策和协调机关；</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执行机关；</w:t>
      </w:r>
    </w:p>
    <w:p w:rsidR="001E77AE" w:rsidRDefault="00A24348" w:rsidP="00A24348">
      <w:pPr>
        <w:pStyle w:val="SingleTxt"/>
        <w:ind w:left="2126" w:hanging="431"/>
        <w:rPr>
          <w:rFonts w:hint="eastAsia"/>
        </w:rPr>
      </w:pPr>
      <w:r>
        <w:rPr>
          <w:rFonts w:hint="eastAsia"/>
        </w:rPr>
        <w:sym w:font="Symbol" w:char="F0B7"/>
      </w:r>
      <w:r>
        <w:tab/>
      </w:r>
      <w:r w:rsidR="001E77AE">
        <w:rPr>
          <w:rFonts w:hint="eastAsia"/>
        </w:rPr>
        <w:t>跟踪评估机关。</w:t>
      </w:r>
    </w:p>
    <w:p w:rsidR="001E77AE" w:rsidRDefault="00A24348" w:rsidP="001E77AE">
      <w:pPr>
        <w:pStyle w:val="SingleTxt"/>
        <w:rPr>
          <w:rFonts w:hint="eastAsia"/>
        </w:rPr>
      </w:pPr>
      <w:r>
        <w:tab/>
      </w:r>
      <w:r w:rsidR="001E77AE">
        <w:rPr>
          <w:rFonts w:hint="eastAsia"/>
        </w:rPr>
        <w:t>此外还制定了国家老年人保健政策。</w:t>
      </w:r>
    </w:p>
    <w:p w:rsidR="001E77AE" w:rsidRDefault="00A24348" w:rsidP="001E77AE">
      <w:pPr>
        <w:pStyle w:val="SingleTxt"/>
        <w:rPr>
          <w:rFonts w:hint="eastAsia"/>
        </w:rPr>
      </w:pPr>
      <w:r>
        <w:tab/>
      </w:r>
      <w:r w:rsidR="001E77AE">
        <w:rPr>
          <w:rFonts w:hint="eastAsia"/>
        </w:rPr>
        <w:t>致谢</w:t>
      </w:r>
    </w:p>
    <w:p w:rsidR="001E77AE" w:rsidRDefault="00A24348" w:rsidP="001E77AE">
      <w:pPr>
        <w:pStyle w:val="SingleTxt"/>
        <w:rPr>
          <w:rFonts w:hint="eastAsia"/>
        </w:rPr>
      </w:pPr>
      <w:r>
        <w:tab/>
      </w:r>
      <w:r w:rsidR="001E77AE">
        <w:rPr>
          <w:rFonts w:hint="eastAsia"/>
        </w:rPr>
        <w:t>在答复消除对妇女歧视委员会的问题清单时，我代表几内亚政府向以下诸位表达谢意：</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联合国系统驻几内亚各组织，特别是人口基金为起草本报告提供了可贵的援助；</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各部委的性别平等办公室主任；</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司法改革指导委员会；</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国家防治艾滋病委员会执行秘书处；</w:t>
      </w:r>
    </w:p>
    <w:p w:rsidR="001E77AE" w:rsidRDefault="00A24348" w:rsidP="00A24348">
      <w:pPr>
        <w:pStyle w:val="SingleTxt"/>
        <w:ind w:left="2126" w:hanging="431"/>
        <w:rPr>
          <w:rFonts w:hint="eastAsia"/>
        </w:rPr>
      </w:pPr>
      <w:r>
        <w:rPr>
          <w:rFonts w:ascii="SimSun" w:hAnsi="SimSun" w:hint="eastAsia"/>
        </w:rPr>
        <w:t>–</w:t>
      </w:r>
      <w:r>
        <w:tab/>
      </w:r>
      <w:r w:rsidR="001E77AE">
        <w:rPr>
          <w:rFonts w:hint="eastAsia"/>
        </w:rPr>
        <w:t>促进和保护人权的民间组织；</w:t>
      </w:r>
    </w:p>
    <w:p w:rsidR="001E77AE" w:rsidRDefault="00A24348" w:rsidP="001E77AE">
      <w:pPr>
        <w:pStyle w:val="SingleTxt"/>
        <w:rPr>
          <w:rFonts w:hint="eastAsia"/>
        </w:rPr>
      </w:pPr>
      <w:r>
        <w:tab/>
      </w:r>
      <w:r w:rsidR="001E77AE" w:rsidRPr="00F835C1">
        <w:rPr>
          <w:rFonts w:hint="eastAsia"/>
          <w:b/>
        </w:rPr>
        <w:t xml:space="preserve">Madame </w:t>
      </w:r>
      <w:proofErr w:type="spellStart"/>
      <w:r w:rsidR="001E77AE" w:rsidRPr="00F835C1">
        <w:rPr>
          <w:rFonts w:hint="eastAsia"/>
          <w:b/>
        </w:rPr>
        <w:t>Sanaba</w:t>
      </w:r>
      <w:proofErr w:type="spellEnd"/>
      <w:r w:rsidR="001E77AE" w:rsidRPr="00F835C1">
        <w:rPr>
          <w:rFonts w:hint="eastAsia"/>
          <w:b/>
        </w:rPr>
        <w:t xml:space="preserve"> </w:t>
      </w:r>
      <w:proofErr w:type="spellStart"/>
      <w:r w:rsidR="001E77AE" w:rsidRPr="00F835C1">
        <w:rPr>
          <w:rFonts w:hint="eastAsia"/>
          <w:b/>
        </w:rPr>
        <w:t>Kaba</w:t>
      </w:r>
      <w:proofErr w:type="spellEnd"/>
      <w:r w:rsidR="00CD5DA0">
        <w:rPr>
          <w:rFonts w:ascii="KaiTi_GB2312" w:eastAsia="KaiTi_GB2312" w:hAnsi="SimHei" w:hint="eastAsia"/>
        </w:rPr>
        <w:t>(</w:t>
      </w:r>
      <w:r w:rsidR="001E77AE" w:rsidRPr="00F835C1">
        <w:rPr>
          <w:rFonts w:ascii="KaiTi_GB2312" w:eastAsia="KaiTi_GB2312" w:hAnsi="SimHei" w:hint="eastAsia"/>
          <w:b/>
        </w:rPr>
        <w:t>社会事务、提高妇女地位和儿童部部长</w:t>
      </w:r>
      <w:r w:rsidR="00CD5DA0">
        <w:rPr>
          <w:rFonts w:ascii="KaiTi_GB2312" w:eastAsia="KaiTi_GB2312" w:hAnsi="SimHei" w:hint="eastAsia"/>
        </w:rPr>
        <w:t>)</w:t>
      </w:r>
    </w:p>
    <w:p w:rsidR="00F835C1" w:rsidRPr="00F835C1" w:rsidRDefault="00F835C1" w:rsidP="00F835C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r>
        <w:br w:type="page"/>
      </w:r>
    </w:p>
    <w:p w:rsidR="001E77AE" w:rsidRPr="00F835C1" w:rsidRDefault="00F835C1" w:rsidP="00F835C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Pr>
          <w:rFonts w:hint="eastAsia"/>
        </w:rPr>
        <w:tab/>
      </w:r>
      <w:r w:rsidR="001E77AE" w:rsidRPr="00F835C1">
        <w:rPr>
          <w:rFonts w:hint="eastAsia"/>
        </w:rPr>
        <w:t>参考书目</w:t>
      </w:r>
    </w:p>
    <w:p w:rsidR="00F835C1" w:rsidRPr="00F835C1" w:rsidRDefault="00F835C1" w:rsidP="00F835C1">
      <w:pPr>
        <w:pStyle w:val="SingleTxt"/>
        <w:spacing w:after="0" w:line="120" w:lineRule="exact"/>
        <w:ind w:left="1661" w:hanging="397"/>
        <w:rPr>
          <w:rFonts w:hint="eastAsia"/>
          <w:sz w:val="10"/>
        </w:rPr>
      </w:pPr>
    </w:p>
    <w:p w:rsidR="00F835C1" w:rsidRPr="00F835C1" w:rsidRDefault="00F835C1" w:rsidP="00F835C1">
      <w:pPr>
        <w:pStyle w:val="SingleTxt"/>
        <w:spacing w:after="0" w:line="120" w:lineRule="exact"/>
        <w:ind w:left="1661" w:hanging="397"/>
        <w:rPr>
          <w:rFonts w:hint="eastAsia"/>
          <w:sz w:val="10"/>
        </w:rPr>
      </w:pPr>
    </w:p>
    <w:p w:rsidR="001E77AE" w:rsidRDefault="001E77AE" w:rsidP="006E6CD1">
      <w:pPr>
        <w:pStyle w:val="SingleTxt"/>
        <w:ind w:left="1661" w:hanging="397"/>
        <w:rPr>
          <w:rFonts w:hint="eastAsia"/>
        </w:rPr>
      </w:pPr>
      <w:r>
        <w:rPr>
          <w:rFonts w:hint="eastAsia"/>
        </w:rPr>
        <w:t>1.</w:t>
      </w:r>
      <w:r>
        <w:rPr>
          <w:rFonts w:hint="eastAsia"/>
        </w:rPr>
        <w:tab/>
      </w:r>
      <w:r>
        <w:rPr>
          <w:rFonts w:hint="eastAsia"/>
        </w:rPr>
        <w:t>《性别暴力、十月男女遭受暴力侵害的国家调查报告》，国家提高妇女地位和性别局，</w:t>
      </w:r>
      <w:r>
        <w:rPr>
          <w:rFonts w:hint="eastAsia"/>
        </w:rPr>
        <w:t>2009</w:t>
      </w:r>
      <w:r>
        <w:rPr>
          <w:rFonts w:hint="eastAsia"/>
        </w:rPr>
        <w:t>年</w:t>
      </w:r>
    </w:p>
    <w:p w:rsidR="001E77AE" w:rsidRDefault="001E77AE" w:rsidP="001E77AE">
      <w:pPr>
        <w:pStyle w:val="SingleTxt"/>
        <w:rPr>
          <w:rFonts w:hint="eastAsia"/>
        </w:rPr>
      </w:pPr>
      <w:r>
        <w:rPr>
          <w:rFonts w:hint="eastAsia"/>
        </w:rPr>
        <w:t>2.</w:t>
      </w:r>
      <w:r>
        <w:rPr>
          <w:rFonts w:hint="eastAsia"/>
        </w:rPr>
        <w:tab/>
      </w:r>
      <w:r>
        <w:rPr>
          <w:rFonts w:hint="eastAsia"/>
        </w:rPr>
        <w:t>《国家性别平等政策》，国家提高妇女地位和性别局，</w:t>
      </w:r>
      <w:r>
        <w:rPr>
          <w:rFonts w:hint="eastAsia"/>
        </w:rPr>
        <w:t>2010</w:t>
      </w:r>
      <w:r>
        <w:rPr>
          <w:rFonts w:hint="eastAsia"/>
        </w:rPr>
        <w:t>年</w:t>
      </w:r>
    </w:p>
    <w:p w:rsidR="001E77AE" w:rsidRDefault="001E77AE" w:rsidP="001E77AE">
      <w:pPr>
        <w:pStyle w:val="SingleTxt"/>
        <w:rPr>
          <w:rFonts w:hint="eastAsia"/>
        </w:rPr>
      </w:pPr>
      <w:r>
        <w:rPr>
          <w:rFonts w:hint="eastAsia"/>
        </w:rPr>
        <w:t>3.</w:t>
      </w:r>
      <w:r>
        <w:rPr>
          <w:rFonts w:hint="eastAsia"/>
        </w:rPr>
        <w:tab/>
      </w:r>
      <w:r>
        <w:rPr>
          <w:rFonts w:hint="eastAsia"/>
        </w:rPr>
        <w:t>《国家打击性别暴力战略》，国家提高妇女地位和性别局，</w:t>
      </w:r>
      <w:r>
        <w:rPr>
          <w:rFonts w:hint="eastAsia"/>
        </w:rPr>
        <w:t>2010</w:t>
      </w:r>
      <w:r>
        <w:rPr>
          <w:rFonts w:hint="eastAsia"/>
        </w:rPr>
        <w:t>年</w:t>
      </w:r>
    </w:p>
    <w:p w:rsidR="001E77AE" w:rsidRDefault="001E77AE" w:rsidP="001E77AE">
      <w:pPr>
        <w:pStyle w:val="SingleTxt"/>
        <w:rPr>
          <w:rFonts w:hint="eastAsia"/>
        </w:rPr>
      </w:pPr>
      <w:r>
        <w:rPr>
          <w:rFonts w:hint="eastAsia"/>
        </w:rPr>
        <w:t>4.</w:t>
      </w:r>
      <w:r>
        <w:rPr>
          <w:rFonts w:hint="eastAsia"/>
        </w:rPr>
        <w:tab/>
      </w:r>
      <w:r>
        <w:rPr>
          <w:rFonts w:hint="eastAsia"/>
        </w:rPr>
        <w:t>暴力侵害女仆行为研究，国家提高妇女地位和性别局，</w:t>
      </w:r>
      <w:r>
        <w:rPr>
          <w:rFonts w:hint="eastAsia"/>
        </w:rPr>
        <w:t>2011</w:t>
      </w:r>
      <w:r>
        <w:rPr>
          <w:rFonts w:hint="eastAsia"/>
        </w:rPr>
        <w:t>年</w:t>
      </w:r>
    </w:p>
    <w:p w:rsidR="001E77AE" w:rsidRDefault="001E77AE" w:rsidP="001E77AE">
      <w:pPr>
        <w:pStyle w:val="SingleTxt"/>
        <w:rPr>
          <w:rFonts w:hint="eastAsia"/>
        </w:rPr>
      </w:pPr>
      <w:r>
        <w:rPr>
          <w:rFonts w:hint="eastAsia"/>
        </w:rPr>
        <w:t>5.</w:t>
      </w:r>
      <w:r>
        <w:rPr>
          <w:rFonts w:hint="eastAsia"/>
        </w:rPr>
        <w:tab/>
      </w:r>
      <w:r>
        <w:rPr>
          <w:rFonts w:hint="eastAsia"/>
        </w:rPr>
        <w:t>校内暴力侵害女生行为研究，</w:t>
      </w:r>
      <w:r>
        <w:rPr>
          <w:rFonts w:hint="eastAsia"/>
        </w:rPr>
        <w:t>2009</w:t>
      </w:r>
      <w:r>
        <w:rPr>
          <w:rFonts w:hint="eastAsia"/>
        </w:rPr>
        <w:t>年</w:t>
      </w:r>
    </w:p>
    <w:p w:rsidR="001E77AE" w:rsidRDefault="001E77AE" w:rsidP="006E6CD1">
      <w:pPr>
        <w:pStyle w:val="SingleTxt"/>
        <w:ind w:left="1661" w:hanging="397"/>
        <w:rPr>
          <w:rFonts w:hint="eastAsia"/>
        </w:rPr>
      </w:pPr>
      <w:r>
        <w:rPr>
          <w:rFonts w:hint="eastAsia"/>
        </w:rPr>
        <w:t>6.</w:t>
      </w:r>
      <w:r>
        <w:rPr>
          <w:rFonts w:hint="eastAsia"/>
        </w:rPr>
        <w:tab/>
      </w:r>
      <w:r>
        <w:rPr>
          <w:rFonts w:hint="eastAsia"/>
        </w:rPr>
        <w:t>几内亚执行第</w:t>
      </w:r>
      <w:r>
        <w:rPr>
          <w:rFonts w:hint="eastAsia"/>
        </w:rPr>
        <w:t>1325</w:t>
      </w:r>
      <w:r>
        <w:rPr>
          <w:rFonts w:hint="eastAsia"/>
        </w:rPr>
        <w:t>号决议和第</w:t>
      </w:r>
      <w:r>
        <w:rPr>
          <w:rFonts w:hint="eastAsia"/>
        </w:rPr>
        <w:t>1820</w:t>
      </w:r>
      <w:r>
        <w:rPr>
          <w:rFonts w:hint="eastAsia"/>
        </w:rPr>
        <w:t>号决议战略计划执行情况清单，国家提高妇女地位和性别局，</w:t>
      </w:r>
      <w:r>
        <w:rPr>
          <w:rFonts w:hint="eastAsia"/>
        </w:rPr>
        <w:t>2009-2013</w:t>
      </w:r>
      <w:r>
        <w:rPr>
          <w:rFonts w:hint="eastAsia"/>
        </w:rPr>
        <w:t>年</w:t>
      </w:r>
    </w:p>
    <w:p w:rsidR="001E77AE" w:rsidRDefault="001E77AE" w:rsidP="001E77AE">
      <w:pPr>
        <w:pStyle w:val="SingleTxt"/>
        <w:rPr>
          <w:rFonts w:hint="eastAsia"/>
        </w:rPr>
      </w:pPr>
      <w:r>
        <w:rPr>
          <w:rFonts w:hint="eastAsia"/>
        </w:rPr>
        <w:t>7.</w:t>
      </w:r>
      <w:r>
        <w:rPr>
          <w:rFonts w:hint="eastAsia"/>
        </w:rPr>
        <w:tab/>
      </w:r>
      <w:r>
        <w:rPr>
          <w:rFonts w:hint="eastAsia"/>
        </w:rPr>
        <w:t>第三次人口与卫生调查——第四次人口与卫生调查草稿，</w:t>
      </w:r>
      <w:r>
        <w:rPr>
          <w:rFonts w:hint="eastAsia"/>
        </w:rPr>
        <w:t>2005</w:t>
      </w:r>
      <w:r>
        <w:rPr>
          <w:rFonts w:hint="eastAsia"/>
        </w:rPr>
        <w:t>年</w:t>
      </w:r>
    </w:p>
    <w:p w:rsidR="001E77AE" w:rsidRDefault="001E77AE" w:rsidP="001E77AE">
      <w:pPr>
        <w:pStyle w:val="SingleTxt"/>
        <w:rPr>
          <w:rFonts w:hint="eastAsia"/>
        </w:rPr>
      </w:pPr>
      <w:r>
        <w:rPr>
          <w:rFonts w:hint="eastAsia"/>
        </w:rPr>
        <w:t>8.</w:t>
      </w:r>
      <w:r>
        <w:rPr>
          <w:rFonts w:hint="eastAsia"/>
        </w:rPr>
        <w:tab/>
      </w:r>
      <w:r>
        <w:rPr>
          <w:rFonts w:hint="eastAsia"/>
        </w:rPr>
        <w:t>应对性别暴力、保护人权机制体系项目报告，</w:t>
      </w:r>
      <w:r>
        <w:rPr>
          <w:rFonts w:hint="eastAsia"/>
        </w:rPr>
        <w:t>2010</w:t>
      </w:r>
      <w:r>
        <w:rPr>
          <w:rFonts w:hint="eastAsia"/>
        </w:rPr>
        <w:t>年</w:t>
      </w:r>
    </w:p>
    <w:p w:rsidR="001E77AE" w:rsidRDefault="001E77AE" w:rsidP="001E77AE">
      <w:pPr>
        <w:pStyle w:val="SingleTxt"/>
        <w:rPr>
          <w:rFonts w:hint="eastAsia"/>
        </w:rPr>
      </w:pPr>
      <w:r>
        <w:rPr>
          <w:rFonts w:hint="eastAsia"/>
        </w:rPr>
        <w:t>9.</w:t>
      </w:r>
      <w:r>
        <w:rPr>
          <w:rFonts w:hint="eastAsia"/>
        </w:rPr>
        <w:tab/>
      </w:r>
      <w:r>
        <w:rPr>
          <w:rFonts w:hint="eastAsia"/>
        </w:rPr>
        <w:t>预防和应对性别暴力联合项目报告，国家提高妇女地位和性别局，</w:t>
      </w:r>
      <w:r>
        <w:rPr>
          <w:rFonts w:hint="eastAsia"/>
        </w:rPr>
        <w:t>2012</w:t>
      </w:r>
      <w:r>
        <w:rPr>
          <w:rFonts w:hint="eastAsia"/>
        </w:rPr>
        <w:t>年</w:t>
      </w:r>
    </w:p>
    <w:p w:rsidR="001E77AE" w:rsidRDefault="001E77AE" w:rsidP="001E77AE">
      <w:pPr>
        <w:pStyle w:val="SingleTxt"/>
        <w:rPr>
          <w:rFonts w:hint="eastAsia"/>
        </w:rPr>
      </w:pPr>
      <w:r>
        <w:rPr>
          <w:rFonts w:hint="eastAsia"/>
        </w:rPr>
        <w:t>10.</w:t>
      </w:r>
      <w:r>
        <w:rPr>
          <w:rFonts w:hint="eastAsia"/>
        </w:rPr>
        <w:tab/>
      </w:r>
      <w:r>
        <w:rPr>
          <w:rFonts w:hint="eastAsia"/>
        </w:rPr>
        <w:t>非洲加强人的尊严基金会报告，</w:t>
      </w:r>
      <w:r>
        <w:rPr>
          <w:rFonts w:hint="eastAsia"/>
        </w:rPr>
        <w:t>2011</w:t>
      </w:r>
      <w:r>
        <w:rPr>
          <w:rFonts w:hint="eastAsia"/>
        </w:rPr>
        <w:t>年</w:t>
      </w:r>
    </w:p>
    <w:p w:rsidR="001E77AE" w:rsidRDefault="001E77AE" w:rsidP="006E6CD1">
      <w:pPr>
        <w:pStyle w:val="SingleTxt"/>
        <w:ind w:left="1661" w:hanging="397"/>
        <w:rPr>
          <w:rFonts w:hint="eastAsia"/>
        </w:rPr>
      </w:pPr>
      <w:r>
        <w:rPr>
          <w:rFonts w:hint="eastAsia"/>
        </w:rPr>
        <w:t>11.</w:t>
      </w:r>
      <w:r>
        <w:rPr>
          <w:rFonts w:hint="eastAsia"/>
        </w:rPr>
        <w:tab/>
      </w:r>
      <w:r>
        <w:rPr>
          <w:rFonts w:hint="eastAsia"/>
        </w:rPr>
        <w:t>人口基金与儿基会加快终止切割女性生殖器官联合计划报告，国家提高妇女地位和性别局，</w:t>
      </w:r>
      <w:r>
        <w:rPr>
          <w:rFonts w:hint="eastAsia"/>
        </w:rPr>
        <w:t>2008-2013</w:t>
      </w:r>
      <w:r>
        <w:rPr>
          <w:rFonts w:hint="eastAsia"/>
        </w:rPr>
        <w:t>年</w:t>
      </w:r>
    </w:p>
    <w:p w:rsidR="001E77AE" w:rsidRDefault="001E77AE" w:rsidP="006E6CD1">
      <w:pPr>
        <w:pStyle w:val="SingleTxt"/>
        <w:ind w:left="1661" w:hanging="397"/>
        <w:rPr>
          <w:rFonts w:hint="eastAsia"/>
        </w:rPr>
      </w:pPr>
      <w:r>
        <w:rPr>
          <w:rFonts w:hint="eastAsia"/>
        </w:rPr>
        <w:t>12.</w:t>
      </w:r>
      <w:r>
        <w:rPr>
          <w:rFonts w:hint="eastAsia"/>
        </w:rPr>
        <w:tab/>
      </w:r>
      <w:r>
        <w:rPr>
          <w:rFonts w:hint="eastAsia"/>
        </w:rPr>
        <w:t>几内亚争取妇女权利和公民资格全国联盟关于</w:t>
      </w:r>
      <w:r>
        <w:rPr>
          <w:rFonts w:hint="eastAsia"/>
        </w:rPr>
        <w:t>2009</w:t>
      </w:r>
      <w:r>
        <w:rPr>
          <w:rFonts w:hint="eastAsia"/>
        </w:rPr>
        <w:t>年</w:t>
      </w:r>
      <w:r>
        <w:rPr>
          <w:rFonts w:hint="eastAsia"/>
        </w:rPr>
        <w:t>9</w:t>
      </w:r>
      <w:r>
        <w:rPr>
          <w:rFonts w:hint="eastAsia"/>
        </w:rPr>
        <w:t>月</w:t>
      </w:r>
      <w:r>
        <w:rPr>
          <w:rFonts w:hint="eastAsia"/>
        </w:rPr>
        <w:t>28</w:t>
      </w:r>
      <w:r>
        <w:rPr>
          <w:rFonts w:hint="eastAsia"/>
        </w:rPr>
        <w:t>日事件的报告，</w:t>
      </w:r>
      <w:r>
        <w:rPr>
          <w:rFonts w:hint="eastAsia"/>
        </w:rPr>
        <w:t>2010</w:t>
      </w:r>
      <w:r>
        <w:rPr>
          <w:rFonts w:hint="eastAsia"/>
        </w:rPr>
        <w:t>年</w:t>
      </w:r>
    </w:p>
    <w:p w:rsidR="001E77AE" w:rsidRDefault="001E77AE" w:rsidP="001E77AE">
      <w:pPr>
        <w:pStyle w:val="SingleTxt"/>
        <w:rPr>
          <w:rFonts w:hint="eastAsia"/>
        </w:rPr>
      </w:pPr>
      <w:r>
        <w:rPr>
          <w:rFonts w:hint="eastAsia"/>
        </w:rPr>
        <w:t>13.</w:t>
      </w:r>
      <w:r>
        <w:rPr>
          <w:rFonts w:hint="eastAsia"/>
        </w:rPr>
        <w:tab/>
      </w:r>
      <w:r>
        <w:rPr>
          <w:rFonts w:hint="eastAsia"/>
        </w:rPr>
        <w:t>《几内亚社会援助协会报告》，</w:t>
      </w:r>
      <w:r>
        <w:rPr>
          <w:rFonts w:hint="eastAsia"/>
        </w:rPr>
        <w:t>2011-2012</w:t>
      </w:r>
      <w:r>
        <w:rPr>
          <w:rFonts w:hint="eastAsia"/>
        </w:rPr>
        <w:t>年</w:t>
      </w:r>
    </w:p>
    <w:p w:rsidR="001E77AE" w:rsidRDefault="001E77AE" w:rsidP="001E77AE">
      <w:pPr>
        <w:pStyle w:val="SingleTxt"/>
        <w:rPr>
          <w:rFonts w:hint="eastAsia"/>
        </w:rPr>
      </w:pPr>
      <w:r>
        <w:rPr>
          <w:rFonts w:hint="eastAsia"/>
        </w:rPr>
        <w:t>14.</w:t>
      </w:r>
      <w:r>
        <w:rPr>
          <w:rFonts w:hint="eastAsia"/>
        </w:rPr>
        <w:tab/>
      </w:r>
      <w:r>
        <w:rPr>
          <w:rFonts w:hint="eastAsia"/>
        </w:rPr>
        <w:t>《</w:t>
      </w:r>
      <w:r w:rsidRPr="006E6CD1">
        <w:rPr>
          <w:rFonts w:hint="eastAsia"/>
          <w:spacing w:val="-6"/>
        </w:rPr>
        <w:t>几内亚终止切割女性生殖器官跨区域项目报告》，德国国际合作署，</w:t>
      </w:r>
      <w:r w:rsidRPr="006E6CD1">
        <w:rPr>
          <w:rFonts w:hint="eastAsia"/>
          <w:spacing w:val="-6"/>
        </w:rPr>
        <w:t>2012</w:t>
      </w:r>
      <w:r w:rsidRPr="006E6CD1">
        <w:rPr>
          <w:rFonts w:hint="eastAsia"/>
          <w:spacing w:val="-6"/>
        </w:rPr>
        <w:t>年</w:t>
      </w:r>
    </w:p>
    <w:p w:rsidR="001E77AE" w:rsidRDefault="001E77AE" w:rsidP="001E77AE">
      <w:pPr>
        <w:pStyle w:val="SingleTxt"/>
        <w:rPr>
          <w:rFonts w:hint="eastAsia"/>
        </w:rPr>
      </w:pPr>
      <w:r>
        <w:rPr>
          <w:rFonts w:hint="eastAsia"/>
        </w:rPr>
        <w:t>15.</w:t>
      </w:r>
      <w:r>
        <w:rPr>
          <w:rFonts w:hint="eastAsia"/>
        </w:rPr>
        <w:tab/>
      </w:r>
      <w:r>
        <w:rPr>
          <w:rFonts w:hint="eastAsia"/>
        </w:rPr>
        <w:t>《</w:t>
      </w:r>
      <w:r>
        <w:rPr>
          <w:rFonts w:hint="eastAsia"/>
        </w:rPr>
        <w:t>2009</w:t>
      </w:r>
      <w:r>
        <w:rPr>
          <w:rFonts w:hint="eastAsia"/>
        </w:rPr>
        <w:t>年</w:t>
      </w:r>
      <w:r>
        <w:rPr>
          <w:rFonts w:hint="eastAsia"/>
        </w:rPr>
        <w:t>9</w:t>
      </w:r>
      <w:r>
        <w:rPr>
          <w:rFonts w:hint="eastAsia"/>
        </w:rPr>
        <w:t>月</w:t>
      </w:r>
      <w:r>
        <w:rPr>
          <w:rFonts w:hint="eastAsia"/>
        </w:rPr>
        <w:t>28</w:t>
      </w:r>
      <w:r>
        <w:rPr>
          <w:rFonts w:hint="eastAsia"/>
        </w:rPr>
        <w:t>日受害者亲友协会报告》</w:t>
      </w:r>
    </w:p>
    <w:p w:rsidR="001E77AE" w:rsidRDefault="001E77AE" w:rsidP="001E77AE">
      <w:pPr>
        <w:pStyle w:val="SingleTxt"/>
        <w:rPr>
          <w:rFonts w:hint="eastAsia"/>
        </w:rPr>
      </w:pPr>
      <w:r>
        <w:rPr>
          <w:rFonts w:hint="eastAsia"/>
        </w:rPr>
        <w:t>16.</w:t>
      </w:r>
      <w:r>
        <w:rPr>
          <w:rFonts w:hint="eastAsia"/>
        </w:rPr>
        <w:tab/>
      </w:r>
      <w:r>
        <w:rPr>
          <w:rFonts w:hint="eastAsia"/>
        </w:rPr>
        <w:t>《</w:t>
      </w:r>
      <w:proofErr w:type="spellStart"/>
      <w:r>
        <w:rPr>
          <w:rFonts w:hint="eastAsia"/>
        </w:rPr>
        <w:t>Ignace</w:t>
      </w:r>
      <w:proofErr w:type="spellEnd"/>
      <w:r>
        <w:rPr>
          <w:rFonts w:hint="eastAsia"/>
        </w:rPr>
        <w:t xml:space="preserve"> DEEN</w:t>
      </w:r>
      <w:r>
        <w:rPr>
          <w:rFonts w:hint="eastAsia"/>
        </w:rPr>
        <w:t>医院法医报告》，</w:t>
      </w:r>
      <w:r>
        <w:rPr>
          <w:rFonts w:hint="eastAsia"/>
        </w:rPr>
        <w:t>2012</w:t>
      </w:r>
      <w:r>
        <w:rPr>
          <w:rFonts w:hint="eastAsia"/>
        </w:rPr>
        <w:t>年</w:t>
      </w:r>
    </w:p>
    <w:p w:rsidR="001E77AE" w:rsidRDefault="001E77AE" w:rsidP="001E77AE">
      <w:pPr>
        <w:pStyle w:val="SingleTxt"/>
        <w:rPr>
          <w:rFonts w:hint="eastAsia"/>
        </w:rPr>
      </w:pPr>
      <w:r>
        <w:rPr>
          <w:rFonts w:hint="eastAsia"/>
        </w:rPr>
        <w:t>17.</w:t>
      </w:r>
      <w:r>
        <w:rPr>
          <w:rFonts w:hint="eastAsia"/>
        </w:rPr>
        <w:tab/>
      </w:r>
      <w:r>
        <w:rPr>
          <w:rFonts w:hint="eastAsia"/>
        </w:rPr>
        <w:t>《母幼协会报告》，</w:t>
      </w:r>
      <w:r>
        <w:rPr>
          <w:rFonts w:hint="eastAsia"/>
        </w:rPr>
        <w:t>2010</w:t>
      </w:r>
      <w:r>
        <w:rPr>
          <w:rFonts w:hint="eastAsia"/>
        </w:rPr>
        <w:t>年</w:t>
      </w:r>
    </w:p>
    <w:p w:rsidR="001E77AE" w:rsidRDefault="001E77AE" w:rsidP="001E77AE">
      <w:pPr>
        <w:pStyle w:val="SingleTxt"/>
        <w:rPr>
          <w:rFonts w:hint="eastAsia"/>
        </w:rPr>
      </w:pPr>
      <w:r>
        <w:rPr>
          <w:rFonts w:hint="eastAsia"/>
        </w:rPr>
        <w:t>18.</w:t>
      </w:r>
      <w:r>
        <w:rPr>
          <w:rFonts w:hint="eastAsia"/>
        </w:rPr>
        <w:tab/>
      </w:r>
      <w:r>
        <w:rPr>
          <w:rFonts w:hint="eastAsia"/>
        </w:rPr>
        <w:t>《儿童法典》，国家学前教育和保护儿童局，</w:t>
      </w:r>
      <w:r>
        <w:rPr>
          <w:rFonts w:hint="eastAsia"/>
        </w:rPr>
        <w:t>2008</w:t>
      </w:r>
      <w:r>
        <w:rPr>
          <w:rFonts w:hint="eastAsia"/>
        </w:rPr>
        <w:t>年</w:t>
      </w:r>
    </w:p>
    <w:p w:rsidR="001E77AE" w:rsidRDefault="001E77AE" w:rsidP="001E77AE">
      <w:pPr>
        <w:pStyle w:val="SingleTxt"/>
        <w:rPr>
          <w:rFonts w:hint="eastAsia"/>
        </w:rPr>
      </w:pPr>
      <w:r>
        <w:rPr>
          <w:rFonts w:hint="eastAsia"/>
        </w:rPr>
        <w:t>19.</w:t>
      </w:r>
      <w:r>
        <w:rPr>
          <w:rFonts w:hint="eastAsia"/>
        </w:rPr>
        <w:tab/>
      </w:r>
      <w:r>
        <w:rPr>
          <w:rFonts w:hint="eastAsia"/>
        </w:rPr>
        <w:t>法医</w:t>
      </w:r>
      <w:r>
        <w:rPr>
          <w:rFonts w:hint="eastAsia"/>
        </w:rPr>
        <w:t>HASSANE BAH</w:t>
      </w:r>
      <w:r>
        <w:rPr>
          <w:rFonts w:hint="eastAsia"/>
        </w:rPr>
        <w:t>教授图片，</w:t>
      </w:r>
      <w:r>
        <w:rPr>
          <w:rFonts w:hint="eastAsia"/>
        </w:rPr>
        <w:t>2012</w:t>
      </w:r>
      <w:r>
        <w:rPr>
          <w:rFonts w:hint="eastAsia"/>
        </w:rPr>
        <w:t>年</w:t>
      </w:r>
    </w:p>
    <w:p w:rsidR="001E77AE" w:rsidRDefault="001E77AE" w:rsidP="001E77AE">
      <w:pPr>
        <w:pStyle w:val="SingleTxt"/>
        <w:rPr>
          <w:rFonts w:hint="eastAsia"/>
        </w:rPr>
      </w:pPr>
      <w:r>
        <w:rPr>
          <w:rFonts w:hint="eastAsia"/>
        </w:rPr>
        <w:t>20.</w:t>
      </w:r>
      <w:r>
        <w:rPr>
          <w:rFonts w:hint="eastAsia"/>
        </w:rPr>
        <w:tab/>
      </w:r>
      <w:r>
        <w:rPr>
          <w:rFonts w:hint="eastAsia"/>
        </w:rPr>
        <w:t>减贫战略文件三</w:t>
      </w:r>
      <w:r w:rsidR="00CD5DA0">
        <w:rPr>
          <w:rFonts w:hint="eastAsia"/>
        </w:rPr>
        <w:t>(</w:t>
      </w:r>
      <w:r>
        <w:rPr>
          <w:rFonts w:hint="eastAsia"/>
        </w:rPr>
        <w:t>2013-2017</w:t>
      </w:r>
      <w:r>
        <w:rPr>
          <w:rFonts w:hint="eastAsia"/>
        </w:rPr>
        <w:t>年</w:t>
      </w:r>
      <w:r w:rsidR="00CD5DA0">
        <w:rPr>
          <w:rFonts w:hint="eastAsia"/>
        </w:rPr>
        <w:t>)</w:t>
      </w:r>
    </w:p>
    <w:p w:rsidR="001E77AE" w:rsidRDefault="001E77AE" w:rsidP="001E77AE">
      <w:pPr>
        <w:pStyle w:val="SingleTxt"/>
        <w:rPr>
          <w:rFonts w:hint="eastAsia"/>
        </w:rPr>
      </w:pPr>
      <w:r>
        <w:rPr>
          <w:rFonts w:hint="eastAsia"/>
        </w:rPr>
        <w:t>21.</w:t>
      </w:r>
      <w:r>
        <w:rPr>
          <w:rFonts w:hint="eastAsia"/>
        </w:rPr>
        <w:tab/>
      </w:r>
      <w:r>
        <w:rPr>
          <w:rFonts w:hint="eastAsia"/>
        </w:rPr>
        <w:t>国家防治艾滋病战略框架</w:t>
      </w:r>
      <w:r w:rsidR="00CD5DA0">
        <w:rPr>
          <w:rFonts w:hint="eastAsia"/>
        </w:rPr>
        <w:t>(</w:t>
      </w:r>
      <w:r>
        <w:rPr>
          <w:rFonts w:hint="eastAsia"/>
        </w:rPr>
        <w:t>2013-2017</w:t>
      </w:r>
      <w:r>
        <w:rPr>
          <w:rFonts w:hint="eastAsia"/>
        </w:rPr>
        <w:t>年</w:t>
      </w:r>
      <w:r w:rsidR="00CD5DA0">
        <w:rPr>
          <w:rFonts w:hint="eastAsia"/>
        </w:rPr>
        <w:t>)</w:t>
      </w:r>
    </w:p>
    <w:p w:rsidR="001E77AE" w:rsidRDefault="001E77AE" w:rsidP="001E77AE">
      <w:pPr>
        <w:pStyle w:val="SingleTxt"/>
        <w:rPr>
          <w:rFonts w:hint="eastAsia"/>
        </w:rPr>
      </w:pPr>
      <w:r>
        <w:rPr>
          <w:rFonts w:hint="eastAsia"/>
        </w:rPr>
        <w:t>22.</w:t>
      </w:r>
      <w:r>
        <w:rPr>
          <w:rFonts w:hint="eastAsia"/>
        </w:rPr>
        <w:tab/>
      </w:r>
      <w:r>
        <w:rPr>
          <w:rFonts w:hint="eastAsia"/>
        </w:rPr>
        <w:t>国防与治安政策</w:t>
      </w:r>
      <w:r w:rsidR="00CD5DA0">
        <w:rPr>
          <w:rFonts w:hint="eastAsia"/>
        </w:rPr>
        <w:t>(</w:t>
      </w:r>
      <w:r>
        <w:rPr>
          <w:rFonts w:hint="eastAsia"/>
        </w:rPr>
        <w:t>2013</w:t>
      </w:r>
      <w:r>
        <w:rPr>
          <w:rFonts w:hint="eastAsia"/>
        </w:rPr>
        <w:t>年</w:t>
      </w:r>
      <w:r w:rsidR="00CD5DA0">
        <w:rPr>
          <w:rFonts w:hint="eastAsia"/>
        </w:rPr>
        <w:t>)</w:t>
      </w:r>
    </w:p>
    <w:p w:rsidR="001E77AE" w:rsidRDefault="001E77AE" w:rsidP="001E77AE">
      <w:pPr>
        <w:pStyle w:val="SingleTxt"/>
        <w:rPr>
          <w:rFonts w:hint="eastAsia"/>
        </w:rPr>
      </w:pPr>
      <w:r>
        <w:rPr>
          <w:rFonts w:hint="eastAsia"/>
        </w:rPr>
        <w:t>23.</w:t>
      </w:r>
      <w:r>
        <w:rPr>
          <w:rFonts w:hint="eastAsia"/>
        </w:rPr>
        <w:tab/>
      </w:r>
      <w:r>
        <w:rPr>
          <w:rFonts w:hint="eastAsia"/>
        </w:rPr>
        <w:t>几内亚《</w:t>
      </w:r>
      <w:r>
        <w:rPr>
          <w:rFonts w:hint="eastAsia"/>
        </w:rPr>
        <w:t>2014-2018</w:t>
      </w:r>
      <w:r>
        <w:rPr>
          <w:rFonts w:hint="eastAsia"/>
        </w:rPr>
        <w:t>年计划生育重构国家行动计划》</w:t>
      </w:r>
    </w:p>
    <w:p w:rsidR="001E77AE" w:rsidRDefault="001E77AE" w:rsidP="001E77AE">
      <w:pPr>
        <w:pStyle w:val="SingleTxt"/>
        <w:rPr>
          <w:rFonts w:hint="eastAsia"/>
        </w:rPr>
      </w:pPr>
      <w:r>
        <w:rPr>
          <w:rFonts w:hint="eastAsia"/>
        </w:rPr>
        <w:t>24.</w:t>
      </w:r>
      <w:r>
        <w:rPr>
          <w:rFonts w:hint="eastAsia"/>
        </w:rPr>
        <w:tab/>
      </w:r>
      <w:r>
        <w:rPr>
          <w:rFonts w:hint="eastAsia"/>
        </w:rPr>
        <w:t>《预防和治疗产科瘘国家战略》</w:t>
      </w:r>
      <w:r w:rsidR="00CD5DA0">
        <w:rPr>
          <w:rFonts w:hint="eastAsia"/>
        </w:rPr>
        <w:t>(</w:t>
      </w:r>
      <w:r>
        <w:rPr>
          <w:rFonts w:hint="eastAsia"/>
        </w:rPr>
        <w:t>2012-2016</w:t>
      </w:r>
      <w:r>
        <w:rPr>
          <w:rFonts w:hint="eastAsia"/>
        </w:rPr>
        <w:t>年</w:t>
      </w:r>
      <w:r w:rsidR="00CD5DA0">
        <w:rPr>
          <w:rFonts w:hint="eastAsia"/>
        </w:rPr>
        <w:t>)</w:t>
      </w:r>
    </w:p>
    <w:p w:rsidR="00D6743A" w:rsidRDefault="001E77AE" w:rsidP="001E77AE">
      <w:pPr>
        <w:pStyle w:val="SingleTxt"/>
        <w:rPr>
          <w:rFonts w:hint="eastAsia"/>
        </w:rPr>
      </w:pPr>
      <w:r>
        <w:rPr>
          <w:rFonts w:hint="eastAsia"/>
        </w:rPr>
        <w:t>25.</w:t>
      </w:r>
      <w:r>
        <w:rPr>
          <w:rFonts w:hint="eastAsia"/>
        </w:rPr>
        <w:tab/>
      </w:r>
      <w:r>
        <w:rPr>
          <w:rFonts w:hint="eastAsia"/>
        </w:rPr>
        <w:t>几内亚托斯坦年度报告</w:t>
      </w:r>
    </w:p>
    <w:p w:rsidR="00211087" w:rsidRDefault="006E6CD1" w:rsidP="006E6CD1">
      <w:pPr>
        <w:pStyle w:val="SingleTxt"/>
        <w:spacing w:after="0" w:line="240" w:lineRule="auto"/>
        <w:rPr>
          <w:rFonts w:hint="eastAsia"/>
        </w:rPr>
      </w:pPr>
      <w:r>
        <w:rPr>
          <w:rFonts w:hint="eastAsia"/>
          <w:noProof/>
          <w:sz w:val="20"/>
        </w:rPr>
        <w:pict>
          <v:line id="_x0000_s1027" style="position:absolute;left:0;text-align:left;z-index:2;mso-position-horizontal:center" from="0,30pt" to="1in,30pt" strokecolor="#010000" strokeweight=".25pt"/>
        </w:pict>
      </w:r>
    </w:p>
    <w:p w:rsidR="00211087" w:rsidRPr="00211087" w:rsidRDefault="00211087" w:rsidP="00D6743A">
      <w:pPr>
        <w:pStyle w:val="SingleTxt"/>
        <w:rPr>
          <w:rFonts w:hint="eastAsia"/>
        </w:rPr>
      </w:pPr>
    </w:p>
    <w:sectPr w:rsidR="00211087" w:rsidRPr="00211087" w:rsidSect="00D6743A">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6-30T12:32:00Z" w:initials="Start">
    <w:p w:rsidR="00D6743A" w:rsidRDefault="00D6743A">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NO&gt;&gt;N1441786C&lt;&lt;ODS JOB NO&gt;&gt;</w:t>
      </w:r>
    </w:p>
    <w:p w:rsidR="00D6743A" w:rsidRDefault="00D6743A">
      <w:pPr>
        <w:pStyle w:val="CommentText"/>
      </w:pPr>
      <w:r>
        <w:t>&lt;&lt;ODS DOC SYMBOL1&gt;&gt;CEDAW/C/GIN/Q/7-8/Add.1&lt;&lt;ODS DOC SYMBOL1&gt;&gt;</w:t>
      </w:r>
    </w:p>
    <w:p w:rsidR="00D6743A" w:rsidRDefault="00D6743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4C" w:rsidRDefault="00C25A4C">
      <w:r>
        <w:separator/>
      </w:r>
    </w:p>
  </w:endnote>
  <w:endnote w:type="continuationSeparator" w:id="0">
    <w:p w:rsidR="00C25A4C" w:rsidRDefault="00C25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6743A" w:rsidTr="00D6743A">
      <w:tblPrEx>
        <w:tblCellMar>
          <w:top w:w="0" w:type="dxa"/>
          <w:bottom w:w="0" w:type="dxa"/>
        </w:tblCellMar>
      </w:tblPrEx>
      <w:tc>
        <w:tcPr>
          <w:tcW w:w="5033" w:type="dxa"/>
          <w:shd w:val="clear" w:color="auto" w:fill="auto"/>
        </w:tcPr>
        <w:p w:rsidR="00D6743A" w:rsidRPr="00D6743A" w:rsidRDefault="00D6743A" w:rsidP="00D6743A">
          <w:pPr>
            <w:pStyle w:val="Footer"/>
            <w:jc w:val="right"/>
            <w:rPr>
              <w:b w:val="0"/>
              <w:w w:val="103"/>
              <w:sz w:val="14"/>
            </w:rPr>
          </w:pPr>
          <w:fldSimple w:instr=" DOCVARIABLE &quot;FooterJN&quot; \* MERGEFORMAT ">
            <w:r w:rsidR="00550E0C">
              <w:rPr>
                <w:b w:val="0"/>
                <w:w w:val="103"/>
                <w:sz w:val="14"/>
              </w:rPr>
              <w:t>14-54508 (C)</w:t>
            </w:r>
          </w:fldSimple>
        </w:p>
      </w:tc>
      <w:tc>
        <w:tcPr>
          <w:tcW w:w="5033" w:type="dxa"/>
          <w:shd w:val="clear" w:color="auto" w:fill="auto"/>
        </w:tcPr>
        <w:p w:rsidR="00D6743A" w:rsidRPr="00D6743A" w:rsidRDefault="00D6743A" w:rsidP="00D6743A">
          <w:pPr>
            <w:pStyle w:val="Footer"/>
            <w:jc w:val="left"/>
            <w:rPr>
              <w:w w:val="103"/>
            </w:rPr>
          </w:pPr>
          <w:r>
            <w:rPr>
              <w:w w:val="103"/>
            </w:rPr>
            <w:fldChar w:fldCharType="begin"/>
          </w:r>
          <w:r>
            <w:rPr>
              <w:w w:val="103"/>
            </w:rPr>
            <w:instrText xml:space="preserve"> PAGE  \* Arabic  \* MERGEFORMAT </w:instrText>
          </w:r>
          <w:r>
            <w:rPr>
              <w:w w:val="103"/>
            </w:rPr>
            <w:fldChar w:fldCharType="separate"/>
          </w:r>
          <w:r w:rsidR="00560CBD">
            <w:rPr>
              <w:w w:val="103"/>
            </w:rPr>
            <w:t>24</w:t>
          </w:r>
          <w:r>
            <w:rPr>
              <w:w w:val="103"/>
            </w:rPr>
            <w:fldChar w:fldCharType="end"/>
          </w:r>
          <w:r>
            <w:rPr>
              <w:w w:val="103"/>
            </w:rPr>
            <w:t>/</w:t>
          </w:r>
          <w:fldSimple w:instr=" NUMPAGES  \* Arabic  \* MERGEFORMAT ">
            <w:r w:rsidR="00560CBD">
              <w:rPr>
                <w:w w:val="103"/>
              </w:rPr>
              <w:t>24</w:t>
            </w:r>
          </w:fldSimple>
        </w:p>
      </w:tc>
    </w:tr>
  </w:tbl>
  <w:p w:rsidR="00D6743A" w:rsidRPr="00D6743A" w:rsidRDefault="00D6743A" w:rsidP="00D67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D6743A" w:rsidTr="00D6743A">
      <w:tblPrEx>
        <w:tblCellMar>
          <w:top w:w="0" w:type="dxa"/>
          <w:bottom w:w="0" w:type="dxa"/>
        </w:tblCellMar>
      </w:tblPrEx>
      <w:tc>
        <w:tcPr>
          <w:tcW w:w="5033" w:type="dxa"/>
          <w:shd w:val="clear" w:color="auto" w:fill="auto"/>
        </w:tcPr>
        <w:p w:rsidR="00D6743A" w:rsidRPr="00D6743A" w:rsidRDefault="00D6743A" w:rsidP="00D6743A">
          <w:pPr>
            <w:pStyle w:val="Footer"/>
            <w:jc w:val="right"/>
          </w:pPr>
          <w:fldSimple w:instr=" PAGE  \* Arabic  \* MERGEFORMAT ">
            <w:r w:rsidR="00560CBD">
              <w:t>25</w:t>
            </w:r>
          </w:fldSimple>
          <w:r>
            <w:t>/</w:t>
          </w:r>
          <w:fldSimple w:instr=" NUMPAGES  \* Arabic  \* MERGEFORMAT ">
            <w:r w:rsidR="00560CBD">
              <w:t>25</w:t>
            </w:r>
          </w:fldSimple>
        </w:p>
      </w:tc>
      <w:tc>
        <w:tcPr>
          <w:tcW w:w="5033" w:type="dxa"/>
          <w:shd w:val="clear" w:color="auto" w:fill="auto"/>
        </w:tcPr>
        <w:p w:rsidR="00D6743A" w:rsidRPr="00D6743A" w:rsidRDefault="00D6743A" w:rsidP="00D6743A">
          <w:pPr>
            <w:pStyle w:val="Footer"/>
            <w:jc w:val="left"/>
            <w:rPr>
              <w:b w:val="0"/>
              <w:w w:val="103"/>
              <w:sz w:val="14"/>
            </w:rPr>
          </w:pPr>
          <w:fldSimple w:instr=" DOCVARIABLE &quot;FooterJN&quot; \* MERGEFORMAT ">
            <w:r w:rsidR="00550E0C">
              <w:rPr>
                <w:b w:val="0"/>
                <w:w w:val="103"/>
                <w:sz w:val="14"/>
              </w:rPr>
              <w:t>14-54508 (C)</w:t>
            </w:r>
          </w:fldSimple>
        </w:p>
      </w:tc>
    </w:tr>
  </w:tbl>
  <w:p w:rsidR="00D6743A" w:rsidRPr="00D6743A" w:rsidRDefault="00D6743A" w:rsidP="00D67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D6743A" w:rsidTr="00D6743A">
      <w:tblPrEx>
        <w:tblCellMar>
          <w:top w:w="0" w:type="dxa"/>
          <w:bottom w:w="0" w:type="dxa"/>
        </w:tblCellMar>
      </w:tblPrEx>
      <w:tc>
        <w:tcPr>
          <w:tcW w:w="5033" w:type="dxa"/>
        </w:tcPr>
        <w:p w:rsidR="00D6743A" w:rsidRDefault="00D6743A" w:rsidP="00D6743A">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65pt;margin-top:-71.9pt;width:60.75pt;height:57.75pt;z-index:1;mso-position-horizontal-relative:page;mso-position-vertical-relative:page" o:preferrelative="f" filled="t">
                <v:imagedata r:id="rId1" o:title="Add"/>
                <w10:wrap anchorx="page" anchory="page"/>
              </v:shape>
            </w:pict>
          </w:r>
          <w:r w:rsidR="00211087" w:rsidRPr="00211087">
            <w:t>14-54508 X (C)</w:t>
          </w:r>
          <w:r w:rsidR="00211087">
            <w:t xml:space="preserve">    27</w:t>
          </w:r>
          <w:r>
            <w:t>0614    300614</w:t>
          </w:r>
        </w:p>
        <w:p w:rsidR="00D6743A" w:rsidRPr="00D6743A" w:rsidRDefault="00D6743A" w:rsidP="00D6743A">
          <w:pPr>
            <w:spacing w:before="80" w:line="210" w:lineRule="exact"/>
            <w:rPr>
              <w:rFonts w:ascii="Barcode 3 of 9 by request" w:hAnsi="Barcode 3 of 9 by request"/>
              <w:sz w:val="24"/>
            </w:rPr>
          </w:pPr>
          <w:r>
            <w:rPr>
              <w:rFonts w:ascii="Barcode 3 of 9 by request" w:hAnsi="Barcode 3 of 9 by request"/>
              <w:sz w:val="24"/>
            </w:rPr>
            <w:t>*1454508*</w:t>
          </w:r>
        </w:p>
      </w:tc>
      <w:tc>
        <w:tcPr>
          <w:tcW w:w="3686" w:type="dxa"/>
        </w:tcPr>
        <w:p w:rsidR="00D6743A" w:rsidRDefault="00D6743A" w:rsidP="00D6743A">
          <w:pPr>
            <w:pStyle w:val="Footer"/>
            <w:jc w:val="right"/>
            <w:rPr>
              <w:b w:val="0"/>
              <w:sz w:val="21"/>
            </w:rPr>
          </w:pPr>
          <w:r>
            <w:rPr>
              <w:b w:val="0"/>
              <w:sz w:val="21"/>
            </w:rPr>
            <w:pict>
              <v:shape id="_x0000_i1026" type="#_x0000_t75" style="width:48.75pt;height:18pt">
                <v:imagedata r:id="rId2" o:title="recycle_Chinese"/>
              </v:shape>
            </w:pict>
          </w:r>
        </w:p>
      </w:tc>
    </w:tr>
  </w:tbl>
  <w:p w:rsidR="00D6743A" w:rsidRPr="00D6743A" w:rsidRDefault="00D6743A" w:rsidP="00D6743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4C" w:rsidRPr="00742830" w:rsidRDefault="00C25A4C" w:rsidP="00742830">
      <w:pPr>
        <w:pStyle w:val="Footer"/>
        <w:spacing w:after="80"/>
        <w:ind w:left="792"/>
        <w:rPr>
          <w:sz w:val="16"/>
        </w:rPr>
      </w:pPr>
      <w:r w:rsidRPr="00742830">
        <w:rPr>
          <w:sz w:val="16"/>
        </w:rPr>
        <w:t>__________________</w:t>
      </w:r>
    </w:p>
  </w:footnote>
  <w:footnote w:type="continuationSeparator" w:id="0">
    <w:p w:rsidR="00C25A4C" w:rsidRPr="00742830" w:rsidRDefault="00C25A4C" w:rsidP="00742830">
      <w:pPr>
        <w:pStyle w:val="Footer"/>
        <w:spacing w:after="80"/>
        <w:ind w:left="792"/>
        <w:rPr>
          <w:sz w:val="16"/>
        </w:rPr>
      </w:pPr>
      <w:r w:rsidRPr="00742830">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6743A" w:rsidTr="00D6743A">
      <w:tblPrEx>
        <w:tblCellMar>
          <w:top w:w="0" w:type="dxa"/>
          <w:bottom w:w="0" w:type="dxa"/>
        </w:tblCellMar>
      </w:tblPrEx>
      <w:trPr>
        <w:trHeight w:hRule="exact" w:val="864"/>
      </w:trPr>
      <w:tc>
        <w:tcPr>
          <w:tcW w:w="4838" w:type="dxa"/>
          <w:shd w:val="clear" w:color="auto" w:fill="auto"/>
          <w:vAlign w:val="bottom"/>
        </w:tcPr>
        <w:p w:rsidR="00D6743A" w:rsidRPr="00D6743A" w:rsidRDefault="00D6743A" w:rsidP="00D6743A">
          <w:pPr>
            <w:pStyle w:val="Header"/>
            <w:spacing w:after="80"/>
            <w:jc w:val="left"/>
            <w:rPr>
              <w:b/>
              <w:sz w:val="17"/>
            </w:rPr>
          </w:pPr>
          <w:fldSimple w:instr=" DOCVARIABLE &quot;sss1&quot; \* MERGEFORMAT ">
            <w:r w:rsidR="00550E0C">
              <w:rPr>
                <w:b/>
                <w:sz w:val="17"/>
              </w:rPr>
              <w:t>CEDAW/C/GIN/Q/7-8/Add.1</w:t>
            </w:r>
          </w:fldSimple>
        </w:p>
      </w:tc>
      <w:tc>
        <w:tcPr>
          <w:tcW w:w="5033" w:type="dxa"/>
          <w:shd w:val="clear" w:color="auto" w:fill="auto"/>
          <w:vAlign w:val="bottom"/>
        </w:tcPr>
        <w:p w:rsidR="00D6743A" w:rsidRDefault="00D6743A" w:rsidP="00D6743A">
          <w:pPr>
            <w:pStyle w:val="Header"/>
          </w:pPr>
        </w:p>
      </w:tc>
    </w:tr>
  </w:tbl>
  <w:p w:rsidR="00D6743A" w:rsidRPr="00D6743A" w:rsidRDefault="00D6743A" w:rsidP="00D67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D6743A" w:rsidTr="00D6743A">
      <w:tblPrEx>
        <w:tblCellMar>
          <w:top w:w="0" w:type="dxa"/>
          <w:bottom w:w="0" w:type="dxa"/>
        </w:tblCellMar>
      </w:tblPrEx>
      <w:trPr>
        <w:trHeight w:hRule="exact" w:val="864"/>
      </w:trPr>
      <w:tc>
        <w:tcPr>
          <w:tcW w:w="4838" w:type="dxa"/>
          <w:shd w:val="clear" w:color="auto" w:fill="auto"/>
          <w:vAlign w:val="bottom"/>
        </w:tcPr>
        <w:p w:rsidR="00D6743A" w:rsidRDefault="00D6743A" w:rsidP="00D6743A">
          <w:pPr>
            <w:pStyle w:val="Header"/>
          </w:pPr>
        </w:p>
      </w:tc>
      <w:tc>
        <w:tcPr>
          <w:tcW w:w="5033" w:type="dxa"/>
          <w:shd w:val="clear" w:color="auto" w:fill="auto"/>
          <w:vAlign w:val="bottom"/>
        </w:tcPr>
        <w:p w:rsidR="00D6743A" w:rsidRPr="00D6743A" w:rsidRDefault="00D6743A" w:rsidP="00D6743A">
          <w:pPr>
            <w:pStyle w:val="Header"/>
            <w:spacing w:after="80"/>
            <w:jc w:val="right"/>
            <w:rPr>
              <w:b/>
              <w:sz w:val="17"/>
            </w:rPr>
          </w:pPr>
          <w:fldSimple w:instr=" DOCVARIABLE &quot;sss1&quot; \* MERGEFORMAT ">
            <w:r w:rsidR="00550E0C">
              <w:rPr>
                <w:b/>
                <w:sz w:val="17"/>
              </w:rPr>
              <w:t>CEDAW/C/GIN/Q/7-8/Add.1</w:t>
            </w:r>
          </w:fldSimple>
        </w:p>
      </w:tc>
    </w:tr>
  </w:tbl>
  <w:p w:rsidR="00D6743A" w:rsidRPr="00D6743A" w:rsidRDefault="00D6743A" w:rsidP="00D67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D6743A" w:rsidTr="00D6743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6743A" w:rsidRDefault="00D6743A" w:rsidP="00D6743A">
          <w:pPr>
            <w:pStyle w:val="Header"/>
            <w:spacing w:after="120"/>
          </w:pPr>
        </w:p>
      </w:tc>
      <w:tc>
        <w:tcPr>
          <w:tcW w:w="1872" w:type="dxa"/>
          <w:tcBorders>
            <w:bottom w:val="single" w:sz="4" w:space="0" w:color="auto"/>
          </w:tcBorders>
          <w:shd w:val="clear" w:color="auto" w:fill="auto"/>
          <w:vAlign w:val="bottom"/>
        </w:tcPr>
        <w:p w:rsidR="00D6743A" w:rsidRPr="00D6743A" w:rsidRDefault="00D6743A" w:rsidP="00D6743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6743A" w:rsidRDefault="00D6743A" w:rsidP="00D6743A">
          <w:pPr>
            <w:pStyle w:val="Header"/>
            <w:spacing w:after="120"/>
          </w:pPr>
        </w:p>
      </w:tc>
      <w:tc>
        <w:tcPr>
          <w:tcW w:w="6523" w:type="dxa"/>
          <w:gridSpan w:val="3"/>
          <w:tcBorders>
            <w:bottom w:val="single" w:sz="4" w:space="0" w:color="auto"/>
          </w:tcBorders>
          <w:shd w:val="clear" w:color="auto" w:fill="auto"/>
          <w:vAlign w:val="bottom"/>
        </w:tcPr>
        <w:p w:rsidR="00D6743A" w:rsidRPr="00D6743A" w:rsidRDefault="00D6743A" w:rsidP="00D6743A">
          <w:pPr>
            <w:spacing w:after="80" w:line="240" w:lineRule="auto"/>
            <w:jc w:val="right"/>
            <w:rPr>
              <w:position w:val="-4"/>
            </w:rPr>
          </w:pPr>
          <w:r>
            <w:rPr>
              <w:position w:val="-4"/>
              <w:sz w:val="40"/>
            </w:rPr>
            <w:t>CEDAW</w:t>
          </w:r>
          <w:r>
            <w:rPr>
              <w:position w:val="-4"/>
            </w:rPr>
            <w:t>/C/GIN/Q/7-8/Add.1</w:t>
          </w:r>
        </w:p>
      </w:tc>
    </w:tr>
    <w:tr w:rsidR="00D6743A" w:rsidRPr="00D6743A" w:rsidTr="00D6743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6743A" w:rsidRDefault="00D6743A" w:rsidP="00D6743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6743A" w:rsidRPr="00D6743A" w:rsidRDefault="00D6743A" w:rsidP="00D6743A">
          <w:pPr>
            <w:pStyle w:val="Header"/>
            <w:spacing w:before="109"/>
            <w:ind w:left="-72"/>
          </w:pPr>
        </w:p>
      </w:tc>
      <w:tc>
        <w:tcPr>
          <w:tcW w:w="5227" w:type="dxa"/>
          <w:gridSpan w:val="3"/>
          <w:tcBorders>
            <w:top w:val="single" w:sz="4" w:space="0" w:color="auto"/>
            <w:bottom w:val="single" w:sz="12" w:space="0" w:color="auto"/>
          </w:tcBorders>
          <w:shd w:val="clear" w:color="auto" w:fill="auto"/>
        </w:tcPr>
        <w:p w:rsidR="00D6743A" w:rsidRPr="00D6743A" w:rsidRDefault="00D6743A" w:rsidP="00D6743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D6743A" w:rsidRPr="00D6743A" w:rsidRDefault="00D6743A" w:rsidP="00D6743A">
          <w:pPr>
            <w:pStyle w:val="Header"/>
            <w:spacing w:before="109"/>
          </w:pPr>
        </w:p>
      </w:tc>
      <w:tc>
        <w:tcPr>
          <w:tcW w:w="3180" w:type="dxa"/>
          <w:gridSpan w:val="2"/>
          <w:tcBorders>
            <w:top w:val="single" w:sz="4" w:space="0" w:color="auto"/>
            <w:bottom w:val="single" w:sz="12" w:space="0" w:color="auto"/>
          </w:tcBorders>
          <w:shd w:val="clear" w:color="auto" w:fill="auto"/>
        </w:tcPr>
        <w:p w:rsidR="00D6743A" w:rsidRDefault="00D6743A" w:rsidP="00D6743A">
          <w:pPr>
            <w:pStyle w:val="Distr"/>
          </w:pPr>
          <w:r>
            <w:t>Distr.: General</w:t>
          </w:r>
        </w:p>
        <w:p w:rsidR="00D6743A" w:rsidRDefault="00D6743A" w:rsidP="00D6743A">
          <w:pPr>
            <w:pStyle w:val="Publication"/>
          </w:pPr>
          <w:r>
            <w:t>3 June 2014</w:t>
          </w:r>
        </w:p>
        <w:p w:rsidR="00D6743A" w:rsidRDefault="00D6743A" w:rsidP="00D6743A">
          <w:pPr>
            <w:spacing w:line="240" w:lineRule="exact"/>
          </w:pPr>
          <w:r>
            <w:t>Chinese</w:t>
          </w:r>
        </w:p>
        <w:p w:rsidR="00D6743A" w:rsidRDefault="00D6743A" w:rsidP="00D6743A">
          <w:pPr>
            <w:pStyle w:val="Original"/>
          </w:pPr>
          <w:r>
            <w:t>Original: French</w:t>
          </w:r>
        </w:p>
        <w:p w:rsidR="00D6743A" w:rsidRPr="00D6743A" w:rsidRDefault="00D6743A" w:rsidP="00D6743A"/>
      </w:tc>
    </w:tr>
  </w:tbl>
  <w:p w:rsidR="00D6743A" w:rsidRPr="00D6743A" w:rsidRDefault="00D6743A" w:rsidP="00D6743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4508*"/>
    <w:docVar w:name="CreationDt" w:val="30/06/2014 12:32:11"/>
    <w:docVar w:name="DocCategory" w:val="Doc"/>
    <w:docVar w:name="DocType" w:val="Final"/>
    <w:docVar w:name="FooterJN" w:val="14-54508 (C)"/>
    <w:docVar w:name="jobn" w:val="14-54508 (C)"/>
    <w:docVar w:name="jobnDT" w:val="14-54508 (C)   300614"/>
    <w:docVar w:name="jobnDTDT" w:val="14-54508 (C)   300614   300614"/>
    <w:docVar w:name="JobNo" w:val="1454508C"/>
    <w:docVar w:name="OandT" w:val="ZAY"/>
    <w:docVar w:name="sss1" w:val="CEDAW/C/GIN/Q/7-8/Add.1"/>
    <w:docVar w:name="sss2" w:val="-"/>
    <w:docVar w:name="Symbol1" w:val="CEDAW/C/GIN/Q/7-8/Add.1"/>
    <w:docVar w:name="Symbol2" w:val="-"/>
  </w:docVars>
  <w:rsids>
    <w:rsidRoot w:val="00B227D3"/>
    <w:rsid w:val="00000689"/>
    <w:rsid w:val="0000347C"/>
    <w:rsid w:val="0000715A"/>
    <w:rsid w:val="000101C8"/>
    <w:rsid w:val="000125BC"/>
    <w:rsid w:val="0001645E"/>
    <w:rsid w:val="0001726F"/>
    <w:rsid w:val="00021314"/>
    <w:rsid w:val="00021A2B"/>
    <w:rsid w:val="00024E72"/>
    <w:rsid w:val="000341D6"/>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60B"/>
    <w:rsid w:val="00074771"/>
    <w:rsid w:val="000758DF"/>
    <w:rsid w:val="00076EB8"/>
    <w:rsid w:val="000777FC"/>
    <w:rsid w:val="00077AEE"/>
    <w:rsid w:val="00082CCB"/>
    <w:rsid w:val="00083CAB"/>
    <w:rsid w:val="000863AD"/>
    <w:rsid w:val="00095C67"/>
    <w:rsid w:val="000A31F9"/>
    <w:rsid w:val="000C151A"/>
    <w:rsid w:val="000C1786"/>
    <w:rsid w:val="000C4C08"/>
    <w:rsid w:val="000C4DDE"/>
    <w:rsid w:val="000D32BA"/>
    <w:rsid w:val="000E240F"/>
    <w:rsid w:val="000E49A4"/>
    <w:rsid w:val="000F1058"/>
    <w:rsid w:val="000F55DC"/>
    <w:rsid w:val="00101C4E"/>
    <w:rsid w:val="00101F86"/>
    <w:rsid w:val="001031A5"/>
    <w:rsid w:val="001113F8"/>
    <w:rsid w:val="00114C03"/>
    <w:rsid w:val="00114F57"/>
    <w:rsid w:val="001212F9"/>
    <w:rsid w:val="00121328"/>
    <w:rsid w:val="001267BE"/>
    <w:rsid w:val="0012708E"/>
    <w:rsid w:val="00130EE5"/>
    <w:rsid w:val="00131015"/>
    <w:rsid w:val="001329F7"/>
    <w:rsid w:val="001374E2"/>
    <w:rsid w:val="0014121B"/>
    <w:rsid w:val="00141322"/>
    <w:rsid w:val="00142D85"/>
    <w:rsid w:val="00144651"/>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B6AE4"/>
    <w:rsid w:val="001C1478"/>
    <w:rsid w:val="001C161F"/>
    <w:rsid w:val="001C315A"/>
    <w:rsid w:val="001C3329"/>
    <w:rsid w:val="001C3F7F"/>
    <w:rsid w:val="001C5166"/>
    <w:rsid w:val="001D0354"/>
    <w:rsid w:val="001D225C"/>
    <w:rsid w:val="001D3F72"/>
    <w:rsid w:val="001D41AE"/>
    <w:rsid w:val="001E0ADA"/>
    <w:rsid w:val="001E20EC"/>
    <w:rsid w:val="001E340C"/>
    <w:rsid w:val="001E4442"/>
    <w:rsid w:val="001E5A51"/>
    <w:rsid w:val="001E77AE"/>
    <w:rsid w:val="001F03A7"/>
    <w:rsid w:val="001F2F76"/>
    <w:rsid w:val="001F6F25"/>
    <w:rsid w:val="00203760"/>
    <w:rsid w:val="00207135"/>
    <w:rsid w:val="00211087"/>
    <w:rsid w:val="00212008"/>
    <w:rsid w:val="002145EA"/>
    <w:rsid w:val="002158C9"/>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3E8E"/>
    <w:rsid w:val="002D4ACE"/>
    <w:rsid w:val="002D5503"/>
    <w:rsid w:val="002D65A8"/>
    <w:rsid w:val="002E66D5"/>
    <w:rsid w:val="002F41E2"/>
    <w:rsid w:val="002F746E"/>
    <w:rsid w:val="003063F6"/>
    <w:rsid w:val="00320C99"/>
    <w:rsid w:val="0032556E"/>
    <w:rsid w:val="003274A9"/>
    <w:rsid w:val="003305F1"/>
    <w:rsid w:val="00331221"/>
    <w:rsid w:val="00346223"/>
    <w:rsid w:val="00350AE6"/>
    <w:rsid w:val="00355510"/>
    <w:rsid w:val="00363610"/>
    <w:rsid w:val="003648F8"/>
    <w:rsid w:val="003649EE"/>
    <w:rsid w:val="00371BC6"/>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2D41"/>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D2DC1"/>
    <w:rsid w:val="004E0275"/>
    <w:rsid w:val="004E4081"/>
    <w:rsid w:val="004E5A37"/>
    <w:rsid w:val="004E739A"/>
    <w:rsid w:val="004F29B8"/>
    <w:rsid w:val="004F3649"/>
    <w:rsid w:val="004F4BBB"/>
    <w:rsid w:val="004F5333"/>
    <w:rsid w:val="004F5E26"/>
    <w:rsid w:val="0050088A"/>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0E0C"/>
    <w:rsid w:val="00552CE5"/>
    <w:rsid w:val="005541E4"/>
    <w:rsid w:val="00554F60"/>
    <w:rsid w:val="0055719C"/>
    <w:rsid w:val="00560CBD"/>
    <w:rsid w:val="00562B21"/>
    <w:rsid w:val="00562FE7"/>
    <w:rsid w:val="0057094A"/>
    <w:rsid w:val="00570BD4"/>
    <w:rsid w:val="0057450D"/>
    <w:rsid w:val="0058302A"/>
    <w:rsid w:val="005A175A"/>
    <w:rsid w:val="005B04F3"/>
    <w:rsid w:val="005B1476"/>
    <w:rsid w:val="005B1D3C"/>
    <w:rsid w:val="005B3B9A"/>
    <w:rsid w:val="005B6C71"/>
    <w:rsid w:val="005B7338"/>
    <w:rsid w:val="005C02AB"/>
    <w:rsid w:val="005C1D26"/>
    <w:rsid w:val="005C5FC3"/>
    <w:rsid w:val="005D0F04"/>
    <w:rsid w:val="005D2204"/>
    <w:rsid w:val="005F12F0"/>
    <w:rsid w:val="005F14F6"/>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B124E"/>
    <w:rsid w:val="006C4BB3"/>
    <w:rsid w:val="006D4068"/>
    <w:rsid w:val="006E2924"/>
    <w:rsid w:val="006E6CD1"/>
    <w:rsid w:val="006E7A26"/>
    <w:rsid w:val="006F04EF"/>
    <w:rsid w:val="006F2B3D"/>
    <w:rsid w:val="006F6A4F"/>
    <w:rsid w:val="00701251"/>
    <w:rsid w:val="007016DF"/>
    <w:rsid w:val="007038D4"/>
    <w:rsid w:val="007052CC"/>
    <w:rsid w:val="00715C4B"/>
    <w:rsid w:val="007319E0"/>
    <w:rsid w:val="007328A2"/>
    <w:rsid w:val="00732A10"/>
    <w:rsid w:val="007345AA"/>
    <w:rsid w:val="00735C21"/>
    <w:rsid w:val="00737B00"/>
    <w:rsid w:val="00741EB3"/>
    <w:rsid w:val="00742830"/>
    <w:rsid w:val="00747DB4"/>
    <w:rsid w:val="0075155C"/>
    <w:rsid w:val="00753A05"/>
    <w:rsid w:val="0075586B"/>
    <w:rsid w:val="00757193"/>
    <w:rsid w:val="00761190"/>
    <w:rsid w:val="00766FD7"/>
    <w:rsid w:val="00770BE9"/>
    <w:rsid w:val="007715BB"/>
    <w:rsid w:val="00776537"/>
    <w:rsid w:val="00780C90"/>
    <w:rsid w:val="00783A25"/>
    <w:rsid w:val="007843DB"/>
    <w:rsid w:val="007874E7"/>
    <w:rsid w:val="007877F4"/>
    <w:rsid w:val="007920BA"/>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16DE"/>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1681"/>
    <w:rsid w:val="009122E0"/>
    <w:rsid w:val="00913351"/>
    <w:rsid w:val="00946C87"/>
    <w:rsid w:val="009473BD"/>
    <w:rsid w:val="00957134"/>
    <w:rsid w:val="0096193C"/>
    <w:rsid w:val="00964372"/>
    <w:rsid w:val="009769E1"/>
    <w:rsid w:val="00977E0D"/>
    <w:rsid w:val="00982D5C"/>
    <w:rsid w:val="00986132"/>
    <w:rsid w:val="00986C04"/>
    <w:rsid w:val="009932F9"/>
    <w:rsid w:val="009A11E3"/>
    <w:rsid w:val="009A2F76"/>
    <w:rsid w:val="009B1250"/>
    <w:rsid w:val="009B6C42"/>
    <w:rsid w:val="009C006A"/>
    <w:rsid w:val="009C2ACB"/>
    <w:rsid w:val="009C600E"/>
    <w:rsid w:val="009D0B10"/>
    <w:rsid w:val="009D2AC2"/>
    <w:rsid w:val="009D3778"/>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48"/>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3EF2"/>
    <w:rsid w:val="00A652D9"/>
    <w:rsid w:val="00A72E47"/>
    <w:rsid w:val="00A74DBA"/>
    <w:rsid w:val="00A750A5"/>
    <w:rsid w:val="00A778F1"/>
    <w:rsid w:val="00A90956"/>
    <w:rsid w:val="00A95404"/>
    <w:rsid w:val="00A968C5"/>
    <w:rsid w:val="00AA3C28"/>
    <w:rsid w:val="00AA759D"/>
    <w:rsid w:val="00AB2786"/>
    <w:rsid w:val="00AB5BEE"/>
    <w:rsid w:val="00AB7D91"/>
    <w:rsid w:val="00AC373F"/>
    <w:rsid w:val="00AC550F"/>
    <w:rsid w:val="00AD4308"/>
    <w:rsid w:val="00AF114B"/>
    <w:rsid w:val="00AF2A33"/>
    <w:rsid w:val="00AF4C2D"/>
    <w:rsid w:val="00B014C7"/>
    <w:rsid w:val="00B03EFA"/>
    <w:rsid w:val="00B16C8C"/>
    <w:rsid w:val="00B171E7"/>
    <w:rsid w:val="00B227D3"/>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5A4C"/>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D5DA0"/>
    <w:rsid w:val="00CE11A2"/>
    <w:rsid w:val="00CE474E"/>
    <w:rsid w:val="00CE4CEF"/>
    <w:rsid w:val="00CE64AC"/>
    <w:rsid w:val="00CE7DFC"/>
    <w:rsid w:val="00CF02D3"/>
    <w:rsid w:val="00CF1FCA"/>
    <w:rsid w:val="00CF49BA"/>
    <w:rsid w:val="00CF7718"/>
    <w:rsid w:val="00D10888"/>
    <w:rsid w:val="00D177F1"/>
    <w:rsid w:val="00D21209"/>
    <w:rsid w:val="00D22A31"/>
    <w:rsid w:val="00D23806"/>
    <w:rsid w:val="00D24E82"/>
    <w:rsid w:val="00D25E6B"/>
    <w:rsid w:val="00D26510"/>
    <w:rsid w:val="00D32015"/>
    <w:rsid w:val="00D323B5"/>
    <w:rsid w:val="00D42ACC"/>
    <w:rsid w:val="00D46BC5"/>
    <w:rsid w:val="00D51DC5"/>
    <w:rsid w:val="00D53449"/>
    <w:rsid w:val="00D5525A"/>
    <w:rsid w:val="00D613E0"/>
    <w:rsid w:val="00D6743A"/>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7B3E"/>
    <w:rsid w:val="00F833CB"/>
    <w:rsid w:val="00F835C1"/>
    <w:rsid w:val="00F87754"/>
    <w:rsid w:val="00F90A4B"/>
    <w:rsid w:val="00F90C56"/>
    <w:rsid w:val="00F94B3C"/>
    <w:rsid w:val="00FA52DE"/>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h/A/RES/08/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A/RES/10/2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A/RES/10/2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25</Pages>
  <Words>2445</Words>
  <Characters>13942</Characters>
  <Application>Microsoft Office Outlook</Application>
  <DocSecurity>4</DocSecurity>
  <Lines>116</Lines>
  <Paragraphs>32</Paragraphs>
  <ScaleCrop>false</ScaleCrop>
  <Company>United Nations</Company>
  <LinksUpToDate>false</LinksUpToDate>
  <CharactersWithSpaces>16355</CharactersWithSpaces>
  <SharedDoc>false</SharedDoc>
  <HLinks>
    <vt:vector size="18" baseType="variant">
      <vt:variant>
        <vt:i4>786514</vt:i4>
      </vt:variant>
      <vt:variant>
        <vt:i4>6</vt:i4>
      </vt:variant>
      <vt:variant>
        <vt:i4>0</vt:i4>
      </vt:variant>
      <vt:variant>
        <vt:i4>5</vt:i4>
      </vt:variant>
      <vt:variant>
        <vt:lpwstr>http://undocs.org/ch/A/RES/08/011</vt:lpwstr>
      </vt:variant>
      <vt:variant>
        <vt:lpwstr/>
      </vt:variant>
      <vt:variant>
        <vt:i4>786520</vt:i4>
      </vt:variant>
      <vt:variant>
        <vt:i4>3</vt:i4>
      </vt:variant>
      <vt:variant>
        <vt:i4>0</vt:i4>
      </vt:variant>
      <vt:variant>
        <vt:i4>5</vt:i4>
      </vt:variant>
      <vt:variant>
        <vt:lpwstr>http://undocs.org/ch/A/RES/10/200</vt:lpwstr>
      </vt:variant>
      <vt:variant>
        <vt:lpwstr/>
      </vt:variant>
      <vt:variant>
        <vt:i4>786520</vt:i4>
      </vt:variant>
      <vt:variant>
        <vt:i4>0</vt:i4>
      </vt:variant>
      <vt:variant>
        <vt:i4>0</vt:i4>
      </vt:variant>
      <vt:variant>
        <vt:i4>5</vt:i4>
      </vt:variant>
      <vt:variant>
        <vt:lpwstr>http://undocs.org/ch/A/RES/10/200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cp:lastModifiedBy>Aiyun Zhou</cp:lastModifiedBy>
  <cp:revision>19</cp:revision>
  <cp:lastPrinted>2014-06-30T11:27:00Z</cp:lastPrinted>
  <dcterms:created xsi:type="dcterms:W3CDTF">2014-06-30T11:07:00Z</dcterms:created>
  <dcterms:modified xsi:type="dcterms:W3CDTF">2014-06-30T11:32:00Z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1454508</vt:lpwstr>
  </property>
  <property fmtid="{D5CDD505-2E9C-101B-9397-08002B2CF9AE}" pid="3" name="ODSRefJobNo">
    <vt:lpwstr>1441786C</vt:lpwstr>
  </property>
  <property fmtid="{D5CDD505-2E9C-101B-9397-08002B2CF9AE}" pid="4" name="Symbol1">
    <vt:lpwstr>CEDAW/C/GIN/Q/7-8/Add.1</vt:lpwstr>
  </property>
  <property fmtid="{D5CDD505-2E9C-101B-9397-08002B2CF9AE}" pid="5" name="Symbol2">
    <vt:lpwstr/>
  </property>
  <property fmtid="{D5CDD505-2E9C-101B-9397-08002B2CF9AE}" pid="6" name="Translator">
    <vt:lpwstr/>
  </property>
  <property fmtid="{D5CDD505-2E9C-101B-9397-08002B2CF9AE}" pid="7" name="Operator">
    <vt:lpwstr>ZAY</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30 June 2014</vt:lpwstr>
  </property>
  <property fmtid="{D5CDD505-2E9C-101B-9397-08002B2CF9AE}" pid="12" name="Original">
    <vt:lpwstr>French</vt:lpwstr>
  </property>
  <property fmtid="{D5CDD505-2E9C-101B-9397-08002B2CF9AE}" pid="13" name="Release Date">
    <vt:lpwstr>300614</vt:lpwstr>
  </property>
</Properties>
</file>