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EDAW</w:t>
            </w:r>
            <w:r w:rsidRPr="005E0092">
              <w:t>/</w:t>
            </w:r>
            <w:fldSimple w:instr=" FILLIN  &quot;Введите часть символа после CRC/&quot;  \* MERGEFORMAT ">
              <w:r w:rsidR="007766D7">
                <w:t>C/GNQ/CO/6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7766D7">
              <w:rPr>
                <w:lang w:val="en-US"/>
              </w:rPr>
              <w:t>9 November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7766D7" w:rsidRDefault="007766D7" w:rsidP="0032622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</w:t>
      </w:r>
      <w:r w:rsidRPr="00D733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D733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ликвидации</w:t>
      </w:r>
      <w:r w:rsidRPr="00D733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дискриминации</w:t>
      </w:r>
      <w:r w:rsidRPr="00D7339B">
        <w:rPr>
          <w:b/>
          <w:sz w:val="24"/>
          <w:szCs w:val="24"/>
        </w:rPr>
        <w:br/>
      </w:r>
      <w:r>
        <w:rPr>
          <w:b/>
          <w:sz w:val="24"/>
          <w:szCs w:val="24"/>
        </w:rPr>
        <w:t>в отношении женщин</w:t>
      </w:r>
    </w:p>
    <w:p w:rsidR="007766D7" w:rsidRPr="00326221" w:rsidRDefault="007766D7" w:rsidP="00326221">
      <w:pPr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326221">
        <w:rPr>
          <w:b/>
          <w:sz w:val="28"/>
          <w:szCs w:val="28"/>
        </w:rPr>
        <w:tab/>
        <w:t>Заключительные замечания по шестому</w:t>
      </w:r>
      <w:r w:rsidR="00144420" w:rsidRPr="00144420">
        <w:rPr>
          <w:b/>
          <w:sz w:val="28"/>
          <w:szCs w:val="28"/>
        </w:rPr>
        <w:br/>
      </w:r>
      <w:r w:rsidRPr="00326221">
        <w:rPr>
          <w:b/>
          <w:sz w:val="28"/>
          <w:szCs w:val="28"/>
        </w:rPr>
        <w:t>периодическому докладу Экваториальной</w:t>
      </w:r>
      <w:r w:rsidR="00144420" w:rsidRPr="00144420">
        <w:rPr>
          <w:b/>
          <w:sz w:val="28"/>
          <w:szCs w:val="28"/>
        </w:rPr>
        <w:t xml:space="preserve"> </w:t>
      </w:r>
      <w:r w:rsidRPr="00326221">
        <w:rPr>
          <w:b/>
          <w:sz w:val="28"/>
          <w:szCs w:val="28"/>
        </w:rPr>
        <w:t>Гвинеи, принятые Коми</w:t>
      </w:r>
      <w:r w:rsidR="00144420">
        <w:rPr>
          <w:b/>
          <w:sz w:val="28"/>
          <w:szCs w:val="28"/>
        </w:rPr>
        <w:t>тетом на его</w:t>
      </w:r>
      <w:r w:rsidR="00144420" w:rsidRPr="00144420">
        <w:rPr>
          <w:b/>
          <w:sz w:val="28"/>
          <w:szCs w:val="28"/>
        </w:rPr>
        <w:t xml:space="preserve"> </w:t>
      </w:r>
      <w:r w:rsidRPr="00326221">
        <w:rPr>
          <w:b/>
          <w:sz w:val="28"/>
          <w:szCs w:val="28"/>
        </w:rPr>
        <w:t>пятьдесят треть</w:t>
      </w:r>
      <w:r w:rsidR="00144420">
        <w:rPr>
          <w:b/>
          <w:sz w:val="28"/>
          <w:szCs w:val="28"/>
        </w:rPr>
        <w:t>ей</w:t>
      </w:r>
      <w:r w:rsidR="00144420" w:rsidRPr="00144420">
        <w:rPr>
          <w:b/>
          <w:sz w:val="28"/>
          <w:szCs w:val="28"/>
        </w:rPr>
        <w:br/>
      </w:r>
      <w:r w:rsidR="00144420">
        <w:rPr>
          <w:b/>
          <w:sz w:val="28"/>
          <w:szCs w:val="28"/>
        </w:rPr>
        <w:t>сессии</w:t>
      </w:r>
      <w:r w:rsidR="00144420" w:rsidRPr="00144420">
        <w:rPr>
          <w:b/>
          <w:sz w:val="28"/>
          <w:szCs w:val="28"/>
        </w:rPr>
        <w:t xml:space="preserve"> </w:t>
      </w:r>
      <w:r w:rsidRPr="00326221">
        <w:rPr>
          <w:b/>
          <w:sz w:val="28"/>
          <w:szCs w:val="28"/>
        </w:rPr>
        <w:t>(1−19 о</w:t>
      </w:r>
      <w:r w:rsidRPr="00326221">
        <w:rPr>
          <w:b/>
          <w:sz w:val="28"/>
          <w:szCs w:val="28"/>
        </w:rPr>
        <w:t>к</w:t>
      </w:r>
      <w:r w:rsidRPr="00326221">
        <w:rPr>
          <w:b/>
          <w:sz w:val="28"/>
          <w:szCs w:val="28"/>
        </w:rPr>
        <w:t>тября 2012 года)</w:t>
      </w:r>
    </w:p>
    <w:p w:rsidR="007766D7" w:rsidRPr="00D7339B" w:rsidRDefault="007766D7" w:rsidP="00326221">
      <w:pPr>
        <w:pStyle w:val="SingleTxtGR0"/>
      </w:pPr>
      <w:r w:rsidRPr="00D7339B">
        <w:t>1.</w:t>
      </w:r>
      <w:r w:rsidRPr="00D7339B">
        <w:tab/>
      </w:r>
      <w:r>
        <w:t>Комитет рассмотрел шестой периодический доклад Экваториальной Гв</w:t>
      </w:r>
      <w:r>
        <w:t>и</w:t>
      </w:r>
      <w:r>
        <w:t xml:space="preserve">неи </w:t>
      </w:r>
      <w:r w:rsidRPr="00D7339B">
        <w:t>(</w:t>
      </w:r>
      <w:r w:rsidRPr="003A4B61">
        <w:rPr>
          <w:lang w:val="en-GB"/>
        </w:rPr>
        <w:t>CEDAW</w:t>
      </w:r>
      <w:r w:rsidRPr="00D7339B">
        <w:t>/</w:t>
      </w:r>
      <w:r w:rsidRPr="003A4B61">
        <w:rPr>
          <w:lang w:val="en-GB"/>
        </w:rPr>
        <w:t>C</w:t>
      </w:r>
      <w:r w:rsidRPr="00D7339B">
        <w:t>/</w:t>
      </w:r>
      <w:r w:rsidRPr="003A4B61">
        <w:rPr>
          <w:lang w:val="en-GB"/>
        </w:rPr>
        <w:t>GNQ</w:t>
      </w:r>
      <w:r w:rsidRPr="00D7339B">
        <w:t xml:space="preserve">/6) </w:t>
      </w:r>
      <w:r>
        <w:t xml:space="preserve">на своих </w:t>
      </w:r>
      <w:r w:rsidRPr="00D7339B">
        <w:t>1077</w:t>
      </w:r>
      <w:r>
        <w:t xml:space="preserve">-м и </w:t>
      </w:r>
      <w:r w:rsidRPr="00D7339B">
        <w:t>1078</w:t>
      </w:r>
      <w:r>
        <w:t>-м заседаниях 5 октября 2012</w:t>
      </w:r>
      <w:r w:rsidR="00DF4EA7">
        <w:rPr>
          <w:lang w:val="en-US"/>
        </w:rPr>
        <w:t> </w:t>
      </w:r>
      <w:r>
        <w:t xml:space="preserve">года </w:t>
      </w:r>
      <w:r w:rsidRPr="00D7339B">
        <w:t>(</w:t>
      </w:r>
      <w:r w:rsidRPr="003A4B61">
        <w:rPr>
          <w:lang w:val="en-GB"/>
        </w:rPr>
        <w:t>CEDAW</w:t>
      </w:r>
      <w:r w:rsidRPr="00D7339B">
        <w:t>/</w:t>
      </w:r>
      <w:r w:rsidRPr="003A4B61">
        <w:rPr>
          <w:lang w:val="en-GB"/>
        </w:rPr>
        <w:t>C</w:t>
      </w:r>
      <w:r w:rsidRPr="00D7339B">
        <w:t>/</w:t>
      </w:r>
      <w:r w:rsidRPr="003A4B61">
        <w:rPr>
          <w:lang w:val="en-GB"/>
        </w:rPr>
        <w:t>SR</w:t>
      </w:r>
      <w:r w:rsidRPr="00D7339B">
        <w:t xml:space="preserve">.1077 </w:t>
      </w:r>
      <w:r>
        <w:t xml:space="preserve">и </w:t>
      </w:r>
      <w:r w:rsidRPr="00D7339B">
        <w:t xml:space="preserve">1078). </w:t>
      </w:r>
      <w:r>
        <w:t xml:space="preserve">Подготовленный Комитетом перечень тем и вопросов содержится в документе </w:t>
      </w:r>
      <w:r w:rsidRPr="003A4B61">
        <w:rPr>
          <w:lang w:val="en-GB"/>
        </w:rPr>
        <w:t>CEDAW</w:t>
      </w:r>
      <w:r w:rsidRPr="00D7339B">
        <w:t>/</w:t>
      </w:r>
      <w:r w:rsidRPr="003A4B61">
        <w:rPr>
          <w:lang w:val="en-GB"/>
        </w:rPr>
        <w:t>C</w:t>
      </w:r>
      <w:r w:rsidRPr="00D7339B">
        <w:t>/</w:t>
      </w:r>
      <w:r w:rsidRPr="003A4B61">
        <w:rPr>
          <w:lang w:val="en-GB"/>
        </w:rPr>
        <w:t>GNQ</w:t>
      </w:r>
      <w:r w:rsidRPr="00D7339B">
        <w:t>/</w:t>
      </w:r>
      <w:r w:rsidRPr="003A4B61">
        <w:rPr>
          <w:lang w:val="en-GB"/>
        </w:rPr>
        <w:t>Q</w:t>
      </w:r>
      <w:r w:rsidRPr="00D7339B">
        <w:t xml:space="preserve">/6, </w:t>
      </w:r>
      <w:r>
        <w:t>а ответы прав</w:t>
      </w:r>
      <w:r>
        <w:t>и</w:t>
      </w:r>
      <w:r>
        <w:t xml:space="preserve">тельства Экваториальной Гвинеи </w:t>
      </w:r>
      <w:r w:rsidR="00144420" w:rsidRPr="00144420">
        <w:t>−</w:t>
      </w:r>
      <w:r>
        <w:t xml:space="preserve"> в документе </w:t>
      </w:r>
      <w:r w:rsidRPr="003A4B61">
        <w:rPr>
          <w:lang w:val="en-GB"/>
        </w:rPr>
        <w:t>CEDAW</w:t>
      </w:r>
      <w:r w:rsidRPr="00D7339B">
        <w:t>/</w:t>
      </w:r>
      <w:r w:rsidRPr="003A4B61">
        <w:rPr>
          <w:lang w:val="en-GB"/>
        </w:rPr>
        <w:t>C</w:t>
      </w:r>
      <w:r w:rsidRPr="00D7339B">
        <w:t>/</w:t>
      </w:r>
      <w:r w:rsidRPr="003A4B61">
        <w:rPr>
          <w:lang w:val="en-GB"/>
        </w:rPr>
        <w:t>GNQ</w:t>
      </w:r>
      <w:r w:rsidRPr="00D7339B">
        <w:t>/</w:t>
      </w:r>
      <w:r w:rsidRPr="003A4B61">
        <w:rPr>
          <w:lang w:val="en-GB"/>
        </w:rPr>
        <w:t>Q</w:t>
      </w:r>
      <w:r w:rsidRPr="00D7339B">
        <w:t>/6/</w:t>
      </w:r>
      <w:r w:rsidRPr="003A4B61">
        <w:rPr>
          <w:lang w:val="en-GB"/>
        </w:rPr>
        <w:t>Add</w:t>
      </w:r>
      <w:r w:rsidRPr="00D7339B">
        <w:t>.1.</w:t>
      </w:r>
    </w:p>
    <w:p w:rsidR="007766D7" w:rsidRPr="00D7339B" w:rsidRDefault="007766D7" w:rsidP="00326221">
      <w:pPr>
        <w:pStyle w:val="H1GR"/>
      </w:pPr>
      <w:r w:rsidRPr="00D7339B">
        <w:tab/>
      </w:r>
      <w:r w:rsidRPr="004709F8">
        <w:rPr>
          <w:lang w:val="en-GB"/>
        </w:rPr>
        <w:t>A</w:t>
      </w:r>
      <w:r w:rsidRPr="00D7339B">
        <w:t>.</w:t>
      </w:r>
      <w:r w:rsidRPr="00D7339B">
        <w:tab/>
      </w:r>
      <w:r>
        <w:t>Введение</w:t>
      </w:r>
    </w:p>
    <w:p w:rsidR="007766D7" w:rsidRDefault="007766D7" w:rsidP="00326221">
      <w:pPr>
        <w:pStyle w:val="SingleTxtGR0"/>
      </w:pPr>
      <w:r w:rsidRPr="00D7339B">
        <w:t>2.</w:t>
      </w:r>
      <w:r w:rsidRPr="00D7339B">
        <w:tab/>
      </w:r>
      <w:r>
        <w:t>Комитет выражает удовлетворение в связи с представлением государс</w:t>
      </w:r>
      <w:r>
        <w:t>т</w:t>
      </w:r>
      <w:r>
        <w:t>вом-участником шестого периодического доклада, хотя он не был подготовлен в соответствии с руководящими принципами, касающим</w:t>
      </w:r>
      <w:r w:rsidR="00DF4EA7">
        <w:t>и</w:t>
      </w:r>
      <w:r>
        <w:t>ся составления докл</w:t>
      </w:r>
      <w:r>
        <w:t>а</w:t>
      </w:r>
      <w:r>
        <w:t>дов, и был просрочен</w:t>
      </w:r>
      <w:r w:rsidR="003200F5">
        <w:t>. О</w:t>
      </w:r>
      <w:r>
        <w:t xml:space="preserve">н также выражает признательность государству-участнику за его письменные ответы на перечень тем и вопросов, поднятых его </w:t>
      </w:r>
      <w:proofErr w:type="spellStart"/>
      <w:r>
        <w:t>предсессионной</w:t>
      </w:r>
      <w:proofErr w:type="spellEnd"/>
      <w:r>
        <w:t xml:space="preserve"> Рабочей группой, хотя они не были исчерпывающими. Он пр</w:t>
      </w:r>
      <w:r>
        <w:t>и</w:t>
      </w:r>
      <w:r>
        <w:t>ветств</w:t>
      </w:r>
      <w:r>
        <w:t>у</w:t>
      </w:r>
      <w:r>
        <w:t>ет устное выступление делегации.</w:t>
      </w:r>
    </w:p>
    <w:p w:rsidR="007766D7" w:rsidRDefault="007766D7" w:rsidP="00326221">
      <w:pPr>
        <w:pStyle w:val="SingleTxtGR0"/>
      </w:pPr>
      <w:r w:rsidRPr="009301E0">
        <w:t>3.</w:t>
      </w:r>
      <w:r w:rsidRPr="009301E0">
        <w:tab/>
      </w:r>
      <w:r>
        <w:t>Комитет</w:t>
      </w:r>
      <w:r w:rsidRPr="009301E0">
        <w:t xml:space="preserve"> </w:t>
      </w:r>
      <w:r>
        <w:t>выражает</w:t>
      </w:r>
      <w:r w:rsidRPr="009301E0">
        <w:t xml:space="preserve"> </w:t>
      </w:r>
      <w:r>
        <w:t>признательность</w:t>
      </w:r>
      <w:r w:rsidRPr="009301E0">
        <w:t xml:space="preserve"> </w:t>
      </w:r>
      <w:r>
        <w:t>государству</w:t>
      </w:r>
      <w:r w:rsidRPr="009301E0">
        <w:t>-</w:t>
      </w:r>
      <w:r>
        <w:t xml:space="preserve">участнику за высокий уровень его делегации, которую возглавлял г-н </w:t>
      </w:r>
      <w:proofErr w:type="spellStart"/>
      <w:r>
        <w:t>Альфонсо</w:t>
      </w:r>
      <w:proofErr w:type="spellEnd"/>
      <w:r>
        <w:t xml:space="preserve"> </w:t>
      </w:r>
      <w:proofErr w:type="spellStart"/>
      <w:r>
        <w:t>Нсуе</w:t>
      </w:r>
      <w:proofErr w:type="spellEnd"/>
      <w:r>
        <w:t xml:space="preserve"> </w:t>
      </w:r>
      <w:proofErr w:type="spellStart"/>
      <w:r>
        <w:t>Мокуи</w:t>
      </w:r>
      <w:proofErr w:type="spellEnd"/>
      <w:r>
        <w:t>, замест</w:t>
      </w:r>
      <w:r>
        <w:t>и</w:t>
      </w:r>
      <w:r>
        <w:t>тель Премьер-министра, и в состав которой входили также Министр социал</w:t>
      </w:r>
      <w:r>
        <w:t>ь</w:t>
      </w:r>
      <w:r>
        <w:t>ных дел и</w:t>
      </w:r>
      <w:r w:rsidR="003200F5">
        <w:t xml:space="preserve"> поддержки</w:t>
      </w:r>
      <w:r>
        <w:t xml:space="preserve"> женщин и представители Генерального управл</w:t>
      </w:r>
      <w:r>
        <w:t>е</w:t>
      </w:r>
      <w:r>
        <w:t>ния по правам человека, а также представитель Постоянного представительства при Организации Объединенных Наций в Женеве. Вместе с тем Комитет выражает сожаление по поводу того, что на некоторые заданные вопросы не было пре</w:t>
      </w:r>
      <w:r>
        <w:t>д</w:t>
      </w:r>
      <w:r>
        <w:t>ставлено ответов и что некоторые ответы являлись недостаточно ясными, че</w:t>
      </w:r>
      <w:r>
        <w:t>т</w:t>
      </w:r>
      <w:r>
        <w:t>кими или подробными.</w:t>
      </w:r>
    </w:p>
    <w:p w:rsidR="007766D7" w:rsidRPr="007766D7" w:rsidRDefault="007766D7" w:rsidP="00326221">
      <w:pPr>
        <w:pStyle w:val="H1GR"/>
      </w:pPr>
      <w:r w:rsidRPr="007766D7">
        <w:tab/>
      </w:r>
      <w:r w:rsidRPr="004709F8">
        <w:rPr>
          <w:lang w:val="en-GB"/>
        </w:rPr>
        <w:t>B</w:t>
      </w:r>
      <w:r w:rsidRPr="007766D7">
        <w:t>.</w:t>
      </w:r>
      <w:r w:rsidRPr="007766D7">
        <w:tab/>
      </w:r>
      <w:r>
        <w:t>Позитивные</w:t>
      </w:r>
      <w:r w:rsidRPr="007766D7">
        <w:t xml:space="preserve"> </w:t>
      </w:r>
      <w:r>
        <w:t>аспекты</w:t>
      </w:r>
    </w:p>
    <w:p w:rsidR="007766D7" w:rsidRDefault="007766D7" w:rsidP="00326221">
      <w:pPr>
        <w:pStyle w:val="SingleTxtGR0"/>
      </w:pPr>
      <w:r w:rsidRPr="00B62F3D">
        <w:t>4.</w:t>
      </w:r>
      <w:r w:rsidRPr="00B62F3D">
        <w:tab/>
      </w:r>
      <w:r>
        <w:t>Комитет</w:t>
      </w:r>
      <w:r w:rsidRPr="00B62F3D">
        <w:t xml:space="preserve"> </w:t>
      </w:r>
      <w:r>
        <w:t>с</w:t>
      </w:r>
      <w:r w:rsidRPr="00B62F3D">
        <w:t xml:space="preserve"> </w:t>
      </w:r>
      <w:r>
        <w:t>удовлетворением</w:t>
      </w:r>
      <w:r w:rsidRPr="00B62F3D">
        <w:t xml:space="preserve"> </w:t>
      </w:r>
      <w:r>
        <w:t>отмечает</w:t>
      </w:r>
      <w:r w:rsidRPr="00B62F3D">
        <w:t xml:space="preserve"> </w:t>
      </w:r>
      <w:r>
        <w:t>принятие</w:t>
      </w:r>
      <w:r w:rsidRPr="00B62F3D">
        <w:t xml:space="preserve"> </w:t>
      </w:r>
      <w:r>
        <w:t>Закона № 3/2005 о проф</w:t>
      </w:r>
      <w:r>
        <w:t>и</w:t>
      </w:r>
      <w:r>
        <w:t xml:space="preserve">лактике и борьбе с передачей </w:t>
      </w:r>
      <w:r w:rsidR="003200F5">
        <w:t>З</w:t>
      </w:r>
      <w:r>
        <w:t>ПП</w:t>
      </w:r>
      <w:r w:rsidR="00DF4EA7">
        <w:t>П</w:t>
      </w:r>
      <w:r>
        <w:t xml:space="preserve"> и ВИЧ/</w:t>
      </w:r>
      <w:proofErr w:type="spellStart"/>
      <w:r>
        <w:t>СПИДа</w:t>
      </w:r>
      <w:proofErr w:type="spellEnd"/>
      <w:r>
        <w:t>.</w:t>
      </w:r>
    </w:p>
    <w:p w:rsidR="007766D7" w:rsidRDefault="007766D7" w:rsidP="00326221">
      <w:pPr>
        <w:pStyle w:val="SingleTxtGR0"/>
      </w:pPr>
      <w:r w:rsidRPr="00B62F3D">
        <w:t>5.</w:t>
      </w:r>
      <w:r w:rsidRPr="00B62F3D">
        <w:tab/>
      </w:r>
      <w:r>
        <w:t>Комитет приветствует проведенную в 2008 году кампанию "Нет насилию в отношении женщин в Экваториальной Гвинее", а также создание Фонда за социальное развитие (ФСР), в деятельности которого основное внимание уд</w:t>
      </w:r>
      <w:r>
        <w:t>е</w:t>
      </w:r>
      <w:r>
        <w:t>ляется доступу женщин к медицинским услугам.</w:t>
      </w:r>
    </w:p>
    <w:p w:rsidR="007766D7" w:rsidRDefault="007766D7" w:rsidP="00326221">
      <w:pPr>
        <w:pStyle w:val="SingleTxtGR0"/>
      </w:pPr>
      <w:r w:rsidRPr="00B62F3D">
        <w:t>6.</w:t>
      </w:r>
      <w:r w:rsidRPr="00B62F3D">
        <w:tab/>
      </w:r>
      <w:r>
        <w:t>Комитет</w:t>
      </w:r>
      <w:r w:rsidRPr="00B62F3D">
        <w:t xml:space="preserve"> </w:t>
      </w:r>
      <w:r>
        <w:t>выражает</w:t>
      </w:r>
      <w:r w:rsidRPr="00B62F3D">
        <w:t xml:space="preserve"> </w:t>
      </w:r>
      <w:r>
        <w:t>удовлетворение</w:t>
      </w:r>
      <w:r w:rsidRPr="00B62F3D">
        <w:t xml:space="preserve"> </w:t>
      </w:r>
      <w:r>
        <w:t>по</w:t>
      </w:r>
      <w:r w:rsidRPr="00B62F3D">
        <w:t xml:space="preserve"> </w:t>
      </w:r>
      <w:r>
        <w:t>поводу</w:t>
      </w:r>
      <w:r w:rsidRPr="00B62F3D">
        <w:t xml:space="preserve"> </w:t>
      </w:r>
      <w:r>
        <w:t>ратификации</w:t>
      </w:r>
      <w:r w:rsidRPr="00B62F3D">
        <w:t xml:space="preserve"> </w:t>
      </w:r>
      <w:r>
        <w:t>государством</w:t>
      </w:r>
      <w:r w:rsidRPr="00B62F3D">
        <w:t>-</w:t>
      </w:r>
      <w:r>
        <w:t>участником</w:t>
      </w:r>
      <w:r w:rsidRPr="00B62F3D">
        <w:t xml:space="preserve"> 16 </w:t>
      </w:r>
      <w:r>
        <w:t>октября</w:t>
      </w:r>
      <w:r w:rsidRPr="00B62F3D">
        <w:t xml:space="preserve"> </w:t>
      </w:r>
      <w:r>
        <w:t>2009 года Факультативного протокола к Конвенции.</w:t>
      </w:r>
    </w:p>
    <w:p w:rsidR="007766D7" w:rsidRDefault="007766D7" w:rsidP="00275D3D">
      <w:pPr>
        <w:pStyle w:val="H1GR"/>
      </w:pPr>
      <w:r w:rsidRPr="007766D7">
        <w:tab/>
      </w:r>
      <w:r w:rsidRPr="004709F8">
        <w:rPr>
          <w:lang w:val="en-GB"/>
        </w:rPr>
        <w:t>C</w:t>
      </w:r>
      <w:r w:rsidRPr="00CE0D31">
        <w:t>.</w:t>
      </w:r>
      <w:r w:rsidRPr="00CE0D31">
        <w:tab/>
      </w:r>
      <w:r>
        <w:t>Основные вопро</w:t>
      </w:r>
      <w:r w:rsidR="00DF4EA7">
        <w:t>сы, вызывающие обеспокоенность,</w:t>
      </w:r>
      <w:r w:rsidR="00DF4EA7">
        <w:br/>
      </w:r>
      <w:r>
        <w:t>и рекомендации</w:t>
      </w:r>
    </w:p>
    <w:p w:rsidR="007766D7" w:rsidRDefault="007766D7" w:rsidP="00326221">
      <w:pPr>
        <w:pStyle w:val="SingleTxtGR0"/>
        <w:rPr>
          <w:b/>
        </w:rPr>
      </w:pPr>
      <w:r w:rsidRPr="005F57F8">
        <w:t>7.</w:t>
      </w:r>
      <w:r w:rsidRPr="005F57F8">
        <w:tab/>
      </w:r>
      <w:r>
        <w:rPr>
          <w:b/>
        </w:rPr>
        <w:t>Комитет</w:t>
      </w:r>
      <w:r w:rsidRPr="005F57F8">
        <w:rPr>
          <w:b/>
        </w:rPr>
        <w:t xml:space="preserve"> </w:t>
      </w:r>
      <w:r>
        <w:rPr>
          <w:b/>
        </w:rPr>
        <w:t>напоминает</w:t>
      </w:r>
      <w:r w:rsidRPr="005F57F8">
        <w:rPr>
          <w:b/>
        </w:rPr>
        <w:t xml:space="preserve"> </w:t>
      </w:r>
      <w:r>
        <w:rPr>
          <w:b/>
        </w:rPr>
        <w:t>об</w:t>
      </w:r>
      <w:r w:rsidRPr="005F57F8">
        <w:rPr>
          <w:b/>
        </w:rPr>
        <w:t xml:space="preserve"> </w:t>
      </w:r>
      <w:r>
        <w:rPr>
          <w:b/>
        </w:rPr>
        <w:t>обязательстве</w:t>
      </w:r>
      <w:r w:rsidRPr="005F57F8">
        <w:rPr>
          <w:b/>
        </w:rPr>
        <w:t xml:space="preserve"> </w:t>
      </w:r>
      <w:r>
        <w:rPr>
          <w:b/>
        </w:rPr>
        <w:t>государства</w:t>
      </w:r>
      <w:r w:rsidRPr="005F57F8">
        <w:rPr>
          <w:b/>
        </w:rPr>
        <w:t>-</w:t>
      </w:r>
      <w:r>
        <w:rPr>
          <w:b/>
        </w:rPr>
        <w:t>участника</w:t>
      </w:r>
      <w:r w:rsidRPr="005F57F8">
        <w:rPr>
          <w:b/>
        </w:rPr>
        <w:t xml:space="preserve"> </w:t>
      </w:r>
      <w:r>
        <w:rPr>
          <w:b/>
        </w:rPr>
        <w:t>сист</w:t>
      </w:r>
      <w:r>
        <w:rPr>
          <w:b/>
        </w:rPr>
        <w:t>е</w:t>
      </w:r>
      <w:r>
        <w:rPr>
          <w:b/>
        </w:rPr>
        <w:t>матически</w:t>
      </w:r>
      <w:r w:rsidRPr="005F57F8">
        <w:rPr>
          <w:b/>
        </w:rPr>
        <w:t xml:space="preserve"> </w:t>
      </w:r>
      <w:r>
        <w:rPr>
          <w:b/>
        </w:rPr>
        <w:t>и</w:t>
      </w:r>
      <w:r w:rsidRPr="005F57F8">
        <w:rPr>
          <w:b/>
        </w:rPr>
        <w:t xml:space="preserve"> </w:t>
      </w:r>
      <w:r>
        <w:rPr>
          <w:b/>
        </w:rPr>
        <w:t>последовательно</w:t>
      </w:r>
      <w:r w:rsidRPr="005F57F8">
        <w:rPr>
          <w:b/>
        </w:rPr>
        <w:t xml:space="preserve"> </w:t>
      </w:r>
      <w:r>
        <w:rPr>
          <w:b/>
        </w:rPr>
        <w:t>осуществлять</w:t>
      </w:r>
      <w:r w:rsidRPr="005F57F8">
        <w:rPr>
          <w:b/>
        </w:rPr>
        <w:t xml:space="preserve"> </w:t>
      </w:r>
      <w:r>
        <w:rPr>
          <w:b/>
        </w:rPr>
        <w:t>все</w:t>
      </w:r>
      <w:r w:rsidRPr="005F57F8">
        <w:rPr>
          <w:b/>
        </w:rPr>
        <w:t xml:space="preserve"> </w:t>
      </w:r>
      <w:r>
        <w:rPr>
          <w:b/>
        </w:rPr>
        <w:t>положения</w:t>
      </w:r>
      <w:r w:rsidRPr="005F57F8">
        <w:rPr>
          <w:b/>
        </w:rPr>
        <w:t xml:space="preserve"> </w:t>
      </w:r>
      <w:r>
        <w:rPr>
          <w:b/>
        </w:rPr>
        <w:t>Конвенции</w:t>
      </w:r>
      <w:r w:rsidRPr="005F57F8">
        <w:rPr>
          <w:b/>
        </w:rPr>
        <w:t xml:space="preserve"> </w:t>
      </w:r>
      <w:r>
        <w:rPr>
          <w:b/>
        </w:rPr>
        <w:t>о</w:t>
      </w:r>
      <w:r w:rsidRPr="005F57F8">
        <w:rPr>
          <w:b/>
        </w:rPr>
        <w:t xml:space="preserve"> </w:t>
      </w:r>
      <w:r>
        <w:rPr>
          <w:b/>
        </w:rPr>
        <w:t>ликвидации</w:t>
      </w:r>
      <w:r w:rsidRPr="005F57F8">
        <w:rPr>
          <w:b/>
        </w:rPr>
        <w:t xml:space="preserve"> </w:t>
      </w:r>
      <w:r>
        <w:rPr>
          <w:b/>
        </w:rPr>
        <w:t>всех</w:t>
      </w:r>
      <w:r w:rsidRPr="005F57F8">
        <w:rPr>
          <w:b/>
        </w:rPr>
        <w:t xml:space="preserve"> </w:t>
      </w:r>
      <w:r>
        <w:rPr>
          <w:b/>
        </w:rPr>
        <w:t>форм</w:t>
      </w:r>
      <w:r w:rsidRPr="005F57F8">
        <w:rPr>
          <w:b/>
        </w:rPr>
        <w:t xml:space="preserve"> </w:t>
      </w:r>
      <w:r>
        <w:rPr>
          <w:b/>
        </w:rPr>
        <w:t>дискриминации</w:t>
      </w:r>
      <w:r w:rsidRPr="005F57F8">
        <w:rPr>
          <w:b/>
        </w:rPr>
        <w:t xml:space="preserve"> </w:t>
      </w:r>
      <w:r>
        <w:rPr>
          <w:b/>
        </w:rPr>
        <w:t>в</w:t>
      </w:r>
      <w:r w:rsidRPr="005F57F8">
        <w:rPr>
          <w:b/>
        </w:rPr>
        <w:t xml:space="preserve"> </w:t>
      </w:r>
      <w:r>
        <w:rPr>
          <w:b/>
        </w:rPr>
        <w:t>отношении</w:t>
      </w:r>
      <w:r w:rsidRPr="005F57F8">
        <w:rPr>
          <w:b/>
        </w:rPr>
        <w:t xml:space="preserve"> </w:t>
      </w:r>
      <w:r>
        <w:rPr>
          <w:b/>
        </w:rPr>
        <w:t>женщин</w:t>
      </w:r>
      <w:r w:rsidRPr="005F57F8">
        <w:rPr>
          <w:b/>
        </w:rPr>
        <w:t xml:space="preserve"> </w:t>
      </w:r>
      <w:r>
        <w:rPr>
          <w:b/>
        </w:rPr>
        <w:t>и</w:t>
      </w:r>
      <w:r w:rsidRPr="005F57F8">
        <w:rPr>
          <w:b/>
        </w:rPr>
        <w:t xml:space="preserve"> </w:t>
      </w:r>
      <w:r>
        <w:rPr>
          <w:b/>
        </w:rPr>
        <w:t>рассматр</w:t>
      </w:r>
      <w:r>
        <w:rPr>
          <w:b/>
        </w:rPr>
        <w:t>и</w:t>
      </w:r>
      <w:r>
        <w:rPr>
          <w:b/>
        </w:rPr>
        <w:t>вает</w:t>
      </w:r>
      <w:r w:rsidRPr="005F57F8">
        <w:rPr>
          <w:b/>
        </w:rPr>
        <w:t xml:space="preserve"> </w:t>
      </w:r>
      <w:r>
        <w:rPr>
          <w:b/>
        </w:rPr>
        <w:t>содержащиеся</w:t>
      </w:r>
      <w:r w:rsidRPr="005F57F8">
        <w:rPr>
          <w:b/>
        </w:rPr>
        <w:t xml:space="preserve"> </w:t>
      </w:r>
      <w:r>
        <w:rPr>
          <w:b/>
        </w:rPr>
        <w:t>в</w:t>
      </w:r>
      <w:r w:rsidRPr="005F57F8">
        <w:rPr>
          <w:b/>
        </w:rPr>
        <w:t xml:space="preserve"> </w:t>
      </w:r>
      <w:r>
        <w:rPr>
          <w:b/>
        </w:rPr>
        <w:t>настоящих</w:t>
      </w:r>
      <w:r w:rsidRPr="005F57F8">
        <w:rPr>
          <w:b/>
        </w:rPr>
        <w:t xml:space="preserve"> </w:t>
      </w:r>
      <w:r>
        <w:rPr>
          <w:b/>
        </w:rPr>
        <w:t>заключительных замечаниях обеспокое</w:t>
      </w:r>
      <w:r>
        <w:rPr>
          <w:b/>
        </w:rPr>
        <w:t>н</w:t>
      </w:r>
      <w:r>
        <w:rPr>
          <w:b/>
        </w:rPr>
        <w:t xml:space="preserve">ности </w:t>
      </w:r>
      <w:r w:rsidR="001043FE">
        <w:rPr>
          <w:b/>
        </w:rPr>
        <w:t xml:space="preserve">и </w:t>
      </w:r>
      <w:r>
        <w:rPr>
          <w:b/>
        </w:rPr>
        <w:t>рекомендации в качестве требующих приоритетного внимания со стороны государства-участника в период до представления его следующего периодического доклада. Соответственно</w:t>
      </w:r>
      <w:r w:rsidRPr="007766D7">
        <w:rPr>
          <w:b/>
        </w:rPr>
        <w:t xml:space="preserve">, </w:t>
      </w:r>
      <w:r>
        <w:rPr>
          <w:b/>
        </w:rPr>
        <w:t>Комитет</w:t>
      </w:r>
      <w:r w:rsidRPr="007766D7">
        <w:rPr>
          <w:b/>
        </w:rPr>
        <w:t xml:space="preserve"> </w:t>
      </w:r>
      <w:r>
        <w:rPr>
          <w:b/>
        </w:rPr>
        <w:t>настоятельно</w:t>
      </w:r>
      <w:r w:rsidRPr="007766D7">
        <w:rPr>
          <w:b/>
        </w:rPr>
        <w:t xml:space="preserve"> </w:t>
      </w:r>
      <w:r>
        <w:rPr>
          <w:b/>
        </w:rPr>
        <w:t>призыв</w:t>
      </w:r>
      <w:r>
        <w:rPr>
          <w:b/>
        </w:rPr>
        <w:t>а</w:t>
      </w:r>
      <w:r>
        <w:rPr>
          <w:b/>
        </w:rPr>
        <w:t>ет</w:t>
      </w:r>
      <w:r w:rsidRPr="007766D7">
        <w:rPr>
          <w:b/>
        </w:rPr>
        <w:t xml:space="preserve"> </w:t>
      </w:r>
      <w:r>
        <w:rPr>
          <w:b/>
        </w:rPr>
        <w:t>государство</w:t>
      </w:r>
      <w:r w:rsidRPr="007766D7">
        <w:rPr>
          <w:b/>
        </w:rPr>
        <w:t>-</w:t>
      </w:r>
      <w:r>
        <w:rPr>
          <w:b/>
        </w:rPr>
        <w:t>участник</w:t>
      </w:r>
      <w:r w:rsidRPr="007766D7">
        <w:rPr>
          <w:b/>
        </w:rPr>
        <w:t xml:space="preserve"> </w:t>
      </w:r>
      <w:r>
        <w:rPr>
          <w:b/>
        </w:rPr>
        <w:t>уделить</w:t>
      </w:r>
      <w:r w:rsidRPr="007766D7">
        <w:rPr>
          <w:b/>
        </w:rPr>
        <w:t xml:space="preserve"> </w:t>
      </w:r>
      <w:r>
        <w:rPr>
          <w:b/>
        </w:rPr>
        <w:t>особое</w:t>
      </w:r>
      <w:r w:rsidRPr="007766D7">
        <w:rPr>
          <w:b/>
        </w:rPr>
        <w:t xml:space="preserve"> </w:t>
      </w:r>
      <w:r>
        <w:rPr>
          <w:b/>
        </w:rPr>
        <w:t>внимание</w:t>
      </w:r>
      <w:r w:rsidRPr="007766D7">
        <w:rPr>
          <w:b/>
        </w:rPr>
        <w:t xml:space="preserve"> </w:t>
      </w:r>
      <w:r>
        <w:rPr>
          <w:b/>
        </w:rPr>
        <w:t>этим</w:t>
      </w:r>
      <w:r w:rsidRPr="007766D7">
        <w:rPr>
          <w:b/>
        </w:rPr>
        <w:t xml:space="preserve"> </w:t>
      </w:r>
      <w:r>
        <w:rPr>
          <w:b/>
        </w:rPr>
        <w:t>областям</w:t>
      </w:r>
      <w:r w:rsidRPr="007766D7">
        <w:rPr>
          <w:b/>
        </w:rPr>
        <w:t xml:space="preserve"> </w:t>
      </w:r>
      <w:r>
        <w:rPr>
          <w:b/>
        </w:rPr>
        <w:t>в</w:t>
      </w:r>
      <w:r w:rsidRPr="007766D7">
        <w:rPr>
          <w:b/>
        </w:rPr>
        <w:t xml:space="preserve"> </w:t>
      </w:r>
      <w:r>
        <w:rPr>
          <w:b/>
        </w:rPr>
        <w:t>своей</w:t>
      </w:r>
      <w:r w:rsidRPr="007766D7">
        <w:rPr>
          <w:b/>
        </w:rPr>
        <w:t xml:space="preserve"> </w:t>
      </w:r>
      <w:r>
        <w:rPr>
          <w:b/>
        </w:rPr>
        <w:t>деятельности</w:t>
      </w:r>
      <w:r w:rsidRPr="007766D7">
        <w:rPr>
          <w:b/>
        </w:rPr>
        <w:t xml:space="preserve"> </w:t>
      </w:r>
      <w:r>
        <w:rPr>
          <w:b/>
        </w:rPr>
        <w:t>по</w:t>
      </w:r>
      <w:r w:rsidRPr="007766D7">
        <w:rPr>
          <w:b/>
        </w:rPr>
        <w:t xml:space="preserve"> </w:t>
      </w:r>
      <w:r>
        <w:rPr>
          <w:b/>
        </w:rPr>
        <w:t>осуществлению</w:t>
      </w:r>
      <w:r w:rsidRPr="007766D7">
        <w:rPr>
          <w:b/>
        </w:rPr>
        <w:t xml:space="preserve"> </w:t>
      </w:r>
      <w:r>
        <w:rPr>
          <w:b/>
        </w:rPr>
        <w:t>и</w:t>
      </w:r>
      <w:r w:rsidRPr="007766D7">
        <w:rPr>
          <w:b/>
        </w:rPr>
        <w:t xml:space="preserve"> </w:t>
      </w:r>
      <w:r>
        <w:rPr>
          <w:b/>
        </w:rPr>
        <w:t>включить</w:t>
      </w:r>
      <w:r w:rsidRPr="007766D7">
        <w:rPr>
          <w:b/>
        </w:rPr>
        <w:t xml:space="preserve"> </w:t>
      </w:r>
      <w:r>
        <w:rPr>
          <w:b/>
        </w:rPr>
        <w:t>в</w:t>
      </w:r>
      <w:r w:rsidRPr="007766D7">
        <w:rPr>
          <w:b/>
        </w:rPr>
        <w:t xml:space="preserve"> </w:t>
      </w:r>
      <w:r>
        <w:rPr>
          <w:b/>
        </w:rPr>
        <w:t>свой</w:t>
      </w:r>
      <w:r w:rsidRPr="007766D7">
        <w:rPr>
          <w:b/>
        </w:rPr>
        <w:t xml:space="preserve"> </w:t>
      </w:r>
      <w:r>
        <w:rPr>
          <w:b/>
        </w:rPr>
        <w:t>следующий</w:t>
      </w:r>
      <w:r w:rsidRPr="007766D7">
        <w:rPr>
          <w:b/>
        </w:rPr>
        <w:t xml:space="preserve"> </w:t>
      </w:r>
      <w:r>
        <w:rPr>
          <w:b/>
        </w:rPr>
        <w:t>периодич</w:t>
      </w:r>
      <w:r>
        <w:rPr>
          <w:b/>
        </w:rPr>
        <w:t>е</w:t>
      </w:r>
      <w:r>
        <w:rPr>
          <w:b/>
        </w:rPr>
        <w:t>ский</w:t>
      </w:r>
      <w:r w:rsidRPr="007766D7">
        <w:rPr>
          <w:b/>
        </w:rPr>
        <w:t xml:space="preserve"> </w:t>
      </w:r>
      <w:r>
        <w:rPr>
          <w:b/>
        </w:rPr>
        <w:t>доклад</w:t>
      </w:r>
      <w:r w:rsidRPr="007766D7">
        <w:rPr>
          <w:b/>
        </w:rPr>
        <w:t xml:space="preserve"> </w:t>
      </w:r>
      <w:r>
        <w:rPr>
          <w:b/>
        </w:rPr>
        <w:t>информацию</w:t>
      </w:r>
      <w:r w:rsidRPr="007766D7">
        <w:rPr>
          <w:b/>
        </w:rPr>
        <w:t xml:space="preserve"> </w:t>
      </w:r>
      <w:r>
        <w:rPr>
          <w:b/>
        </w:rPr>
        <w:t>о</w:t>
      </w:r>
      <w:r w:rsidRPr="007766D7">
        <w:rPr>
          <w:b/>
        </w:rPr>
        <w:t xml:space="preserve"> </w:t>
      </w:r>
      <w:r>
        <w:rPr>
          <w:b/>
        </w:rPr>
        <w:t>принятых</w:t>
      </w:r>
      <w:r w:rsidRPr="007766D7">
        <w:rPr>
          <w:b/>
        </w:rPr>
        <w:t xml:space="preserve"> </w:t>
      </w:r>
      <w:r>
        <w:rPr>
          <w:b/>
        </w:rPr>
        <w:t>мерах</w:t>
      </w:r>
      <w:r w:rsidRPr="007766D7">
        <w:rPr>
          <w:b/>
        </w:rPr>
        <w:t xml:space="preserve"> </w:t>
      </w:r>
      <w:r>
        <w:rPr>
          <w:b/>
        </w:rPr>
        <w:t>и</w:t>
      </w:r>
      <w:r w:rsidRPr="007766D7">
        <w:rPr>
          <w:b/>
        </w:rPr>
        <w:t xml:space="preserve"> </w:t>
      </w:r>
      <w:r>
        <w:rPr>
          <w:b/>
        </w:rPr>
        <w:t>достигнутых</w:t>
      </w:r>
      <w:r w:rsidRPr="007766D7">
        <w:rPr>
          <w:b/>
        </w:rPr>
        <w:t xml:space="preserve"> </w:t>
      </w:r>
      <w:r>
        <w:rPr>
          <w:b/>
        </w:rPr>
        <w:t>результатах</w:t>
      </w:r>
      <w:r w:rsidRPr="007766D7">
        <w:rPr>
          <w:b/>
        </w:rPr>
        <w:t xml:space="preserve">. </w:t>
      </w:r>
      <w:r>
        <w:rPr>
          <w:b/>
        </w:rPr>
        <w:t>Комитет призывает государство-участник представить настоящие закл</w:t>
      </w:r>
      <w:r>
        <w:rPr>
          <w:b/>
        </w:rPr>
        <w:t>ю</w:t>
      </w:r>
      <w:r>
        <w:rPr>
          <w:b/>
        </w:rPr>
        <w:t>чительные замечания всем соответствующим министерствам, Национал</w:t>
      </w:r>
      <w:r>
        <w:rPr>
          <w:b/>
        </w:rPr>
        <w:t>ь</w:t>
      </w:r>
      <w:r>
        <w:rPr>
          <w:b/>
        </w:rPr>
        <w:t xml:space="preserve">ному конгрессу и судам с целью обеспечения их полного </w:t>
      </w:r>
      <w:r w:rsidR="001043FE">
        <w:rPr>
          <w:b/>
        </w:rPr>
        <w:t>выполнения</w:t>
      </w:r>
      <w:r>
        <w:rPr>
          <w:b/>
        </w:rPr>
        <w:t>.</w:t>
      </w:r>
    </w:p>
    <w:p w:rsidR="007766D7" w:rsidRPr="007766D7" w:rsidRDefault="007766D7" w:rsidP="00326221">
      <w:pPr>
        <w:pStyle w:val="H23GR"/>
      </w:pPr>
      <w:r w:rsidRPr="007766D7">
        <w:tab/>
      </w:r>
      <w:r w:rsidRPr="007766D7">
        <w:tab/>
      </w:r>
      <w:r>
        <w:t>Парламент</w:t>
      </w:r>
    </w:p>
    <w:p w:rsidR="007766D7" w:rsidRDefault="007766D7" w:rsidP="00326221">
      <w:pPr>
        <w:pStyle w:val="SingleTxtGR0"/>
      </w:pPr>
      <w:r w:rsidRPr="005F57F8">
        <w:t>8.</w:t>
      </w:r>
      <w:r w:rsidRPr="005F57F8">
        <w:tab/>
      </w:r>
      <w:r w:rsidRPr="00DF4EA7">
        <w:rPr>
          <w:b/>
        </w:rPr>
        <w:t>Подтверждая тот факт, что правительство несет главную ответс</w:t>
      </w:r>
      <w:r w:rsidRPr="00DF4EA7">
        <w:rPr>
          <w:b/>
        </w:rPr>
        <w:t>т</w:t>
      </w:r>
      <w:r w:rsidRPr="00DF4EA7">
        <w:rPr>
          <w:b/>
        </w:rPr>
        <w:t>венность и особо отвечает за полное выполнение обязательств государства-участника по Ко</w:t>
      </w:r>
      <w:r w:rsidRPr="00DF4EA7">
        <w:rPr>
          <w:b/>
        </w:rPr>
        <w:t>н</w:t>
      </w:r>
      <w:r w:rsidRPr="00DF4EA7">
        <w:rPr>
          <w:b/>
        </w:rPr>
        <w:t xml:space="preserve">венции, Комитет подчеркивает, что Конвенция имеет обязательную силу для всех ветвей государственной власти, и предлагает государству-участнику призвать парламент, следуя своим процедурам, </w:t>
      </w:r>
      <w:r w:rsidR="00E70AAC">
        <w:rPr>
          <w:b/>
        </w:rPr>
        <w:br/>
      </w:r>
      <w:r w:rsidR="001043FE" w:rsidRPr="00DF4EA7">
        <w:rPr>
          <w:b/>
        </w:rPr>
        <w:t>в соответствующих случаях</w:t>
      </w:r>
      <w:r w:rsidRPr="00DF4EA7">
        <w:rPr>
          <w:b/>
        </w:rPr>
        <w:t xml:space="preserve"> принять необходимые меры в связи с осущес</w:t>
      </w:r>
      <w:r w:rsidRPr="00DF4EA7">
        <w:rPr>
          <w:b/>
        </w:rPr>
        <w:t>т</w:t>
      </w:r>
      <w:r w:rsidRPr="00DF4EA7">
        <w:rPr>
          <w:b/>
        </w:rPr>
        <w:t>влением содержащихся в настоящих заключительных замечаниях рек</w:t>
      </w:r>
      <w:r w:rsidRPr="00DF4EA7">
        <w:rPr>
          <w:b/>
        </w:rPr>
        <w:t>о</w:t>
      </w:r>
      <w:r w:rsidRPr="00DF4EA7">
        <w:rPr>
          <w:b/>
        </w:rPr>
        <w:t>мендаций в период до представления государством-участником своего сл</w:t>
      </w:r>
      <w:r w:rsidRPr="00DF4EA7">
        <w:rPr>
          <w:b/>
        </w:rPr>
        <w:t>е</w:t>
      </w:r>
      <w:r w:rsidRPr="00DF4EA7">
        <w:rPr>
          <w:b/>
        </w:rPr>
        <w:t>дующего доклада по Ко</w:t>
      </w:r>
      <w:r w:rsidRPr="00DF4EA7">
        <w:rPr>
          <w:b/>
        </w:rPr>
        <w:t>н</w:t>
      </w:r>
      <w:r w:rsidRPr="00DF4EA7">
        <w:rPr>
          <w:b/>
        </w:rPr>
        <w:t>венции.</w:t>
      </w:r>
    </w:p>
    <w:p w:rsidR="007766D7" w:rsidRPr="005F57F8" w:rsidRDefault="007766D7" w:rsidP="00326221">
      <w:pPr>
        <w:pStyle w:val="H23GR"/>
      </w:pPr>
      <w:r w:rsidRPr="007766D7">
        <w:tab/>
      </w:r>
      <w:r w:rsidRPr="007766D7">
        <w:tab/>
      </w:r>
      <w:r>
        <w:t>Распространение информации о Конвенции и Факультативном проток</w:t>
      </w:r>
      <w:r>
        <w:t>о</w:t>
      </w:r>
      <w:r>
        <w:t>ле</w:t>
      </w:r>
    </w:p>
    <w:p w:rsidR="00E70AAC" w:rsidRDefault="007766D7" w:rsidP="00326221">
      <w:pPr>
        <w:pStyle w:val="SingleTxtGR0"/>
      </w:pPr>
      <w:r w:rsidRPr="0069146B">
        <w:t>9.</w:t>
      </w:r>
      <w:r w:rsidRPr="0069146B">
        <w:tab/>
      </w:r>
      <w:r>
        <w:t>Комитет</w:t>
      </w:r>
      <w:r w:rsidRPr="0069146B">
        <w:t xml:space="preserve"> </w:t>
      </w:r>
      <w:r>
        <w:t>обеспокоен</w:t>
      </w:r>
      <w:r w:rsidRPr="0069146B">
        <w:t xml:space="preserve"> </w:t>
      </w:r>
      <w:r>
        <w:t>тем</w:t>
      </w:r>
      <w:r w:rsidRPr="0069146B">
        <w:t xml:space="preserve">, </w:t>
      </w:r>
      <w:r>
        <w:t>что</w:t>
      </w:r>
      <w:r w:rsidRPr="0069146B">
        <w:t xml:space="preserve">, </w:t>
      </w:r>
      <w:r>
        <w:t>несмотря</w:t>
      </w:r>
      <w:r w:rsidRPr="0069146B">
        <w:t xml:space="preserve"> </w:t>
      </w:r>
      <w:r>
        <w:t>на</w:t>
      </w:r>
      <w:r w:rsidRPr="0069146B">
        <w:t xml:space="preserve"> </w:t>
      </w:r>
      <w:r>
        <w:t>ратификацию</w:t>
      </w:r>
      <w:r w:rsidRPr="0069146B">
        <w:t xml:space="preserve"> </w:t>
      </w:r>
      <w:r>
        <w:t>государством</w:t>
      </w:r>
      <w:r w:rsidRPr="0069146B">
        <w:t>-</w:t>
      </w:r>
      <w:r>
        <w:t>участником</w:t>
      </w:r>
      <w:r w:rsidRPr="0069146B">
        <w:t xml:space="preserve"> </w:t>
      </w:r>
      <w:r>
        <w:t>Конвенции</w:t>
      </w:r>
      <w:r w:rsidRPr="0069146B">
        <w:t xml:space="preserve"> </w:t>
      </w:r>
      <w:r>
        <w:t>в</w:t>
      </w:r>
      <w:r w:rsidRPr="0069146B">
        <w:t xml:space="preserve"> 1984 </w:t>
      </w:r>
      <w:r>
        <w:t>году</w:t>
      </w:r>
      <w:r w:rsidRPr="0069146B">
        <w:t xml:space="preserve">, </w:t>
      </w:r>
      <w:r>
        <w:t>она</w:t>
      </w:r>
      <w:r w:rsidRPr="0069146B">
        <w:t xml:space="preserve"> </w:t>
      </w:r>
      <w:r>
        <w:t>до</w:t>
      </w:r>
      <w:r w:rsidRPr="0069146B">
        <w:t xml:space="preserve"> </w:t>
      </w:r>
      <w:r>
        <w:t>сих</w:t>
      </w:r>
      <w:r w:rsidRPr="0069146B">
        <w:t xml:space="preserve"> </w:t>
      </w:r>
      <w:r>
        <w:t>пор</w:t>
      </w:r>
      <w:r w:rsidRPr="0069146B">
        <w:t xml:space="preserve"> </w:t>
      </w:r>
      <w:r>
        <w:t>не</w:t>
      </w:r>
      <w:r w:rsidRPr="0069146B">
        <w:t xml:space="preserve"> </w:t>
      </w:r>
      <w:r>
        <w:t>получила</w:t>
      </w:r>
      <w:r w:rsidRPr="0069146B">
        <w:t xml:space="preserve"> </w:t>
      </w:r>
      <w:r>
        <w:t>необходимую</w:t>
      </w:r>
      <w:r w:rsidRPr="0069146B">
        <w:t xml:space="preserve"> </w:t>
      </w:r>
      <w:r>
        <w:t>степень</w:t>
      </w:r>
      <w:r w:rsidRPr="0069146B">
        <w:t xml:space="preserve"> </w:t>
      </w:r>
      <w:r>
        <w:t>известности</w:t>
      </w:r>
      <w:r w:rsidRPr="0069146B">
        <w:t xml:space="preserve"> </w:t>
      </w:r>
      <w:r>
        <w:t>и</w:t>
      </w:r>
      <w:r w:rsidRPr="0069146B">
        <w:t xml:space="preserve"> </w:t>
      </w:r>
      <w:r>
        <w:t>значимости</w:t>
      </w:r>
      <w:r w:rsidRPr="0069146B">
        <w:t xml:space="preserve">, </w:t>
      </w:r>
      <w:r>
        <w:t>и</w:t>
      </w:r>
      <w:r w:rsidRPr="0069146B">
        <w:t xml:space="preserve"> </w:t>
      </w:r>
      <w:r>
        <w:t>поэтому</w:t>
      </w:r>
      <w:r w:rsidRPr="0069146B">
        <w:t xml:space="preserve"> </w:t>
      </w:r>
      <w:r>
        <w:t>ее положения не использовались на регулярной основе в соответствии с общими рекомендациями Комитета в к</w:t>
      </w:r>
      <w:r>
        <w:t>а</w:t>
      </w:r>
      <w:r>
        <w:t>честве главной правовой основы для мер, включая законодательство, напра</w:t>
      </w:r>
      <w:r>
        <w:t>в</w:t>
      </w:r>
      <w:r>
        <w:t>ленных на ликвидацию дискриминации в отношении женщин и поощрение в государстве-участнике гендерного равенства. Он также обеспокоен низким уровнем информированности о Конвенции и Факультативном протоколе к ней на всех уровнях управления. Он</w:t>
      </w:r>
      <w:r w:rsidRPr="00F62DF9">
        <w:t xml:space="preserve"> </w:t>
      </w:r>
      <w:r>
        <w:t>обеспокоен</w:t>
      </w:r>
      <w:r w:rsidRPr="00F62DF9">
        <w:t xml:space="preserve"> </w:t>
      </w:r>
      <w:r>
        <w:t>далее</w:t>
      </w:r>
      <w:r w:rsidRPr="00F62DF9">
        <w:t xml:space="preserve"> </w:t>
      </w:r>
      <w:r>
        <w:t>тем</w:t>
      </w:r>
      <w:r w:rsidRPr="00F62DF9">
        <w:t xml:space="preserve">, </w:t>
      </w:r>
      <w:r>
        <w:t>что</w:t>
      </w:r>
      <w:r w:rsidRPr="00F62DF9">
        <w:t xml:space="preserve"> </w:t>
      </w:r>
      <w:r>
        <w:t>сами</w:t>
      </w:r>
      <w:r w:rsidRPr="00F62DF9">
        <w:t xml:space="preserve"> </w:t>
      </w:r>
      <w:r>
        <w:t>женщины</w:t>
      </w:r>
      <w:r w:rsidRPr="00F62DF9">
        <w:t xml:space="preserve"> </w:t>
      </w:r>
      <w:r>
        <w:t>не</w:t>
      </w:r>
      <w:r w:rsidRPr="00F62DF9">
        <w:t xml:space="preserve"> </w:t>
      </w:r>
      <w:r>
        <w:t>знают</w:t>
      </w:r>
      <w:r w:rsidRPr="00F62DF9">
        <w:t xml:space="preserve"> </w:t>
      </w:r>
      <w:r>
        <w:t>о</w:t>
      </w:r>
      <w:r w:rsidRPr="00F62DF9">
        <w:t xml:space="preserve"> </w:t>
      </w:r>
      <w:r>
        <w:t>своих</w:t>
      </w:r>
      <w:r w:rsidRPr="00F62DF9">
        <w:t xml:space="preserve"> </w:t>
      </w:r>
      <w:r>
        <w:t>правах</w:t>
      </w:r>
      <w:r w:rsidRPr="00F62DF9">
        <w:t xml:space="preserve"> </w:t>
      </w:r>
      <w:r w:rsidR="00DF4EA7">
        <w:t>п</w:t>
      </w:r>
      <w:r>
        <w:t>о</w:t>
      </w:r>
      <w:r w:rsidRPr="00F62DF9">
        <w:t xml:space="preserve"> </w:t>
      </w:r>
      <w:r>
        <w:t>Конвенции</w:t>
      </w:r>
      <w:r w:rsidRPr="00F62DF9">
        <w:t xml:space="preserve"> </w:t>
      </w:r>
      <w:r>
        <w:t>или о предусмотренной Факультативным протоколом процедуре подачи жалоб, в связи с чем они не располагают необх</w:t>
      </w:r>
      <w:r>
        <w:t>о</w:t>
      </w:r>
      <w:r>
        <w:t>димой инфо</w:t>
      </w:r>
      <w:r>
        <w:t>р</w:t>
      </w:r>
      <w:r>
        <w:t>мацией для отстаивания своих прав.</w:t>
      </w:r>
    </w:p>
    <w:p w:rsidR="007766D7" w:rsidRDefault="00E70AAC" w:rsidP="00326221">
      <w:pPr>
        <w:pStyle w:val="SingleTxtGR0"/>
        <w:rPr>
          <w:b/>
        </w:rPr>
      </w:pPr>
      <w:r>
        <w:br w:type="page"/>
      </w:r>
      <w:r w:rsidR="007766D7" w:rsidRPr="00F62DF9">
        <w:t>10.</w:t>
      </w:r>
      <w:r w:rsidR="007766D7" w:rsidRPr="00F62DF9">
        <w:rPr>
          <w:b/>
        </w:rPr>
        <w:tab/>
      </w:r>
      <w:r w:rsidR="007766D7">
        <w:rPr>
          <w:b/>
        </w:rPr>
        <w:t>Комитет настоятельно призывает государство-участник:</w:t>
      </w:r>
    </w:p>
    <w:p w:rsidR="007766D7" w:rsidRDefault="007766D7" w:rsidP="00326221">
      <w:pPr>
        <w:pStyle w:val="SingleTxtGR0"/>
        <w:rPr>
          <w:b/>
        </w:rPr>
      </w:pPr>
      <w:r>
        <w:rPr>
          <w:b/>
        </w:rPr>
        <w:tab/>
      </w:r>
      <w:r w:rsidRPr="004709F8">
        <w:rPr>
          <w:b/>
          <w:lang w:val="en-GB"/>
        </w:rPr>
        <w:t>a</w:t>
      </w:r>
      <w:r w:rsidRPr="001D3DC8">
        <w:rPr>
          <w:b/>
        </w:rPr>
        <w:t>)</w:t>
      </w:r>
      <w:r w:rsidRPr="001D3DC8">
        <w:rPr>
          <w:b/>
        </w:rPr>
        <w:tab/>
      </w:r>
      <w:r>
        <w:rPr>
          <w:b/>
        </w:rPr>
        <w:t>принять</w:t>
      </w:r>
      <w:r w:rsidRPr="001D3DC8">
        <w:rPr>
          <w:b/>
        </w:rPr>
        <w:t xml:space="preserve"> </w:t>
      </w:r>
      <w:r>
        <w:rPr>
          <w:b/>
        </w:rPr>
        <w:t>необходимые</w:t>
      </w:r>
      <w:r w:rsidRPr="001D3DC8">
        <w:rPr>
          <w:b/>
        </w:rPr>
        <w:t xml:space="preserve"> </w:t>
      </w:r>
      <w:r>
        <w:rPr>
          <w:b/>
        </w:rPr>
        <w:t>меры</w:t>
      </w:r>
      <w:r w:rsidRPr="001D3DC8">
        <w:rPr>
          <w:b/>
        </w:rPr>
        <w:t xml:space="preserve"> </w:t>
      </w:r>
      <w:r>
        <w:rPr>
          <w:b/>
        </w:rPr>
        <w:t>для</w:t>
      </w:r>
      <w:r w:rsidRPr="001D3DC8">
        <w:rPr>
          <w:b/>
        </w:rPr>
        <w:t xml:space="preserve"> </w:t>
      </w:r>
      <w:r>
        <w:rPr>
          <w:b/>
        </w:rPr>
        <w:t>обеспечения</w:t>
      </w:r>
      <w:r w:rsidRPr="001D3DC8">
        <w:rPr>
          <w:b/>
        </w:rPr>
        <w:t xml:space="preserve"> </w:t>
      </w:r>
      <w:r>
        <w:rPr>
          <w:b/>
        </w:rPr>
        <w:t>надлежащего</w:t>
      </w:r>
      <w:r w:rsidRPr="001D3DC8">
        <w:rPr>
          <w:b/>
        </w:rPr>
        <w:t xml:space="preserve"> </w:t>
      </w:r>
      <w:r>
        <w:rPr>
          <w:b/>
        </w:rPr>
        <w:t>ра</w:t>
      </w:r>
      <w:r>
        <w:rPr>
          <w:b/>
        </w:rPr>
        <w:t>с</w:t>
      </w:r>
      <w:r>
        <w:rPr>
          <w:b/>
        </w:rPr>
        <w:t>пространения</w:t>
      </w:r>
      <w:r w:rsidRPr="001D3DC8">
        <w:rPr>
          <w:b/>
        </w:rPr>
        <w:t xml:space="preserve"> </w:t>
      </w:r>
      <w:r>
        <w:rPr>
          <w:b/>
        </w:rPr>
        <w:t>информации</w:t>
      </w:r>
      <w:r w:rsidRPr="001D3DC8">
        <w:rPr>
          <w:b/>
        </w:rPr>
        <w:t xml:space="preserve"> </w:t>
      </w:r>
      <w:r>
        <w:rPr>
          <w:b/>
        </w:rPr>
        <w:t>о</w:t>
      </w:r>
      <w:r w:rsidRPr="001D3DC8">
        <w:rPr>
          <w:b/>
        </w:rPr>
        <w:t xml:space="preserve"> </w:t>
      </w:r>
      <w:r>
        <w:rPr>
          <w:b/>
        </w:rPr>
        <w:t>положениях</w:t>
      </w:r>
      <w:r w:rsidRPr="001D3DC8">
        <w:rPr>
          <w:b/>
        </w:rPr>
        <w:t xml:space="preserve"> </w:t>
      </w:r>
      <w:r>
        <w:rPr>
          <w:b/>
        </w:rPr>
        <w:t>Конвенции и общих рекоменд</w:t>
      </w:r>
      <w:r>
        <w:rPr>
          <w:b/>
        </w:rPr>
        <w:t>а</w:t>
      </w:r>
      <w:r>
        <w:rPr>
          <w:b/>
        </w:rPr>
        <w:t xml:space="preserve">циях Комитета и их понимание </w:t>
      </w:r>
      <w:r w:rsidR="001043FE">
        <w:rPr>
          <w:b/>
        </w:rPr>
        <w:t>сотрудниками всех государственных мин</w:t>
      </w:r>
      <w:r w:rsidR="001043FE">
        <w:rPr>
          <w:b/>
        </w:rPr>
        <w:t>и</w:t>
      </w:r>
      <w:r w:rsidR="001043FE">
        <w:rPr>
          <w:b/>
        </w:rPr>
        <w:t>стерств</w:t>
      </w:r>
      <w:r>
        <w:rPr>
          <w:b/>
        </w:rPr>
        <w:t>, парламентариями, судьями, сотрудниками правоохранительных органов и общинными лидерами с целью распространения информации о правах человека женщин и использования их в качестве основы для мер, направленных на ликвидацию дискриминации в отнош</w:t>
      </w:r>
      <w:r>
        <w:rPr>
          <w:b/>
        </w:rPr>
        <w:t>е</w:t>
      </w:r>
      <w:r>
        <w:rPr>
          <w:b/>
        </w:rPr>
        <w:t>нии женщин;</w:t>
      </w:r>
    </w:p>
    <w:p w:rsidR="007766D7" w:rsidRDefault="007766D7" w:rsidP="00326221">
      <w:pPr>
        <w:pStyle w:val="SingleTxtGR0"/>
        <w:rPr>
          <w:b/>
        </w:rPr>
      </w:pPr>
      <w:r w:rsidRPr="007766D7">
        <w:rPr>
          <w:b/>
        </w:rPr>
        <w:tab/>
      </w:r>
      <w:r w:rsidRPr="004709F8">
        <w:rPr>
          <w:b/>
          <w:lang w:val="en-GB"/>
        </w:rPr>
        <w:t>b</w:t>
      </w:r>
      <w:r w:rsidRPr="001D3DC8">
        <w:rPr>
          <w:b/>
        </w:rPr>
        <w:t>)</w:t>
      </w:r>
      <w:r w:rsidRPr="001D3DC8">
        <w:rPr>
          <w:b/>
        </w:rPr>
        <w:tab/>
      </w:r>
      <w:r>
        <w:rPr>
          <w:b/>
        </w:rPr>
        <w:t>принять все необходимые меры для повышения степени и</w:t>
      </w:r>
      <w:r>
        <w:rPr>
          <w:b/>
        </w:rPr>
        <w:t>н</w:t>
      </w:r>
      <w:r>
        <w:rPr>
          <w:b/>
        </w:rPr>
        <w:t>формирова</w:t>
      </w:r>
      <w:r>
        <w:rPr>
          <w:b/>
        </w:rPr>
        <w:t>н</w:t>
      </w:r>
      <w:r>
        <w:rPr>
          <w:b/>
        </w:rPr>
        <w:t>ности женщин о своих правах и о средствах обеспечения их осуществления, в том числе путем информирования женщин о положениях Конвенции и Факультати</w:t>
      </w:r>
      <w:r>
        <w:rPr>
          <w:b/>
        </w:rPr>
        <w:t>в</w:t>
      </w:r>
      <w:r>
        <w:rPr>
          <w:b/>
        </w:rPr>
        <w:t>ного протокола.</w:t>
      </w:r>
    </w:p>
    <w:p w:rsidR="007766D7" w:rsidRPr="007766D7" w:rsidRDefault="007766D7" w:rsidP="00275D3D">
      <w:pPr>
        <w:pStyle w:val="H23GR"/>
      </w:pPr>
      <w:r w:rsidRPr="007766D7">
        <w:tab/>
      </w:r>
      <w:r w:rsidRPr="007766D7">
        <w:tab/>
      </w:r>
      <w:r>
        <w:t>Обязательства</w:t>
      </w:r>
      <w:r w:rsidRPr="007766D7">
        <w:t xml:space="preserve"> </w:t>
      </w:r>
      <w:r>
        <w:t>по</w:t>
      </w:r>
      <w:r w:rsidRPr="007766D7">
        <w:t xml:space="preserve"> </w:t>
      </w:r>
      <w:r>
        <w:t>Конвенции</w:t>
      </w:r>
    </w:p>
    <w:p w:rsidR="007766D7" w:rsidRDefault="007766D7" w:rsidP="00275D3D">
      <w:pPr>
        <w:pStyle w:val="SingleTxtGR0"/>
      </w:pPr>
      <w:r w:rsidRPr="00A25777">
        <w:t>11.</w:t>
      </w:r>
      <w:r w:rsidRPr="00A25777">
        <w:tab/>
      </w:r>
      <w:r>
        <w:t>Комитет</w:t>
      </w:r>
      <w:r w:rsidRPr="00A25777">
        <w:t xml:space="preserve"> </w:t>
      </w:r>
      <w:r>
        <w:t>вновь</w:t>
      </w:r>
      <w:r w:rsidRPr="00A25777">
        <w:t xml:space="preserve"> </w:t>
      </w:r>
      <w:r>
        <w:t>выражает</w:t>
      </w:r>
      <w:r w:rsidRPr="00A25777">
        <w:t xml:space="preserve"> </w:t>
      </w:r>
      <w:r>
        <w:t>свою</w:t>
      </w:r>
      <w:r w:rsidRPr="00A25777">
        <w:t xml:space="preserve"> </w:t>
      </w:r>
      <w:r>
        <w:t>обеспокоенность</w:t>
      </w:r>
      <w:r w:rsidRPr="00A25777">
        <w:t xml:space="preserve"> </w:t>
      </w:r>
      <w:r>
        <w:t>по</w:t>
      </w:r>
      <w:r w:rsidRPr="00A25777">
        <w:t xml:space="preserve"> </w:t>
      </w:r>
      <w:r>
        <w:t>поводу</w:t>
      </w:r>
      <w:r w:rsidRPr="00A25777">
        <w:t xml:space="preserve"> </w:t>
      </w:r>
      <w:r>
        <w:t>ограниченного</w:t>
      </w:r>
      <w:r w:rsidRPr="00A25777">
        <w:t xml:space="preserve"> </w:t>
      </w:r>
      <w:r>
        <w:t>понимания</w:t>
      </w:r>
      <w:r w:rsidRPr="00A25777">
        <w:t xml:space="preserve"> </w:t>
      </w:r>
      <w:r>
        <w:t>государством</w:t>
      </w:r>
      <w:r w:rsidRPr="00A25777">
        <w:t>-</w:t>
      </w:r>
      <w:r>
        <w:t>участником</w:t>
      </w:r>
      <w:r w:rsidRPr="00A25777">
        <w:t xml:space="preserve"> </w:t>
      </w:r>
      <w:r>
        <w:t>своих</w:t>
      </w:r>
      <w:r w:rsidRPr="00A25777">
        <w:t xml:space="preserve"> </w:t>
      </w:r>
      <w:r>
        <w:t>обязательств</w:t>
      </w:r>
      <w:r w:rsidRPr="00A25777">
        <w:t xml:space="preserve"> </w:t>
      </w:r>
      <w:r>
        <w:t>по</w:t>
      </w:r>
      <w:r w:rsidRPr="00A25777">
        <w:t xml:space="preserve"> </w:t>
      </w:r>
      <w:r>
        <w:t>Конвенции. Он в</w:t>
      </w:r>
      <w:r>
        <w:t>ы</w:t>
      </w:r>
      <w:r>
        <w:t>ражает обе</w:t>
      </w:r>
      <w:r>
        <w:t>с</w:t>
      </w:r>
      <w:r>
        <w:t>покоенность по поводу неосведомленности государства-участника о различиях между формальным и реальным равенством между мужчинами и женщинами и обусловленного этим отсутствия прогресса в достижении реал</w:t>
      </w:r>
      <w:r>
        <w:t>ь</w:t>
      </w:r>
      <w:r>
        <w:t>ного равенства женщин с мужчинами во всех областях, охватываемых Конве</w:t>
      </w:r>
      <w:r>
        <w:t>н</w:t>
      </w:r>
      <w:r>
        <w:t>цией.</w:t>
      </w:r>
    </w:p>
    <w:p w:rsidR="007766D7" w:rsidRDefault="007766D7" w:rsidP="00275D3D">
      <w:pPr>
        <w:pStyle w:val="SingleTxtGR0"/>
        <w:rPr>
          <w:b/>
        </w:rPr>
      </w:pPr>
      <w:r w:rsidRPr="00185D93">
        <w:t>12.</w:t>
      </w:r>
      <w:r w:rsidRPr="00185D93">
        <w:rPr>
          <w:b/>
        </w:rPr>
        <w:tab/>
      </w:r>
      <w:r>
        <w:rPr>
          <w:b/>
        </w:rPr>
        <w:t>Комитет</w:t>
      </w:r>
      <w:r w:rsidRPr="00185D93">
        <w:rPr>
          <w:b/>
        </w:rPr>
        <w:t xml:space="preserve"> </w:t>
      </w:r>
      <w:r>
        <w:rPr>
          <w:b/>
        </w:rPr>
        <w:t>настоятельно</w:t>
      </w:r>
      <w:r w:rsidRPr="00185D93">
        <w:rPr>
          <w:b/>
        </w:rPr>
        <w:t xml:space="preserve"> </w:t>
      </w:r>
      <w:r>
        <w:rPr>
          <w:b/>
        </w:rPr>
        <w:t>призывает</w:t>
      </w:r>
      <w:r w:rsidRPr="00185D93">
        <w:rPr>
          <w:b/>
        </w:rPr>
        <w:t xml:space="preserve"> </w:t>
      </w:r>
      <w:r>
        <w:rPr>
          <w:b/>
        </w:rPr>
        <w:t>государство</w:t>
      </w:r>
      <w:r w:rsidRPr="00185D93">
        <w:rPr>
          <w:b/>
        </w:rPr>
        <w:t>-</w:t>
      </w:r>
      <w:r>
        <w:rPr>
          <w:b/>
        </w:rPr>
        <w:t>участник</w:t>
      </w:r>
      <w:r w:rsidRPr="00185D93">
        <w:rPr>
          <w:b/>
        </w:rPr>
        <w:t xml:space="preserve"> </w:t>
      </w:r>
      <w:r>
        <w:rPr>
          <w:b/>
        </w:rPr>
        <w:t>принять</w:t>
      </w:r>
      <w:r w:rsidRPr="00185D93">
        <w:rPr>
          <w:b/>
        </w:rPr>
        <w:t xml:space="preserve"> </w:t>
      </w:r>
      <w:r>
        <w:rPr>
          <w:b/>
        </w:rPr>
        <w:t>все</w:t>
      </w:r>
      <w:r w:rsidRPr="00185D93">
        <w:rPr>
          <w:b/>
        </w:rPr>
        <w:t xml:space="preserve"> </w:t>
      </w:r>
      <w:r>
        <w:rPr>
          <w:b/>
        </w:rPr>
        <w:t>необходимые</w:t>
      </w:r>
      <w:r w:rsidRPr="00185D93">
        <w:rPr>
          <w:b/>
        </w:rPr>
        <w:t xml:space="preserve"> </w:t>
      </w:r>
      <w:r>
        <w:rPr>
          <w:b/>
        </w:rPr>
        <w:t>меры</w:t>
      </w:r>
      <w:r w:rsidRPr="00185D93">
        <w:rPr>
          <w:b/>
        </w:rPr>
        <w:t xml:space="preserve"> </w:t>
      </w:r>
      <w:r>
        <w:rPr>
          <w:b/>
        </w:rPr>
        <w:t>для</w:t>
      </w:r>
      <w:r w:rsidRPr="00185D93">
        <w:rPr>
          <w:b/>
        </w:rPr>
        <w:t xml:space="preserve"> </w:t>
      </w:r>
      <w:r>
        <w:rPr>
          <w:b/>
        </w:rPr>
        <w:t>полного</w:t>
      </w:r>
      <w:r w:rsidRPr="00185D93">
        <w:rPr>
          <w:b/>
        </w:rPr>
        <w:t xml:space="preserve"> </w:t>
      </w:r>
      <w:r>
        <w:rPr>
          <w:b/>
        </w:rPr>
        <w:t>ознакомления</w:t>
      </w:r>
      <w:r w:rsidRPr="00185D93">
        <w:rPr>
          <w:b/>
        </w:rPr>
        <w:t xml:space="preserve"> </w:t>
      </w:r>
      <w:r>
        <w:rPr>
          <w:b/>
        </w:rPr>
        <w:t>со</w:t>
      </w:r>
      <w:r w:rsidRPr="00185D93">
        <w:rPr>
          <w:b/>
        </w:rPr>
        <w:t xml:space="preserve"> </w:t>
      </w:r>
      <w:r>
        <w:rPr>
          <w:b/>
        </w:rPr>
        <w:t>всеми</w:t>
      </w:r>
      <w:r w:rsidRPr="00185D93">
        <w:rPr>
          <w:b/>
        </w:rPr>
        <w:t xml:space="preserve"> </w:t>
      </w:r>
      <w:r>
        <w:rPr>
          <w:b/>
        </w:rPr>
        <w:t>обязательствами</w:t>
      </w:r>
      <w:r w:rsidRPr="00185D93">
        <w:rPr>
          <w:b/>
        </w:rPr>
        <w:t xml:space="preserve">, </w:t>
      </w:r>
      <w:r>
        <w:rPr>
          <w:b/>
        </w:rPr>
        <w:t>которые</w:t>
      </w:r>
      <w:r w:rsidRPr="00185D93">
        <w:rPr>
          <w:b/>
        </w:rPr>
        <w:t xml:space="preserve"> </w:t>
      </w:r>
      <w:r>
        <w:rPr>
          <w:b/>
        </w:rPr>
        <w:t>оно</w:t>
      </w:r>
      <w:r w:rsidRPr="00185D93">
        <w:rPr>
          <w:b/>
        </w:rPr>
        <w:t xml:space="preserve"> </w:t>
      </w:r>
      <w:r>
        <w:rPr>
          <w:b/>
        </w:rPr>
        <w:t>согласилось</w:t>
      </w:r>
      <w:r w:rsidRPr="00185D93">
        <w:rPr>
          <w:b/>
        </w:rPr>
        <w:t xml:space="preserve"> </w:t>
      </w:r>
      <w:r>
        <w:rPr>
          <w:b/>
        </w:rPr>
        <w:t>выполнять</w:t>
      </w:r>
      <w:r w:rsidRPr="00185D93">
        <w:rPr>
          <w:b/>
        </w:rPr>
        <w:t xml:space="preserve"> </w:t>
      </w:r>
      <w:r>
        <w:rPr>
          <w:b/>
        </w:rPr>
        <w:t>при</w:t>
      </w:r>
      <w:r w:rsidRPr="00185D93">
        <w:rPr>
          <w:b/>
        </w:rPr>
        <w:t xml:space="preserve"> </w:t>
      </w:r>
      <w:r>
        <w:rPr>
          <w:b/>
        </w:rPr>
        <w:t>ратификации</w:t>
      </w:r>
      <w:r w:rsidRPr="00185D93">
        <w:rPr>
          <w:b/>
        </w:rPr>
        <w:t xml:space="preserve"> </w:t>
      </w:r>
      <w:r>
        <w:rPr>
          <w:b/>
        </w:rPr>
        <w:t>Конвенции</w:t>
      </w:r>
      <w:r w:rsidRPr="00185D93">
        <w:rPr>
          <w:b/>
        </w:rPr>
        <w:t xml:space="preserve">, </w:t>
      </w:r>
      <w:r>
        <w:rPr>
          <w:b/>
        </w:rPr>
        <w:t>как</w:t>
      </w:r>
      <w:r w:rsidRPr="00185D93">
        <w:rPr>
          <w:b/>
        </w:rPr>
        <w:t xml:space="preserve"> </w:t>
      </w:r>
      <w:r>
        <w:rPr>
          <w:b/>
        </w:rPr>
        <w:t>объясняется</w:t>
      </w:r>
      <w:r w:rsidRPr="00185D93">
        <w:rPr>
          <w:b/>
        </w:rPr>
        <w:t xml:space="preserve"> </w:t>
      </w:r>
      <w:r>
        <w:rPr>
          <w:b/>
        </w:rPr>
        <w:t>в</w:t>
      </w:r>
      <w:r w:rsidRPr="00185D93">
        <w:rPr>
          <w:b/>
        </w:rPr>
        <w:t xml:space="preserve"> </w:t>
      </w:r>
      <w:r>
        <w:rPr>
          <w:b/>
        </w:rPr>
        <w:t>общей рекомендации Комитета № 28 (2010), а также принять меры в целях ликвидации дискриминации в отношении женщин и обесп</w:t>
      </w:r>
      <w:r>
        <w:rPr>
          <w:b/>
        </w:rPr>
        <w:t>е</w:t>
      </w:r>
      <w:r>
        <w:rPr>
          <w:b/>
        </w:rPr>
        <w:t>чения реального равенства женщин с мужчинами во всех областях, охв</w:t>
      </w:r>
      <w:r>
        <w:rPr>
          <w:b/>
        </w:rPr>
        <w:t>а</w:t>
      </w:r>
      <w:r>
        <w:rPr>
          <w:b/>
        </w:rPr>
        <w:t>тываемых Конвенцией.</w:t>
      </w:r>
    </w:p>
    <w:p w:rsidR="00EC4E32" w:rsidRPr="00174511" w:rsidRDefault="00EC4E32" w:rsidP="00EC4E3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Законодательная основа</w:t>
      </w:r>
    </w:p>
    <w:p w:rsidR="00EC4E32" w:rsidRDefault="00EC4E32" w:rsidP="00EC4E32">
      <w:pPr>
        <w:pStyle w:val="SingleTxtGR0"/>
      </w:pPr>
      <w:r w:rsidRPr="00330FDE">
        <w:t>13.</w:t>
      </w:r>
      <w:r w:rsidRPr="00330FDE">
        <w:tab/>
      </w:r>
      <w:r>
        <w:t>Комитет принимает к сведению конституционную реформу государства-участника (2011 год) и выражает озабоченность в связи с тем, что законопроект о равенстве мужчин и женщин еще не был разработан и принят, включая опр</w:t>
      </w:r>
      <w:r>
        <w:t>е</w:t>
      </w:r>
      <w:r>
        <w:t>деление понятия дискриминации, соответствующее статье 1 Конвенции. Ком</w:t>
      </w:r>
      <w:r>
        <w:t>и</w:t>
      </w:r>
      <w:r>
        <w:t>тет озабочен отсутствием оценок для выявления пробелов во внутреннем зак</w:t>
      </w:r>
      <w:r>
        <w:t>о</w:t>
      </w:r>
      <w:r>
        <w:t>нодательстве о защите прав женщин и обеспечения равенства мужчин и же</w:t>
      </w:r>
      <w:r>
        <w:t>н</w:t>
      </w:r>
      <w:r>
        <w:t>щин в соответствии с Конвенцией. Кроме того, он озабочен длительными з</w:t>
      </w:r>
      <w:r>
        <w:t>а</w:t>
      </w:r>
      <w:r>
        <w:t>держками в принятии законопроекта о всеобъемлющей защите в целях пред</w:t>
      </w:r>
      <w:r>
        <w:t>у</w:t>
      </w:r>
      <w:r>
        <w:t>преждения и искоренения насилия в отношении женщин и наказания за него, проекта кодекса законов  о личности и семье, а также законопроекта об обы</w:t>
      </w:r>
      <w:r>
        <w:t>ч</w:t>
      </w:r>
      <w:r>
        <w:t>ных браках. Комитет также выражает озабоченность по поводу нежелания гос</w:t>
      </w:r>
      <w:r>
        <w:t>у</w:t>
      </w:r>
      <w:r>
        <w:t>дарства-участника предоставить в ходе диалога дополнительную информацию, касающуюся запланированных сроков принятия этих законопроектов, а также их ко</w:t>
      </w:r>
      <w:r>
        <w:t>н</w:t>
      </w:r>
      <w:r>
        <w:t>кретного содержания.</w:t>
      </w:r>
    </w:p>
    <w:p w:rsidR="00EC4E32" w:rsidRPr="00174511" w:rsidRDefault="00EC4E32" w:rsidP="00EC4E32">
      <w:pPr>
        <w:pStyle w:val="SingleTxtGR0"/>
        <w:rPr>
          <w:b/>
        </w:rPr>
      </w:pPr>
      <w:r>
        <w:t>14.</w:t>
      </w:r>
      <w:r>
        <w:tab/>
      </w:r>
      <w:r w:rsidRPr="00174511">
        <w:rPr>
          <w:b/>
        </w:rPr>
        <w:t>Комитет призывает государство-участник:</w:t>
      </w:r>
    </w:p>
    <w:p w:rsidR="00EC4E32" w:rsidRPr="00174511" w:rsidRDefault="00EC4E32" w:rsidP="00EC4E32">
      <w:pPr>
        <w:pStyle w:val="SingleTxtGR0"/>
        <w:rPr>
          <w:b/>
        </w:rPr>
      </w:pPr>
      <w:r w:rsidRPr="00174511">
        <w:rPr>
          <w:b/>
        </w:rPr>
        <w:tab/>
        <w:t>а)</w:t>
      </w:r>
      <w:r w:rsidRPr="00174511">
        <w:rPr>
          <w:b/>
        </w:rPr>
        <w:tab/>
        <w:t>ускорить разработку и принятие закона о равенстве мужчин и женщин, включающего определение и запрещение дискриминации в отн</w:t>
      </w:r>
      <w:r w:rsidRPr="00174511">
        <w:rPr>
          <w:b/>
        </w:rPr>
        <w:t>о</w:t>
      </w:r>
      <w:r w:rsidRPr="00174511">
        <w:rPr>
          <w:b/>
        </w:rPr>
        <w:t>шении женщин в соответствии со статьями 1 и 2 Ко</w:t>
      </w:r>
      <w:r w:rsidRPr="00174511">
        <w:rPr>
          <w:b/>
        </w:rPr>
        <w:t>н</w:t>
      </w:r>
      <w:r w:rsidRPr="00174511">
        <w:rPr>
          <w:b/>
        </w:rPr>
        <w:t>венции;</w:t>
      </w:r>
    </w:p>
    <w:p w:rsidR="00EC4E32" w:rsidRPr="00174511" w:rsidRDefault="00EC4E32" w:rsidP="00EC4E32">
      <w:pPr>
        <w:pStyle w:val="SingleTxtGR0"/>
        <w:rPr>
          <w:b/>
        </w:rPr>
      </w:pPr>
      <w:r w:rsidRPr="00174511">
        <w:rPr>
          <w:b/>
        </w:rPr>
        <w:tab/>
      </w:r>
      <w:r w:rsidRPr="00174511">
        <w:rPr>
          <w:b/>
          <w:lang w:val="en-US"/>
        </w:rPr>
        <w:t>b</w:t>
      </w:r>
      <w:r w:rsidRPr="00174511">
        <w:rPr>
          <w:b/>
        </w:rPr>
        <w:t>)</w:t>
      </w:r>
      <w:r w:rsidRPr="00174511">
        <w:rPr>
          <w:b/>
        </w:rPr>
        <w:tab/>
        <w:t>провести оценку своего внутреннего законодательства для в</w:t>
      </w:r>
      <w:r w:rsidRPr="00174511">
        <w:rPr>
          <w:b/>
        </w:rPr>
        <w:t>ы</w:t>
      </w:r>
      <w:r w:rsidRPr="00174511">
        <w:rPr>
          <w:b/>
        </w:rPr>
        <w:t>явления пробелов в защите прав жен</w:t>
      </w:r>
      <w:r>
        <w:rPr>
          <w:b/>
        </w:rPr>
        <w:t>щин и равенства мужчин и женщин</w:t>
      </w:r>
      <w:r w:rsidRPr="00705130">
        <w:rPr>
          <w:b/>
        </w:rPr>
        <w:br/>
      </w:r>
      <w:r w:rsidRPr="00174511">
        <w:rPr>
          <w:b/>
        </w:rPr>
        <w:t>с целью его с</w:t>
      </w:r>
      <w:r w:rsidRPr="00174511">
        <w:rPr>
          <w:b/>
        </w:rPr>
        <w:t>о</w:t>
      </w:r>
      <w:r w:rsidRPr="00174511">
        <w:rPr>
          <w:b/>
        </w:rPr>
        <w:t>гласования с положениями Конвенции;</w:t>
      </w:r>
    </w:p>
    <w:p w:rsidR="00EC4E32" w:rsidRPr="00174511" w:rsidRDefault="00EC4E32" w:rsidP="00EC4E32">
      <w:pPr>
        <w:pStyle w:val="SingleTxtGR0"/>
        <w:rPr>
          <w:b/>
        </w:rPr>
      </w:pPr>
      <w:r w:rsidRPr="00174511">
        <w:rPr>
          <w:b/>
        </w:rPr>
        <w:tab/>
        <w:t>с)</w:t>
      </w:r>
      <w:r w:rsidRPr="00174511">
        <w:rPr>
          <w:b/>
        </w:rPr>
        <w:tab/>
        <w:t xml:space="preserve">установить </w:t>
      </w:r>
      <w:r>
        <w:rPr>
          <w:b/>
        </w:rPr>
        <w:t>четкие</w:t>
      </w:r>
      <w:r w:rsidRPr="00174511">
        <w:rPr>
          <w:b/>
        </w:rPr>
        <w:t xml:space="preserve"> сроки пересмотра или принятия необход</w:t>
      </w:r>
      <w:r w:rsidRPr="00174511">
        <w:rPr>
          <w:b/>
        </w:rPr>
        <w:t>и</w:t>
      </w:r>
      <w:r w:rsidRPr="00174511">
        <w:rPr>
          <w:b/>
        </w:rPr>
        <w:t>мых законов и</w:t>
      </w:r>
      <w:r>
        <w:rPr>
          <w:b/>
        </w:rPr>
        <w:t>,</w:t>
      </w:r>
      <w:r w:rsidRPr="00174511">
        <w:rPr>
          <w:b/>
        </w:rPr>
        <w:t xml:space="preserve"> в частности</w:t>
      </w:r>
      <w:r>
        <w:rPr>
          <w:b/>
        </w:rPr>
        <w:t>,</w:t>
      </w:r>
      <w:r w:rsidRPr="00174511">
        <w:rPr>
          <w:b/>
        </w:rPr>
        <w:t xml:space="preserve"> принятия законопроекта о всеобъемлющей защите в целях предупреждения</w:t>
      </w:r>
      <w:r>
        <w:rPr>
          <w:b/>
        </w:rPr>
        <w:t xml:space="preserve"> и</w:t>
      </w:r>
      <w:r w:rsidRPr="00174511">
        <w:rPr>
          <w:b/>
        </w:rPr>
        <w:t xml:space="preserve"> искоренения насилия в отношении же</w:t>
      </w:r>
      <w:r w:rsidRPr="00174511">
        <w:rPr>
          <w:b/>
        </w:rPr>
        <w:t>н</w:t>
      </w:r>
      <w:r w:rsidRPr="00174511">
        <w:rPr>
          <w:b/>
        </w:rPr>
        <w:t>щин и наказания за него, проекта кодекса</w:t>
      </w:r>
      <w:r>
        <w:rPr>
          <w:b/>
        </w:rPr>
        <w:t xml:space="preserve"> законов о личности и семье</w:t>
      </w:r>
      <w:r w:rsidRPr="00174511">
        <w:rPr>
          <w:b/>
        </w:rPr>
        <w:t xml:space="preserve"> и </w:t>
      </w:r>
      <w:r>
        <w:rPr>
          <w:b/>
        </w:rPr>
        <w:t>з</w:t>
      </w:r>
      <w:r>
        <w:rPr>
          <w:b/>
        </w:rPr>
        <w:t>а</w:t>
      </w:r>
      <w:r>
        <w:rPr>
          <w:b/>
        </w:rPr>
        <w:t>конопроекта об обычных браках.</w:t>
      </w:r>
    </w:p>
    <w:p w:rsidR="00EC4E32" w:rsidRPr="00174511" w:rsidRDefault="00EC4E32" w:rsidP="00EC4E32">
      <w:pPr>
        <w:pStyle w:val="H23GR"/>
      </w:pPr>
      <w:r>
        <w:tab/>
      </w:r>
      <w:r>
        <w:tab/>
      </w:r>
      <w:r w:rsidRPr="00174511">
        <w:t>Механизмы рассмотрения жалоб</w:t>
      </w:r>
    </w:p>
    <w:p w:rsidR="00EC4E32" w:rsidRDefault="00EC4E32" w:rsidP="00EC4E32">
      <w:pPr>
        <w:pStyle w:val="SingleTxtGR0"/>
      </w:pPr>
      <w:r>
        <w:t>15.</w:t>
      </w:r>
      <w:r>
        <w:tab/>
        <w:t>Комитет приветствует то обстоятельство, что районные представительс</w:t>
      </w:r>
      <w:r>
        <w:t>т</w:t>
      </w:r>
      <w:r>
        <w:t>ва Министерства социальных дел и поддержки женщин (МИНАСПРОМ) пре</w:t>
      </w:r>
      <w:r>
        <w:t>д</w:t>
      </w:r>
      <w:r>
        <w:t>лагают юридические консультации и посреднические услуги женщинам − жер</w:t>
      </w:r>
      <w:r>
        <w:t>т</w:t>
      </w:r>
      <w:r>
        <w:t>вам дискриминации и бытового насилия. Вместе с тем Комитет озабочен отсу</w:t>
      </w:r>
      <w:r>
        <w:t>т</w:t>
      </w:r>
      <w:r>
        <w:t>ствием механизмов рассмотрения жалоб, которыми могли бы воспользоваться женщины для сообщений о случаях дискрим</w:t>
      </w:r>
      <w:r>
        <w:t>и</w:t>
      </w:r>
      <w:r>
        <w:t xml:space="preserve">нации. </w:t>
      </w:r>
    </w:p>
    <w:p w:rsidR="00EC4E32" w:rsidRPr="00174511" w:rsidRDefault="00EC4E32" w:rsidP="00EC4E32">
      <w:pPr>
        <w:pStyle w:val="SingleTxtGR0"/>
        <w:rPr>
          <w:b/>
        </w:rPr>
      </w:pPr>
      <w:r>
        <w:t>16.</w:t>
      </w:r>
      <w:r>
        <w:tab/>
      </w:r>
      <w:r w:rsidRPr="00174511">
        <w:rPr>
          <w:b/>
        </w:rPr>
        <w:t>Комитет рекомендует государству-участнику:</w:t>
      </w:r>
    </w:p>
    <w:p w:rsidR="00EC4E32" w:rsidRPr="00174511" w:rsidRDefault="00EC4E32" w:rsidP="00EC4E32">
      <w:pPr>
        <w:pStyle w:val="SingleTxtGR0"/>
        <w:rPr>
          <w:b/>
        </w:rPr>
      </w:pPr>
      <w:r w:rsidRPr="00174511">
        <w:rPr>
          <w:b/>
        </w:rPr>
        <w:tab/>
        <w:t>а)</w:t>
      </w:r>
      <w:r w:rsidRPr="00174511">
        <w:rPr>
          <w:b/>
        </w:rPr>
        <w:tab/>
        <w:t>создать механизмы рассмотрения жалоб и обеспечить женщ</w:t>
      </w:r>
      <w:r w:rsidRPr="00174511">
        <w:rPr>
          <w:b/>
        </w:rPr>
        <w:t>и</w:t>
      </w:r>
      <w:r w:rsidRPr="00174511">
        <w:rPr>
          <w:b/>
        </w:rPr>
        <w:t>нам бе</w:t>
      </w:r>
      <w:r w:rsidRPr="00174511">
        <w:rPr>
          <w:b/>
        </w:rPr>
        <w:t>с</w:t>
      </w:r>
      <w:r w:rsidRPr="00174511">
        <w:rPr>
          <w:b/>
        </w:rPr>
        <w:t xml:space="preserve">препятственный и </w:t>
      </w:r>
      <w:proofErr w:type="spellStart"/>
      <w:r w:rsidRPr="00174511">
        <w:rPr>
          <w:b/>
        </w:rPr>
        <w:t>недорогостоящий</w:t>
      </w:r>
      <w:proofErr w:type="spellEnd"/>
      <w:r w:rsidRPr="00174511">
        <w:rPr>
          <w:b/>
        </w:rPr>
        <w:t xml:space="preserve"> доступ к этим механизмам рассмотрения жалоб, с тем чтобы они </w:t>
      </w:r>
      <w:r>
        <w:rPr>
          <w:b/>
        </w:rPr>
        <w:t>могли сообщать</w:t>
      </w:r>
      <w:r w:rsidRPr="00174511">
        <w:rPr>
          <w:b/>
        </w:rPr>
        <w:t xml:space="preserve"> о случаях дискр</w:t>
      </w:r>
      <w:r w:rsidRPr="00174511">
        <w:rPr>
          <w:b/>
        </w:rPr>
        <w:t>и</w:t>
      </w:r>
      <w:r w:rsidRPr="00174511">
        <w:rPr>
          <w:b/>
        </w:rPr>
        <w:t>минации и нарушени</w:t>
      </w:r>
      <w:r>
        <w:rPr>
          <w:b/>
        </w:rPr>
        <w:t>й</w:t>
      </w:r>
      <w:r w:rsidRPr="00174511">
        <w:rPr>
          <w:b/>
        </w:rPr>
        <w:t xml:space="preserve"> их прав;</w:t>
      </w:r>
    </w:p>
    <w:p w:rsidR="00EC4E32" w:rsidRPr="00174511" w:rsidRDefault="00EC4E32" w:rsidP="00EC4E32">
      <w:pPr>
        <w:pStyle w:val="SingleTxtGR0"/>
        <w:rPr>
          <w:b/>
        </w:rPr>
      </w:pPr>
      <w:r w:rsidRPr="00174511">
        <w:rPr>
          <w:b/>
        </w:rPr>
        <w:tab/>
      </w:r>
      <w:r w:rsidRPr="00174511">
        <w:rPr>
          <w:b/>
          <w:lang w:val="en-US"/>
        </w:rPr>
        <w:t>b</w:t>
      </w:r>
      <w:r w:rsidRPr="00174511">
        <w:rPr>
          <w:b/>
        </w:rPr>
        <w:t>)</w:t>
      </w:r>
      <w:r w:rsidRPr="00174511">
        <w:rPr>
          <w:b/>
        </w:rPr>
        <w:tab/>
        <w:t>гарантировать эффектив</w:t>
      </w:r>
      <w:r>
        <w:rPr>
          <w:b/>
        </w:rPr>
        <w:t>ный доступ женщин к правосудию,</w:t>
      </w:r>
      <w:r w:rsidRPr="00705130">
        <w:rPr>
          <w:b/>
        </w:rPr>
        <w:br/>
      </w:r>
      <w:r w:rsidRPr="00174511">
        <w:rPr>
          <w:b/>
        </w:rPr>
        <w:t>в том числе посредством предоставления юридической помощи в надл</w:t>
      </w:r>
      <w:r w:rsidRPr="00174511">
        <w:rPr>
          <w:b/>
        </w:rPr>
        <w:t>е</w:t>
      </w:r>
      <w:r w:rsidRPr="00174511">
        <w:rPr>
          <w:b/>
        </w:rPr>
        <w:t>жащих случаях; и</w:t>
      </w:r>
    </w:p>
    <w:p w:rsidR="00EC4E32" w:rsidRPr="00174511" w:rsidRDefault="00EC4E32" w:rsidP="00EC4E32">
      <w:pPr>
        <w:pStyle w:val="SingleTxtGR0"/>
        <w:rPr>
          <w:b/>
        </w:rPr>
      </w:pPr>
      <w:r w:rsidRPr="00174511">
        <w:rPr>
          <w:b/>
        </w:rPr>
        <w:tab/>
        <w:t>с)</w:t>
      </w:r>
      <w:r w:rsidRPr="00174511">
        <w:rPr>
          <w:b/>
        </w:rPr>
        <w:tab/>
        <w:t xml:space="preserve">обеспечить, чтобы </w:t>
      </w:r>
      <w:r>
        <w:rPr>
          <w:b/>
        </w:rPr>
        <w:t>изучение положений Конвенции и Факул</w:t>
      </w:r>
      <w:r>
        <w:rPr>
          <w:b/>
        </w:rPr>
        <w:t>ь</w:t>
      </w:r>
      <w:r>
        <w:rPr>
          <w:b/>
        </w:rPr>
        <w:t>тативного протокола к ней стало</w:t>
      </w:r>
      <w:r w:rsidRPr="00174511">
        <w:rPr>
          <w:b/>
        </w:rPr>
        <w:t xml:space="preserve"> неотъемлемой частью юридического о</w:t>
      </w:r>
      <w:r w:rsidRPr="00174511">
        <w:rPr>
          <w:b/>
        </w:rPr>
        <w:t>б</w:t>
      </w:r>
      <w:r w:rsidRPr="00174511">
        <w:rPr>
          <w:b/>
        </w:rPr>
        <w:t>разования и подготовки сотрудников судебных органов, включая судей, а</w:t>
      </w:r>
      <w:r w:rsidRPr="00174511">
        <w:rPr>
          <w:b/>
        </w:rPr>
        <w:t>д</w:t>
      </w:r>
      <w:r w:rsidRPr="00174511">
        <w:rPr>
          <w:b/>
        </w:rPr>
        <w:t xml:space="preserve">вокатов и прокуроров, с тем чтобы в стране </w:t>
      </w:r>
      <w:r>
        <w:rPr>
          <w:b/>
        </w:rPr>
        <w:t xml:space="preserve">прочно закрепилась правовая культура, способствующая обеспечению </w:t>
      </w:r>
      <w:r w:rsidRPr="00174511">
        <w:rPr>
          <w:b/>
        </w:rPr>
        <w:t xml:space="preserve">равенства женщин и </w:t>
      </w:r>
      <w:r>
        <w:rPr>
          <w:b/>
        </w:rPr>
        <w:t xml:space="preserve">их </w:t>
      </w:r>
      <w:r w:rsidRPr="00174511">
        <w:rPr>
          <w:b/>
        </w:rPr>
        <w:t>недискр</w:t>
      </w:r>
      <w:r w:rsidRPr="00174511">
        <w:rPr>
          <w:b/>
        </w:rPr>
        <w:t>и</w:t>
      </w:r>
      <w:r w:rsidRPr="00174511">
        <w:rPr>
          <w:b/>
        </w:rPr>
        <w:t>минации.</w:t>
      </w:r>
    </w:p>
    <w:p w:rsidR="00EC4E32" w:rsidRPr="00174511" w:rsidRDefault="00EC4E32" w:rsidP="00EC4E32">
      <w:pPr>
        <w:pStyle w:val="H23GR"/>
      </w:pPr>
      <w:r w:rsidRPr="00571FF7">
        <w:tab/>
      </w:r>
      <w:r w:rsidRPr="00571FF7">
        <w:tab/>
      </w:r>
      <w:r w:rsidRPr="00174511">
        <w:t>Национальный механизм по улучшению положения женщин</w:t>
      </w:r>
    </w:p>
    <w:p w:rsidR="00EC4E32" w:rsidRDefault="00EC4E32" w:rsidP="00EC4E32">
      <w:pPr>
        <w:pStyle w:val="SingleTxtGR0"/>
      </w:pPr>
      <w:r>
        <w:t>17.</w:t>
      </w:r>
      <w:r>
        <w:tab/>
        <w:t>Комитет озабочен тем, что, несмотря на создание национального мех</w:t>
      </w:r>
      <w:r>
        <w:t>а</w:t>
      </w:r>
      <w:r>
        <w:t xml:space="preserve">низма по улучшению положения женщин и разработку </w:t>
      </w:r>
      <w:proofErr w:type="spellStart"/>
      <w:r>
        <w:t>многосекторального</w:t>
      </w:r>
      <w:proofErr w:type="spellEnd"/>
      <w:r>
        <w:t xml:space="preserve"> н</w:t>
      </w:r>
      <w:r>
        <w:t>а</w:t>
      </w:r>
      <w:r>
        <w:t>ционального плана действий в отношении статуса женщин и равенства мужчин и женщин (2005−2015 годы), всестороннее развитие и улучшение положения женщин не являются первоочередной задачей в государстве-участнике. Кроме того, Комитет озабочен отсутствием конкретной политики обеспечения раве</w:t>
      </w:r>
      <w:r>
        <w:t>н</w:t>
      </w:r>
      <w:r>
        <w:t>ства мужчин и женщин, направленной, в частности, на включение гендерной проблематики в те стратегии и программы, которые влияют на осуществление женщинами своих прав. Комитет выражает озабоченность по поводу огран</w:t>
      </w:r>
      <w:r>
        <w:t>и</w:t>
      </w:r>
      <w:r>
        <w:t>ченного технического потенциала Министерства социальных дел и поддержки женщин и его провинциальных и районных представительств с точки зрения обеспечения равенства мужчин и женщин и собл</w:t>
      </w:r>
      <w:r>
        <w:t>ю</w:t>
      </w:r>
      <w:r>
        <w:t xml:space="preserve">дения прав женщин. </w:t>
      </w:r>
    </w:p>
    <w:p w:rsidR="00EC4E32" w:rsidRPr="0070709A" w:rsidRDefault="00EC4E32" w:rsidP="00EC4E32">
      <w:pPr>
        <w:pStyle w:val="SingleTxtGR0"/>
        <w:rPr>
          <w:b/>
        </w:rPr>
      </w:pPr>
      <w:r>
        <w:t>18.</w:t>
      </w:r>
      <w:r>
        <w:tab/>
      </w:r>
      <w:r w:rsidRPr="0070709A">
        <w:rPr>
          <w:b/>
        </w:rPr>
        <w:t>Комитет рекомендует государству-участнику:</w:t>
      </w:r>
    </w:p>
    <w:p w:rsidR="00EC4E32" w:rsidRPr="0070709A" w:rsidRDefault="00EC4E32" w:rsidP="00EC4E32">
      <w:pPr>
        <w:pStyle w:val="SingleTxtGR0"/>
        <w:rPr>
          <w:b/>
        </w:rPr>
      </w:pPr>
      <w:r w:rsidRPr="0070709A">
        <w:rPr>
          <w:b/>
        </w:rPr>
        <w:tab/>
        <w:t>а)</w:t>
      </w:r>
      <w:r w:rsidRPr="0070709A">
        <w:rPr>
          <w:b/>
        </w:rPr>
        <w:tab/>
        <w:t>установить в качестве первоочередной задачи</w:t>
      </w:r>
      <w:r>
        <w:rPr>
          <w:b/>
        </w:rPr>
        <w:t xml:space="preserve"> разработку</w:t>
      </w:r>
      <w:r w:rsidR="00E70AAC">
        <w:rPr>
          <w:b/>
        </w:rPr>
        <w:t xml:space="preserve"> </w:t>
      </w:r>
      <w:r w:rsidRPr="0070709A">
        <w:rPr>
          <w:b/>
        </w:rPr>
        <w:t xml:space="preserve">и принятие всеобъемлющей, ориентированной на результаты политики обеспечения равенства мужчин и женщин и связанного </w:t>
      </w:r>
      <w:r>
        <w:rPr>
          <w:b/>
        </w:rPr>
        <w:t>с этим плана де</w:t>
      </w:r>
      <w:r>
        <w:rPr>
          <w:b/>
        </w:rPr>
        <w:t>й</w:t>
      </w:r>
      <w:r>
        <w:rPr>
          <w:b/>
        </w:rPr>
        <w:t>ствий с указанием</w:t>
      </w:r>
      <w:r w:rsidRPr="0070709A">
        <w:rPr>
          <w:b/>
        </w:rPr>
        <w:t xml:space="preserve"> конкретных показателей и ц</w:t>
      </w:r>
      <w:r w:rsidRPr="0070709A">
        <w:rPr>
          <w:b/>
        </w:rPr>
        <w:t>е</w:t>
      </w:r>
      <w:r w:rsidRPr="0070709A">
        <w:rPr>
          <w:b/>
        </w:rPr>
        <w:t>левых задач, которые должны включать эффективную стратегию обеспечения равенства мужчин и женщин на основе Конвенции, общих рекомендаций Комитет</w:t>
      </w:r>
      <w:r>
        <w:rPr>
          <w:b/>
        </w:rPr>
        <w:t>а</w:t>
      </w:r>
      <w:r w:rsidRPr="0070709A">
        <w:rPr>
          <w:b/>
        </w:rPr>
        <w:t xml:space="preserve"> и Пеки</w:t>
      </w:r>
      <w:r w:rsidRPr="0070709A">
        <w:rPr>
          <w:b/>
        </w:rPr>
        <w:t>н</w:t>
      </w:r>
      <w:r w:rsidRPr="0070709A">
        <w:rPr>
          <w:b/>
        </w:rPr>
        <w:t xml:space="preserve">ской декларации и </w:t>
      </w:r>
      <w:r>
        <w:rPr>
          <w:b/>
        </w:rPr>
        <w:t>П</w:t>
      </w:r>
      <w:r w:rsidRPr="0070709A">
        <w:rPr>
          <w:b/>
        </w:rPr>
        <w:t>латформы действий, с участием всех соответству</w:t>
      </w:r>
      <w:r w:rsidRPr="0070709A">
        <w:rPr>
          <w:b/>
        </w:rPr>
        <w:t>ю</w:t>
      </w:r>
      <w:r w:rsidRPr="0070709A">
        <w:rPr>
          <w:b/>
        </w:rPr>
        <w:t>щих органов государственно</w:t>
      </w:r>
      <w:r>
        <w:rPr>
          <w:b/>
        </w:rPr>
        <w:t>го управления</w:t>
      </w:r>
      <w:r w:rsidRPr="0070709A">
        <w:rPr>
          <w:b/>
        </w:rPr>
        <w:t xml:space="preserve"> и в консультации с соответс</w:t>
      </w:r>
      <w:r w:rsidRPr="0070709A">
        <w:rPr>
          <w:b/>
        </w:rPr>
        <w:t>т</w:t>
      </w:r>
      <w:r w:rsidRPr="0070709A">
        <w:rPr>
          <w:b/>
        </w:rPr>
        <w:t>вующими международными организациями и неправительственными о</w:t>
      </w:r>
      <w:r w:rsidRPr="0070709A">
        <w:rPr>
          <w:b/>
        </w:rPr>
        <w:t>р</w:t>
      </w:r>
      <w:r w:rsidRPr="0070709A">
        <w:rPr>
          <w:b/>
        </w:rPr>
        <w:t>ганизациями; и</w:t>
      </w:r>
    </w:p>
    <w:p w:rsidR="00EC4E32" w:rsidRPr="0070709A" w:rsidRDefault="00EC4E32" w:rsidP="00EC4E32">
      <w:pPr>
        <w:pStyle w:val="SingleTxtGR0"/>
        <w:rPr>
          <w:b/>
        </w:rPr>
      </w:pPr>
      <w:r w:rsidRPr="0070709A">
        <w:rPr>
          <w:b/>
        </w:rPr>
        <w:tab/>
      </w:r>
      <w:r w:rsidRPr="0070709A">
        <w:rPr>
          <w:b/>
          <w:lang w:val="en-US"/>
        </w:rPr>
        <w:t>b</w:t>
      </w:r>
      <w:r w:rsidRPr="0070709A">
        <w:rPr>
          <w:b/>
        </w:rPr>
        <w:t>)</w:t>
      </w:r>
      <w:r w:rsidRPr="0070709A">
        <w:rPr>
          <w:b/>
        </w:rPr>
        <w:tab/>
        <w:t>укреплять потенциал Министерства социальн</w:t>
      </w:r>
      <w:r>
        <w:rPr>
          <w:b/>
        </w:rPr>
        <w:t>ых дел и по</w:t>
      </w:r>
      <w:r>
        <w:rPr>
          <w:b/>
        </w:rPr>
        <w:t>д</w:t>
      </w:r>
      <w:r>
        <w:rPr>
          <w:b/>
        </w:rPr>
        <w:t>держки</w:t>
      </w:r>
      <w:r w:rsidRPr="0070709A">
        <w:rPr>
          <w:b/>
        </w:rPr>
        <w:t xml:space="preserve"> женщин (МИНАСПРОМ) и предоставлять ему достаточные кадр</w:t>
      </w:r>
      <w:r w:rsidRPr="0070709A">
        <w:rPr>
          <w:b/>
        </w:rPr>
        <w:t>о</w:t>
      </w:r>
      <w:r w:rsidRPr="0070709A">
        <w:rPr>
          <w:b/>
        </w:rPr>
        <w:t>вые, технические и финансовые ресурсы для надлежащего осущест</w:t>
      </w:r>
      <w:r w:rsidRPr="0070709A">
        <w:rPr>
          <w:b/>
        </w:rPr>
        <w:t>в</w:t>
      </w:r>
      <w:r w:rsidRPr="0070709A">
        <w:rPr>
          <w:b/>
        </w:rPr>
        <w:t xml:space="preserve">ления его мандата и повышения его эффективности в разработке, исполнении, консультировании, координации и </w:t>
      </w:r>
      <w:r>
        <w:rPr>
          <w:b/>
        </w:rPr>
        <w:t>контроле за</w:t>
      </w:r>
      <w:r w:rsidRPr="0070709A">
        <w:rPr>
          <w:b/>
        </w:rPr>
        <w:t xml:space="preserve"> подготовк</w:t>
      </w:r>
      <w:r>
        <w:rPr>
          <w:b/>
        </w:rPr>
        <w:t>ой</w:t>
      </w:r>
      <w:r w:rsidRPr="0070709A">
        <w:rPr>
          <w:b/>
        </w:rPr>
        <w:t xml:space="preserve"> и осуществл</w:t>
      </w:r>
      <w:r w:rsidRPr="0070709A">
        <w:rPr>
          <w:b/>
        </w:rPr>
        <w:t>е</w:t>
      </w:r>
      <w:r>
        <w:rPr>
          <w:b/>
        </w:rPr>
        <w:t>нием</w:t>
      </w:r>
      <w:r w:rsidRPr="0070709A">
        <w:rPr>
          <w:b/>
        </w:rPr>
        <w:t xml:space="preserve"> законов и политических мер в области равенства мужчин и же</w:t>
      </w:r>
      <w:r w:rsidRPr="0070709A">
        <w:rPr>
          <w:b/>
        </w:rPr>
        <w:t>н</w:t>
      </w:r>
      <w:r w:rsidRPr="0070709A">
        <w:rPr>
          <w:b/>
        </w:rPr>
        <w:t>щин.</w:t>
      </w:r>
    </w:p>
    <w:p w:rsidR="00EC4E32" w:rsidRPr="0070709A" w:rsidRDefault="00EC4E32" w:rsidP="00EC4E32">
      <w:pPr>
        <w:pStyle w:val="H23GR"/>
      </w:pPr>
      <w:r w:rsidRPr="00571FF7">
        <w:tab/>
      </w:r>
      <w:r w:rsidRPr="00571FF7">
        <w:tab/>
      </w:r>
      <w:r w:rsidRPr="0070709A">
        <w:t>Неправительственные организации</w:t>
      </w:r>
    </w:p>
    <w:p w:rsidR="00EC4E32" w:rsidRDefault="00EC4E32" w:rsidP="00EC4E32">
      <w:pPr>
        <w:pStyle w:val="SingleTxtGR0"/>
      </w:pPr>
      <w:r>
        <w:t>19.</w:t>
      </w:r>
      <w:r>
        <w:tab/>
        <w:t>Комитет озабочен отсутствием представителей гражданского общества при рассмотрении доклада государства-участника. Кроме того, он обеспокоен</w:t>
      </w:r>
      <w:r w:rsidR="00E70AAC">
        <w:t xml:space="preserve"> </w:t>
      </w:r>
      <w:r>
        <w:t>правовыми и административными препятствиями созданию женских ассоци</w:t>
      </w:r>
      <w:r>
        <w:t>а</w:t>
      </w:r>
      <w:r>
        <w:t>ций и существованием предварительных условий для сотрудничества</w:t>
      </w:r>
      <w:r w:rsidRPr="00705130">
        <w:br/>
      </w:r>
      <w:r>
        <w:t>с МИНАСПРОМ. Комитет сожалеет по поводу того, что государство-участник не воспользовалось в полной мере вкладом неправительственных организаций в усилия по улучшению положения женщин и в социальное и экономическое развитие стр</w:t>
      </w:r>
      <w:r>
        <w:t>а</w:t>
      </w:r>
      <w:r>
        <w:t>ны.</w:t>
      </w:r>
    </w:p>
    <w:p w:rsidR="00EC4E32" w:rsidRPr="00F02411" w:rsidRDefault="00EC4E32" w:rsidP="00EC4E32">
      <w:pPr>
        <w:pStyle w:val="SingleTxtGR0"/>
        <w:rPr>
          <w:b/>
        </w:rPr>
      </w:pPr>
      <w:r w:rsidRPr="00F02411">
        <w:t>20.</w:t>
      </w:r>
      <w:r w:rsidRPr="00F02411">
        <w:tab/>
      </w:r>
      <w:r w:rsidRPr="00F02411">
        <w:rPr>
          <w:b/>
        </w:rPr>
        <w:t>Комитет настоятельно призывает государство-участник задейств</w:t>
      </w:r>
      <w:r w:rsidRPr="00F02411">
        <w:rPr>
          <w:b/>
        </w:rPr>
        <w:t>о</w:t>
      </w:r>
      <w:r w:rsidRPr="00F02411">
        <w:rPr>
          <w:b/>
        </w:rPr>
        <w:t>вать неправительственные организации, в частности женские ассоциации, в разработке и осуществлении политики, программ и мер, направленных на улучшение положения женщин во всех областях, охватываемых Ко</w:t>
      </w:r>
      <w:r w:rsidRPr="00F02411">
        <w:rPr>
          <w:b/>
        </w:rPr>
        <w:t>н</w:t>
      </w:r>
      <w:r w:rsidRPr="00F02411">
        <w:rPr>
          <w:b/>
        </w:rPr>
        <w:t>венцией, а также в процесс</w:t>
      </w:r>
      <w:r>
        <w:rPr>
          <w:b/>
        </w:rPr>
        <w:t>е</w:t>
      </w:r>
      <w:r w:rsidRPr="00F02411">
        <w:rPr>
          <w:b/>
        </w:rPr>
        <w:t xml:space="preserve"> представления докладов Комитету.</w:t>
      </w:r>
    </w:p>
    <w:p w:rsidR="00EC4E32" w:rsidRPr="00F02411" w:rsidRDefault="00EC4E32" w:rsidP="00EC4E32">
      <w:pPr>
        <w:pStyle w:val="H23GR"/>
      </w:pPr>
      <w:r>
        <w:tab/>
      </w:r>
      <w:r>
        <w:tab/>
      </w:r>
      <w:r w:rsidRPr="00F02411">
        <w:t>Временные специальные меры</w:t>
      </w:r>
    </w:p>
    <w:p w:rsidR="00EC4E32" w:rsidRPr="00F02411" w:rsidRDefault="00EC4E32" w:rsidP="00EC4E32">
      <w:pPr>
        <w:pStyle w:val="SingleTxtGR0"/>
      </w:pPr>
      <w:r w:rsidRPr="00F02411">
        <w:t>21.</w:t>
      </w:r>
      <w:r w:rsidRPr="00F02411">
        <w:tab/>
        <w:t>Комитет озабочен тем, что у государства отсутствует понимание характ</w:t>
      </w:r>
      <w:r w:rsidRPr="00F02411">
        <w:t>е</w:t>
      </w:r>
      <w:r w:rsidRPr="00F02411">
        <w:t>ра</w:t>
      </w:r>
      <w:r>
        <w:t>,</w:t>
      </w:r>
      <w:r w:rsidRPr="00F02411">
        <w:t xml:space="preserve"> цел</w:t>
      </w:r>
      <w:r>
        <w:t>и</w:t>
      </w:r>
      <w:r w:rsidRPr="00F02411">
        <w:t xml:space="preserve"> и необходимости принятия временных специальных мер для ускор</w:t>
      </w:r>
      <w:r w:rsidRPr="00F02411">
        <w:t>е</w:t>
      </w:r>
      <w:r w:rsidRPr="00F02411">
        <w:t xml:space="preserve">ния обеспечения </w:t>
      </w:r>
      <w:r>
        <w:t xml:space="preserve">фактического </w:t>
      </w:r>
      <w:r w:rsidRPr="00F02411">
        <w:t>равенства женщин и мужчин. Он сожалеет, что</w:t>
      </w:r>
      <w:r>
        <w:t>,</w:t>
      </w:r>
      <w:r w:rsidRPr="00F02411">
        <w:t xml:space="preserve"> за исключением области образования</w:t>
      </w:r>
      <w:r>
        <w:t>,</w:t>
      </w:r>
      <w:r w:rsidRPr="00F02411">
        <w:t xml:space="preserve"> до настоящего времени в гос</w:t>
      </w:r>
      <w:r w:rsidRPr="00F02411">
        <w:t>у</w:t>
      </w:r>
      <w:r w:rsidRPr="00F02411">
        <w:t>дарстве-участнике не были приняты временные специальные меры.</w:t>
      </w:r>
    </w:p>
    <w:p w:rsidR="00EC4E32" w:rsidRPr="00F02411" w:rsidRDefault="00EC4E32" w:rsidP="00EC4E32">
      <w:pPr>
        <w:pStyle w:val="SingleTxtGR0"/>
        <w:rPr>
          <w:b/>
        </w:rPr>
      </w:pPr>
      <w:r w:rsidRPr="00F02411">
        <w:t>22.</w:t>
      </w:r>
      <w:r w:rsidRPr="00F02411">
        <w:tab/>
      </w:r>
      <w:r w:rsidRPr="00F02411">
        <w:rPr>
          <w:b/>
        </w:rPr>
        <w:t>Комитет настоятельно призывает государство-участник создать з</w:t>
      </w:r>
      <w:r w:rsidRPr="00F02411">
        <w:rPr>
          <w:b/>
        </w:rPr>
        <w:t>а</w:t>
      </w:r>
      <w:r>
        <w:rPr>
          <w:b/>
        </w:rPr>
        <w:t>конодательную основу</w:t>
      </w:r>
      <w:r w:rsidRPr="00F02411">
        <w:rPr>
          <w:b/>
        </w:rPr>
        <w:t xml:space="preserve"> для принятия временных специальных мер в соо</w:t>
      </w:r>
      <w:r w:rsidRPr="00F02411">
        <w:rPr>
          <w:b/>
        </w:rPr>
        <w:t>т</w:t>
      </w:r>
      <w:r w:rsidRPr="00F02411">
        <w:rPr>
          <w:b/>
        </w:rPr>
        <w:t xml:space="preserve">ветствии с пунктом 1 статьи 4 </w:t>
      </w:r>
      <w:r>
        <w:rPr>
          <w:b/>
        </w:rPr>
        <w:t>Конвенции и общей рекомендацией</w:t>
      </w:r>
      <w:r>
        <w:rPr>
          <w:b/>
          <w:lang w:val="en-US"/>
        </w:rPr>
        <w:t> </w:t>
      </w:r>
      <w:r>
        <w:rPr>
          <w:b/>
        </w:rPr>
        <w:t>№</w:t>
      </w:r>
      <w:r>
        <w:rPr>
          <w:b/>
          <w:lang w:val="en-US"/>
        </w:rPr>
        <w:t> </w:t>
      </w:r>
      <w:r w:rsidRPr="00F02411">
        <w:rPr>
          <w:b/>
        </w:rPr>
        <w:t xml:space="preserve">25 (2004) </w:t>
      </w:r>
      <w:r>
        <w:rPr>
          <w:b/>
        </w:rPr>
        <w:t xml:space="preserve">Комитета </w:t>
      </w:r>
      <w:r w:rsidRPr="00F02411">
        <w:rPr>
          <w:b/>
        </w:rPr>
        <w:t>и применять их в тех областях, в которых необходимо у</w:t>
      </w:r>
      <w:r w:rsidRPr="00F02411">
        <w:rPr>
          <w:b/>
        </w:rPr>
        <w:t>с</w:t>
      </w:r>
      <w:r w:rsidRPr="00F02411">
        <w:rPr>
          <w:b/>
        </w:rPr>
        <w:t xml:space="preserve">корять обеспечение </w:t>
      </w:r>
      <w:r>
        <w:rPr>
          <w:b/>
        </w:rPr>
        <w:t xml:space="preserve">фактического </w:t>
      </w:r>
      <w:r w:rsidRPr="00F02411">
        <w:rPr>
          <w:b/>
        </w:rPr>
        <w:t>равенства женщин и мужчин, в частн</w:t>
      </w:r>
      <w:r w:rsidRPr="00F02411">
        <w:rPr>
          <w:b/>
        </w:rPr>
        <w:t>о</w:t>
      </w:r>
      <w:r w:rsidRPr="00F02411">
        <w:rPr>
          <w:b/>
        </w:rPr>
        <w:t>сти расшир</w:t>
      </w:r>
      <w:r>
        <w:rPr>
          <w:b/>
        </w:rPr>
        <w:t>ять</w:t>
      </w:r>
      <w:r w:rsidRPr="00F02411">
        <w:rPr>
          <w:b/>
        </w:rPr>
        <w:t xml:space="preserve"> участи</w:t>
      </w:r>
      <w:r>
        <w:rPr>
          <w:b/>
        </w:rPr>
        <w:t>е</w:t>
      </w:r>
      <w:r w:rsidRPr="00F02411">
        <w:rPr>
          <w:b/>
        </w:rPr>
        <w:t xml:space="preserve"> женщин на политических руководящих должн</w:t>
      </w:r>
      <w:r w:rsidRPr="00F02411">
        <w:rPr>
          <w:b/>
        </w:rPr>
        <w:t>о</w:t>
      </w:r>
      <w:r w:rsidRPr="00F02411">
        <w:rPr>
          <w:b/>
        </w:rPr>
        <w:t>стях, в су</w:t>
      </w:r>
      <w:r>
        <w:rPr>
          <w:b/>
        </w:rPr>
        <w:t>дебной системе и на</w:t>
      </w:r>
      <w:r w:rsidRPr="00F02411">
        <w:rPr>
          <w:b/>
        </w:rPr>
        <w:t xml:space="preserve"> гражданской службе. Комитет также рек</w:t>
      </w:r>
      <w:r w:rsidRPr="00F02411">
        <w:rPr>
          <w:b/>
        </w:rPr>
        <w:t>о</w:t>
      </w:r>
      <w:r w:rsidRPr="00F02411">
        <w:rPr>
          <w:b/>
        </w:rPr>
        <w:t>мендует принять временные специальные меры в целях защиты наход</w:t>
      </w:r>
      <w:r w:rsidRPr="00F02411">
        <w:rPr>
          <w:b/>
        </w:rPr>
        <w:t>я</w:t>
      </w:r>
      <w:r w:rsidRPr="00F02411">
        <w:rPr>
          <w:b/>
        </w:rPr>
        <w:t>щихся в неблагоприятном положении групп женщин и содействия их уч</w:t>
      </w:r>
      <w:r w:rsidRPr="00F02411">
        <w:rPr>
          <w:b/>
        </w:rPr>
        <w:t>а</w:t>
      </w:r>
      <w:r w:rsidRPr="00F02411">
        <w:rPr>
          <w:b/>
        </w:rPr>
        <w:t>стию во всех о</w:t>
      </w:r>
      <w:r w:rsidRPr="00F02411">
        <w:rPr>
          <w:b/>
        </w:rPr>
        <w:t>б</w:t>
      </w:r>
      <w:r w:rsidRPr="00F02411">
        <w:rPr>
          <w:b/>
        </w:rPr>
        <w:t>ластях, охватываемых Конвенцией.</w:t>
      </w:r>
    </w:p>
    <w:p w:rsidR="00EC4E32" w:rsidRPr="00F02411" w:rsidRDefault="00EC4E32" w:rsidP="00EC4E32">
      <w:pPr>
        <w:pStyle w:val="H23GR"/>
      </w:pPr>
      <w:r>
        <w:tab/>
      </w:r>
      <w:r>
        <w:tab/>
      </w:r>
      <w:r w:rsidRPr="00F02411">
        <w:t>Стереотипы и вредная практика</w:t>
      </w:r>
    </w:p>
    <w:p w:rsidR="00EC4E32" w:rsidRDefault="00EC4E32" w:rsidP="00EC4E32">
      <w:pPr>
        <w:pStyle w:val="SingleTxtGR0"/>
      </w:pPr>
      <w:r w:rsidRPr="00F02411">
        <w:t>23.</w:t>
      </w:r>
      <w:r w:rsidRPr="00F02411">
        <w:tab/>
        <w:t>Комитет сожалеет по поводу того, что в государстве-участнике предпр</w:t>
      </w:r>
      <w:r w:rsidRPr="00F02411">
        <w:t>и</w:t>
      </w:r>
      <w:r w:rsidRPr="00F02411">
        <w:t xml:space="preserve">нимаются ограниченные усилия, направленные на ликвидацию </w:t>
      </w:r>
      <w:proofErr w:type="spellStart"/>
      <w:r w:rsidRPr="00F02411">
        <w:t>гендерных</w:t>
      </w:r>
      <w:proofErr w:type="spellEnd"/>
      <w:r w:rsidRPr="00F02411">
        <w:t xml:space="preserve"> ст</w:t>
      </w:r>
      <w:r w:rsidRPr="00F02411">
        <w:t>е</w:t>
      </w:r>
      <w:r w:rsidRPr="00F02411">
        <w:t xml:space="preserve">реотипов и вредной практики. Он выражает глубокую озабоченность по поводу сохранения патриархальных подходов и глубоко укоренившихся стереотипов, касающихся роли и обязанностей мужчин и женщин в семье и обществе. Он отмечает, что такие дискриминационные подходы и стереотипы представляют собой серьезные препятствия </w:t>
      </w:r>
      <w:r>
        <w:t>для осуществления</w:t>
      </w:r>
      <w:r w:rsidRPr="00F02411">
        <w:t xml:space="preserve"> женщинами их прав, таких как </w:t>
      </w:r>
      <w:r>
        <w:t xml:space="preserve">право на </w:t>
      </w:r>
      <w:r w:rsidRPr="00F02411">
        <w:t>равное с мужчинами участие в принятии решений в отношении семейных вопросов. Он также выражает серьезную озабоченность по поводу сохранения укоренивш</w:t>
      </w:r>
      <w:r>
        <w:t>их</w:t>
      </w:r>
      <w:r w:rsidRPr="00F02411">
        <w:t>ся вредн</w:t>
      </w:r>
      <w:r>
        <w:t>ых</w:t>
      </w:r>
      <w:r w:rsidRPr="00F02411">
        <w:t xml:space="preserve"> </w:t>
      </w:r>
      <w:r>
        <w:t>обычаев,</w:t>
      </w:r>
      <w:r w:rsidRPr="00F02411">
        <w:t xml:space="preserve"> так</w:t>
      </w:r>
      <w:r>
        <w:t>их</w:t>
      </w:r>
      <w:r w:rsidRPr="00F02411">
        <w:t xml:space="preserve"> как принудительные и </w:t>
      </w:r>
      <w:r>
        <w:t>ра</w:t>
      </w:r>
      <w:r>
        <w:t>н</w:t>
      </w:r>
      <w:r>
        <w:t>ние</w:t>
      </w:r>
      <w:r w:rsidRPr="00F02411">
        <w:t xml:space="preserve"> браки, левират и жестокое обращение с вдовами, насилие, связанное с в</w:t>
      </w:r>
      <w:r w:rsidRPr="00F02411">
        <w:t>ы</w:t>
      </w:r>
      <w:r w:rsidRPr="00F02411">
        <w:t>купом, и полигамия в государстве-участнике.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t>24.</w:t>
      </w:r>
      <w:r w:rsidRPr="00F02411">
        <w:tab/>
      </w:r>
      <w:r w:rsidRPr="00F02411">
        <w:rPr>
          <w:b/>
        </w:rPr>
        <w:t>Комитет настоятельно призывает государство-участник: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rPr>
          <w:b/>
        </w:rPr>
        <w:tab/>
        <w:t>а)</w:t>
      </w:r>
      <w:r w:rsidRPr="00F02411">
        <w:rPr>
          <w:b/>
        </w:rPr>
        <w:tab/>
        <w:t xml:space="preserve">принять </w:t>
      </w:r>
      <w:r>
        <w:rPr>
          <w:b/>
        </w:rPr>
        <w:t>комплексную</w:t>
      </w:r>
      <w:r w:rsidRPr="00F02411">
        <w:rPr>
          <w:b/>
        </w:rPr>
        <w:t xml:space="preserve"> стратегию искоренени</w:t>
      </w:r>
      <w:r>
        <w:rPr>
          <w:b/>
        </w:rPr>
        <w:t>я</w:t>
      </w:r>
      <w:r w:rsidRPr="00F02411">
        <w:rPr>
          <w:b/>
        </w:rPr>
        <w:t xml:space="preserve"> вредн</w:t>
      </w:r>
      <w:r>
        <w:rPr>
          <w:b/>
        </w:rPr>
        <w:t>ых</w:t>
      </w:r>
      <w:r w:rsidRPr="00F02411">
        <w:rPr>
          <w:b/>
        </w:rPr>
        <w:t xml:space="preserve"> </w:t>
      </w:r>
      <w:r>
        <w:rPr>
          <w:b/>
        </w:rPr>
        <w:t>обыч</w:t>
      </w:r>
      <w:r>
        <w:rPr>
          <w:b/>
        </w:rPr>
        <w:t>а</w:t>
      </w:r>
      <w:r>
        <w:rPr>
          <w:b/>
        </w:rPr>
        <w:t>ев</w:t>
      </w:r>
      <w:r w:rsidRPr="00F02411">
        <w:rPr>
          <w:b/>
        </w:rPr>
        <w:t xml:space="preserve"> и стереотипов, которые сопряжены с дискриминацией в отношении женщин, в соответствии со статьей 2 и конкретно со статьей 2 </w:t>
      </w:r>
      <w:r w:rsidRPr="00F02411">
        <w:rPr>
          <w:b/>
          <w:lang w:val="en-US"/>
        </w:rPr>
        <w:t>f</w:t>
      </w:r>
      <w:r w:rsidRPr="00F02411">
        <w:rPr>
          <w:b/>
        </w:rPr>
        <w:t>) и статьей 5 а) Конвенции. Такая стратегия должна включать согласованные усилия в рамках четко установленных сроков и в сотрудничестве с гражданским обществом для проведения информ</w:t>
      </w:r>
      <w:r>
        <w:rPr>
          <w:b/>
        </w:rPr>
        <w:t>ационно-просветительской работы</w:t>
      </w:r>
      <w:r w:rsidRPr="00705130">
        <w:rPr>
          <w:b/>
        </w:rPr>
        <w:br/>
      </w:r>
      <w:r w:rsidRPr="00F02411">
        <w:rPr>
          <w:b/>
        </w:rPr>
        <w:t>и у</w:t>
      </w:r>
      <w:r w:rsidRPr="00F02411">
        <w:rPr>
          <w:b/>
        </w:rPr>
        <w:t>г</w:t>
      </w:r>
      <w:r w:rsidRPr="00F02411">
        <w:rPr>
          <w:b/>
        </w:rPr>
        <w:t>лубления понимания по этому вопросу</w:t>
      </w:r>
      <w:r>
        <w:rPr>
          <w:b/>
        </w:rPr>
        <w:t xml:space="preserve"> среди женщин</w:t>
      </w:r>
      <w:r w:rsidRPr="00F02411">
        <w:rPr>
          <w:b/>
        </w:rPr>
        <w:t xml:space="preserve"> и мужчин на всех уровнях общества, и </w:t>
      </w:r>
      <w:r>
        <w:rPr>
          <w:b/>
        </w:rPr>
        <w:t>должна</w:t>
      </w:r>
      <w:r w:rsidRPr="00F02411">
        <w:rPr>
          <w:b/>
        </w:rPr>
        <w:t xml:space="preserve"> задействовать школьную систему и средства массовой и</w:t>
      </w:r>
      <w:r w:rsidRPr="00F02411">
        <w:rPr>
          <w:b/>
        </w:rPr>
        <w:t>н</w:t>
      </w:r>
      <w:r w:rsidRPr="00F02411">
        <w:rPr>
          <w:b/>
        </w:rPr>
        <w:t>формации; и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rPr>
          <w:b/>
        </w:rPr>
        <w:tab/>
      </w:r>
      <w:r w:rsidRPr="00F02411">
        <w:rPr>
          <w:b/>
          <w:lang w:val="en-US"/>
        </w:rPr>
        <w:t>b</w:t>
      </w:r>
      <w:r w:rsidRPr="00F02411">
        <w:rPr>
          <w:b/>
        </w:rPr>
        <w:t>)</w:t>
      </w:r>
      <w:r w:rsidRPr="00F02411">
        <w:rPr>
          <w:b/>
        </w:rPr>
        <w:tab/>
      </w:r>
      <w:r>
        <w:rPr>
          <w:b/>
        </w:rPr>
        <w:t xml:space="preserve">следить за принятием мер и пересматривать их для оценки достигнутых результатов и осуществления надлежащей деятельности, </w:t>
      </w:r>
      <w:r w:rsidRPr="00F02411">
        <w:rPr>
          <w:b/>
        </w:rPr>
        <w:t xml:space="preserve">а также включить в </w:t>
      </w:r>
      <w:r>
        <w:rPr>
          <w:b/>
        </w:rPr>
        <w:t>его</w:t>
      </w:r>
      <w:r w:rsidRPr="00F02411">
        <w:rPr>
          <w:b/>
        </w:rPr>
        <w:t xml:space="preserve"> следующий доклад </w:t>
      </w:r>
      <w:r>
        <w:rPr>
          <w:b/>
        </w:rPr>
        <w:t>четкую</w:t>
      </w:r>
      <w:r w:rsidRPr="00F02411">
        <w:rPr>
          <w:b/>
        </w:rPr>
        <w:t xml:space="preserve"> информацию по этому вопросу.</w:t>
      </w:r>
    </w:p>
    <w:p w:rsidR="00A85512" w:rsidRPr="00F02411" w:rsidRDefault="00A85512" w:rsidP="00A85512">
      <w:pPr>
        <w:pStyle w:val="H23GR"/>
      </w:pPr>
      <w:r>
        <w:tab/>
      </w:r>
      <w:r>
        <w:tab/>
      </w:r>
      <w:r w:rsidRPr="00F02411">
        <w:t>Насилие в отношении женщин</w:t>
      </w:r>
    </w:p>
    <w:p w:rsidR="00A85512" w:rsidRPr="00F02411" w:rsidRDefault="00A85512" w:rsidP="00A85512">
      <w:pPr>
        <w:pStyle w:val="SingleTxtGR0"/>
      </w:pPr>
      <w:r w:rsidRPr="00F02411">
        <w:t>25.</w:t>
      </w:r>
      <w:r w:rsidRPr="00F02411">
        <w:tab/>
        <w:t>Комитет сожалеет, что государство-участник не сочло нужным принять конкретное законодательство, политику и программы для решения проблемы насилия в отношении женщин во всех его формах</w:t>
      </w:r>
      <w:r>
        <w:t>. Комитет также сожалеет по поводу отсутствия</w:t>
      </w:r>
      <w:r w:rsidRPr="00F02411">
        <w:t xml:space="preserve"> информации о масштабах и проявлениях насилия в отнош</w:t>
      </w:r>
      <w:r w:rsidRPr="00F02411">
        <w:t>е</w:t>
      </w:r>
      <w:r w:rsidRPr="00F02411">
        <w:t>нии женщин в государстве-участнике.</w:t>
      </w:r>
      <w:r>
        <w:t xml:space="preserve"> Он озабочен отсутств</w:t>
      </w:r>
      <w:r>
        <w:t>и</w:t>
      </w:r>
      <w:r>
        <w:t>ем точных</w:t>
      </w:r>
      <w:r w:rsidRPr="00705130">
        <w:br/>
      </w:r>
      <w:r w:rsidRPr="00F02411">
        <w:t>и о</w:t>
      </w:r>
      <w:r w:rsidRPr="00F02411">
        <w:t>б</w:t>
      </w:r>
      <w:r w:rsidRPr="00F02411">
        <w:t>новленных данных о случаях гендерного</w:t>
      </w:r>
      <w:r>
        <w:t xml:space="preserve"> насилия, о которых сообщалось,</w:t>
      </w:r>
      <w:r w:rsidRPr="00705130">
        <w:br/>
      </w:r>
      <w:r w:rsidRPr="00F02411">
        <w:t>а также отсутствием информации о числе расследований</w:t>
      </w:r>
      <w:r>
        <w:t>,</w:t>
      </w:r>
      <w:r w:rsidRPr="00F02411">
        <w:t xml:space="preserve"> уголовных преслед</w:t>
      </w:r>
      <w:r w:rsidRPr="00F02411">
        <w:t>о</w:t>
      </w:r>
      <w:r w:rsidRPr="00F02411">
        <w:t>ваний и наказаний виновных в насилии в отношении женщин лиц, включая б</w:t>
      </w:r>
      <w:r w:rsidRPr="00F02411">
        <w:t>ы</w:t>
      </w:r>
      <w:r w:rsidRPr="00F02411">
        <w:t>товое и сексуальное насилие. Комитет также озабочен отсутствием информации о наличии услуг по социальной поддержке, включая приюты для жертв.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t>26.</w:t>
      </w:r>
      <w:r w:rsidRPr="00F02411">
        <w:tab/>
      </w:r>
      <w:r w:rsidRPr="00F02411">
        <w:rPr>
          <w:b/>
        </w:rPr>
        <w:t>Ссылаясь на свою общую рекомендацию № 19 (1992)</w:t>
      </w:r>
      <w:r>
        <w:rPr>
          <w:b/>
        </w:rPr>
        <w:t>, касающуюся</w:t>
      </w:r>
      <w:r w:rsidRPr="00F02411">
        <w:rPr>
          <w:b/>
        </w:rPr>
        <w:t xml:space="preserve"> насили</w:t>
      </w:r>
      <w:r>
        <w:rPr>
          <w:b/>
        </w:rPr>
        <w:t>я</w:t>
      </w:r>
      <w:r w:rsidRPr="00F02411">
        <w:rPr>
          <w:b/>
        </w:rPr>
        <w:t xml:space="preserve"> в отношении женщин, Комитет настоятельно призывает госуда</w:t>
      </w:r>
      <w:r w:rsidRPr="00F02411">
        <w:rPr>
          <w:b/>
        </w:rPr>
        <w:t>р</w:t>
      </w:r>
      <w:r w:rsidRPr="00F02411">
        <w:rPr>
          <w:b/>
        </w:rPr>
        <w:t>ство-участник: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rPr>
          <w:b/>
        </w:rPr>
        <w:tab/>
        <w:t>а)</w:t>
      </w:r>
      <w:r w:rsidRPr="00F02411">
        <w:rPr>
          <w:b/>
        </w:rPr>
        <w:tab/>
        <w:t>ускорить принятие закон</w:t>
      </w:r>
      <w:r>
        <w:rPr>
          <w:b/>
        </w:rPr>
        <w:t>опроекта о всеобъемлющей защите</w:t>
      </w:r>
      <w:r w:rsidRPr="00705130">
        <w:rPr>
          <w:b/>
        </w:rPr>
        <w:br/>
      </w:r>
      <w:r w:rsidRPr="00F02411">
        <w:rPr>
          <w:b/>
        </w:rPr>
        <w:t xml:space="preserve">в целях предупреждения и </w:t>
      </w:r>
      <w:r>
        <w:rPr>
          <w:b/>
        </w:rPr>
        <w:t>искоренения насилия в отношении женщин</w:t>
      </w:r>
      <w:r w:rsidRPr="00705130">
        <w:rPr>
          <w:b/>
        </w:rPr>
        <w:br/>
      </w:r>
      <w:r w:rsidRPr="00F02411">
        <w:rPr>
          <w:b/>
        </w:rPr>
        <w:t>и наказания за него, а также обеспечить его строгое исполнение;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rPr>
          <w:b/>
        </w:rPr>
        <w:tab/>
      </w:r>
      <w:r w:rsidRPr="00F02411">
        <w:rPr>
          <w:b/>
          <w:lang w:val="en-US"/>
        </w:rPr>
        <w:t>b</w:t>
      </w:r>
      <w:r w:rsidRPr="00F02411">
        <w:rPr>
          <w:b/>
        </w:rPr>
        <w:t>)</w:t>
      </w:r>
      <w:r w:rsidRPr="00F02411">
        <w:rPr>
          <w:b/>
        </w:rPr>
        <w:tab/>
        <w:t>разработать национальн</w:t>
      </w:r>
      <w:r>
        <w:rPr>
          <w:b/>
        </w:rPr>
        <w:t>ый</w:t>
      </w:r>
      <w:r w:rsidRPr="00F02411">
        <w:rPr>
          <w:b/>
        </w:rPr>
        <w:t xml:space="preserve"> стратеги</w:t>
      </w:r>
      <w:r>
        <w:rPr>
          <w:b/>
        </w:rPr>
        <w:t>ческий план действий</w:t>
      </w:r>
      <w:r w:rsidRPr="00705130">
        <w:rPr>
          <w:b/>
        </w:rPr>
        <w:br/>
      </w:r>
      <w:r w:rsidRPr="00F02411">
        <w:rPr>
          <w:b/>
        </w:rPr>
        <w:t>по предупреждению и защите от насилия в отношении женщин и наказ</w:t>
      </w:r>
      <w:r w:rsidRPr="00F02411">
        <w:rPr>
          <w:b/>
        </w:rPr>
        <w:t>а</w:t>
      </w:r>
      <w:r w:rsidRPr="00F02411">
        <w:rPr>
          <w:b/>
        </w:rPr>
        <w:t xml:space="preserve">нию за него и соответственно пересмотреть и осуществлять </w:t>
      </w:r>
      <w:proofErr w:type="spellStart"/>
      <w:r w:rsidRPr="00F02411">
        <w:rPr>
          <w:b/>
        </w:rPr>
        <w:t>многосект</w:t>
      </w:r>
      <w:r w:rsidRPr="00F02411">
        <w:rPr>
          <w:b/>
        </w:rPr>
        <w:t>о</w:t>
      </w:r>
      <w:r w:rsidRPr="00F02411">
        <w:rPr>
          <w:b/>
        </w:rPr>
        <w:t>ральную</w:t>
      </w:r>
      <w:proofErr w:type="spellEnd"/>
      <w:r w:rsidRPr="00F02411">
        <w:rPr>
          <w:b/>
        </w:rPr>
        <w:t xml:space="preserve"> программу по борьбе с </w:t>
      </w:r>
      <w:proofErr w:type="spellStart"/>
      <w:r w:rsidRPr="00F02411">
        <w:rPr>
          <w:b/>
        </w:rPr>
        <w:t>гендерным</w:t>
      </w:r>
      <w:proofErr w:type="spellEnd"/>
      <w:r w:rsidRPr="00F02411">
        <w:rPr>
          <w:b/>
        </w:rPr>
        <w:t xml:space="preserve"> насилием;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rPr>
          <w:b/>
        </w:rPr>
        <w:tab/>
      </w:r>
      <w:r w:rsidRPr="00F02411">
        <w:rPr>
          <w:b/>
          <w:lang w:val="en-US"/>
        </w:rPr>
        <w:t>c</w:t>
      </w:r>
      <w:r w:rsidRPr="00F02411">
        <w:rPr>
          <w:b/>
        </w:rPr>
        <w:t>)</w:t>
      </w:r>
      <w:r w:rsidRPr="00F02411">
        <w:rPr>
          <w:b/>
        </w:rPr>
        <w:tab/>
        <w:t>провести обзор и изменить соответствующие статьи своего Уголовного кодекса и свои уголовно-пр</w:t>
      </w:r>
      <w:r>
        <w:rPr>
          <w:b/>
        </w:rPr>
        <w:t>оцессуальные нормы, с тем чтобы</w:t>
      </w:r>
      <w:r w:rsidRPr="00705130">
        <w:rPr>
          <w:b/>
        </w:rPr>
        <w:br/>
      </w:r>
      <w:r w:rsidRPr="00F02411">
        <w:rPr>
          <w:b/>
        </w:rPr>
        <w:t xml:space="preserve">в полной мере решить проблему насилия в отношении женщин во всех его формах, в том числе путем криминализации изнасилования в </w:t>
      </w:r>
      <w:r>
        <w:rPr>
          <w:b/>
        </w:rPr>
        <w:t>браке</w:t>
      </w:r>
      <w:r w:rsidRPr="00F02411">
        <w:rPr>
          <w:b/>
        </w:rPr>
        <w:t xml:space="preserve"> без к</w:t>
      </w:r>
      <w:r w:rsidRPr="00F02411">
        <w:rPr>
          <w:b/>
        </w:rPr>
        <w:t>а</w:t>
      </w:r>
      <w:r w:rsidRPr="00F02411">
        <w:rPr>
          <w:b/>
        </w:rPr>
        <w:t>ких бы то ни было предварительных условий;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rPr>
          <w:b/>
        </w:rPr>
        <w:tab/>
      </w:r>
      <w:r w:rsidRPr="00F02411">
        <w:rPr>
          <w:b/>
          <w:lang w:val="en-US"/>
        </w:rPr>
        <w:t>d</w:t>
      </w:r>
      <w:r w:rsidRPr="00F02411">
        <w:rPr>
          <w:b/>
        </w:rPr>
        <w:t>)</w:t>
      </w:r>
      <w:r w:rsidRPr="00F02411">
        <w:rPr>
          <w:b/>
        </w:rPr>
        <w:tab/>
        <w:t>содействовать направлен</w:t>
      </w:r>
      <w:r>
        <w:rPr>
          <w:b/>
        </w:rPr>
        <w:t>ию сообщений о случаях бытового</w:t>
      </w:r>
      <w:r w:rsidRPr="00705130">
        <w:rPr>
          <w:b/>
        </w:rPr>
        <w:br/>
      </w:r>
      <w:r w:rsidRPr="00F02411">
        <w:rPr>
          <w:b/>
        </w:rPr>
        <w:t>и сексуального насилия в отношении женщин и девочек и обеспечивать, чтобы все такие сообщения эффективно расследовались и чтобы виновные лица преследовались и наказывались в уголовном порядке; и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rPr>
          <w:b/>
        </w:rPr>
        <w:tab/>
      </w:r>
      <w:r w:rsidRPr="00F02411">
        <w:rPr>
          <w:b/>
          <w:lang w:val="en-US"/>
        </w:rPr>
        <w:t>e</w:t>
      </w:r>
      <w:r w:rsidRPr="00F02411">
        <w:rPr>
          <w:b/>
        </w:rPr>
        <w:t>)</w:t>
      </w:r>
      <w:r w:rsidRPr="00F02411">
        <w:rPr>
          <w:b/>
        </w:rPr>
        <w:tab/>
        <w:t>предоставлять надлежащую помощь и защиту женщинам, ставшим жертвами насилия, в частности обеспечивать психосоциальную реабилитацию и организо</w:t>
      </w:r>
      <w:r>
        <w:rPr>
          <w:b/>
        </w:rPr>
        <w:t>вы</w:t>
      </w:r>
      <w:r w:rsidRPr="00F02411">
        <w:rPr>
          <w:b/>
        </w:rPr>
        <w:t>вать достаточное число приютов для жертв;</w:t>
      </w:r>
    </w:p>
    <w:p w:rsidR="00A85512" w:rsidRPr="00E464DC" w:rsidRDefault="00A85512" w:rsidP="00A85512">
      <w:pPr>
        <w:pStyle w:val="SingleTxtGR0"/>
        <w:rPr>
          <w:b/>
        </w:rPr>
      </w:pPr>
      <w:r w:rsidRPr="00F02411">
        <w:rPr>
          <w:b/>
        </w:rPr>
        <w:tab/>
      </w:r>
      <w:r w:rsidRPr="00F02411">
        <w:rPr>
          <w:b/>
          <w:lang w:val="en-US"/>
        </w:rPr>
        <w:t>f</w:t>
      </w:r>
      <w:r w:rsidRPr="00F02411">
        <w:rPr>
          <w:b/>
        </w:rPr>
        <w:t>)</w:t>
      </w:r>
      <w:r w:rsidRPr="00F02411">
        <w:rPr>
          <w:b/>
        </w:rPr>
        <w:tab/>
        <w:t>осуществлять сбор всео</w:t>
      </w:r>
      <w:r>
        <w:rPr>
          <w:b/>
        </w:rPr>
        <w:t>бъемлющих статистических данных</w:t>
      </w:r>
      <w:r w:rsidR="004F60E8">
        <w:rPr>
          <w:b/>
        </w:rPr>
        <w:t xml:space="preserve"> </w:t>
      </w:r>
      <w:r w:rsidRPr="00F02411">
        <w:rPr>
          <w:b/>
        </w:rPr>
        <w:t>о случаях насилия в отношении женщ</w:t>
      </w:r>
      <w:r>
        <w:rPr>
          <w:b/>
        </w:rPr>
        <w:t>ин в разбивке по полу, возрасту</w:t>
      </w:r>
      <w:r w:rsidR="004F60E8">
        <w:rPr>
          <w:b/>
        </w:rPr>
        <w:t xml:space="preserve"> </w:t>
      </w:r>
      <w:r w:rsidRPr="00F02411">
        <w:rPr>
          <w:b/>
        </w:rPr>
        <w:t>и взаимоотношениям между жертвой и виновными лицами, включая да</w:t>
      </w:r>
      <w:r w:rsidRPr="00F02411">
        <w:rPr>
          <w:b/>
        </w:rPr>
        <w:t>н</w:t>
      </w:r>
      <w:r w:rsidRPr="00F02411">
        <w:rPr>
          <w:b/>
        </w:rPr>
        <w:t>ные о числе жалоб и уголовных преследований и осуждений, а также обвин</w:t>
      </w:r>
      <w:r w:rsidRPr="00F02411">
        <w:rPr>
          <w:b/>
        </w:rPr>
        <w:t>и</w:t>
      </w:r>
      <w:r w:rsidRPr="00F02411">
        <w:rPr>
          <w:b/>
        </w:rPr>
        <w:t>тельных приговоров, вынесенных в отношении лиц, виновных в сексуал</w:t>
      </w:r>
      <w:r w:rsidRPr="00F02411">
        <w:rPr>
          <w:b/>
        </w:rPr>
        <w:t>ь</w:t>
      </w:r>
      <w:r w:rsidRPr="00F02411">
        <w:rPr>
          <w:b/>
        </w:rPr>
        <w:t xml:space="preserve">ном и </w:t>
      </w:r>
      <w:proofErr w:type="spellStart"/>
      <w:r w:rsidRPr="00F02411">
        <w:rPr>
          <w:b/>
        </w:rPr>
        <w:t>гендерном</w:t>
      </w:r>
      <w:proofErr w:type="spellEnd"/>
      <w:r w:rsidRPr="00F02411">
        <w:rPr>
          <w:b/>
        </w:rPr>
        <w:t xml:space="preserve"> насилии, и включить такие д</w:t>
      </w:r>
      <w:r w:rsidR="00E464DC">
        <w:rPr>
          <w:b/>
        </w:rPr>
        <w:t>анные в свой следующий доклад;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rPr>
          <w:b/>
        </w:rPr>
        <w:tab/>
      </w:r>
      <w:r w:rsidRPr="00F02411">
        <w:rPr>
          <w:b/>
          <w:lang w:val="en-US"/>
        </w:rPr>
        <w:t>g</w:t>
      </w:r>
      <w:r w:rsidRPr="00F02411">
        <w:rPr>
          <w:b/>
        </w:rPr>
        <w:t>)</w:t>
      </w:r>
      <w:r w:rsidRPr="00F02411">
        <w:rPr>
          <w:b/>
        </w:rPr>
        <w:tab/>
        <w:t>обеспечивать всесторонню</w:t>
      </w:r>
      <w:r>
        <w:rPr>
          <w:b/>
        </w:rPr>
        <w:t>ю подготовку по вопросам борьбы</w:t>
      </w:r>
      <w:r w:rsidRPr="00705130">
        <w:rPr>
          <w:b/>
        </w:rPr>
        <w:br/>
      </w:r>
      <w:r w:rsidRPr="00F02411">
        <w:rPr>
          <w:b/>
        </w:rPr>
        <w:t>с насилием в отношении женщин, включая бытовое и сексуальное насилие, для соответствующих специалистов, в том числе целенаправленную подг</w:t>
      </w:r>
      <w:r w:rsidRPr="00F02411">
        <w:rPr>
          <w:b/>
        </w:rPr>
        <w:t>о</w:t>
      </w:r>
      <w:r w:rsidRPr="00F02411">
        <w:rPr>
          <w:b/>
        </w:rPr>
        <w:t>товку для судей, прокуроров, адвокатов и полицейских, а также подготовку для специалистов системы здравоохранения по стандартизированны</w:t>
      </w:r>
      <w:r>
        <w:rPr>
          <w:b/>
        </w:rPr>
        <w:t>м</w:t>
      </w:r>
      <w:r w:rsidRPr="00F02411">
        <w:rPr>
          <w:b/>
        </w:rPr>
        <w:t xml:space="preserve"> процедур</w:t>
      </w:r>
      <w:r>
        <w:rPr>
          <w:b/>
        </w:rPr>
        <w:t>ам</w:t>
      </w:r>
      <w:r w:rsidRPr="00F02411">
        <w:rPr>
          <w:b/>
        </w:rPr>
        <w:t>, касающи</w:t>
      </w:r>
      <w:r>
        <w:rPr>
          <w:b/>
        </w:rPr>
        <w:t>м</w:t>
      </w:r>
      <w:r w:rsidRPr="00F02411">
        <w:rPr>
          <w:b/>
        </w:rPr>
        <w:t xml:space="preserve">ся жертв насилия, таким образом, чтобы при этом учитывалась </w:t>
      </w:r>
      <w:proofErr w:type="spellStart"/>
      <w:r w:rsidRPr="00F02411">
        <w:rPr>
          <w:b/>
        </w:rPr>
        <w:t>гендерная</w:t>
      </w:r>
      <w:proofErr w:type="spellEnd"/>
      <w:r w:rsidRPr="00F02411">
        <w:rPr>
          <w:b/>
        </w:rPr>
        <w:t xml:space="preserve"> проблематика.</w:t>
      </w:r>
    </w:p>
    <w:p w:rsidR="00A85512" w:rsidRPr="00F02411" w:rsidRDefault="00A85512" w:rsidP="00A85512">
      <w:pPr>
        <w:pStyle w:val="H23GR"/>
      </w:pPr>
      <w:r>
        <w:tab/>
      </w:r>
      <w:r>
        <w:tab/>
      </w:r>
      <w:r w:rsidRPr="00F02411">
        <w:t>Торговля людьми и эксплуатация проституции</w:t>
      </w:r>
    </w:p>
    <w:p w:rsidR="00A85512" w:rsidRPr="00F02411" w:rsidRDefault="00A85512" w:rsidP="00A85512">
      <w:pPr>
        <w:pStyle w:val="SingleTxtGR0"/>
      </w:pPr>
      <w:r w:rsidRPr="00F02411">
        <w:t>27.</w:t>
      </w:r>
      <w:r w:rsidRPr="00F02411">
        <w:tab/>
        <w:t>Комитет отмечает принятие Закона № 1/2004 о незаконном ввозе мигра</w:t>
      </w:r>
      <w:r w:rsidRPr="00F02411">
        <w:t>н</w:t>
      </w:r>
      <w:r>
        <w:t>тов и торговле людьми; в</w:t>
      </w:r>
      <w:r w:rsidRPr="00F02411">
        <w:t>месте с тем он озабочен недостаточным осуществл</w:t>
      </w:r>
      <w:r w:rsidRPr="00F02411">
        <w:t>е</w:t>
      </w:r>
      <w:r>
        <w:t>нием этого З</w:t>
      </w:r>
      <w:r w:rsidRPr="00F02411">
        <w:t>акона. Кроме того, он озабочен тем, что нефтяной бум усилил ф</w:t>
      </w:r>
      <w:r w:rsidRPr="00F02411">
        <w:t>е</w:t>
      </w:r>
      <w:r w:rsidRPr="00F02411">
        <w:t>номен торговли людьми для целей экономической и сексуальной эксплуатации. Комитет выражает озабоченность в связи с отсутствием информации о масшт</w:t>
      </w:r>
      <w:r w:rsidRPr="00F02411">
        <w:t>а</w:t>
      </w:r>
      <w:r w:rsidRPr="00F02411">
        <w:t>бах торговли людьми. Он выражает глубокую озабоченность по поводу соо</w:t>
      </w:r>
      <w:r w:rsidRPr="00F02411">
        <w:t>б</w:t>
      </w:r>
      <w:r w:rsidRPr="00F02411">
        <w:t>щений о неуклонном расширении масштабов эксплуатации проституции и с</w:t>
      </w:r>
      <w:r w:rsidRPr="00F02411">
        <w:t>о</w:t>
      </w:r>
      <w:r w:rsidRPr="00F02411">
        <w:t xml:space="preserve">жалеет, что государство-участник еще не создало </w:t>
      </w:r>
      <w:r>
        <w:t>нормативную базу</w:t>
      </w:r>
      <w:r w:rsidRPr="00F02411">
        <w:t xml:space="preserve"> и не выд</w:t>
      </w:r>
      <w:r w:rsidRPr="00F02411">
        <w:t>е</w:t>
      </w:r>
      <w:r w:rsidRPr="00F02411">
        <w:t>лило достаточные кадровые и финансовые ресурсы на всестороннее решение проблемы эксплуатации проституции.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t>28.</w:t>
      </w:r>
      <w:r w:rsidRPr="00F02411">
        <w:tab/>
      </w:r>
      <w:r w:rsidRPr="00F02411">
        <w:rPr>
          <w:b/>
        </w:rPr>
        <w:t>Комитет рекомендует государству-участнику: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rPr>
          <w:b/>
        </w:rPr>
        <w:tab/>
        <w:t>а)</w:t>
      </w:r>
      <w:r w:rsidRPr="00F02411">
        <w:rPr>
          <w:b/>
        </w:rPr>
        <w:tab/>
        <w:t>обеспечить эффективное исполнение Закона № 1/2004; прове</w:t>
      </w:r>
      <w:r w:rsidRPr="00F02411">
        <w:rPr>
          <w:b/>
        </w:rPr>
        <w:t>с</w:t>
      </w:r>
      <w:r w:rsidRPr="00F02411">
        <w:rPr>
          <w:b/>
        </w:rPr>
        <w:t>ти исследование по оценке масштаб</w:t>
      </w:r>
      <w:r>
        <w:rPr>
          <w:b/>
        </w:rPr>
        <w:t>ов этого феномена и разработать</w:t>
      </w:r>
      <w:r w:rsidR="004F60E8">
        <w:rPr>
          <w:b/>
        </w:rPr>
        <w:t xml:space="preserve"> </w:t>
      </w:r>
      <w:r w:rsidRPr="00F02411">
        <w:rPr>
          <w:b/>
        </w:rPr>
        <w:t>и ос</w:t>
      </w:r>
      <w:r w:rsidRPr="00F02411">
        <w:rPr>
          <w:b/>
        </w:rPr>
        <w:t>у</w:t>
      </w:r>
      <w:r w:rsidRPr="00F02411">
        <w:rPr>
          <w:b/>
        </w:rPr>
        <w:t>ществлять национальный план действий по борьбе с торговлей люд</w:t>
      </w:r>
      <w:r w:rsidRPr="00F02411">
        <w:rPr>
          <w:b/>
        </w:rPr>
        <w:t>ь</w:t>
      </w:r>
      <w:r w:rsidRPr="00F02411">
        <w:rPr>
          <w:b/>
        </w:rPr>
        <w:t>ми на основе ориентированного на достижение результатов подхода, вкл</w:t>
      </w:r>
      <w:r w:rsidRPr="00F02411">
        <w:rPr>
          <w:b/>
        </w:rPr>
        <w:t>ю</w:t>
      </w:r>
      <w:r w:rsidRPr="00F02411">
        <w:rPr>
          <w:b/>
        </w:rPr>
        <w:t>чая конкретные показатели и целевые задачи в соответствии с Конвенцией и Протоколом о предупреждении и пресечении торговли людьми, особенно женщинами и детьми, и наказании за нее, дополняющ</w:t>
      </w:r>
      <w:r>
        <w:rPr>
          <w:b/>
        </w:rPr>
        <w:t>им</w:t>
      </w:r>
      <w:r w:rsidRPr="00F02411">
        <w:rPr>
          <w:b/>
        </w:rPr>
        <w:t xml:space="preserve"> Конвенцию Орг</w:t>
      </w:r>
      <w:r w:rsidRPr="00F02411">
        <w:rPr>
          <w:b/>
        </w:rPr>
        <w:t>а</w:t>
      </w:r>
      <w:r w:rsidRPr="00F02411">
        <w:rPr>
          <w:b/>
        </w:rPr>
        <w:t>низации Объединенных Наций против транснациональной организова</w:t>
      </w:r>
      <w:r w:rsidRPr="00F02411">
        <w:rPr>
          <w:b/>
        </w:rPr>
        <w:t>н</w:t>
      </w:r>
      <w:r w:rsidRPr="00F02411">
        <w:rPr>
          <w:b/>
        </w:rPr>
        <w:t>ной преступности (</w:t>
      </w:r>
      <w:proofErr w:type="spellStart"/>
      <w:r w:rsidRPr="00F02411">
        <w:rPr>
          <w:b/>
        </w:rPr>
        <w:t>Палермский</w:t>
      </w:r>
      <w:proofErr w:type="spellEnd"/>
      <w:r w:rsidRPr="00F02411">
        <w:rPr>
          <w:b/>
        </w:rPr>
        <w:t xml:space="preserve"> протокол);</w:t>
      </w:r>
    </w:p>
    <w:p w:rsidR="00A85512" w:rsidRPr="00F02411" w:rsidRDefault="00A85512" w:rsidP="00A85512">
      <w:pPr>
        <w:pStyle w:val="SingleTxtGR0"/>
        <w:rPr>
          <w:b/>
        </w:rPr>
      </w:pPr>
      <w:r w:rsidRPr="00F02411">
        <w:rPr>
          <w:b/>
        </w:rPr>
        <w:tab/>
      </w:r>
      <w:r w:rsidRPr="00F02411">
        <w:rPr>
          <w:b/>
          <w:lang w:val="en-US"/>
        </w:rPr>
        <w:t>b</w:t>
      </w:r>
      <w:r w:rsidRPr="00F02411">
        <w:rPr>
          <w:b/>
        </w:rPr>
        <w:t>)</w:t>
      </w:r>
      <w:r w:rsidRPr="00F02411">
        <w:rPr>
          <w:b/>
        </w:rPr>
        <w:tab/>
      </w:r>
      <w:r>
        <w:rPr>
          <w:b/>
        </w:rPr>
        <w:t xml:space="preserve">создать нормативную базу </w:t>
      </w:r>
      <w:r w:rsidRPr="00F02411">
        <w:rPr>
          <w:b/>
        </w:rPr>
        <w:t>для борьбы с эксплуатацией прост</w:t>
      </w:r>
      <w:r w:rsidRPr="00F02411">
        <w:rPr>
          <w:b/>
        </w:rPr>
        <w:t>и</w:t>
      </w:r>
      <w:r w:rsidRPr="00F02411">
        <w:rPr>
          <w:b/>
        </w:rPr>
        <w:t>туции, а также принять меры, направленные на снижение спроса му</w:t>
      </w:r>
      <w:r w:rsidRPr="00F02411">
        <w:rPr>
          <w:b/>
        </w:rPr>
        <w:t>ж</w:t>
      </w:r>
      <w:r>
        <w:rPr>
          <w:b/>
        </w:rPr>
        <w:t xml:space="preserve">чин на услуги проституток; </w:t>
      </w:r>
    </w:p>
    <w:p w:rsidR="00A85512" w:rsidRPr="00F02411" w:rsidRDefault="00A85512" w:rsidP="00A85512">
      <w:pPr>
        <w:pStyle w:val="SingleTxtGR0"/>
      </w:pPr>
      <w:r w:rsidRPr="00F02411">
        <w:rPr>
          <w:b/>
        </w:rPr>
        <w:tab/>
        <w:t>с)</w:t>
      </w:r>
      <w:r w:rsidRPr="00F02411">
        <w:rPr>
          <w:b/>
        </w:rPr>
        <w:tab/>
      </w:r>
      <w:r>
        <w:rPr>
          <w:b/>
        </w:rPr>
        <w:t>устранить</w:t>
      </w:r>
      <w:r w:rsidRPr="00F02411">
        <w:rPr>
          <w:b/>
        </w:rPr>
        <w:t xml:space="preserve"> коренные причины проституции, включая нищ</w:t>
      </w:r>
      <w:r w:rsidRPr="00F02411">
        <w:rPr>
          <w:b/>
        </w:rPr>
        <w:t>е</w:t>
      </w:r>
      <w:r>
        <w:rPr>
          <w:b/>
        </w:rPr>
        <w:t>ту,</w:t>
      </w:r>
      <w:r w:rsidRPr="00705130">
        <w:rPr>
          <w:b/>
        </w:rPr>
        <w:br/>
      </w:r>
      <w:r w:rsidRPr="00F02411">
        <w:rPr>
          <w:b/>
        </w:rPr>
        <w:t>и принять меры по предоставлению женщинам экономических альтерн</w:t>
      </w:r>
      <w:r w:rsidRPr="00F02411">
        <w:rPr>
          <w:b/>
        </w:rPr>
        <w:t>а</w:t>
      </w:r>
      <w:r w:rsidRPr="00F02411">
        <w:rPr>
          <w:b/>
        </w:rPr>
        <w:t>тив проституции, а также предоставлять помощь и обеспечивать реабил</w:t>
      </w:r>
      <w:r w:rsidRPr="00F02411">
        <w:rPr>
          <w:b/>
        </w:rPr>
        <w:t>и</w:t>
      </w:r>
      <w:r w:rsidRPr="00F02411">
        <w:rPr>
          <w:b/>
        </w:rPr>
        <w:t>тацию для женщин и девочек, подвергающихся эксплуатации с точки зр</w:t>
      </w:r>
      <w:r w:rsidRPr="00F02411">
        <w:rPr>
          <w:b/>
        </w:rPr>
        <w:t>е</w:t>
      </w:r>
      <w:r w:rsidRPr="00F02411">
        <w:rPr>
          <w:b/>
        </w:rPr>
        <w:t>ния проституции</w:t>
      </w:r>
      <w:r>
        <w:rPr>
          <w:b/>
        </w:rPr>
        <w:t>.</w:t>
      </w:r>
    </w:p>
    <w:p w:rsidR="00A85512" w:rsidRPr="00010518" w:rsidRDefault="00A85512" w:rsidP="00A85512">
      <w:pPr>
        <w:pStyle w:val="H23GR"/>
      </w:pPr>
      <w:r w:rsidRPr="00705130">
        <w:tab/>
      </w:r>
      <w:r w:rsidRPr="00705130">
        <w:tab/>
      </w:r>
      <w:r w:rsidRPr="00010518">
        <w:t>Участие в политической и общественной жизни</w:t>
      </w:r>
    </w:p>
    <w:p w:rsidR="00A85512" w:rsidRDefault="00A85512" w:rsidP="00A85512">
      <w:pPr>
        <w:pStyle w:val="SingleTxtGR0"/>
      </w:pPr>
      <w:r>
        <w:t>29.</w:t>
      </w:r>
      <w:r>
        <w:tab/>
        <w:t>Принимая к сведению то, что в результате конституционной реформы (2011 год) государство-участник обязалось принять меры по расширению уч</w:t>
      </w:r>
      <w:r>
        <w:t>а</w:t>
      </w:r>
      <w:r>
        <w:t>стия женщин в политической и общественной жизни (статья 13.2 Констит</w:t>
      </w:r>
      <w:r>
        <w:t>у</w:t>
      </w:r>
      <w:r>
        <w:t xml:space="preserve">ции), Комитет по-прежнему озабочен низким уровнем </w:t>
      </w:r>
      <w:proofErr w:type="spellStart"/>
      <w:r>
        <w:t>представленности</w:t>
      </w:r>
      <w:proofErr w:type="spellEnd"/>
      <w:r>
        <w:t xml:space="preserve"> женщин в политике, а также на ключевых должностях в судебной системе и в органах г</w:t>
      </w:r>
      <w:r>
        <w:t>о</w:t>
      </w:r>
      <w:r>
        <w:t>сударственного упра</w:t>
      </w:r>
      <w:r>
        <w:t>в</w:t>
      </w:r>
      <w:r>
        <w:t>ления, включая дипломатическую службу.</w:t>
      </w:r>
    </w:p>
    <w:p w:rsidR="00A85512" w:rsidRPr="00010518" w:rsidRDefault="00A85512" w:rsidP="00A85512">
      <w:pPr>
        <w:pStyle w:val="SingleTxtGR0"/>
        <w:rPr>
          <w:b/>
        </w:rPr>
      </w:pPr>
      <w:r>
        <w:t>30.</w:t>
      </w:r>
      <w:r>
        <w:tab/>
      </w:r>
      <w:r w:rsidRPr="00010518">
        <w:rPr>
          <w:b/>
        </w:rPr>
        <w:t>Комитет настоятельно призывает государство-участник:</w:t>
      </w:r>
    </w:p>
    <w:p w:rsidR="00A85512" w:rsidRPr="00010518" w:rsidRDefault="00A85512" w:rsidP="00A85512">
      <w:pPr>
        <w:pStyle w:val="SingleTxtGR0"/>
        <w:rPr>
          <w:b/>
        </w:rPr>
      </w:pPr>
      <w:r w:rsidRPr="00010518">
        <w:rPr>
          <w:b/>
        </w:rPr>
        <w:tab/>
        <w:t>а)</w:t>
      </w:r>
      <w:r w:rsidRPr="00010518">
        <w:rPr>
          <w:b/>
        </w:rPr>
        <w:tab/>
        <w:t>безотлагательно осуществит</w:t>
      </w:r>
      <w:r>
        <w:rPr>
          <w:b/>
        </w:rPr>
        <w:t>ь статью 13.2 своей Конституции</w:t>
      </w:r>
      <w:r w:rsidRPr="00705130">
        <w:rPr>
          <w:b/>
        </w:rPr>
        <w:br/>
      </w:r>
      <w:r w:rsidRPr="00010518">
        <w:rPr>
          <w:b/>
        </w:rPr>
        <w:t>и принять меры по расширению участия женщин в политической и общ</w:t>
      </w:r>
      <w:r w:rsidRPr="00010518">
        <w:rPr>
          <w:b/>
        </w:rPr>
        <w:t>е</w:t>
      </w:r>
      <w:r w:rsidRPr="00010518">
        <w:rPr>
          <w:b/>
        </w:rPr>
        <w:t>ст</w:t>
      </w:r>
      <w:r>
        <w:rPr>
          <w:b/>
        </w:rPr>
        <w:t>венной жизни, в частности</w:t>
      </w:r>
      <w:r w:rsidRPr="00010518">
        <w:rPr>
          <w:b/>
        </w:rPr>
        <w:t xml:space="preserve"> на руководящих должностях</w:t>
      </w:r>
      <w:r>
        <w:rPr>
          <w:b/>
        </w:rPr>
        <w:t>,</w:t>
      </w:r>
      <w:r w:rsidRPr="00010518">
        <w:rPr>
          <w:b/>
        </w:rPr>
        <w:t xml:space="preserve"> посредством, например, принятия временных специальных мер, таких как установление квот, в соответствии с пунктом 1 статьи 4 Конвенции и общ</w:t>
      </w:r>
      <w:r>
        <w:rPr>
          <w:b/>
        </w:rPr>
        <w:t>ей рекоменд</w:t>
      </w:r>
      <w:r>
        <w:rPr>
          <w:b/>
        </w:rPr>
        <w:t>а</w:t>
      </w:r>
      <w:r>
        <w:rPr>
          <w:b/>
        </w:rPr>
        <w:t>цией</w:t>
      </w:r>
      <w:r w:rsidRPr="00010518">
        <w:rPr>
          <w:b/>
        </w:rPr>
        <w:t xml:space="preserve"> № 25 (2004) Комитета, касающейся временных специал</w:t>
      </w:r>
      <w:r w:rsidRPr="00010518">
        <w:rPr>
          <w:b/>
        </w:rPr>
        <w:t>ь</w:t>
      </w:r>
      <w:r w:rsidRPr="00010518">
        <w:rPr>
          <w:b/>
        </w:rPr>
        <w:t xml:space="preserve">ных мер; </w:t>
      </w:r>
    </w:p>
    <w:p w:rsidR="00A85512" w:rsidRPr="00010518" w:rsidRDefault="00A85512" w:rsidP="00A85512">
      <w:pPr>
        <w:pStyle w:val="SingleTxtGR0"/>
        <w:rPr>
          <w:b/>
        </w:rPr>
      </w:pPr>
      <w:r w:rsidRPr="00010518">
        <w:rPr>
          <w:b/>
        </w:rPr>
        <w:tab/>
      </w:r>
      <w:r w:rsidRPr="00010518">
        <w:rPr>
          <w:b/>
          <w:lang w:val="en-US"/>
        </w:rPr>
        <w:t>b</w:t>
      </w:r>
      <w:r w:rsidRPr="00010518">
        <w:rPr>
          <w:b/>
        </w:rPr>
        <w:t>)</w:t>
      </w:r>
      <w:r w:rsidRPr="00010518">
        <w:rPr>
          <w:b/>
        </w:rPr>
        <w:tab/>
        <w:t>осуществлять информационно-просветительские мероприятия в интер</w:t>
      </w:r>
      <w:r w:rsidRPr="00010518">
        <w:rPr>
          <w:b/>
        </w:rPr>
        <w:t>е</w:t>
      </w:r>
      <w:r w:rsidRPr="00010518">
        <w:rPr>
          <w:b/>
        </w:rPr>
        <w:t>сах общества в целом, касающи</w:t>
      </w:r>
      <w:r>
        <w:rPr>
          <w:b/>
        </w:rPr>
        <w:t>е</w:t>
      </w:r>
      <w:r w:rsidRPr="00010518">
        <w:rPr>
          <w:b/>
        </w:rPr>
        <w:t>ся важного значения участия женщин в процессе принятия решений</w:t>
      </w:r>
      <w:r>
        <w:rPr>
          <w:b/>
        </w:rPr>
        <w:t>,</w:t>
      </w:r>
      <w:r w:rsidRPr="00010518">
        <w:rPr>
          <w:b/>
        </w:rPr>
        <w:t xml:space="preserve"> и разработать целенаправленные учебные и инструктивные программы </w:t>
      </w:r>
      <w:r>
        <w:rPr>
          <w:b/>
        </w:rPr>
        <w:t>по развитию навыков руководства</w:t>
      </w:r>
      <w:r w:rsidRPr="00705130">
        <w:rPr>
          <w:b/>
        </w:rPr>
        <w:br/>
      </w:r>
      <w:r w:rsidRPr="00010518">
        <w:rPr>
          <w:b/>
        </w:rPr>
        <w:t>и проведени</w:t>
      </w:r>
      <w:r>
        <w:rPr>
          <w:b/>
        </w:rPr>
        <w:t>я</w:t>
      </w:r>
      <w:r w:rsidRPr="00010518">
        <w:rPr>
          <w:b/>
        </w:rPr>
        <w:t xml:space="preserve"> переговоров для нынешних и потенциал</w:t>
      </w:r>
      <w:r w:rsidRPr="00010518">
        <w:rPr>
          <w:b/>
        </w:rPr>
        <w:t>ь</w:t>
      </w:r>
      <w:r w:rsidRPr="00010518">
        <w:rPr>
          <w:b/>
        </w:rPr>
        <w:t xml:space="preserve">ных кандидатов-женщин и женщин, занимающих </w:t>
      </w:r>
      <w:r>
        <w:rPr>
          <w:b/>
        </w:rPr>
        <w:t xml:space="preserve">государственные </w:t>
      </w:r>
      <w:r w:rsidRPr="00010518">
        <w:rPr>
          <w:b/>
        </w:rPr>
        <w:t>должности.</w:t>
      </w:r>
    </w:p>
    <w:p w:rsidR="00A85512" w:rsidRPr="00010518" w:rsidRDefault="00A85512" w:rsidP="00A85512">
      <w:pPr>
        <w:pStyle w:val="H23GR"/>
      </w:pPr>
      <w:r>
        <w:tab/>
      </w:r>
      <w:r>
        <w:tab/>
      </w:r>
      <w:r w:rsidRPr="00010518">
        <w:t>Образование</w:t>
      </w:r>
    </w:p>
    <w:p w:rsidR="00A85512" w:rsidRDefault="00A85512" w:rsidP="00A85512">
      <w:pPr>
        <w:pStyle w:val="SingleTxtGR0"/>
      </w:pPr>
      <w:r>
        <w:t>31.</w:t>
      </w:r>
      <w:r>
        <w:tab/>
        <w:t>Комитет озабочен отсутствием обновленной информации о положении женщин и девочек в области образования. Он озабочен тем, что осуществление национальной программы по повышению уровня грамотности женщин и дев</w:t>
      </w:r>
      <w:r>
        <w:t>о</w:t>
      </w:r>
      <w:r>
        <w:t>чек, принятой в 2008 году, все еще находится на подготовительном этапе. Он озабочен незначительным числом девочек-подростков, зачисленных в средние школы, несмотря на усилия по увеличению этого числа, такие как строительс</w:t>
      </w:r>
      <w:r>
        <w:t>т</w:t>
      </w:r>
      <w:r>
        <w:t>во школ во всех населенных пунктах и отдаленных районах, а также ознако</w:t>
      </w:r>
      <w:r>
        <w:t>м</w:t>
      </w:r>
      <w:r>
        <w:t>ление родителей с важным значением содействия доступу девочек к образов</w:t>
      </w:r>
      <w:r>
        <w:t>а</w:t>
      </w:r>
      <w:r>
        <w:t>нию. Кроме того, он озабочен тем, что сексуальные домогательства в школе, подростковая беременность и ранние браки по-прежнему препятствуют тому, чтобы девочки-подростки завершали свое среднее образование. Он также оз</w:t>
      </w:r>
      <w:r>
        <w:t>а</w:t>
      </w:r>
      <w:r>
        <w:t xml:space="preserve">бочен тем, что два существующих центра, деятельность которых направлена на </w:t>
      </w:r>
      <w:proofErr w:type="spellStart"/>
      <w:r>
        <w:t>реинтеграцию</w:t>
      </w:r>
      <w:proofErr w:type="spellEnd"/>
      <w:r>
        <w:t xml:space="preserve"> девочек-подростков в систему образования после беременности, являются частными и тем самым ограничивают доступ к ним теми, кто может позволить себе это.</w:t>
      </w:r>
    </w:p>
    <w:p w:rsidR="00A85512" w:rsidRDefault="00A85512" w:rsidP="00A85512">
      <w:pPr>
        <w:pStyle w:val="SingleTxtGR0"/>
        <w:rPr>
          <w:b/>
        </w:rPr>
      </w:pPr>
      <w:r>
        <w:t>32.</w:t>
      </w:r>
      <w:r>
        <w:tab/>
      </w:r>
      <w:r w:rsidRPr="00010518">
        <w:rPr>
          <w:b/>
        </w:rPr>
        <w:t xml:space="preserve">Комитет настоятельно призывает государство-участник </w:t>
      </w:r>
      <w:r>
        <w:rPr>
          <w:b/>
        </w:rPr>
        <w:t xml:space="preserve">обеспечить более полное </w:t>
      </w:r>
      <w:r w:rsidRPr="00010518">
        <w:rPr>
          <w:b/>
        </w:rPr>
        <w:t xml:space="preserve">соблюдение статьи 10 Конвенции и продолжать </w:t>
      </w:r>
      <w:r>
        <w:rPr>
          <w:b/>
        </w:rPr>
        <w:t>повышать степень осознания</w:t>
      </w:r>
      <w:r w:rsidRPr="00010518">
        <w:rPr>
          <w:b/>
        </w:rPr>
        <w:t xml:space="preserve"> важног</w:t>
      </w:r>
      <w:r>
        <w:rPr>
          <w:b/>
        </w:rPr>
        <w:t>о значения образования как права</w:t>
      </w:r>
      <w:r w:rsidRPr="00010518">
        <w:rPr>
          <w:b/>
        </w:rPr>
        <w:t xml:space="preserve"> человека и как основы для расширения возможностей женщин. С этой целью он н</w:t>
      </w:r>
      <w:r w:rsidRPr="00010518">
        <w:rPr>
          <w:b/>
        </w:rPr>
        <w:t>а</w:t>
      </w:r>
      <w:r w:rsidRPr="00010518">
        <w:rPr>
          <w:b/>
        </w:rPr>
        <w:t>стоятельно призывает гос</w:t>
      </w:r>
      <w:r w:rsidRPr="00010518">
        <w:rPr>
          <w:b/>
        </w:rPr>
        <w:t>у</w:t>
      </w:r>
      <w:r w:rsidRPr="00010518">
        <w:rPr>
          <w:b/>
        </w:rPr>
        <w:t>дарство-участник:</w:t>
      </w:r>
    </w:p>
    <w:p w:rsidR="00A85512" w:rsidRPr="00411BF5" w:rsidRDefault="00A85512" w:rsidP="00A85512">
      <w:pPr>
        <w:pStyle w:val="SingleTxtGR0"/>
        <w:rPr>
          <w:b/>
        </w:rPr>
      </w:pPr>
      <w:r>
        <w:rPr>
          <w:b/>
        </w:rPr>
        <w:tab/>
        <w:t>а)</w:t>
      </w:r>
      <w:r>
        <w:rPr>
          <w:b/>
        </w:rPr>
        <w:tab/>
        <w:t>р</w:t>
      </w:r>
      <w:r w:rsidRPr="00411BF5">
        <w:rPr>
          <w:b/>
        </w:rPr>
        <w:t>азработать протоколы для сбора на ежегодной основе данных, дезагрегированных по признаку пола, об основных показателях, включая чистые/общие коэффициенты охвата школьным образованием, показатели, касающиеся долей учащихся, посещаемости, уровня отсева и успеваем</w:t>
      </w:r>
      <w:r w:rsidRPr="00411BF5">
        <w:rPr>
          <w:b/>
        </w:rPr>
        <w:t>о</w:t>
      </w:r>
      <w:r w:rsidRPr="00411BF5">
        <w:rPr>
          <w:b/>
        </w:rPr>
        <w:t xml:space="preserve">сти; </w:t>
      </w:r>
    </w:p>
    <w:p w:rsidR="00A85512" w:rsidRPr="00010518" w:rsidRDefault="00A85512" w:rsidP="00A85512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010518">
        <w:rPr>
          <w:b/>
        </w:rPr>
        <w:t>)</w:t>
      </w:r>
      <w:r w:rsidRPr="00010518">
        <w:rPr>
          <w:b/>
        </w:rPr>
        <w:tab/>
      </w:r>
      <w:r>
        <w:rPr>
          <w:b/>
        </w:rPr>
        <w:t>уделять приоритетное внимание</w:t>
      </w:r>
      <w:r w:rsidRPr="00010518">
        <w:rPr>
          <w:b/>
        </w:rPr>
        <w:t xml:space="preserve"> осуществлени</w:t>
      </w:r>
      <w:r>
        <w:rPr>
          <w:b/>
        </w:rPr>
        <w:t>ю</w:t>
      </w:r>
      <w:r w:rsidRPr="00010518">
        <w:rPr>
          <w:b/>
        </w:rPr>
        <w:t xml:space="preserve"> национальной программы по повышению уровня грамотности женщин и девочек;</w:t>
      </w:r>
    </w:p>
    <w:p w:rsidR="00A85512" w:rsidRDefault="00A85512" w:rsidP="00A85512">
      <w:pPr>
        <w:pStyle w:val="SingleTxtGR0"/>
        <w:rPr>
          <w:b/>
        </w:rPr>
      </w:pPr>
      <w:r w:rsidRPr="00010518">
        <w:rPr>
          <w:b/>
        </w:rPr>
        <w:tab/>
      </w:r>
      <w:r>
        <w:rPr>
          <w:b/>
        </w:rPr>
        <w:t>с</w:t>
      </w:r>
      <w:r w:rsidRPr="00010518">
        <w:rPr>
          <w:b/>
        </w:rPr>
        <w:t>)</w:t>
      </w:r>
      <w:r w:rsidRPr="00010518">
        <w:rPr>
          <w:b/>
        </w:rPr>
        <w:tab/>
        <w:t xml:space="preserve">учитывать обусловленные гендерной </w:t>
      </w:r>
      <w:r>
        <w:rPr>
          <w:b/>
        </w:rPr>
        <w:t>проблематикой потребн</w:t>
      </w:r>
      <w:r>
        <w:rPr>
          <w:b/>
        </w:rPr>
        <w:t>о</w:t>
      </w:r>
      <w:r>
        <w:rPr>
          <w:b/>
        </w:rPr>
        <w:t xml:space="preserve">сти женщин и </w:t>
      </w:r>
      <w:r w:rsidRPr="00010518">
        <w:rPr>
          <w:b/>
        </w:rPr>
        <w:t>девочек, включая наличие соответствующих санита</w:t>
      </w:r>
      <w:r w:rsidRPr="00010518">
        <w:rPr>
          <w:b/>
        </w:rPr>
        <w:t>р</w:t>
      </w:r>
      <w:r w:rsidRPr="00010518">
        <w:rPr>
          <w:b/>
        </w:rPr>
        <w:t>но-гигиенических условий</w:t>
      </w:r>
      <w:r>
        <w:rPr>
          <w:b/>
        </w:rPr>
        <w:t>, в существующих и новых школах</w:t>
      </w:r>
      <w:r w:rsidRPr="00010518">
        <w:rPr>
          <w:b/>
        </w:rPr>
        <w:t xml:space="preserve">; </w:t>
      </w:r>
    </w:p>
    <w:p w:rsidR="00A85512" w:rsidRPr="00010518" w:rsidRDefault="00A85512" w:rsidP="00A85512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010518">
        <w:rPr>
          <w:b/>
        </w:rPr>
        <w:t>)</w:t>
      </w:r>
      <w:r w:rsidRPr="00010518">
        <w:rPr>
          <w:b/>
        </w:rPr>
        <w:tab/>
      </w:r>
      <w:r>
        <w:rPr>
          <w:b/>
        </w:rPr>
        <w:t xml:space="preserve">устранять глубинные </w:t>
      </w:r>
      <w:r w:rsidRPr="00010518">
        <w:rPr>
          <w:b/>
        </w:rPr>
        <w:t>причин</w:t>
      </w:r>
      <w:r>
        <w:rPr>
          <w:b/>
        </w:rPr>
        <w:t>ы</w:t>
      </w:r>
      <w:r w:rsidRPr="00010518">
        <w:rPr>
          <w:b/>
        </w:rPr>
        <w:t xml:space="preserve">, по которым </w:t>
      </w:r>
      <w:r>
        <w:rPr>
          <w:b/>
        </w:rPr>
        <w:t xml:space="preserve">многие </w:t>
      </w:r>
      <w:r w:rsidRPr="00010518">
        <w:rPr>
          <w:b/>
        </w:rPr>
        <w:t>девочки-подростки не завершают свое школьное образование, таки</w:t>
      </w:r>
      <w:r>
        <w:rPr>
          <w:b/>
        </w:rPr>
        <w:t>е</w:t>
      </w:r>
      <w:r w:rsidRPr="00010518">
        <w:rPr>
          <w:b/>
        </w:rPr>
        <w:t xml:space="preserve"> как </w:t>
      </w:r>
      <w:proofErr w:type="spellStart"/>
      <w:r w:rsidRPr="00010518">
        <w:rPr>
          <w:b/>
        </w:rPr>
        <w:t>гендерные</w:t>
      </w:r>
      <w:proofErr w:type="spellEnd"/>
      <w:r w:rsidRPr="00010518">
        <w:rPr>
          <w:b/>
        </w:rPr>
        <w:t xml:space="preserve"> стереот</w:t>
      </w:r>
      <w:r w:rsidRPr="00010518">
        <w:rPr>
          <w:b/>
        </w:rPr>
        <w:t>и</w:t>
      </w:r>
      <w:r w:rsidRPr="00010518">
        <w:rPr>
          <w:b/>
        </w:rPr>
        <w:t>пы, нищета и сексуальн</w:t>
      </w:r>
      <w:r>
        <w:rPr>
          <w:b/>
        </w:rPr>
        <w:t>ы</w:t>
      </w:r>
      <w:r w:rsidRPr="00010518">
        <w:rPr>
          <w:b/>
        </w:rPr>
        <w:t>е домогательств</w:t>
      </w:r>
      <w:r>
        <w:rPr>
          <w:b/>
        </w:rPr>
        <w:t>а</w:t>
      </w:r>
      <w:r w:rsidRPr="00010518">
        <w:rPr>
          <w:b/>
        </w:rPr>
        <w:t xml:space="preserve"> в школе, </w:t>
      </w:r>
      <w:r>
        <w:rPr>
          <w:b/>
        </w:rPr>
        <w:t xml:space="preserve">подростковая беременность </w:t>
      </w:r>
      <w:r w:rsidRPr="00010518">
        <w:rPr>
          <w:b/>
        </w:rPr>
        <w:t>и ранние браки</w:t>
      </w:r>
      <w:r>
        <w:rPr>
          <w:b/>
        </w:rPr>
        <w:t>,</w:t>
      </w:r>
      <w:r w:rsidRPr="00010518">
        <w:rPr>
          <w:b/>
        </w:rPr>
        <w:t xml:space="preserve"> путем, например, принятия политики о п</w:t>
      </w:r>
      <w:r w:rsidRPr="00010518">
        <w:rPr>
          <w:b/>
        </w:rPr>
        <w:t>о</w:t>
      </w:r>
      <w:r w:rsidRPr="00010518">
        <w:rPr>
          <w:b/>
        </w:rPr>
        <w:t>вторном приеме в школы беременных девочек и молодых матерей и путем осуществления политики нулевой терпимости для искоренения сексуал</w:t>
      </w:r>
      <w:r w:rsidRPr="00010518">
        <w:rPr>
          <w:b/>
        </w:rPr>
        <w:t>ь</w:t>
      </w:r>
      <w:r w:rsidRPr="00010518">
        <w:rPr>
          <w:b/>
        </w:rPr>
        <w:t>н</w:t>
      </w:r>
      <w:r>
        <w:rPr>
          <w:b/>
        </w:rPr>
        <w:t>ых</w:t>
      </w:r>
      <w:r w:rsidRPr="00010518">
        <w:rPr>
          <w:b/>
        </w:rPr>
        <w:t xml:space="preserve"> домогательств в шк</w:t>
      </w:r>
      <w:r w:rsidRPr="00010518">
        <w:rPr>
          <w:b/>
        </w:rPr>
        <w:t>о</w:t>
      </w:r>
      <w:r w:rsidRPr="00010518">
        <w:rPr>
          <w:b/>
        </w:rPr>
        <w:t>лах.</w:t>
      </w:r>
    </w:p>
    <w:p w:rsidR="00A85512" w:rsidRPr="00317E7A" w:rsidRDefault="00A85512" w:rsidP="00A85512">
      <w:pPr>
        <w:pStyle w:val="H23GR"/>
      </w:pPr>
      <w:r>
        <w:tab/>
      </w:r>
      <w:r>
        <w:tab/>
      </w:r>
      <w:r w:rsidRPr="00317E7A">
        <w:t>Занятость</w:t>
      </w:r>
    </w:p>
    <w:p w:rsidR="00A85512" w:rsidRDefault="00A85512" w:rsidP="00A85512">
      <w:pPr>
        <w:pStyle w:val="SingleTxtGR0"/>
      </w:pPr>
      <w:r>
        <w:t>33.</w:t>
      </w:r>
      <w:r>
        <w:tab/>
        <w:t>Комитет сожалеет по поводу отсутствия информации от государства-участника в отношении положения женщин в формальном и неформальном се</w:t>
      </w:r>
      <w:r>
        <w:t>к</w:t>
      </w:r>
      <w:r>
        <w:t>торах занятости. Он озабочен ограниченным пониманием гос</w:t>
      </w:r>
      <w:r>
        <w:t>у</w:t>
      </w:r>
      <w:r>
        <w:t>дарством-участником своих обязательств по Конвенции, касающихся ликвидации ди</w:t>
      </w:r>
      <w:r>
        <w:t>с</w:t>
      </w:r>
      <w:r>
        <w:t>криминации в отношении женщин в области занятости в государственном и ч</w:t>
      </w:r>
      <w:r>
        <w:t>а</w:t>
      </w:r>
      <w:r>
        <w:t>стном секторах. Он также озабочен отсутствием профсоюзов и непризнанием права на заключение коллективных договоров как механизмов по ликвидации дискриминации в государстве-участнике, а также отсутствием подробной и</w:t>
      </w:r>
      <w:r>
        <w:t>н</w:t>
      </w:r>
      <w:r>
        <w:t>формации о трудовом законодательстве и механизмах его осуществл</w:t>
      </w:r>
      <w:r>
        <w:t>е</w:t>
      </w:r>
      <w:r>
        <w:t>ния, таких как Трудовая инспекция.</w:t>
      </w:r>
    </w:p>
    <w:p w:rsidR="00A85512" w:rsidRDefault="00A85512" w:rsidP="00A85512">
      <w:pPr>
        <w:pStyle w:val="SingleTxtGR0"/>
        <w:rPr>
          <w:b/>
        </w:rPr>
      </w:pPr>
      <w:r>
        <w:t>34.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A85512" w:rsidRDefault="00A85512" w:rsidP="00A85512">
      <w:pPr>
        <w:pStyle w:val="SingleTxtGR0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предоставить в своем следующем периодическом докладе по</w:t>
      </w:r>
      <w:r>
        <w:rPr>
          <w:b/>
        </w:rPr>
        <w:t>д</w:t>
      </w:r>
      <w:r>
        <w:rPr>
          <w:b/>
        </w:rPr>
        <w:t>робную информацию о положении женщин в области занятости, в том чи</w:t>
      </w:r>
      <w:r>
        <w:rPr>
          <w:b/>
        </w:rPr>
        <w:t>с</w:t>
      </w:r>
      <w:r>
        <w:rPr>
          <w:b/>
        </w:rPr>
        <w:t>ле о видах пр</w:t>
      </w:r>
      <w:r>
        <w:rPr>
          <w:b/>
        </w:rPr>
        <w:t>а</w:t>
      </w:r>
      <w:r>
        <w:rPr>
          <w:b/>
        </w:rPr>
        <w:t>вовых, социальных и других услуг и мер защиты, которыми могут воспользоваться женщины, работающие в формальном и нефо</w:t>
      </w:r>
      <w:r>
        <w:rPr>
          <w:b/>
        </w:rPr>
        <w:t>р</w:t>
      </w:r>
      <w:r>
        <w:rPr>
          <w:b/>
        </w:rPr>
        <w:t>мальном секторах;</w:t>
      </w:r>
    </w:p>
    <w:p w:rsidR="00A85512" w:rsidRDefault="00A85512" w:rsidP="00A85512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117F75">
        <w:rPr>
          <w:b/>
        </w:rPr>
        <w:t>)</w:t>
      </w:r>
      <w:r w:rsidRPr="00117F75">
        <w:rPr>
          <w:b/>
        </w:rPr>
        <w:tab/>
      </w:r>
      <w:r>
        <w:rPr>
          <w:b/>
        </w:rPr>
        <w:t>в полной мере ознакомиться с принципом равной оплаты за труд равной ценности и стратегиями осуществления;</w:t>
      </w:r>
    </w:p>
    <w:p w:rsidR="00A85512" w:rsidRDefault="00A85512" w:rsidP="00A85512">
      <w:pPr>
        <w:pStyle w:val="SingleTxtGR0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принять стратегии и осуществлять все необходимые меры, включая временные специальные меры, в соответствии с пунктом 1 ст</w:t>
      </w:r>
      <w:r>
        <w:rPr>
          <w:b/>
        </w:rPr>
        <w:t>а</w:t>
      </w:r>
      <w:r>
        <w:rPr>
          <w:b/>
        </w:rPr>
        <w:t>тьи 4 Конвенции и общей рекомендацией № 25 (2004) Комитета, пред</w:t>
      </w:r>
      <w:r>
        <w:rPr>
          <w:b/>
        </w:rPr>
        <w:t>у</w:t>
      </w:r>
      <w:r>
        <w:rPr>
          <w:b/>
        </w:rPr>
        <w:t>сматривающие сроки исполнения и целевые показатели для обеспечения реального равенства мужчин и женщин на рынке труда, ликвидации пр</w:t>
      </w:r>
      <w:r>
        <w:rPr>
          <w:b/>
        </w:rPr>
        <w:t>о</w:t>
      </w:r>
      <w:r>
        <w:rPr>
          <w:b/>
        </w:rPr>
        <w:t>фессионального разделения и устранения разрыва в зарабо</w:t>
      </w:r>
      <w:r>
        <w:rPr>
          <w:b/>
        </w:rPr>
        <w:t>т</w:t>
      </w:r>
      <w:r>
        <w:rPr>
          <w:b/>
        </w:rPr>
        <w:t xml:space="preserve">ной плате мужчин и женщин; </w:t>
      </w:r>
    </w:p>
    <w:p w:rsidR="00A273EB" w:rsidRDefault="00A273EB" w:rsidP="00A273EB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 w:rsidRPr="00D861A8">
        <w:rPr>
          <w:b/>
        </w:rPr>
        <w:t>)</w:t>
      </w:r>
      <w:r w:rsidRPr="00D861A8">
        <w:rPr>
          <w:b/>
        </w:rPr>
        <w:tab/>
      </w:r>
      <w:r>
        <w:rPr>
          <w:b/>
        </w:rPr>
        <w:t>принять меры, которые будут гарантировать соблюдение Ко</w:t>
      </w:r>
      <w:r>
        <w:rPr>
          <w:b/>
        </w:rPr>
        <w:t>н</w:t>
      </w:r>
      <w:r>
        <w:rPr>
          <w:b/>
        </w:rPr>
        <w:t>венций МОТ № 100</w:t>
      </w:r>
      <w:r w:rsidRPr="00605102">
        <w:rPr>
          <w:b/>
        </w:rPr>
        <w:t xml:space="preserve"> </w:t>
      </w:r>
      <w:r>
        <w:rPr>
          <w:b/>
        </w:rPr>
        <w:t>(1951) о равном вознаграждении и № 111 (1958) о ди</w:t>
      </w:r>
      <w:r>
        <w:rPr>
          <w:b/>
        </w:rPr>
        <w:t>с</w:t>
      </w:r>
      <w:r>
        <w:rPr>
          <w:b/>
        </w:rPr>
        <w:t>криминации в области труда и занятости, а также ратифицировать Ко</w:t>
      </w:r>
      <w:r>
        <w:rPr>
          <w:b/>
        </w:rPr>
        <w:t>н</w:t>
      </w:r>
      <w:r>
        <w:rPr>
          <w:b/>
        </w:rPr>
        <w:t>венцию № 156 (1981) о работниках с с</w:t>
      </w:r>
      <w:r>
        <w:rPr>
          <w:b/>
        </w:rPr>
        <w:t>е</w:t>
      </w:r>
      <w:r>
        <w:rPr>
          <w:b/>
        </w:rPr>
        <w:t>мейными обязанностями.</w:t>
      </w:r>
    </w:p>
    <w:p w:rsidR="00A273EB" w:rsidRDefault="00A273EB" w:rsidP="00A273EB">
      <w:pPr>
        <w:pStyle w:val="H23GR"/>
      </w:pPr>
      <w:r>
        <w:tab/>
      </w:r>
      <w:r>
        <w:tab/>
        <w:t>Здравоохранение</w:t>
      </w:r>
    </w:p>
    <w:p w:rsidR="00A273EB" w:rsidRDefault="00A273EB" w:rsidP="00A273EB">
      <w:pPr>
        <w:pStyle w:val="SingleTxtGR0"/>
      </w:pPr>
      <w:r>
        <w:t>35.</w:t>
      </w:r>
      <w:r>
        <w:tab/>
        <w:t>Комитет принимает к сведению меры государства-участника по расшир</w:t>
      </w:r>
      <w:r>
        <w:t>е</w:t>
      </w:r>
      <w:r>
        <w:t>нию доступа женщин к медицинскому обслуживанию, в том числе посредством увеличения кадровых и финансовых ресурсов, выделяемых на медицинские у</w:t>
      </w:r>
      <w:r>
        <w:t>с</w:t>
      </w:r>
      <w:r>
        <w:t>луги и осуществление программы профилактики передачи от матери к ребенку ВИЧ/</w:t>
      </w:r>
      <w:proofErr w:type="spellStart"/>
      <w:r>
        <w:t>СПИДа</w:t>
      </w:r>
      <w:proofErr w:type="spellEnd"/>
      <w:r>
        <w:t>. Вместе с тем Комитет озабочен положением с точки зрения охр</w:t>
      </w:r>
      <w:r>
        <w:t>а</w:t>
      </w:r>
      <w:r>
        <w:t>ны здоровья женщин в государстве-участнике, в частности высоким показат</w:t>
      </w:r>
      <w:r>
        <w:t>е</w:t>
      </w:r>
      <w:r>
        <w:t>лем подростковой беременности и заболеваний, передаваемых половым путем. Он также озабочен отсутствием информации в отношении показателей мат</w:t>
      </w:r>
      <w:r>
        <w:t>е</w:t>
      </w:r>
      <w:r>
        <w:t>ринской смертности и заболеваемости и их причин.</w:t>
      </w:r>
    </w:p>
    <w:p w:rsidR="00A273EB" w:rsidRDefault="00A273EB" w:rsidP="00A273EB">
      <w:pPr>
        <w:pStyle w:val="SingleTxtGR0"/>
        <w:rPr>
          <w:b/>
        </w:rPr>
      </w:pPr>
      <w:r>
        <w:t>36.</w:t>
      </w:r>
      <w:r>
        <w:tab/>
      </w:r>
      <w:r>
        <w:rPr>
          <w:b/>
        </w:rPr>
        <w:t>Комитет рекомендует государству-участнику:</w:t>
      </w:r>
    </w:p>
    <w:p w:rsidR="00A273EB" w:rsidRDefault="00A273EB" w:rsidP="00A273EB">
      <w:pPr>
        <w:pStyle w:val="SingleTxtGR0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все необходимые меры для расширения доступа же</w:t>
      </w:r>
      <w:r>
        <w:rPr>
          <w:b/>
        </w:rPr>
        <w:t>н</w:t>
      </w:r>
      <w:r>
        <w:rPr>
          <w:b/>
        </w:rPr>
        <w:t>щин к услугам по охране репродуктивного здоровья и смежным услугам согласно общей рекомендации № 24 (1999) Комитета, касающейся женщин и охраны их здоровья;</w:t>
      </w:r>
    </w:p>
    <w:p w:rsidR="00A273EB" w:rsidRPr="00D861A8" w:rsidRDefault="00A273EB" w:rsidP="00A273EB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D861A8">
        <w:rPr>
          <w:b/>
        </w:rPr>
        <w:t>)</w:t>
      </w:r>
      <w:r>
        <w:rPr>
          <w:b/>
        </w:rPr>
        <w:tab/>
        <w:t>усилить просветительскую работу по вопросам сексуального и репродуктивного здоровья и прав в интересах девочек и мальчиков по</w:t>
      </w:r>
      <w:r>
        <w:rPr>
          <w:b/>
        </w:rPr>
        <w:t>д</w:t>
      </w:r>
      <w:r>
        <w:rPr>
          <w:b/>
        </w:rPr>
        <w:t xml:space="preserve">росткового возраста с </w:t>
      </w:r>
      <w:proofErr w:type="spellStart"/>
      <w:r>
        <w:rPr>
          <w:b/>
        </w:rPr>
        <w:t>уделением</w:t>
      </w:r>
      <w:proofErr w:type="spellEnd"/>
      <w:r>
        <w:rPr>
          <w:b/>
        </w:rPr>
        <w:t xml:space="preserve"> особого внимание профилактике подрос</w:t>
      </w:r>
      <w:r>
        <w:rPr>
          <w:b/>
        </w:rPr>
        <w:t>т</w:t>
      </w:r>
      <w:r>
        <w:rPr>
          <w:b/>
        </w:rPr>
        <w:t>ковой беременности и контролю за передаваемыми половым путем инфе</w:t>
      </w:r>
      <w:r>
        <w:rPr>
          <w:b/>
        </w:rPr>
        <w:t>к</w:t>
      </w:r>
      <w:r>
        <w:rPr>
          <w:b/>
        </w:rPr>
        <w:t>циями, включая ВИЧ/СПИД;</w:t>
      </w:r>
    </w:p>
    <w:p w:rsidR="00A273EB" w:rsidRPr="00270FCF" w:rsidRDefault="00A273EB" w:rsidP="00A273EB">
      <w:pPr>
        <w:pStyle w:val="SingleTxtGR0"/>
        <w:rPr>
          <w:b/>
        </w:rPr>
      </w:pPr>
      <w:r w:rsidRPr="00D861A8">
        <w:rPr>
          <w:b/>
        </w:rPr>
        <w:tab/>
      </w:r>
      <w:r>
        <w:rPr>
          <w:b/>
          <w:lang w:val="en-US"/>
        </w:rPr>
        <w:t>c</w:t>
      </w:r>
      <w:r w:rsidRPr="00270FCF">
        <w:rPr>
          <w:b/>
        </w:rPr>
        <w:t>)</w:t>
      </w:r>
      <w:r>
        <w:rPr>
          <w:b/>
        </w:rPr>
        <w:tab/>
        <w:t xml:space="preserve">активизировать и расширять усилия по повышению степени осведомленности о доступных методах использования </w:t>
      </w:r>
      <w:proofErr w:type="spellStart"/>
      <w:r>
        <w:rPr>
          <w:b/>
        </w:rPr>
        <w:t>контрацептивов</w:t>
      </w:r>
      <w:proofErr w:type="spellEnd"/>
      <w:r>
        <w:rPr>
          <w:b/>
        </w:rPr>
        <w:t xml:space="preserve"> и обеспечивать доступ к ним на всей территории страны, а также обеспеч</w:t>
      </w:r>
      <w:r>
        <w:rPr>
          <w:b/>
        </w:rPr>
        <w:t>и</w:t>
      </w:r>
      <w:r>
        <w:rPr>
          <w:b/>
        </w:rPr>
        <w:t>вать, чтобы женщины и девочки, особенно в сельских районах, не сталк</w:t>
      </w:r>
      <w:r>
        <w:rPr>
          <w:b/>
        </w:rPr>
        <w:t>и</w:t>
      </w:r>
      <w:r>
        <w:rPr>
          <w:b/>
        </w:rPr>
        <w:t>вались с препятствиями в доступе к информации и услугам в области пл</w:t>
      </w:r>
      <w:r>
        <w:rPr>
          <w:b/>
        </w:rPr>
        <w:t>а</w:t>
      </w:r>
      <w:r>
        <w:rPr>
          <w:b/>
        </w:rPr>
        <w:t>нирования семьи; и</w:t>
      </w:r>
    </w:p>
    <w:p w:rsidR="00A273EB" w:rsidRDefault="00A273EB" w:rsidP="00A273EB">
      <w:pPr>
        <w:pStyle w:val="SingleTxtGR0"/>
        <w:rPr>
          <w:b/>
        </w:rPr>
      </w:pPr>
      <w:r w:rsidRPr="00270FCF">
        <w:rPr>
          <w:b/>
        </w:rPr>
        <w:tab/>
      </w:r>
      <w:r>
        <w:rPr>
          <w:b/>
          <w:lang w:val="en-US"/>
        </w:rPr>
        <w:t>d</w:t>
      </w:r>
      <w:r w:rsidRPr="00FC24B8">
        <w:rPr>
          <w:b/>
        </w:rPr>
        <w:t>)</w:t>
      </w:r>
      <w:r>
        <w:rPr>
          <w:b/>
        </w:rPr>
        <w:tab/>
        <w:t>принять меры по уменьшению числа случаев материнской смертности и повышать степень осведомленности и расширять доступ же</w:t>
      </w:r>
      <w:r>
        <w:rPr>
          <w:b/>
        </w:rPr>
        <w:t>н</w:t>
      </w:r>
      <w:r>
        <w:rPr>
          <w:b/>
        </w:rPr>
        <w:t>щин к медицинским учреждениям и медицинской помощи, оказываемой подготовленным персоналом, особенно в сельских районах, а также пре</w:t>
      </w:r>
      <w:r>
        <w:rPr>
          <w:b/>
        </w:rPr>
        <w:t>д</w:t>
      </w:r>
      <w:r>
        <w:rPr>
          <w:b/>
        </w:rPr>
        <w:t>ставить об этом подробную информацию в своем следующем периодич</w:t>
      </w:r>
      <w:r>
        <w:rPr>
          <w:b/>
        </w:rPr>
        <w:t>е</w:t>
      </w:r>
      <w:r>
        <w:rPr>
          <w:b/>
        </w:rPr>
        <w:t>ском докладе.</w:t>
      </w:r>
    </w:p>
    <w:p w:rsidR="00A273EB" w:rsidRPr="00FC24B8" w:rsidRDefault="00A273EB" w:rsidP="00A273EB">
      <w:pPr>
        <w:pStyle w:val="H23GR"/>
      </w:pPr>
      <w:r>
        <w:tab/>
      </w:r>
      <w:r>
        <w:tab/>
        <w:t>Экономическая и социальная жизнь</w:t>
      </w:r>
    </w:p>
    <w:p w:rsidR="00A273EB" w:rsidRDefault="00A273EB" w:rsidP="00A273EB">
      <w:pPr>
        <w:pStyle w:val="SingleTxtGR0"/>
      </w:pPr>
      <w:r>
        <w:t>37.</w:t>
      </w:r>
      <w:r>
        <w:tab/>
        <w:t>Комитет сожалеет по поводу отсутствия информации о конкретных м</w:t>
      </w:r>
      <w:r>
        <w:t>е</w:t>
      </w:r>
      <w:r>
        <w:t>рах, принятых в целях ликвидации дискриминации в отношении женщин в т</w:t>
      </w:r>
      <w:r>
        <w:t>а</w:t>
      </w:r>
      <w:r>
        <w:t>ких областях экономической и социальной жизни, как банковские займы, ип</w:t>
      </w:r>
      <w:r>
        <w:t>о</w:t>
      </w:r>
      <w:r>
        <w:t>течные кредиты и другие формы финансового кредита. Он также озабочен о</w:t>
      </w:r>
      <w:r>
        <w:t>т</w:t>
      </w:r>
      <w:r>
        <w:t>сутствием разъяснений в отношении недостаточных социальных услуг для женщин.</w:t>
      </w:r>
    </w:p>
    <w:p w:rsidR="00A273EB" w:rsidRDefault="00A273EB" w:rsidP="00A273EB">
      <w:pPr>
        <w:pStyle w:val="SingleTxtGR0"/>
        <w:rPr>
          <w:b/>
        </w:rPr>
      </w:pPr>
      <w:r>
        <w:t>38.</w:t>
      </w:r>
      <w:r>
        <w:tab/>
      </w:r>
      <w:r>
        <w:rPr>
          <w:b/>
        </w:rPr>
        <w:t>Комитет призывает государство-участник принять меры по обесп</w:t>
      </w:r>
      <w:r>
        <w:rPr>
          <w:b/>
        </w:rPr>
        <w:t>е</w:t>
      </w:r>
      <w:r>
        <w:rPr>
          <w:b/>
        </w:rPr>
        <w:t>чению равенства мужчин и женщин с точки зрения экономической и соц</w:t>
      </w:r>
      <w:r>
        <w:rPr>
          <w:b/>
        </w:rPr>
        <w:t>и</w:t>
      </w:r>
      <w:r>
        <w:rPr>
          <w:b/>
        </w:rPr>
        <w:t>альной жизни, в частности доступа к банковским займам, ипотечным кр</w:t>
      </w:r>
      <w:r>
        <w:rPr>
          <w:b/>
        </w:rPr>
        <w:t>е</w:t>
      </w:r>
      <w:r>
        <w:rPr>
          <w:b/>
        </w:rPr>
        <w:t>дитам и другим формам финансового кредита, и предоставить подробную информацию о воздействии этих мер в своем следующем периодическом докладе.</w:t>
      </w:r>
    </w:p>
    <w:p w:rsidR="00A273EB" w:rsidRDefault="00A273EB" w:rsidP="00A273EB">
      <w:pPr>
        <w:pStyle w:val="H23GR"/>
      </w:pPr>
      <w:r>
        <w:tab/>
      </w:r>
      <w:r>
        <w:tab/>
        <w:t>Сельские женщины</w:t>
      </w:r>
    </w:p>
    <w:p w:rsidR="00A273EB" w:rsidRDefault="00A273EB" w:rsidP="00A273EB">
      <w:pPr>
        <w:pStyle w:val="SingleTxtGR0"/>
      </w:pPr>
      <w:r>
        <w:t>39.</w:t>
      </w:r>
      <w:r>
        <w:tab/>
        <w:t xml:space="preserve">Принимая к сведению программу </w:t>
      </w:r>
      <w:proofErr w:type="spellStart"/>
      <w:r>
        <w:t>самозанятости</w:t>
      </w:r>
      <w:proofErr w:type="spellEnd"/>
      <w:r>
        <w:t xml:space="preserve"> женщин в сельских ра</w:t>
      </w:r>
      <w:r>
        <w:t>й</w:t>
      </w:r>
      <w:r>
        <w:t>онах (ПРАМУР), Комитет по-прежнему озабочен широко распространенной нищетой и отсутствием конкретных стратегий и мер, принятых или предусма</w:t>
      </w:r>
      <w:r>
        <w:t>т</w:t>
      </w:r>
      <w:r>
        <w:t>риваемых для ликвидации нищеты и дискриминации в отношении сел</w:t>
      </w:r>
      <w:r>
        <w:t>ь</w:t>
      </w:r>
      <w:r>
        <w:t>ских женщин с точки зрения их доступа к правосудию, образованию, здравоохран</w:t>
      </w:r>
      <w:r>
        <w:t>е</w:t>
      </w:r>
      <w:r>
        <w:t>нию и жилью, питьевой воде и санитарно-гигиеническим услугам, а также в отношении их участия в процессах принятия решений на уровне общины. К</w:t>
      </w:r>
      <w:r>
        <w:t>о</w:t>
      </w:r>
      <w:r>
        <w:t>митет особенно озабочен воздействием нефтяного бума на жизнь сельских женщин и сожалеет по поводу отсутствия информации об этом в докладе. К</w:t>
      </w:r>
      <w:r>
        <w:t>о</w:t>
      </w:r>
      <w:r>
        <w:t>митет озабочен тем, что обычаи и традиционные виды практики, превалиру</w:t>
      </w:r>
      <w:r>
        <w:t>ю</w:t>
      </w:r>
      <w:r>
        <w:t>щие в сельских районах, не позволяют женщинам наследовать или приобр</w:t>
      </w:r>
      <w:r>
        <w:t>е</w:t>
      </w:r>
      <w:r>
        <w:t>тать права собственности на землю и другое имущество и иметь доступ к финансовым кред</w:t>
      </w:r>
      <w:r>
        <w:t>и</w:t>
      </w:r>
      <w:r>
        <w:t>там и капиталу.</w:t>
      </w:r>
    </w:p>
    <w:p w:rsidR="00A273EB" w:rsidRDefault="00A273EB" w:rsidP="00A273EB">
      <w:pPr>
        <w:pStyle w:val="SingleTxtGR0"/>
        <w:rPr>
          <w:b/>
        </w:rPr>
      </w:pPr>
      <w:r>
        <w:t>40.</w:t>
      </w:r>
      <w:r>
        <w:tab/>
      </w:r>
      <w:r w:rsidRPr="00517271">
        <w:rPr>
          <w:b/>
        </w:rPr>
        <w:t>Комитет призывает государство-участник:</w:t>
      </w:r>
    </w:p>
    <w:p w:rsidR="00A273EB" w:rsidRDefault="00A273EB" w:rsidP="00A273EB">
      <w:pPr>
        <w:pStyle w:val="SingleTxtGR0"/>
        <w:rPr>
          <w:b/>
        </w:rPr>
      </w:pPr>
      <w:r>
        <w:rPr>
          <w:b/>
        </w:rPr>
        <w:tab/>
        <w:t>а)</w:t>
      </w:r>
      <w:r>
        <w:rPr>
          <w:b/>
        </w:rPr>
        <w:tab/>
        <w:t>разработать и осуществлять конкретные меры и стратегии по борьбе с нищетой среди женщин, включая эффективные меры по обеспеч</w:t>
      </w:r>
      <w:r>
        <w:rPr>
          <w:b/>
        </w:rPr>
        <w:t>е</w:t>
      </w:r>
      <w:r>
        <w:rPr>
          <w:b/>
        </w:rPr>
        <w:t>нию сельским женщинам доступа к правосудию, медицинскому обслуж</w:t>
      </w:r>
      <w:r>
        <w:rPr>
          <w:b/>
        </w:rPr>
        <w:t>и</w:t>
      </w:r>
      <w:r>
        <w:rPr>
          <w:b/>
        </w:rPr>
        <w:t>ванию, образованию, жилью, питьевой воде и санитарно-гигиеническим услугам, плодородной земле и проектам, генерирующим доходы;</w:t>
      </w:r>
    </w:p>
    <w:p w:rsidR="00A273EB" w:rsidRPr="00264E9D" w:rsidRDefault="00A273EB" w:rsidP="00A273EB">
      <w:pPr>
        <w:pStyle w:val="SingleTxtGR0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 w:rsidRPr="00264E9D">
        <w:rPr>
          <w:b/>
        </w:rPr>
        <w:t>)</w:t>
      </w:r>
      <w:r>
        <w:rPr>
          <w:b/>
        </w:rPr>
        <w:tab/>
        <w:t xml:space="preserve">обеспечить участие сельских женщин в процессах принятия решений на уровне общины; </w:t>
      </w:r>
    </w:p>
    <w:p w:rsidR="00A273EB" w:rsidRDefault="00A273EB" w:rsidP="00A273EB">
      <w:pPr>
        <w:pStyle w:val="SingleTxtGR0"/>
        <w:rPr>
          <w:b/>
        </w:rPr>
      </w:pPr>
      <w:r w:rsidRPr="00264E9D">
        <w:rPr>
          <w:b/>
        </w:rPr>
        <w:tab/>
      </w:r>
      <w:r>
        <w:rPr>
          <w:b/>
          <w:lang w:val="en-US"/>
        </w:rPr>
        <w:t>c</w:t>
      </w:r>
      <w:r w:rsidRPr="00264E9D">
        <w:rPr>
          <w:b/>
        </w:rPr>
        <w:t>)</w:t>
      </w:r>
      <w:r>
        <w:rPr>
          <w:b/>
        </w:rPr>
        <w:tab/>
        <w:t>ликвидировать обычаи и традиционные виды практики, кот</w:t>
      </w:r>
      <w:r>
        <w:rPr>
          <w:b/>
        </w:rPr>
        <w:t>о</w:t>
      </w:r>
      <w:r>
        <w:rPr>
          <w:b/>
        </w:rPr>
        <w:t>рые во</w:t>
      </w:r>
      <w:r>
        <w:rPr>
          <w:b/>
        </w:rPr>
        <w:t>з</w:t>
      </w:r>
      <w:r>
        <w:rPr>
          <w:b/>
        </w:rPr>
        <w:t>действуют на полное осуществление сельскими женщинами своего права на им</w:t>
      </w:r>
      <w:r>
        <w:rPr>
          <w:b/>
        </w:rPr>
        <w:t>у</w:t>
      </w:r>
      <w:r>
        <w:rPr>
          <w:b/>
        </w:rPr>
        <w:t>щество, а также обеспечить им доступ к кредитам и капиталу.</w:t>
      </w:r>
    </w:p>
    <w:p w:rsidR="00A273EB" w:rsidRDefault="00A273EB" w:rsidP="00A273EB">
      <w:pPr>
        <w:pStyle w:val="SingleTxtGR0"/>
        <w:rPr>
          <w:b/>
        </w:rPr>
      </w:pPr>
      <w:r>
        <w:rPr>
          <w:b/>
        </w:rPr>
        <w:t>Группы женщин, находящие в неблагоприятном положении</w:t>
      </w:r>
    </w:p>
    <w:p w:rsidR="00A273EB" w:rsidRDefault="00A273EB" w:rsidP="00A273EB">
      <w:pPr>
        <w:pStyle w:val="SingleTxtGR0"/>
      </w:pPr>
      <w:r>
        <w:t>41.</w:t>
      </w:r>
      <w:r>
        <w:tab/>
        <w:t>Комитет выражает озабоченность по поводу положения женщин в тюр</w:t>
      </w:r>
      <w:r>
        <w:t>ь</w:t>
      </w:r>
      <w:r>
        <w:t>мах, в ч</w:t>
      </w:r>
      <w:r>
        <w:t>а</w:t>
      </w:r>
      <w:r>
        <w:t>стности иностранных женщин. Кроме того, он озабочен сообщениями, которые указывают на то, что женщины-заключенные чрезвычайно уязвимы с точки зрения сексуальных домогательств и сексуального насилия со стороны их сокамерниц или надзират</w:t>
      </w:r>
      <w:r>
        <w:t>е</w:t>
      </w:r>
      <w:r>
        <w:t xml:space="preserve">лей-мужчин. </w:t>
      </w:r>
    </w:p>
    <w:p w:rsidR="00A273EB" w:rsidRDefault="00A273EB" w:rsidP="00A273EB">
      <w:pPr>
        <w:pStyle w:val="SingleTxtGR0"/>
      </w:pPr>
      <w:r>
        <w:t>42.</w:t>
      </w:r>
      <w:r>
        <w:tab/>
      </w:r>
      <w:r w:rsidRPr="00FD6C60">
        <w:rPr>
          <w:b/>
        </w:rPr>
        <w:t>Комитет рекомендует государству-участнику решить проблему, к</w:t>
      </w:r>
      <w:r w:rsidRPr="00FD6C60">
        <w:rPr>
          <w:b/>
        </w:rPr>
        <w:t>а</w:t>
      </w:r>
      <w:r w:rsidRPr="00FD6C60">
        <w:rPr>
          <w:b/>
        </w:rPr>
        <w:t>сающуюся п</w:t>
      </w:r>
      <w:r w:rsidRPr="00FD6C60">
        <w:rPr>
          <w:b/>
        </w:rPr>
        <w:t>о</w:t>
      </w:r>
      <w:r w:rsidRPr="00FD6C60">
        <w:rPr>
          <w:b/>
        </w:rPr>
        <w:t>ложения женщин в тюрьмах, и обеспечивать защиту женщин-заключенных от любых форм насилия, в частности от сексуальн</w:t>
      </w:r>
      <w:r>
        <w:rPr>
          <w:b/>
        </w:rPr>
        <w:t>ых</w:t>
      </w:r>
      <w:r w:rsidRPr="00FD6C60">
        <w:rPr>
          <w:b/>
        </w:rPr>
        <w:t xml:space="preserve"> дом</w:t>
      </w:r>
      <w:r w:rsidRPr="00FD6C60">
        <w:rPr>
          <w:b/>
        </w:rPr>
        <w:t>о</w:t>
      </w:r>
      <w:r w:rsidRPr="00FD6C60">
        <w:rPr>
          <w:b/>
        </w:rPr>
        <w:t>гательств и сексуального насилия.</w:t>
      </w:r>
    </w:p>
    <w:p w:rsidR="00313B7C" w:rsidRPr="00A83E2D" w:rsidRDefault="00313B7C" w:rsidP="00313B7C">
      <w:pPr>
        <w:pStyle w:val="H23GR"/>
      </w:pPr>
      <w:r>
        <w:tab/>
      </w:r>
      <w:r>
        <w:tab/>
      </w:r>
      <w:r w:rsidRPr="00A83E2D">
        <w:t>Брак и семейные отношения</w:t>
      </w:r>
    </w:p>
    <w:p w:rsidR="00313B7C" w:rsidRPr="00A83E2D" w:rsidRDefault="00313B7C" w:rsidP="00313B7C">
      <w:pPr>
        <w:pStyle w:val="SingleTxtGR0"/>
      </w:pPr>
      <w:r w:rsidRPr="00A83E2D">
        <w:t>43.</w:t>
      </w:r>
      <w:r w:rsidRPr="00A83E2D">
        <w:tab/>
        <w:t>Комитет обеспокоен существованием двойной правовой системы − гра</w:t>
      </w:r>
      <w:r w:rsidRPr="00A83E2D">
        <w:t>ж</w:t>
      </w:r>
      <w:r w:rsidRPr="00A83E2D">
        <w:t>данской и обычной, регулирующей вопросы брака и семейных отношений, что обусловливает сохранение серьезной дискриминации в отношении женщин по таким вопросам, как попечительство над детьми, раздел имущества, приобр</w:t>
      </w:r>
      <w:r w:rsidRPr="00A83E2D">
        <w:t>е</w:t>
      </w:r>
      <w:r w:rsidRPr="00A83E2D">
        <w:t>тенного в браке, и правопреемство. Он обеспокоен тем, что женщины, вст</w:t>
      </w:r>
      <w:r w:rsidRPr="00A83E2D">
        <w:t>у</w:t>
      </w:r>
      <w:r w:rsidRPr="00A83E2D">
        <w:t>пившие в брак согласно нормам обычного права, не имеют доступа к гражда</w:t>
      </w:r>
      <w:r w:rsidRPr="00A83E2D">
        <w:t>н</w:t>
      </w:r>
      <w:r w:rsidRPr="00A83E2D">
        <w:t>ским судам для защиты своих прав. Он особенно обеспокоен тем, что исходя из представленной информации</w:t>
      </w:r>
      <w:r>
        <w:t>,</w:t>
      </w:r>
      <w:r w:rsidRPr="00A83E2D">
        <w:t xml:space="preserve"> проект кодекса законов о личности и семье и з</w:t>
      </w:r>
      <w:r w:rsidRPr="00A83E2D">
        <w:t>а</w:t>
      </w:r>
      <w:r w:rsidRPr="00A83E2D">
        <w:t>конопроект о браках, регулируемых нормами обычного права, не соответствуют положениям Конвенции, например в отношении полигамии, правовых после</w:t>
      </w:r>
      <w:r w:rsidRPr="00A83E2D">
        <w:t>д</w:t>
      </w:r>
      <w:r w:rsidRPr="00A83E2D">
        <w:t>ствий брака, минимального возраста вступления в брак, а также осн</w:t>
      </w:r>
      <w:r w:rsidRPr="00A83E2D">
        <w:t>о</w:t>
      </w:r>
      <w:r w:rsidRPr="00A83E2D">
        <w:t>ваний для расторжения брака и его последствий, включая вопросы о попечительстве над детьми и о правах наследования.</w:t>
      </w:r>
    </w:p>
    <w:p w:rsidR="00313B7C" w:rsidRPr="00821CC1" w:rsidRDefault="00313B7C" w:rsidP="00313B7C">
      <w:pPr>
        <w:pStyle w:val="SingleTxtGR0"/>
        <w:rPr>
          <w:b/>
        </w:rPr>
      </w:pPr>
      <w:r w:rsidRPr="00A83E2D">
        <w:t>44.</w:t>
      </w:r>
      <w:r w:rsidRPr="00A83E2D">
        <w:tab/>
      </w:r>
      <w:r w:rsidRPr="00821CC1">
        <w:rPr>
          <w:b/>
        </w:rPr>
        <w:t>Комитет призывает государство-участник ликвидировать дискрим</w:t>
      </w:r>
      <w:r w:rsidRPr="00821CC1">
        <w:rPr>
          <w:b/>
        </w:rPr>
        <w:t>и</w:t>
      </w:r>
      <w:r w:rsidRPr="00821CC1">
        <w:rPr>
          <w:b/>
        </w:rPr>
        <w:t>нацию в отношении женщин во всех вопросах, касающихся брака, семе</w:t>
      </w:r>
      <w:r w:rsidRPr="00821CC1">
        <w:rPr>
          <w:b/>
        </w:rPr>
        <w:t>й</w:t>
      </w:r>
      <w:r w:rsidRPr="00821CC1">
        <w:rPr>
          <w:b/>
        </w:rPr>
        <w:t>ных отношений и правопр</w:t>
      </w:r>
      <w:r w:rsidRPr="00821CC1">
        <w:rPr>
          <w:b/>
        </w:rPr>
        <w:t>е</w:t>
      </w:r>
      <w:r w:rsidRPr="00821CC1">
        <w:rPr>
          <w:b/>
        </w:rPr>
        <w:t>емства, посредством:</w:t>
      </w:r>
    </w:p>
    <w:p w:rsidR="00313B7C" w:rsidRPr="00821CC1" w:rsidRDefault="00313B7C" w:rsidP="00313B7C">
      <w:pPr>
        <w:pStyle w:val="SingleTxtGR0"/>
        <w:rPr>
          <w:b/>
        </w:rPr>
      </w:pPr>
      <w:r w:rsidRPr="00821CC1">
        <w:rPr>
          <w:b/>
        </w:rPr>
        <w:tab/>
        <w:t>а)</w:t>
      </w:r>
      <w:r w:rsidRPr="00821CC1">
        <w:rPr>
          <w:b/>
        </w:rPr>
        <w:tab/>
        <w:t>пересмотра проекта кодекса законов о личности и семье и з</w:t>
      </w:r>
      <w:r w:rsidRPr="00821CC1">
        <w:rPr>
          <w:b/>
        </w:rPr>
        <w:t>а</w:t>
      </w:r>
      <w:r w:rsidRPr="00821CC1">
        <w:rPr>
          <w:b/>
        </w:rPr>
        <w:t>конопроекта о браках, регулируемых нормами обычного права, с целью устранения возможных несоответствий и совпадений между ними и обе</w:t>
      </w:r>
      <w:r w:rsidRPr="00821CC1">
        <w:rPr>
          <w:b/>
        </w:rPr>
        <w:t>с</w:t>
      </w:r>
      <w:r w:rsidRPr="00821CC1">
        <w:rPr>
          <w:b/>
        </w:rPr>
        <w:t>печения того, чтобы они, в частности, запрещали полигамию, повысили минимальный возраст для вступления в брак женщин до 18 лет, гарант</w:t>
      </w:r>
      <w:r w:rsidRPr="00821CC1">
        <w:rPr>
          <w:b/>
        </w:rPr>
        <w:t>и</w:t>
      </w:r>
      <w:r w:rsidRPr="00821CC1">
        <w:rPr>
          <w:b/>
        </w:rPr>
        <w:t>ровали женщинам равные пр</w:t>
      </w:r>
      <w:r w:rsidRPr="00821CC1">
        <w:rPr>
          <w:b/>
        </w:rPr>
        <w:t>а</w:t>
      </w:r>
      <w:r w:rsidRPr="00821CC1">
        <w:rPr>
          <w:b/>
        </w:rPr>
        <w:t>ва в плане наследования и правопреемства и признавали полную правоспособность женщин в соответствии с Конвенц</w:t>
      </w:r>
      <w:r w:rsidRPr="00821CC1">
        <w:rPr>
          <w:b/>
        </w:rPr>
        <w:t>и</w:t>
      </w:r>
      <w:r w:rsidRPr="00821CC1">
        <w:rPr>
          <w:b/>
        </w:rPr>
        <w:t>ей;</w:t>
      </w:r>
    </w:p>
    <w:p w:rsidR="00313B7C" w:rsidRPr="00821CC1" w:rsidRDefault="00313B7C" w:rsidP="00313B7C">
      <w:pPr>
        <w:pStyle w:val="SingleTxtGR0"/>
        <w:rPr>
          <w:b/>
        </w:rPr>
      </w:pPr>
      <w:r w:rsidRPr="00821CC1">
        <w:rPr>
          <w:b/>
        </w:rPr>
        <w:tab/>
      </w:r>
      <w:proofErr w:type="spellStart"/>
      <w:r w:rsidRPr="00821CC1">
        <w:rPr>
          <w:b/>
        </w:rPr>
        <w:t>b</w:t>
      </w:r>
      <w:proofErr w:type="spellEnd"/>
      <w:r w:rsidRPr="00821CC1">
        <w:rPr>
          <w:b/>
        </w:rPr>
        <w:t>)</w:t>
      </w:r>
      <w:r w:rsidRPr="00821CC1">
        <w:rPr>
          <w:b/>
        </w:rPr>
        <w:tab/>
        <w:t>обеспечения того, чтобы традиционные суды не проводили ди</w:t>
      </w:r>
      <w:r w:rsidRPr="00821CC1">
        <w:rPr>
          <w:b/>
        </w:rPr>
        <w:t>с</w:t>
      </w:r>
      <w:r w:rsidRPr="00821CC1">
        <w:rPr>
          <w:b/>
        </w:rPr>
        <w:t>кримин</w:t>
      </w:r>
      <w:r w:rsidRPr="00821CC1">
        <w:rPr>
          <w:b/>
        </w:rPr>
        <w:t>а</w:t>
      </w:r>
      <w:r w:rsidRPr="00821CC1">
        <w:rPr>
          <w:b/>
        </w:rPr>
        <w:t>ции в отношении женщин по каким-либо вопросам, в особенности тем, которые связаны с расторжением брака и его экономическими после</w:t>
      </w:r>
      <w:r w:rsidRPr="00821CC1">
        <w:rPr>
          <w:b/>
        </w:rPr>
        <w:t>д</w:t>
      </w:r>
      <w:r w:rsidRPr="00821CC1">
        <w:rPr>
          <w:b/>
        </w:rPr>
        <w:t>ствиями;</w:t>
      </w:r>
    </w:p>
    <w:p w:rsidR="00313B7C" w:rsidRPr="00821CC1" w:rsidRDefault="00313B7C" w:rsidP="00313B7C">
      <w:pPr>
        <w:pStyle w:val="SingleTxtGR0"/>
        <w:rPr>
          <w:b/>
        </w:rPr>
      </w:pPr>
      <w:r w:rsidRPr="00821CC1">
        <w:rPr>
          <w:b/>
        </w:rPr>
        <w:tab/>
        <w:t>с)</w:t>
      </w:r>
      <w:r w:rsidRPr="00821CC1">
        <w:rPr>
          <w:b/>
        </w:rPr>
        <w:tab/>
        <w:t>закрепления судебных гарантий для традиционных гражда</w:t>
      </w:r>
      <w:r w:rsidRPr="00821CC1">
        <w:rPr>
          <w:b/>
        </w:rPr>
        <w:t>н</w:t>
      </w:r>
      <w:r w:rsidRPr="00821CC1">
        <w:rPr>
          <w:b/>
        </w:rPr>
        <w:t>ских браков с ц</w:t>
      </w:r>
      <w:r w:rsidRPr="00821CC1">
        <w:rPr>
          <w:b/>
        </w:rPr>
        <w:t>е</w:t>
      </w:r>
      <w:r w:rsidRPr="00821CC1">
        <w:rPr>
          <w:b/>
        </w:rPr>
        <w:t>лью обеспечения недискриминации женщин.</w:t>
      </w:r>
    </w:p>
    <w:p w:rsidR="00313B7C" w:rsidRPr="00A83E2D" w:rsidRDefault="00313B7C" w:rsidP="00313B7C">
      <w:pPr>
        <w:pStyle w:val="H23GR"/>
      </w:pPr>
      <w:r>
        <w:tab/>
      </w:r>
      <w:r>
        <w:tab/>
      </w:r>
      <w:r w:rsidRPr="00A83E2D">
        <w:t>Национальное правозащитное учреждение</w:t>
      </w:r>
    </w:p>
    <w:p w:rsidR="00313B7C" w:rsidRPr="00A83E2D" w:rsidRDefault="00313B7C" w:rsidP="00313B7C">
      <w:pPr>
        <w:pStyle w:val="SingleTxtGR0"/>
      </w:pPr>
      <w:r w:rsidRPr="00A83E2D">
        <w:t>45.</w:t>
      </w:r>
      <w:r w:rsidRPr="00A83E2D">
        <w:tab/>
        <w:t>Комитет принимает к сведению недавнее включение в Конституцию п</w:t>
      </w:r>
      <w:r w:rsidRPr="00A83E2D">
        <w:t>о</w:t>
      </w:r>
      <w:r w:rsidRPr="00A83E2D">
        <w:t>ложения об учреждении должности Омбудсмена (</w:t>
      </w:r>
      <w:proofErr w:type="spellStart"/>
      <w:r w:rsidRPr="00A83E2D">
        <w:t>Defensor</w:t>
      </w:r>
      <w:proofErr w:type="spellEnd"/>
      <w:r w:rsidRPr="00A83E2D">
        <w:t xml:space="preserve"> </w:t>
      </w:r>
      <w:proofErr w:type="spellStart"/>
      <w:r w:rsidRPr="00A83E2D">
        <w:t>del</w:t>
      </w:r>
      <w:proofErr w:type="spellEnd"/>
      <w:r w:rsidRPr="00A83E2D">
        <w:t xml:space="preserve"> </w:t>
      </w:r>
      <w:proofErr w:type="spellStart"/>
      <w:r w:rsidRPr="00A83E2D">
        <w:t>Pueblo</w:t>
      </w:r>
      <w:proofErr w:type="spellEnd"/>
      <w:r w:rsidRPr="00A83E2D">
        <w:t>) и выр</w:t>
      </w:r>
      <w:r w:rsidRPr="00A83E2D">
        <w:t>а</w:t>
      </w:r>
      <w:r w:rsidRPr="00A83E2D">
        <w:t>жает обеспокоенность по поводу его независимости, поскольку Конституция гласит, что бюро Омбудсмена я</w:t>
      </w:r>
      <w:r w:rsidRPr="00A83E2D">
        <w:t>в</w:t>
      </w:r>
      <w:r w:rsidRPr="00A83E2D">
        <w:t>ляется составной частью аппарата государства-участника. Он также обеспокоен отсу</w:t>
      </w:r>
      <w:r w:rsidRPr="00A83E2D">
        <w:t>т</w:t>
      </w:r>
      <w:r w:rsidRPr="00A83E2D">
        <w:t xml:space="preserve">ствием информации о выделяемых бюро </w:t>
      </w:r>
      <w:r>
        <w:t>О</w:t>
      </w:r>
      <w:r w:rsidRPr="00A83E2D">
        <w:t>мбудсмена людских и финансовых ресу</w:t>
      </w:r>
      <w:r w:rsidRPr="00A83E2D">
        <w:t>р</w:t>
      </w:r>
      <w:r w:rsidRPr="00A83E2D">
        <w:t xml:space="preserve">сов. </w:t>
      </w:r>
    </w:p>
    <w:p w:rsidR="00313B7C" w:rsidRPr="00821CC1" w:rsidRDefault="00313B7C" w:rsidP="00313B7C">
      <w:pPr>
        <w:pStyle w:val="SingleTxtGR0"/>
        <w:rPr>
          <w:b/>
        </w:rPr>
      </w:pPr>
      <w:r w:rsidRPr="00A83E2D">
        <w:t>46.</w:t>
      </w:r>
      <w:r w:rsidRPr="00A83E2D">
        <w:tab/>
      </w:r>
      <w:r w:rsidRPr="00821CC1">
        <w:rPr>
          <w:b/>
        </w:rPr>
        <w:t>Комитет рекомендует государству-участнику:</w:t>
      </w:r>
    </w:p>
    <w:p w:rsidR="00313B7C" w:rsidRPr="00821CC1" w:rsidRDefault="00313B7C" w:rsidP="00313B7C">
      <w:pPr>
        <w:pStyle w:val="SingleTxtGR0"/>
        <w:rPr>
          <w:b/>
        </w:rPr>
      </w:pPr>
      <w:r w:rsidRPr="00821CC1">
        <w:rPr>
          <w:b/>
        </w:rPr>
        <w:tab/>
        <w:t>а)</w:t>
      </w:r>
      <w:r w:rsidRPr="00821CC1">
        <w:rPr>
          <w:b/>
        </w:rPr>
        <w:tab/>
        <w:t>обеспечить независимость Омбудсмена в соответствии с при</w:t>
      </w:r>
      <w:r w:rsidRPr="00821CC1">
        <w:rPr>
          <w:b/>
        </w:rPr>
        <w:t>н</w:t>
      </w:r>
      <w:r w:rsidRPr="00821CC1">
        <w:rPr>
          <w:b/>
        </w:rPr>
        <w:t>ципами, касающимися статуса национальных учреждений по поощрению и защ</w:t>
      </w:r>
      <w:r w:rsidRPr="00821CC1">
        <w:rPr>
          <w:b/>
        </w:rPr>
        <w:t>и</w:t>
      </w:r>
      <w:r w:rsidRPr="00821CC1">
        <w:rPr>
          <w:b/>
        </w:rPr>
        <w:t>те прав человека (Парижские принципы), выделять ему достаточные людские и финансовые ресурсы и предоставить широкие полномочия в о</w:t>
      </w:r>
      <w:r w:rsidRPr="00821CC1">
        <w:rPr>
          <w:b/>
        </w:rPr>
        <w:t>б</w:t>
      </w:r>
      <w:r w:rsidRPr="00821CC1">
        <w:rPr>
          <w:b/>
        </w:rPr>
        <w:t>ласти прав человека, включая конкретные полномочия в вопросе обесп</w:t>
      </w:r>
      <w:r w:rsidRPr="00821CC1">
        <w:rPr>
          <w:b/>
        </w:rPr>
        <w:t>е</w:t>
      </w:r>
      <w:r w:rsidRPr="00821CC1">
        <w:rPr>
          <w:b/>
        </w:rPr>
        <w:t>чения гендерного р</w:t>
      </w:r>
      <w:r w:rsidRPr="00821CC1">
        <w:rPr>
          <w:b/>
        </w:rPr>
        <w:t>а</w:t>
      </w:r>
      <w:r w:rsidRPr="00821CC1">
        <w:rPr>
          <w:b/>
        </w:rPr>
        <w:t>венства;</w:t>
      </w:r>
    </w:p>
    <w:p w:rsidR="00313B7C" w:rsidRPr="00821CC1" w:rsidRDefault="00313B7C" w:rsidP="00313B7C">
      <w:pPr>
        <w:pStyle w:val="SingleTxtGR0"/>
        <w:rPr>
          <w:b/>
        </w:rPr>
      </w:pPr>
      <w:r w:rsidRPr="00821CC1">
        <w:rPr>
          <w:b/>
        </w:rPr>
        <w:tab/>
      </w:r>
      <w:proofErr w:type="spellStart"/>
      <w:r w:rsidRPr="00821CC1">
        <w:rPr>
          <w:b/>
        </w:rPr>
        <w:t>b</w:t>
      </w:r>
      <w:proofErr w:type="spellEnd"/>
      <w:r w:rsidRPr="00821CC1">
        <w:rPr>
          <w:b/>
        </w:rPr>
        <w:t>)</w:t>
      </w:r>
      <w:r w:rsidRPr="00821CC1">
        <w:rPr>
          <w:b/>
        </w:rPr>
        <w:tab/>
        <w:t>обеспечить, чтобы состав и деятельность канцелярии Омбу</w:t>
      </w:r>
      <w:r w:rsidRPr="00821CC1">
        <w:rPr>
          <w:b/>
        </w:rPr>
        <w:t>д</w:t>
      </w:r>
      <w:r w:rsidRPr="00821CC1">
        <w:rPr>
          <w:b/>
        </w:rPr>
        <w:t>смена уч</w:t>
      </w:r>
      <w:r w:rsidRPr="00821CC1">
        <w:rPr>
          <w:b/>
        </w:rPr>
        <w:t>и</w:t>
      </w:r>
      <w:r w:rsidRPr="00821CC1">
        <w:rPr>
          <w:b/>
        </w:rPr>
        <w:t xml:space="preserve">тывали </w:t>
      </w:r>
      <w:proofErr w:type="spellStart"/>
      <w:r w:rsidRPr="00821CC1">
        <w:rPr>
          <w:b/>
        </w:rPr>
        <w:t>гендерные</w:t>
      </w:r>
      <w:proofErr w:type="spellEnd"/>
      <w:r w:rsidRPr="00821CC1">
        <w:rPr>
          <w:b/>
        </w:rPr>
        <w:t xml:space="preserve"> аспекты.</w:t>
      </w:r>
    </w:p>
    <w:p w:rsidR="00313B7C" w:rsidRPr="00A83E2D" w:rsidRDefault="00313B7C" w:rsidP="00313B7C">
      <w:pPr>
        <w:pStyle w:val="H23GR"/>
      </w:pPr>
      <w:r>
        <w:tab/>
      </w:r>
      <w:r>
        <w:tab/>
      </w:r>
      <w:r w:rsidRPr="00A83E2D">
        <w:t>Сбор данных</w:t>
      </w:r>
    </w:p>
    <w:p w:rsidR="00313B7C" w:rsidRPr="00A83E2D" w:rsidRDefault="00313B7C" w:rsidP="00313B7C">
      <w:pPr>
        <w:pStyle w:val="SingleTxtGR0"/>
      </w:pPr>
      <w:r w:rsidRPr="00A83E2D">
        <w:t>47.</w:t>
      </w:r>
      <w:r w:rsidRPr="00A83E2D">
        <w:tab/>
        <w:t>Отмечая представленную делегацией информацию о предстоящем утве</w:t>
      </w:r>
      <w:r w:rsidRPr="00A83E2D">
        <w:t>р</w:t>
      </w:r>
      <w:r w:rsidRPr="00A83E2D">
        <w:t>ждении результатов первой переписи населения, касающейся вопросов здор</w:t>
      </w:r>
      <w:r w:rsidRPr="00A83E2D">
        <w:t>о</w:t>
      </w:r>
      <w:r w:rsidRPr="00A83E2D">
        <w:t>вья и демографии, и обследования социально-экономического положения же</w:t>
      </w:r>
      <w:r w:rsidRPr="00A83E2D">
        <w:t>н</w:t>
      </w:r>
      <w:r w:rsidRPr="00A83E2D">
        <w:t>щин в государстве-участнике, Комитет выражает сожаление по поводу отсутс</w:t>
      </w:r>
      <w:r w:rsidRPr="00A83E2D">
        <w:t>т</w:t>
      </w:r>
      <w:r w:rsidRPr="00A83E2D">
        <w:t>вия в докладе статистич</w:t>
      </w:r>
      <w:r w:rsidRPr="00A83E2D">
        <w:t>е</w:t>
      </w:r>
      <w:r w:rsidRPr="00A83E2D">
        <w:t>ских данных в разбивке по полу, возрасту, сельским и городским районам и этнической принадлежности и напоминает о том, что о</w:t>
      </w:r>
      <w:r w:rsidRPr="00A83E2D">
        <w:t>т</w:t>
      </w:r>
      <w:r w:rsidRPr="00A83E2D">
        <w:t>сутствие таких да</w:t>
      </w:r>
      <w:r>
        <w:t>нных затрудняет точную оценку реального положения же</w:t>
      </w:r>
      <w:r>
        <w:t>н</w:t>
      </w:r>
      <w:r>
        <w:t>щин в большинстве областей</w:t>
      </w:r>
      <w:r w:rsidRPr="00A83E2D">
        <w:t>, охватываемых Конвенцией. Комитет также с обеспокоенностью отмечает, что крайне ограниченный объем дезагрегирова</w:t>
      </w:r>
      <w:r w:rsidRPr="00A83E2D">
        <w:t>н</w:t>
      </w:r>
      <w:r w:rsidRPr="00A83E2D">
        <w:t>ных данных сдерживает усилия самого государства-участника по разработке и осуществлению конкретных стратегий и программ по обеспечению гендерного равенства и по оценке их эффективности с точки зрения осуществления пол</w:t>
      </w:r>
      <w:r w:rsidRPr="00A83E2D">
        <w:t>о</w:t>
      </w:r>
      <w:r w:rsidRPr="00A83E2D">
        <w:t>жений Конве</w:t>
      </w:r>
      <w:r w:rsidRPr="00A83E2D">
        <w:t>н</w:t>
      </w:r>
      <w:r w:rsidRPr="00A83E2D">
        <w:t>ции.</w:t>
      </w:r>
    </w:p>
    <w:p w:rsidR="00313B7C" w:rsidRPr="00821CC1" w:rsidRDefault="00313B7C" w:rsidP="00313B7C">
      <w:pPr>
        <w:pStyle w:val="SingleTxtGR0"/>
        <w:rPr>
          <w:b/>
        </w:rPr>
      </w:pPr>
      <w:r w:rsidRPr="00A83E2D">
        <w:t>48.</w:t>
      </w:r>
      <w:r w:rsidRPr="00A83E2D">
        <w:tab/>
      </w:r>
      <w:r w:rsidRPr="00821CC1">
        <w:rPr>
          <w:b/>
        </w:rPr>
        <w:t>Комитет настоятельно призывает государство-участник:</w:t>
      </w:r>
    </w:p>
    <w:p w:rsidR="00313B7C" w:rsidRPr="00821CC1" w:rsidRDefault="00313B7C" w:rsidP="00313B7C">
      <w:pPr>
        <w:pStyle w:val="SingleTxtGR0"/>
        <w:rPr>
          <w:b/>
        </w:rPr>
      </w:pPr>
      <w:r w:rsidRPr="00821CC1">
        <w:rPr>
          <w:b/>
        </w:rPr>
        <w:tab/>
        <w:t>а)</w:t>
      </w:r>
      <w:r w:rsidRPr="00821CC1">
        <w:rPr>
          <w:b/>
        </w:rPr>
        <w:tab/>
        <w:t>незамедлительно улучшить свою существующую систему сбора данных во всех областях, охватываемых Конвенцией, с тем чтобы иметь возможность то</w:t>
      </w:r>
      <w:r w:rsidRPr="00821CC1">
        <w:rPr>
          <w:b/>
        </w:rPr>
        <w:t>ч</w:t>
      </w:r>
      <w:r w:rsidRPr="00821CC1">
        <w:rPr>
          <w:b/>
        </w:rPr>
        <w:t>но оценивать реальное положение женщин и адекватно следить за изменяющимися тенде</w:t>
      </w:r>
      <w:r w:rsidRPr="00821CC1">
        <w:rPr>
          <w:b/>
        </w:rPr>
        <w:t>н</w:t>
      </w:r>
      <w:r w:rsidRPr="00821CC1">
        <w:rPr>
          <w:b/>
        </w:rPr>
        <w:t>циями;</w:t>
      </w:r>
    </w:p>
    <w:p w:rsidR="00313B7C" w:rsidRPr="00821CC1" w:rsidRDefault="00313B7C" w:rsidP="00313B7C">
      <w:pPr>
        <w:pStyle w:val="SingleTxtGR0"/>
        <w:rPr>
          <w:b/>
        </w:rPr>
      </w:pPr>
      <w:r w:rsidRPr="00821CC1">
        <w:rPr>
          <w:b/>
        </w:rPr>
        <w:tab/>
      </w:r>
      <w:proofErr w:type="spellStart"/>
      <w:r w:rsidRPr="00821CC1">
        <w:rPr>
          <w:b/>
        </w:rPr>
        <w:t>b</w:t>
      </w:r>
      <w:proofErr w:type="spellEnd"/>
      <w:r w:rsidRPr="00821CC1">
        <w:rPr>
          <w:b/>
        </w:rPr>
        <w:t>)</w:t>
      </w:r>
      <w:r w:rsidRPr="00821CC1">
        <w:rPr>
          <w:b/>
        </w:rPr>
        <w:tab/>
        <w:t>использовать поддающиеся количественному анализу показ</w:t>
      </w:r>
      <w:r w:rsidRPr="00821CC1">
        <w:rPr>
          <w:b/>
        </w:rPr>
        <w:t>а</w:t>
      </w:r>
      <w:r w:rsidRPr="00821CC1">
        <w:rPr>
          <w:b/>
        </w:rPr>
        <w:t>тели для оценки воздействия принятых мер и достигнутого прогресса в достижении реального равенства между мужчинами и женщинами и и</w:t>
      </w:r>
      <w:r w:rsidRPr="00821CC1">
        <w:rPr>
          <w:b/>
        </w:rPr>
        <w:t>с</w:t>
      </w:r>
      <w:r w:rsidRPr="00821CC1">
        <w:rPr>
          <w:b/>
        </w:rPr>
        <w:t>пользовать эти данные и показатели при разработке законов, стратегий и программ для эффективного осущ</w:t>
      </w:r>
      <w:r w:rsidRPr="00821CC1">
        <w:rPr>
          <w:b/>
        </w:rPr>
        <w:t>е</w:t>
      </w:r>
      <w:r w:rsidRPr="00821CC1">
        <w:rPr>
          <w:b/>
        </w:rPr>
        <w:t>ствления положений Конвенции;</w:t>
      </w:r>
    </w:p>
    <w:p w:rsidR="00313B7C" w:rsidRPr="00821CC1" w:rsidRDefault="00313B7C" w:rsidP="00313B7C">
      <w:pPr>
        <w:pStyle w:val="SingleTxtGR0"/>
        <w:rPr>
          <w:b/>
        </w:rPr>
      </w:pPr>
      <w:r w:rsidRPr="00821CC1">
        <w:rPr>
          <w:b/>
        </w:rPr>
        <w:tab/>
        <w:t>с)</w:t>
      </w:r>
      <w:r w:rsidRPr="00821CC1">
        <w:rPr>
          <w:b/>
        </w:rPr>
        <w:tab/>
        <w:t>включить в свой следующий периодический доклад такие да</w:t>
      </w:r>
      <w:r w:rsidRPr="00821CC1">
        <w:rPr>
          <w:b/>
        </w:rPr>
        <w:t>н</w:t>
      </w:r>
      <w:r w:rsidRPr="00821CC1">
        <w:rPr>
          <w:b/>
        </w:rPr>
        <w:t>ные в разбивке по городским и сельским районам и этнической прина</w:t>
      </w:r>
      <w:r w:rsidRPr="00821CC1">
        <w:rPr>
          <w:b/>
        </w:rPr>
        <w:t>д</w:t>
      </w:r>
      <w:r w:rsidRPr="00821CC1">
        <w:rPr>
          <w:b/>
        </w:rPr>
        <w:t>лежности и указать последствия принятых мер и достигнутых результатов с точки зрения практического достижения реального равенства между мужчинами и женщин</w:t>
      </w:r>
      <w:r w:rsidRPr="00821CC1">
        <w:rPr>
          <w:b/>
        </w:rPr>
        <w:t>а</w:t>
      </w:r>
      <w:r w:rsidRPr="00821CC1">
        <w:rPr>
          <w:b/>
        </w:rPr>
        <w:t>ми.</w:t>
      </w:r>
    </w:p>
    <w:p w:rsidR="00313B7C" w:rsidRPr="00A83E2D" w:rsidRDefault="00313B7C" w:rsidP="00313B7C">
      <w:pPr>
        <w:pStyle w:val="H23GR"/>
      </w:pPr>
      <w:r>
        <w:tab/>
      </w:r>
      <w:r>
        <w:tab/>
      </w:r>
      <w:r w:rsidRPr="00A83E2D">
        <w:t>Пекинская декларация и Платформа действий</w:t>
      </w:r>
    </w:p>
    <w:p w:rsidR="00313B7C" w:rsidRPr="00821CC1" w:rsidRDefault="00313B7C" w:rsidP="00313B7C">
      <w:pPr>
        <w:pStyle w:val="SingleTxtGR0"/>
        <w:rPr>
          <w:b/>
        </w:rPr>
      </w:pPr>
      <w:r w:rsidRPr="00A83E2D">
        <w:t>49.</w:t>
      </w:r>
      <w:r w:rsidRPr="00A83E2D">
        <w:tab/>
      </w:r>
      <w:r w:rsidRPr="00821CC1">
        <w:rPr>
          <w:b/>
        </w:rPr>
        <w:t>Комитет настоятельно призывает государство-участник в полной м</w:t>
      </w:r>
      <w:r w:rsidRPr="00821CC1">
        <w:rPr>
          <w:b/>
        </w:rPr>
        <w:t>е</w:t>
      </w:r>
      <w:r w:rsidRPr="00821CC1">
        <w:rPr>
          <w:b/>
        </w:rPr>
        <w:t>ре использовать в процессе выполнения своих обязательств по Конвенции положения Пекинской декларации и Платформы действий, которые ус</w:t>
      </w:r>
      <w:r w:rsidRPr="00821CC1">
        <w:rPr>
          <w:b/>
        </w:rPr>
        <w:t>и</w:t>
      </w:r>
      <w:r w:rsidRPr="00821CC1">
        <w:rPr>
          <w:b/>
        </w:rPr>
        <w:t>ливают положения Конвенции, и просит государство-участник включить соответствующую инфо</w:t>
      </w:r>
      <w:r w:rsidRPr="00821CC1">
        <w:rPr>
          <w:b/>
        </w:rPr>
        <w:t>р</w:t>
      </w:r>
      <w:r w:rsidRPr="00821CC1">
        <w:rPr>
          <w:b/>
        </w:rPr>
        <w:t xml:space="preserve">мацию в свой следующий периодический доклад. </w:t>
      </w:r>
    </w:p>
    <w:p w:rsidR="00313B7C" w:rsidRPr="00A83E2D" w:rsidRDefault="00313B7C" w:rsidP="00313B7C">
      <w:pPr>
        <w:pStyle w:val="H23GR"/>
      </w:pPr>
      <w:r>
        <w:tab/>
      </w:r>
      <w:r>
        <w:tab/>
      </w:r>
      <w:r w:rsidRPr="00A83E2D">
        <w:t>Цели в области развития, сформулированные в Декларации тысячелетия</w:t>
      </w:r>
    </w:p>
    <w:p w:rsidR="00313B7C" w:rsidRPr="00821CC1" w:rsidRDefault="00313B7C" w:rsidP="00313B7C">
      <w:pPr>
        <w:pStyle w:val="SingleTxtGR0"/>
        <w:rPr>
          <w:b/>
        </w:rPr>
      </w:pPr>
      <w:r w:rsidRPr="00A83E2D">
        <w:t>50.</w:t>
      </w:r>
      <w:r w:rsidRPr="00A83E2D">
        <w:tab/>
      </w:r>
      <w:r w:rsidRPr="00821CC1">
        <w:rPr>
          <w:b/>
        </w:rPr>
        <w:t>Комитет подчеркивает, что полное и эффективное осуществление п</w:t>
      </w:r>
      <w:r w:rsidRPr="00821CC1">
        <w:rPr>
          <w:b/>
        </w:rPr>
        <w:t>о</w:t>
      </w:r>
      <w:r w:rsidRPr="00821CC1">
        <w:rPr>
          <w:b/>
        </w:rPr>
        <w:t>ложений Конвенции является необходимым для достижения Целей в о</w:t>
      </w:r>
      <w:r w:rsidRPr="00821CC1">
        <w:rPr>
          <w:b/>
        </w:rPr>
        <w:t>б</w:t>
      </w:r>
      <w:r w:rsidRPr="00821CC1">
        <w:rPr>
          <w:b/>
        </w:rPr>
        <w:t>ласти развития, сформулированных в Декларации тысячелетия. Он пр</w:t>
      </w:r>
      <w:r w:rsidRPr="00821CC1">
        <w:rPr>
          <w:b/>
        </w:rPr>
        <w:t>и</w:t>
      </w:r>
      <w:r w:rsidRPr="00821CC1">
        <w:rPr>
          <w:b/>
        </w:rPr>
        <w:t>зывает обеспечить учет гендерной перспективы и полноценный учет пол</w:t>
      </w:r>
      <w:r w:rsidRPr="00821CC1">
        <w:rPr>
          <w:b/>
        </w:rPr>
        <w:t>о</w:t>
      </w:r>
      <w:r w:rsidRPr="00821CC1">
        <w:rPr>
          <w:b/>
        </w:rPr>
        <w:t>жений Конвенции во всех усилиях, направленных на достижение целей в области развития, сформулированных в Декларации тысячелетия, и пр</w:t>
      </w:r>
      <w:r w:rsidRPr="00821CC1">
        <w:rPr>
          <w:b/>
        </w:rPr>
        <w:t>о</w:t>
      </w:r>
      <w:r w:rsidRPr="00821CC1">
        <w:rPr>
          <w:b/>
        </w:rPr>
        <w:t xml:space="preserve">сит государство-участник включить соответствующую информацию в свой следующий периодический доклад. </w:t>
      </w:r>
    </w:p>
    <w:p w:rsidR="00313B7C" w:rsidRPr="00A83E2D" w:rsidRDefault="00313B7C" w:rsidP="00313B7C">
      <w:pPr>
        <w:pStyle w:val="H23GR"/>
      </w:pPr>
      <w:r>
        <w:tab/>
      </w:r>
      <w:r>
        <w:tab/>
      </w:r>
      <w:r w:rsidRPr="00A83E2D">
        <w:t>Распространение информации</w:t>
      </w:r>
    </w:p>
    <w:p w:rsidR="00313B7C" w:rsidRPr="00821CC1" w:rsidRDefault="00313B7C" w:rsidP="00313B7C">
      <w:pPr>
        <w:pStyle w:val="SingleTxtGR0"/>
        <w:rPr>
          <w:b/>
        </w:rPr>
      </w:pPr>
      <w:r w:rsidRPr="00A83E2D">
        <w:t>51.</w:t>
      </w:r>
      <w:r w:rsidRPr="00A83E2D">
        <w:tab/>
      </w:r>
      <w:r w:rsidRPr="00821CC1">
        <w:rPr>
          <w:b/>
        </w:rPr>
        <w:t>Комитет просит обеспечить широкое распространение в Экватор</w:t>
      </w:r>
      <w:r w:rsidRPr="00821CC1">
        <w:rPr>
          <w:b/>
        </w:rPr>
        <w:t>и</w:t>
      </w:r>
      <w:r w:rsidRPr="00821CC1">
        <w:rPr>
          <w:b/>
        </w:rPr>
        <w:t>альной Гвинее текста настоящих заключительных замечаний для инфо</w:t>
      </w:r>
      <w:r w:rsidRPr="00821CC1">
        <w:rPr>
          <w:b/>
        </w:rPr>
        <w:t>р</w:t>
      </w:r>
      <w:r w:rsidRPr="00821CC1">
        <w:rPr>
          <w:b/>
        </w:rPr>
        <w:t>мирования населения, включая государственных должностных лиц, пол</w:t>
      </w:r>
      <w:r w:rsidRPr="00821CC1">
        <w:rPr>
          <w:b/>
        </w:rPr>
        <w:t>и</w:t>
      </w:r>
      <w:r w:rsidRPr="00821CC1">
        <w:rPr>
          <w:b/>
        </w:rPr>
        <w:t>тиков, парламент</w:t>
      </w:r>
      <w:r w:rsidRPr="00821CC1">
        <w:rPr>
          <w:b/>
        </w:rPr>
        <w:t>а</w:t>
      </w:r>
      <w:r w:rsidRPr="00821CC1">
        <w:rPr>
          <w:b/>
        </w:rPr>
        <w:t>риев и женских и правозащитных организаций, о мерах, принимаемых для обеспечения де-юре и де-факто равенства женщин, а</w:t>
      </w:r>
      <w:r>
        <w:rPr>
          <w:b/>
        </w:rPr>
        <w:t> </w:t>
      </w:r>
      <w:r w:rsidRPr="00821CC1">
        <w:rPr>
          <w:b/>
        </w:rPr>
        <w:t>также о дальнейших мерах, которые требуются в этом отношении. Ком</w:t>
      </w:r>
      <w:r w:rsidRPr="00821CC1">
        <w:rPr>
          <w:b/>
        </w:rPr>
        <w:t>и</w:t>
      </w:r>
      <w:r w:rsidRPr="00821CC1">
        <w:rPr>
          <w:b/>
        </w:rPr>
        <w:t>тет рекомендует обеспечить, чтобы процесс распространения информации о</w:t>
      </w:r>
      <w:r w:rsidRPr="00821CC1">
        <w:rPr>
          <w:b/>
        </w:rPr>
        <w:t>х</w:t>
      </w:r>
      <w:r w:rsidRPr="00821CC1">
        <w:rPr>
          <w:b/>
        </w:rPr>
        <w:t>ватывал также местные общины. Государству-участнику рекомендуется организовать ряд встреч для обсуждения достигнутого прогресса в осущ</w:t>
      </w:r>
      <w:r w:rsidRPr="00821CC1">
        <w:rPr>
          <w:b/>
        </w:rPr>
        <w:t>е</w:t>
      </w:r>
      <w:r w:rsidRPr="00821CC1">
        <w:rPr>
          <w:b/>
        </w:rPr>
        <w:t>ствлении рекомендаций, содержащихся в настоящих замечаниях. Комитет просит государство-участник обеспечить широкое распространение и</w:t>
      </w:r>
      <w:r w:rsidRPr="00821CC1">
        <w:rPr>
          <w:b/>
        </w:rPr>
        <w:t>н</w:t>
      </w:r>
      <w:r w:rsidRPr="00821CC1">
        <w:rPr>
          <w:b/>
        </w:rPr>
        <w:t>формации, в частности среди женских и правозащитных организаций, об общих рекомендациях Комитета, положениях Пекинской декларации и Платформы действий и результатах работы двадцать третьей сп</w:t>
      </w:r>
      <w:r w:rsidRPr="00821CC1">
        <w:rPr>
          <w:b/>
        </w:rPr>
        <w:t>е</w:t>
      </w:r>
      <w:r w:rsidRPr="00821CC1">
        <w:rPr>
          <w:b/>
        </w:rPr>
        <w:t>циальной сессии Генеральной Ассамбле</w:t>
      </w:r>
      <w:r>
        <w:rPr>
          <w:b/>
        </w:rPr>
        <w:t>и</w:t>
      </w:r>
      <w:r w:rsidRPr="00821CC1">
        <w:rPr>
          <w:b/>
        </w:rPr>
        <w:t xml:space="preserve"> по теме "Женщины в 2000 году: р</w:t>
      </w:r>
      <w:r w:rsidRPr="00821CC1">
        <w:rPr>
          <w:b/>
        </w:rPr>
        <w:t>а</w:t>
      </w:r>
      <w:r w:rsidRPr="00821CC1">
        <w:rPr>
          <w:b/>
        </w:rPr>
        <w:t>венство между мужчинами и женщинами, ра</w:t>
      </w:r>
      <w:r w:rsidRPr="00821CC1">
        <w:rPr>
          <w:b/>
        </w:rPr>
        <w:t>з</w:t>
      </w:r>
      <w:r w:rsidRPr="00821CC1">
        <w:rPr>
          <w:b/>
        </w:rPr>
        <w:t>витие и мир в ХХI веке".</w:t>
      </w:r>
    </w:p>
    <w:p w:rsidR="00313B7C" w:rsidRPr="00A83E2D" w:rsidRDefault="00313B7C" w:rsidP="00313B7C">
      <w:pPr>
        <w:pStyle w:val="H23GR"/>
      </w:pPr>
      <w:r>
        <w:tab/>
      </w:r>
      <w:r>
        <w:tab/>
      </w:r>
      <w:r w:rsidRPr="00A83E2D">
        <w:t>Ратификация других договоров</w:t>
      </w:r>
    </w:p>
    <w:p w:rsidR="00313B7C" w:rsidRPr="00821CC1" w:rsidRDefault="00313B7C" w:rsidP="00313B7C">
      <w:pPr>
        <w:pStyle w:val="SingleTxtGR0"/>
        <w:rPr>
          <w:b/>
        </w:rPr>
      </w:pPr>
      <w:r w:rsidRPr="00A83E2D">
        <w:t>52.</w:t>
      </w:r>
      <w:r w:rsidRPr="00A83E2D">
        <w:tab/>
      </w:r>
      <w:r w:rsidRPr="00821CC1">
        <w:rPr>
          <w:b/>
        </w:rPr>
        <w:t xml:space="preserve">Комитет отмечает, что присоединение Экваториальной Гвинеи к </w:t>
      </w:r>
      <w:r>
        <w:rPr>
          <w:b/>
        </w:rPr>
        <w:t>д</w:t>
      </w:r>
      <w:r>
        <w:rPr>
          <w:b/>
        </w:rPr>
        <w:t>е</w:t>
      </w:r>
      <w:r w:rsidR="004F60E8">
        <w:rPr>
          <w:b/>
        </w:rPr>
        <w:t xml:space="preserve">вяти </w:t>
      </w:r>
      <w:r w:rsidRPr="00821CC1">
        <w:rPr>
          <w:b/>
        </w:rPr>
        <w:t>основным международным договорам о правах человека</w:t>
      </w:r>
      <w:r w:rsidRPr="00F76317">
        <w:rPr>
          <w:rStyle w:val="FootnoteReference"/>
        </w:rPr>
        <w:footnoteReference w:id="1"/>
      </w:r>
      <w:r w:rsidRPr="00821CC1">
        <w:rPr>
          <w:b/>
        </w:rPr>
        <w:t xml:space="preserve"> позволило бы расширить степень пользования женщинами своими правами человека и основными св</w:t>
      </w:r>
      <w:r w:rsidRPr="00821CC1">
        <w:rPr>
          <w:b/>
        </w:rPr>
        <w:t>о</w:t>
      </w:r>
      <w:r w:rsidRPr="00821CC1">
        <w:rPr>
          <w:b/>
        </w:rPr>
        <w:t>бодами во всех сферах жизни. Поэтому Комитет призывает Экваториальную Гвинею рассмотреть возможность ратификации тех дог</w:t>
      </w:r>
      <w:r w:rsidRPr="00821CC1">
        <w:rPr>
          <w:b/>
        </w:rPr>
        <w:t>о</w:t>
      </w:r>
      <w:r w:rsidRPr="00821CC1">
        <w:rPr>
          <w:b/>
        </w:rPr>
        <w:t>воров, участником которых она еще не является, таких как Междунаро</w:t>
      </w:r>
      <w:r w:rsidRPr="00821CC1">
        <w:rPr>
          <w:b/>
        </w:rPr>
        <w:t>д</w:t>
      </w:r>
      <w:r w:rsidRPr="00821CC1">
        <w:rPr>
          <w:b/>
        </w:rPr>
        <w:t>ная конвенция о защите прав всех трудящихся-мигрантов и членов их с</w:t>
      </w:r>
      <w:r w:rsidRPr="00821CC1">
        <w:rPr>
          <w:b/>
        </w:rPr>
        <w:t>е</w:t>
      </w:r>
      <w:r w:rsidRPr="00821CC1">
        <w:rPr>
          <w:b/>
        </w:rPr>
        <w:t>мей; Международная конвенция для защиты всех лиц от насильственных исчезновений; и Конвенция о правах инв</w:t>
      </w:r>
      <w:r w:rsidRPr="00821CC1">
        <w:rPr>
          <w:b/>
        </w:rPr>
        <w:t>а</w:t>
      </w:r>
      <w:r w:rsidRPr="00821CC1">
        <w:rPr>
          <w:b/>
        </w:rPr>
        <w:t xml:space="preserve">лидов. </w:t>
      </w:r>
    </w:p>
    <w:p w:rsidR="00313B7C" w:rsidRPr="00A83E2D" w:rsidRDefault="00313B7C" w:rsidP="00313B7C">
      <w:pPr>
        <w:pStyle w:val="H23GR"/>
      </w:pPr>
      <w:r>
        <w:tab/>
      </w:r>
      <w:r>
        <w:tab/>
      </w:r>
      <w:r w:rsidRPr="00A83E2D">
        <w:t>Последующие меры в связи с заключительными замечаниями</w:t>
      </w:r>
    </w:p>
    <w:p w:rsidR="00313B7C" w:rsidRPr="00821CC1" w:rsidRDefault="00313B7C" w:rsidP="00313B7C">
      <w:pPr>
        <w:pStyle w:val="SingleTxtGR0"/>
        <w:rPr>
          <w:b/>
        </w:rPr>
      </w:pPr>
      <w:r w:rsidRPr="00A83E2D">
        <w:t>53.</w:t>
      </w:r>
      <w:r w:rsidRPr="00A83E2D">
        <w:tab/>
      </w:r>
      <w:r w:rsidRPr="00821CC1">
        <w:rPr>
          <w:b/>
        </w:rPr>
        <w:t>Комитет просит государство-участник представить в течение двух лет письменную информацию о мерах, принятых с целью осуществления рекоме</w:t>
      </w:r>
      <w:r w:rsidRPr="00821CC1">
        <w:rPr>
          <w:b/>
        </w:rPr>
        <w:t>н</w:t>
      </w:r>
      <w:r w:rsidRPr="00821CC1">
        <w:rPr>
          <w:b/>
        </w:rPr>
        <w:t xml:space="preserve">даций, содержащихся в пунктах 26 а), </w:t>
      </w:r>
      <w:proofErr w:type="spellStart"/>
      <w:r w:rsidRPr="00821CC1">
        <w:rPr>
          <w:b/>
        </w:rPr>
        <w:t>b</w:t>
      </w:r>
      <w:proofErr w:type="spellEnd"/>
      <w:r w:rsidRPr="00821CC1">
        <w:rPr>
          <w:b/>
        </w:rPr>
        <w:t xml:space="preserve">), е) и </w:t>
      </w:r>
      <w:proofErr w:type="spellStart"/>
      <w:r w:rsidRPr="00821CC1">
        <w:rPr>
          <w:b/>
        </w:rPr>
        <w:t>f</w:t>
      </w:r>
      <w:proofErr w:type="spellEnd"/>
      <w:r w:rsidRPr="00821CC1">
        <w:rPr>
          <w:b/>
        </w:rPr>
        <w:t>) и 44 а) выше.</w:t>
      </w:r>
    </w:p>
    <w:p w:rsidR="00313B7C" w:rsidRPr="00A83E2D" w:rsidRDefault="00313B7C" w:rsidP="00313B7C">
      <w:pPr>
        <w:pStyle w:val="H23GR"/>
      </w:pPr>
      <w:r>
        <w:tab/>
      </w:r>
      <w:r>
        <w:tab/>
      </w:r>
      <w:r w:rsidRPr="00A83E2D">
        <w:t>Техническая помощь</w:t>
      </w:r>
    </w:p>
    <w:p w:rsidR="00313B7C" w:rsidRPr="00821CC1" w:rsidRDefault="00313B7C" w:rsidP="00313B7C">
      <w:pPr>
        <w:pStyle w:val="SingleTxtGR0"/>
        <w:rPr>
          <w:b/>
        </w:rPr>
      </w:pPr>
      <w:r w:rsidRPr="00A83E2D">
        <w:t>54.</w:t>
      </w:r>
      <w:r w:rsidRPr="00A83E2D">
        <w:tab/>
      </w:r>
      <w:r w:rsidRPr="00821CC1">
        <w:rPr>
          <w:b/>
        </w:rPr>
        <w:t>Комитет рекомендует государству-участнику рассмотреть возмо</w:t>
      </w:r>
      <w:r w:rsidRPr="00821CC1">
        <w:rPr>
          <w:b/>
        </w:rPr>
        <w:t>ж</w:t>
      </w:r>
      <w:r w:rsidRPr="00821CC1">
        <w:rPr>
          <w:b/>
        </w:rPr>
        <w:t>ность обращения за технической помощью и сотрудничеством в разработке и осуществлении комплексной программы, направленной на осуществл</w:t>
      </w:r>
      <w:r w:rsidRPr="00821CC1">
        <w:rPr>
          <w:b/>
        </w:rPr>
        <w:t>е</w:t>
      </w:r>
      <w:r w:rsidRPr="00821CC1">
        <w:rPr>
          <w:b/>
        </w:rPr>
        <w:t>ние вышеупомянутых рекомендаций и положений Конвенции в целом. К</w:t>
      </w:r>
      <w:r w:rsidRPr="00821CC1">
        <w:rPr>
          <w:b/>
        </w:rPr>
        <w:t>о</w:t>
      </w:r>
      <w:r w:rsidRPr="00821CC1">
        <w:rPr>
          <w:b/>
        </w:rPr>
        <w:t>митет также призывает государство-участник продолжать свое сотрудн</w:t>
      </w:r>
      <w:r w:rsidRPr="00821CC1">
        <w:rPr>
          <w:b/>
        </w:rPr>
        <w:t>и</w:t>
      </w:r>
      <w:r w:rsidRPr="00821CC1">
        <w:rPr>
          <w:b/>
        </w:rPr>
        <w:t>чество со специализированными учреждениями и программами системы Организации Объедине</w:t>
      </w:r>
      <w:r w:rsidRPr="00821CC1">
        <w:rPr>
          <w:b/>
        </w:rPr>
        <w:t>н</w:t>
      </w:r>
      <w:r w:rsidRPr="00821CC1">
        <w:rPr>
          <w:b/>
        </w:rPr>
        <w:t>ных Наций, включая структуру Организации Объединенных Наций по вопросам гендерного равенства и расширения прав и возможностей женщин (ООН-Женщины), Статистический отдел Организации Объединенных Наций, Программу развития Организации Объединенных Наций, Детский фонд Организ</w:t>
      </w:r>
      <w:r w:rsidRPr="00821CC1">
        <w:rPr>
          <w:b/>
        </w:rPr>
        <w:t>а</w:t>
      </w:r>
      <w:r w:rsidRPr="00821CC1">
        <w:rPr>
          <w:b/>
        </w:rPr>
        <w:t>ции Объединенных Наций, Фонд Организации Объединенных Наций в области народонаселения, Вс</w:t>
      </w:r>
      <w:r w:rsidRPr="00821CC1">
        <w:rPr>
          <w:b/>
        </w:rPr>
        <w:t>е</w:t>
      </w:r>
      <w:r w:rsidRPr="00821CC1">
        <w:rPr>
          <w:b/>
        </w:rPr>
        <w:t>мирную организацию здравоохранения и Управление Верховного комисс</w:t>
      </w:r>
      <w:r w:rsidRPr="00821CC1">
        <w:rPr>
          <w:b/>
        </w:rPr>
        <w:t>а</w:t>
      </w:r>
      <w:r w:rsidRPr="00821CC1">
        <w:rPr>
          <w:b/>
        </w:rPr>
        <w:t>ра Организации Об</w:t>
      </w:r>
      <w:r w:rsidRPr="00821CC1">
        <w:rPr>
          <w:b/>
        </w:rPr>
        <w:t>ъ</w:t>
      </w:r>
      <w:r w:rsidRPr="00821CC1">
        <w:rPr>
          <w:b/>
        </w:rPr>
        <w:t>единенных Наций по правам человека.</w:t>
      </w:r>
    </w:p>
    <w:p w:rsidR="00313B7C" w:rsidRPr="00A83E2D" w:rsidRDefault="00313B7C" w:rsidP="00313B7C">
      <w:pPr>
        <w:pStyle w:val="H23GR"/>
      </w:pPr>
      <w:r>
        <w:tab/>
      </w:r>
      <w:r>
        <w:tab/>
      </w:r>
      <w:r w:rsidRPr="00A83E2D">
        <w:t>Подготовка следующего доклада</w:t>
      </w:r>
    </w:p>
    <w:p w:rsidR="00313B7C" w:rsidRPr="00821CC1" w:rsidRDefault="00313B7C" w:rsidP="00313B7C">
      <w:pPr>
        <w:pStyle w:val="SingleTxtGR0"/>
        <w:rPr>
          <w:b/>
        </w:rPr>
      </w:pPr>
      <w:r w:rsidRPr="00A83E2D">
        <w:t>55.</w:t>
      </w:r>
      <w:r w:rsidRPr="00A83E2D">
        <w:tab/>
      </w:r>
      <w:r w:rsidRPr="00821CC1">
        <w:rPr>
          <w:b/>
        </w:rPr>
        <w:t>Комитет просит государство-участник обеспечить участие всех мин</w:t>
      </w:r>
      <w:r w:rsidRPr="00821CC1">
        <w:rPr>
          <w:b/>
        </w:rPr>
        <w:t>и</w:t>
      </w:r>
      <w:r w:rsidRPr="00821CC1">
        <w:rPr>
          <w:b/>
        </w:rPr>
        <w:t>стерств и государственных органов в подготовке своего следующего пери</w:t>
      </w:r>
      <w:r w:rsidRPr="00821CC1">
        <w:rPr>
          <w:b/>
        </w:rPr>
        <w:t>о</w:t>
      </w:r>
      <w:r w:rsidRPr="00821CC1">
        <w:rPr>
          <w:b/>
        </w:rPr>
        <w:t>дического доклада и в то же время проводить консультации с самыми ра</w:t>
      </w:r>
      <w:r w:rsidRPr="00821CC1">
        <w:rPr>
          <w:b/>
        </w:rPr>
        <w:t>з</w:t>
      </w:r>
      <w:r w:rsidRPr="00821CC1">
        <w:rPr>
          <w:b/>
        </w:rPr>
        <w:t>личными женскими и пр</w:t>
      </w:r>
      <w:r w:rsidRPr="00821CC1">
        <w:rPr>
          <w:b/>
        </w:rPr>
        <w:t>а</w:t>
      </w:r>
      <w:r w:rsidRPr="00821CC1">
        <w:rPr>
          <w:b/>
        </w:rPr>
        <w:t>возащитными организациями.</w:t>
      </w:r>
    </w:p>
    <w:p w:rsidR="00313B7C" w:rsidRPr="00821CC1" w:rsidRDefault="00313B7C" w:rsidP="00313B7C">
      <w:pPr>
        <w:pStyle w:val="SingleTxtGR0"/>
        <w:rPr>
          <w:b/>
        </w:rPr>
      </w:pPr>
      <w:r w:rsidRPr="00A83E2D">
        <w:t>56.</w:t>
      </w:r>
      <w:r w:rsidRPr="00A83E2D">
        <w:tab/>
      </w:r>
      <w:r w:rsidRPr="00821CC1">
        <w:rPr>
          <w:b/>
        </w:rPr>
        <w:t>Комитет просит государство-участник ответить на обеспокоенности, выраженные в настоящих заключительных замечаниях, в своем следу</w:t>
      </w:r>
      <w:r w:rsidRPr="00821CC1">
        <w:rPr>
          <w:b/>
        </w:rPr>
        <w:t>ю</w:t>
      </w:r>
      <w:r w:rsidRPr="00821CC1">
        <w:rPr>
          <w:b/>
        </w:rPr>
        <w:t>щем периодическом докладе по статье 18 Конвенции и предлагает госуда</w:t>
      </w:r>
      <w:r w:rsidRPr="00821CC1">
        <w:rPr>
          <w:b/>
        </w:rPr>
        <w:t>р</w:t>
      </w:r>
      <w:r w:rsidRPr="00821CC1">
        <w:rPr>
          <w:b/>
        </w:rPr>
        <w:t>ству-участнику представить свой следующий периодический доклад в о</w:t>
      </w:r>
      <w:r w:rsidRPr="00821CC1">
        <w:rPr>
          <w:b/>
        </w:rPr>
        <w:t>к</w:t>
      </w:r>
      <w:r w:rsidRPr="00821CC1">
        <w:rPr>
          <w:b/>
        </w:rPr>
        <w:t xml:space="preserve">тябре 2016 года. </w:t>
      </w:r>
    </w:p>
    <w:p w:rsidR="00313B7C" w:rsidRPr="00821CC1" w:rsidRDefault="00313B7C" w:rsidP="00313B7C">
      <w:pPr>
        <w:pStyle w:val="SingleTxtGR0"/>
        <w:rPr>
          <w:b/>
        </w:rPr>
      </w:pPr>
      <w:r w:rsidRPr="00A83E2D">
        <w:t>57.</w:t>
      </w:r>
      <w:r w:rsidRPr="00A83E2D">
        <w:tab/>
      </w:r>
      <w:r w:rsidRPr="00821CC1">
        <w:rPr>
          <w:b/>
        </w:rPr>
        <w:t>Комитет призывает государство-участник следовать согласованным руководящим принципам представления докладов согласно междунаро</w:t>
      </w:r>
      <w:r w:rsidRPr="00821CC1">
        <w:rPr>
          <w:b/>
        </w:rPr>
        <w:t>д</w:t>
      </w:r>
      <w:r w:rsidRPr="00821CC1">
        <w:rPr>
          <w:b/>
        </w:rPr>
        <w:t>ным договорам о правах человека, включая руководящие принципы по</w:t>
      </w:r>
      <w:r w:rsidRPr="00821CC1">
        <w:rPr>
          <w:b/>
        </w:rPr>
        <w:t>д</w:t>
      </w:r>
      <w:r w:rsidRPr="00821CC1">
        <w:rPr>
          <w:b/>
        </w:rPr>
        <w:t>готовки общего базового документа и документов по конкретным догов</w:t>
      </w:r>
      <w:r w:rsidRPr="00821CC1">
        <w:rPr>
          <w:b/>
        </w:rPr>
        <w:t>о</w:t>
      </w:r>
      <w:r w:rsidRPr="00821CC1">
        <w:rPr>
          <w:b/>
        </w:rPr>
        <w:t xml:space="preserve">рам, утвержденные на пятом </w:t>
      </w:r>
      <w:proofErr w:type="spellStart"/>
      <w:r w:rsidRPr="00821CC1">
        <w:rPr>
          <w:b/>
        </w:rPr>
        <w:t>Межкомитетском</w:t>
      </w:r>
      <w:proofErr w:type="spellEnd"/>
      <w:r w:rsidRPr="00821CC1">
        <w:rPr>
          <w:b/>
        </w:rPr>
        <w:t xml:space="preserve"> совещании договорных о</w:t>
      </w:r>
      <w:r w:rsidRPr="00821CC1">
        <w:rPr>
          <w:b/>
        </w:rPr>
        <w:t>р</w:t>
      </w:r>
      <w:r w:rsidRPr="00821CC1">
        <w:rPr>
          <w:b/>
        </w:rPr>
        <w:t>ганов по правам человека в июне 2006 года (HRI/GEN/2/Rev.6, глава I). Р</w:t>
      </w:r>
      <w:r w:rsidRPr="00821CC1">
        <w:rPr>
          <w:b/>
        </w:rPr>
        <w:t>у</w:t>
      </w:r>
      <w:r w:rsidRPr="00821CC1">
        <w:rPr>
          <w:b/>
        </w:rPr>
        <w:t>ководящие принципы предста</w:t>
      </w:r>
      <w:r w:rsidRPr="00821CC1">
        <w:rPr>
          <w:b/>
        </w:rPr>
        <w:t>в</w:t>
      </w:r>
      <w:r w:rsidRPr="00821CC1">
        <w:rPr>
          <w:b/>
        </w:rPr>
        <w:t>ления докладов по конкретным договорам, утвержденные Комитетом на его сороковой сессии в я</w:t>
      </w:r>
      <w:r w:rsidRPr="00821CC1">
        <w:rPr>
          <w:b/>
        </w:rPr>
        <w:t>н</w:t>
      </w:r>
      <w:r w:rsidRPr="00821CC1">
        <w:rPr>
          <w:b/>
        </w:rPr>
        <w:t>варе 2008 года (А/63/38, часть один, приложение I), следует применять в сочетании с с</w:t>
      </w:r>
      <w:r w:rsidRPr="00821CC1">
        <w:rPr>
          <w:b/>
        </w:rPr>
        <w:t>о</w:t>
      </w:r>
      <w:r w:rsidRPr="00821CC1">
        <w:rPr>
          <w:b/>
        </w:rPr>
        <w:t>гласованными руководящими принципами подготовки общего базового д</w:t>
      </w:r>
      <w:r w:rsidRPr="00821CC1">
        <w:rPr>
          <w:b/>
        </w:rPr>
        <w:t>о</w:t>
      </w:r>
      <w:r w:rsidRPr="00821CC1">
        <w:rPr>
          <w:b/>
        </w:rPr>
        <w:t>кумента. Все эти принципы представляют собой согласованные руковод</w:t>
      </w:r>
      <w:r w:rsidRPr="00821CC1">
        <w:rPr>
          <w:b/>
        </w:rPr>
        <w:t>я</w:t>
      </w:r>
      <w:r w:rsidRPr="00821CC1">
        <w:rPr>
          <w:b/>
        </w:rPr>
        <w:t>щие принципы представления докладов по Конвенции о ликвидации всех форм дискриминации в отношении женщин. Объем документа по конкре</w:t>
      </w:r>
      <w:r w:rsidRPr="00821CC1">
        <w:rPr>
          <w:b/>
        </w:rPr>
        <w:t>т</w:t>
      </w:r>
      <w:r w:rsidRPr="00821CC1">
        <w:rPr>
          <w:b/>
        </w:rPr>
        <w:t>ному договору не должен превышать 40 страниц, а объем общего базового документа − 80 страниц.</w:t>
      </w:r>
    </w:p>
    <w:p w:rsidR="00313B7C" w:rsidRPr="00A83E2D" w:rsidRDefault="00313B7C" w:rsidP="00313B7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2480" w:rsidRPr="00313B7C" w:rsidRDefault="00292480" w:rsidP="00275D3D">
      <w:pPr>
        <w:pStyle w:val="SingleTxtGR0"/>
      </w:pPr>
    </w:p>
    <w:sectPr w:rsidR="00292480" w:rsidRPr="00313B7C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9D" w:rsidRDefault="0012469D">
      <w:r>
        <w:rPr>
          <w:lang w:val="en-US"/>
        </w:rPr>
        <w:tab/>
      </w:r>
      <w:r>
        <w:separator/>
      </w:r>
    </w:p>
  </w:endnote>
  <w:endnote w:type="continuationSeparator" w:id="0">
    <w:p w:rsidR="0012469D" w:rsidRDefault="0012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D" w:rsidRPr="009A6F4A" w:rsidRDefault="0012469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GE.12-47429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D" w:rsidRPr="009A6F4A" w:rsidRDefault="0012469D">
    <w:pPr>
      <w:pStyle w:val="Footer"/>
      <w:rPr>
        <w:lang w:val="en-US"/>
      </w:rPr>
    </w:pPr>
    <w:r>
      <w:rPr>
        <w:lang w:val="en-US"/>
      </w:rPr>
      <w:t>GE.12-47429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D" w:rsidRPr="009A6F4A" w:rsidRDefault="0012469D">
    <w:pPr>
      <w:pStyle w:val="Footer"/>
      <w:rPr>
        <w:sz w:val="20"/>
        <w:lang w:val="en-US"/>
      </w:rPr>
    </w:pPr>
    <w:r>
      <w:rPr>
        <w:sz w:val="20"/>
        <w:lang w:val="en-US"/>
      </w:rPr>
      <w:t>GE.12-47429  (R)  221112   261112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9D" w:rsidRPr="00F71F63" w:rsidRDefault="0012469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2469D" w:rsidRPr="00F71F63" w:rsidRDefault="0012469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2469D" w:rsidRPr="00635E86" w:rsidRDefault="0012469D" w:rsidP="00635E86">
      <w:pPr>
        <w:pStyle w:val="Footer"/>
      </w:pPr>
    </w:p>
  </w:footnote>
  <w:footnote w:id="1">
    <w:p w:rsidR="0012469D" w:rsidRPr="00746039" w:rsidRDefault="0012469D" w:rsidP="00313B7C">
      <w:pPr>
        <w:pStyle w:val="FootnoteText"/>
        <w:rPr>
          <w:sz w:val="20"/>
          <w:lang w:val="ru-RU"/>
        </w:rPr>
      </w:pPr>
      <w:r>
        <w:tab/>
      </w:r>
      <w:r>
        <w:rPr>
          <w:rStyle w:val="FootnoteReference"/>
        </w:rPr>
        <w:footnoteRef/>
      </w:r>
      <w:r w:rsidRPr="00746039">
        <w:rPr>
          <w:lang w:val="ru-RU"/>
        </w:rPr>
        <w:tab/>
      </w:r>
      <w:r w:rsidRPr="00C44827">
        <w:rPr>
          <w:szCs w:val="18"/>
          <w:lang w:val="ru-RU"/>
        </w:rPr>
        <w:t>Международный пакт об экономических, социальных и культурных правах; Международных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D" w:rsidRPr="005E0092" w:rsidRDefault="0012469D">
    <w:pPr>
      <w:pStyle w:val="Header"/>
      <w:rPr>
        <w:lang w:val="en-US"/>
      </w:rPr>
    </w:pPr>
    <w:r>
      <w:rPr>
        <w:lang w:val="en-US"/>
      </w:rPr>
      <w:t>CEDAW/C/GNQ/CO/6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9D" w:rsidRPr="009A6F4A" w:rsidRDefault="0012469D">
    <w:pPr>
      <w:pStyle w:val="Header"/>
      <w:rPr>
        <w:lang w:val="en-US"/>
      </w:rPr>
    </w:pPr>
    <w:r>
      <w:rPr>
        <w:lang w:val="en-US"/>
      </w:rPr>
      <w:tab/>
      <w:t>CEDAW/C/GNQ/CO/6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6D7"/>
    <w:rsid w:val="000033D8"/>
    <w:rsid w:val="00005C1C"/>
    <w:rsid w:val="00016553"/>
    <w:rsid w:val="000233B3"/>
    <w:rsid w:val="00023E9E"/>
    <w:rsid w:val="00026B0C"/>
    <w:rsid w:val="00030DC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B7229"/>
    <w:rsid w:val="000C3688"/>
    <w:rsid w:val="000D10A5"/>
    <w:rsid w:val="000D6863"/>
    <w:rsid w:val="001043FE"/>
    <w:rsid w:val="00117AEE"/>
    <w:rsid w:val="0012469D"/>
    <w:rsid w:val="00133C2F"/>
    <w:rsid w:val="00144420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15862"/>
    <w:rsid w:val="00232D42"/>
    <w:rsid w:val="00237334"/>
    <w:rsid w:val="002444F4"/>
    <w:rsid w:val="002629A0"/>
    <w:rsid w:val="00275D3D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2F6B34"/>
    <w:rsid w:val="00313B7C"/>
    <w:rsid w:val="003200F5"/>
    <w:rsid w:val="003215F5"/>
    <w:rsid w:val="00326221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60E8"/>
    <w:rsid w:val="0051339C"/>
    <w:rsid w:val="0051412F"/>
    <w:rsid w:val="0052201D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766D7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D6FD2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B5FBE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273EB"/>
    <w:rsid w:val="00A4025D"/>
    <w:rsid w:val="00A75FFD"/>
    <w:rsid w:val="00A800D1"/>
    <w:rsid w:val="00A85512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44D3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5DC0"/>
    <w:rsid w:val="00D6236B"/>
    <w:rsid w:val="00D809D1"/>
    <w:rsid w:val="00D84ECF"/>
    <w:rsid w:val="00D87B39"/>
    <w:rsid w:val="00DA2851"/>
    <w:rsid w:val="00DA2B7C"/>
    <w:rsid w:val="00DA5686"/>
    <w:rsid w:val="00DB2FC0"/>
    <w:rsid w:val="00DF18FA"/>
    <w:rsid w:val="00DF49CA"/>
    <w:rsid w:val="00DF4EA7"/>
    <w:rsid w:val="00DF775B"/>
    <w:rsid w:val="00E007F3"/>
    <w:rsid w:val="00E00DEA"/>
    <w:rsid w:val="00E06EF0"/>
    <w:rsid w:val="00E11679"/>
    <w:rsid w:val="00E307D1"/>
    <w:rsid w:val="00E464DC"/>
    <w:rsid w:val="00E46A04"/>
    <w:rsid w:val="00E62601"/>
    <w:rsid w:val="00E70AAC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4E32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A6F7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EC4E32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15</Pages>
  <Words>5943</Words>
  <Characters>33877</Characters>
  <Application>Microsoft Office Word</Application>
  <DocSecurity>4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1247429</vt:lpstr>
    </vt:vector>
  </TitlesOfParts>
  <Company>CSD</Company>
  <LinksUpToDate>false</LinksUpToDate>
  <CharactersWithSpaces>39741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1247429</dc:title>
  <dc:subject/>
  <dc:creator>Салынская Екатерина</dc:creator>
  <cp:keywords/>
  <dc:description/>
  <cp:lastModifiedBy>Салынская Екатерина</cp:lastModifiedBy>
  <cp:revision>2</cp:revision>
  <cp:lastPrinted>2010-03-22T14:34:00Z</cp:lastPrinted>
  <dcterms:created xsi:type="dcterms:W3CDTF">2012-11-26T12:37:00Z</dcterms:created>
  <dcterms:modified xsi:type="dcterms:W3CDTF">2012-11-26T12:37:00Z</dcterms:modified>
</cp:coreProperties>
</file>