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 Discrimination</w:t>
      </w:r>
      <w:r>
        <w:br/>
        <w:t>against Women</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Thirty-third session</w:t>
      </w:r>
    </w:p>
    <w:p w:rsidR="00000000" w:rsidRDefault="00000000">
      <w:r>
        <w:t>Item 5 of the provisional agenda*</w:t>
      </w:r>
    </w:p>
    <w:p w:rsidR="00000000" w:rsidRDefault="00000000">
      <w:r>
        <w:t>5-22 July 2005</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Implementation of article 21 of the Convention</w:t>
      </w:r>
      <w:r>
        <w:br/>
        <w:t>on the Elimination of All Forms of Discrimination</w:t>
      </w:r>
      <w:r>
        <w:br/>
        <w:t>against Women</w:t>
      </w:r>
    </w:p>
    <w:p w:rsidR="00000000" w:rsidRDefault="00000000">
      <w:pPr>
        <w:spacing w:line="120" w:lineRule="exact"/>
        <w:rPr>
          <w:sz w:val="10"/>
        </w:rPr>
      </w:pPr>
    </w:p>
    <w:p w:rsidR="00000000" w:rsidRDefault="00000000">
      <w:pPr>
        <w:spacing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CEDAW/C/2005/II/1.</w:t>
      </w: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Reports provided by specialized agencies of the United Nations on the implementation of the Convention in areas falling within the scope of their activities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by the Secretary-General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United Nations Educational, Scientific and Cultural Organization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On behalf of the Committee, on 23 March 2005, the Secretariat invited the United Nations Educational, Scientific and Cultural Organization (UNESCO) to submit to the Committee a report on information provided by States to UNESCO on the implementation of the Convention on the Elimination of All Forms of Discrimination against Women in areas falling within the scope of its activities, which would supplement the information contained in the reports of the States parties to the Convention that will be considered at the thirty-third session. Other information sought by the Committee refers to activities, programmes and policy decisions undertaken by UNESCO to promote the implementation of the Convention. The Secretary-General has the honour to transmit the report of UNESCO submitted pursuant to the above-mentioned request.</w:t>
      </w:r>
    </w:p>
    <w:p w:rsidR="00000000" w:rsidRDefault="00000000">
      <w:pPr>
        <w:pStyle w:val="SingleTxt"/>
      </w:pPr>
    </w:p>
    <w:p w:rsidR="00000000" w:rsidRDefault="00000000">
      <w:pPr>
        <w:pStyle w:val="SingleTxt"/>
        <w:sectPr w:rsidR="00000000">
          <w:type w:val="continuous"/>
          <w:pgSz w:w="12240" w:h="15840" w:code="1"/>
          <w:pgMar w:top="1742" w:right="1195" w:bottom="1898" w:left="1195" w:header="576" w:footer="1030" w:gutter="0"/>
          <w:pgNumType w:start="1"/>
          <w:cols w:space="720"/>
          <w:noEndnote/>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Annex</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of the United Nations Educational, Scientific and Cultural Organization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The Committee on the Elimination of Discrimination against Women (CEDAW) will hold its thirty-third session from 5 to 22 July 2005 at the United Nations Headquarters in New York. During this session the Committee will consider the reports of the following countries: Benin, Burkina Faso, Democratic People’s Republic of Korea, Gambia, Guyana, Ireland, Israel, Lebanon.</w:t>
      </w:r>
    </w:p>
    <w:p w:rsidR="00000000" w:rsidRDefault="00000000">
      <w:pPr>
        <w:pStyle w:val="SingleTxt"/>
      </w:pPr>
      <w:r>
        <w:t>2.</w:t>
      </w:r>
      <w:r>
        <w:tab/>
        <w:t>Article 22 of the Convention on the Elimination of All Forms of Discrimination Against Women invites specialized agencies to “submit reports on the implementation of the Convention in areas falling within the scope of their activities”, accounting for recent activities, policies and programmes implementing article 10 and related articles. Section II of the present report summarizes UNESCO activities to implement the Convention within the organization itself; section III presents measures taken in the countries considered to implement the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Contribution of UNESCO to the implementation of the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w:t>
      </w:r>
      <w:r>
        <w:tab/>
        <w:t>Pursuant to the UNESCO medium-term strategy for 2002-2007, a gender-equality perspective has been integrated in policy planning, programming, implementation and evaluation activities in all areas of UNESCO competence with a view to promoting women’s empowerment and achieving gender equality. Women’s priorities and vision of development goals and approaches are addressed and promoted through greater participation of women at all levels and in all areas of UNESCO action. Region-specific programmes and activities that benefit girls and women of various ages, including the young and the elderly, focus on networking, exchange of information, sharing of knowledge and building alliances across borders and cultures in the framework of the United Nations Declaration and Programme of Action on a Culture of Peace. Further promotion and implementation of the Convention and all other international normative instruments that promote women’s human rights remain a top priority.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p>
    <w:p w:rsidR="00000000" w:rsidRDefault="00000000">
      <w:pPr>
        <w:pStyle w:val="SingleTxt"/>
        <w:sectPr w:rsidR="00000000">
          <w:pgSz w:w="12240" w:h="15840" w:code="1"/>
          <w:pgMar w:top="1742" w:right="1195" w:bottom="1898" w:left="1195" w:header="576" w:footer="1030" w:gutter="0"/>
          <w:cols w:space="720"/>
          <w:noEndnote/>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Measures taken by UNESCO to implement the provisions of the Convention in the countries being considered at the thirty-third session of the Committee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eading9"/>
        <w:spacing w:after="120"/>
      </w:pPr>
      <w:r>
        <w:t>BENIN</w:t>
      </w:r>
    </w:p>
    <w:p w:rsidR="00000000" w:rsidRDefault="00000000">
      <w:pPr>
        <w:rPr>
          <w:b/>
          <w:sz w:val="24"/>
        </w:rPr>
      </w:pPr>
    </w:p>
    <w:p w:rsidR="00000000" w:rsidRDefault="00000000">
      <w:pPr>
        <w:rPr>
          <w:b/>
          <w:sz w:val="24"/>
        </w:rPr>
      </w:pPr>
    </w:p>
    <w:p w:rsidR="00000000" w:rsidRDefault="00000000">
      <w:pPr>
        <w:pStyle w:val="H1"/>
        <w:keepLines w:val="0"/>
        <w:spacing w:line="240" w:lineRule="exact"/>
      </w:pPr>
      <w:r>
        <w:t>Basic Statistics - Population and Education</w:t>
      </w: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197"/>
        <w:gridCol w:w="1838"/>
        <w:gridCol w:w="1838"/>
        <w:gridCol w:w="2105"/>
        <w:gridCol w:w="1572"/>
      </w:tblGrid>
      <w:tr w:rsidR="00000000">
        <w:tblPrEx>
          <w:tblCellMar>
            <w:top w:w="0" w:type="dxa"/>
            <w:bottom w:w="0" w:type="dxa"/>
          </w:tblCellMar>
        </w:tblPrEx>
        <w:trPr>
          <w:cantSplit/>
          <w:trHeight w:val="276"/>
        </w:trPr>
        <w:tc>
          <w:tcPr>
            <w:tcW w:w="1419" w:type="dxa"/>
            <w:vMerge w:val="restart"/>
            <w:vAlign w:val="center"/>
          </w:tcPr>
          <w:p w:rsidR="00000000" w:rsidRDefault="00000000">
            <w:pPr>
              <w:spacing w:line="240" w:lineRule="auto"/>
              <w:jc w:val="center"/>
              <w:rPr>
                <w:b/>
                <w:sz w:val="24"/>
              </w:rPr>
            </w:pPr>
            <w:r>
              <w:rPr>
                <w:b/>
                <w:sz w:val="24"/>
              </w:rPr>
              <w:t>Country</w:t>
            </w:r>
          </w:p>
        </w:tc>
        <w:tc>
          <w:tcPr>
            <w:tcW w:w="1197" w:type="dxa"/>
            <w:vMerge w:val="restart"/>
            <w:vAlign w:val="center"/>
          </w:tcPr>
          <w:p w:rsidR="00000000" w:rsidRDefault="00000000">
            <w:pPr>
              <w:spacing w:line="240" w:lineRule="auto"/>
              <w:jc w:val="center"/>
              <w:rPr>
                <w:b/>
                <w:sz w:val="24"/>
              </w:rPr>
            </w:pPr>
            <w:r>
              <w:rPr>
                <w:b/>
                <w:sz w:val="24"/>
              </w:rPr>
              <w:t>Year</w:t>
            </w:r>
          </w:p>
        </w:tc>
        <w:tc>
          <w:tcPr>
            <w:tcW w:w="7353" w:type="dxa"/>
            <w:gridSpan w:val="4"/>
            <w:vAlign w:val="center"/>
          </w:tcPr>
          <w:p w:rsidR="00000000" w:rsidRDefault="00000000">
            <w:pPr>
              <w:spacing w:after="120" w:line="240" w:lineRule="auto"/>
              <w:jc w:val="center"/>
              <w:rPr>
                <w:b/>
                <w:sz w:val="24"/>
              </w:rPr>
            </w:pPr>
            <w:r>
              <w:rPr>
                <w:b/>
                <w:sz w:val="24"/>
              </w:rPr>
              <w:t>Population in thousands</w:t>
            </w:r>
            <w:r>
              <w:rPr>
                <w:b/>
              </w:rPr>
              <w:t>*</w:t>
            </w:r>
          </w:p>
        </w:tc>
      </w:tr>
      <w:tr w:rsidR="00000000">
        <w:tblPrEx>
          <w:tblCellMar>
            <w:top w:w="0" w:type="dxa"/>
            <w:bottom w:w="0" w:type="dxa"/>
          </w:tblCellMar>
        </w:tblPrEx>
        <w:trPr>
          <w:cantSplit/>
          <w:trHeight w:val="1285"/>
        </w:trPr>
        <w:tc>
          <w:tcPr>
            <w:tcW w:w="1419" w:type="dxa"/>
            <w:vMerge/>
            <w:tcBorders>
              <w:bottom w:val="single" w:sz="4" w:space="0" w:color="auto"/>
            </w:tcBorders>
            <w:vAlign w:val="center"/>
          </w:tcPr>
          <w:p w:rsidR="00000000" w:rsidRDefault="00000000">
            <w:pPr>
              <w:spacing w:line="240" w:lineRule="auto"/>
              <w:jc w:val="center"/>
              <w:rPr>
                <w:b/>
                <w:sz w:val="24"/>
              </w:rPr>
            </w:pPr>
          </w:p>
        </w:tc>
        <w:tc>
          <w:tcPr>
            <w:tcW w:w="1197" w:type="dxa"/>
            <w:vMerge/>
            <w:tcBorders>
              <w:bottom w:val="single" w:sz="4" w:space="0" w:color="auto"/>
            </w:tcBorders>
            <w:vAlign w:val="center"/>
          </w:tcPr>
          <w:p w:rsidR="00000000" w:rsidRDefault="00000000">
            <w:pPr>
              <w:spacing w:line="240" w:lineRule="auto"/>
              <w:jc w:val="center"/>
              <w:rPr>
                <w:b/>
                <w:sz w:val="24"/>
              </w:rPr>
            </w:pPr>
          </w:p>
        </w:tc>
        <w:tc>
          <w:tcPr>
            <w:tcW w:w="1838" w:type="dxa"/>
            <w:tcBorders>
              <w:bottom w:val="single" w:sz="4" w:space="0" w:color="auto"/>
            </w:tcBorders>
            <w:vAlign w:val="center"/>
          </w:tcPr>
          <w:p w:rsidR="00000000" w:rsidRDefault="00000000">
            <w:pPr>
              <w:spacing w:line="240" w:lineRule="auto"/>
              <w:jc w:val="center"/>
              <w:rPr>
                <w:b/>
                <w:sz w:val="24"/>
              </w:rPr>
            </w:pPr>
            <w:r>
              <w:rPr>
                <w:b/>
                <w:sz w:val="24"/>
              </w:rPr>
              <w:t>Total</w:t>
            </w:r>
          </w:p>
        </w:tc>
        <w:tc>
          <w:tcPr>
            <w:tcW w:w="1838" w:type="dxa"/>
            <w:tcBorders>
              <w:bottom w:val="single" w:sz="4" w:space="0" w:color="auto"/>
            </w:tcBorders>
            <w:vAlign w:val="center"/>
          </w:tcPr>
          <w:p w:rsidR="00000000" w:rsidRDefault="00000000">
            <w:pPr>
              <w:spacing w:line="240" w:lineRule="auto"/>
              <w:jc w:val="center"/>
              <w:rPr>
                <w:b/>
                <w:sz w:val="24"/>
              </w:rPr>
            </w:pPr>
            <w:r>
              <w:rPr>
                <w:b/>
                <w:sz w:val="24"/>
              </w:rPr>
              <w:t>Male</w:t>
            </w:r>
          </w:p>
        </w:tc>
        <w:tc>
          <w:tcPr>
            <w:tcW w:w="2105" w:type="dxa"/>
            <w:tcBorders>
              <w:bottom w:val="single" w:sz="4" w:space="0" w:color="auto"/>
              <w:right w:val="single" w:sz="12" w:space="0" w:color="auto"/>
            </w:tcBorders>
            <w:vAlign w:val="center"/>
          </w:tcPr>
          <w:p w:rsidR="00000000" w:rsidRDefault="00000000">
            <w:pPr>
              <w:spacing w:line="240" w:lineRule="auto"/>
              <w:jc w:val="center"/>
              <w:rPr>
                <w:b/>
                <w:sz w:val="24"/>
              </w:rPr>
            </w:pPr>
            <w:r>
              <w:rPr>
                <w:b/>
                <w:sz w:val="24"/>
              </w:rPr>
              <w:t>Female</w:t>
            </w:r>
          </w:p>
        </w:tc>
        <w:tc>
          <w:tcPr>
            <w:tcW w:w="1572" w:type="dxa"/>
            <w:tcBorders>
              <w:left w:val="single" w:sz="12" w:space="0" w:color="auto"/>
              <w:bottom w:val="single" w:sz="4" w:space="0" w:color="auto"/>
            </w:tcBorders>
            <w:vAlign w:val="center"/>
          </w:tcPr>
          <w:p w:rsidR="00000000" w:rsidRDefault="00000000">
            <w:pPr>
              <w:spacing w:line="240" w:lineRule="auto"/>
              <w:jc w:val="center"/>
              <w:rPr>
                <w:b/>
                <w:sz w:val="24"/>
              </w:rPr>
            </w:pPr>
            <w:r>
              <w:rPr>
                <w:b/>
                <w:sz w:val="24"/>
              </w:rPr>
              <w:t>Population sex ratio (males per 100 females)</w:t>
            </w:r>
          </w:p>
        </w:tc>
      </w:tr>
      <w:tr w:rsidR="00000000">
        <w:tblPrEx>
          <w:tblCellMar>
            <w:top w:w="0" w:type="dxa"/>
            <w:bottom w:w="0" w:type="dxa"/>
          </w:tblCellMar>
        </w:tblPrEx>
        <w:trPr>
          <w:cantSplit/>
          <w:trHeight w:val="276"/>
        </w:trPr>
        <w:tc>
          <w:tcPr>
            <w:tcW w:w="1419" w:type="dxa"/>
          </w:tcPr>
          <w:p w:rsidR="00000000" w:rsidRDefault="00000000">
            <w:pPr>
              <w:spacing w:after="120" w:line="240" w:lineRule="auto"/>
              <w:ind w:right="-51"/>
              <w:rPr>
                <w:sz w:val="24"/>
              </w:rPr>
            </w:pPr>
            <w:r>
              <w:rPr>
                <w:sz w:val="24"/>
              </w:rPr>
              <w:t>Benin</w:t>
            </w:r>
          </w:p>
        </w:tc>
        <w:tc>
          <w:tcPr>
            <w:tcW w:w="1197" w:type="dxa"/>
          </w:tcPr>
          <w:p w:rsidR="00000000" w:rsidRDefault="00000000">
            <w:pPr>
              <w:spacing w:after="120" w:line="240" w:lineRule="auto"/>
              <w:jc w:val="center"/>
              <w:rPr>
                <w:sz w:val="24"/>
              </w:rPr>
            </w:pPr>
            <w:r>
              <w:rPr>
                <w:sz w:val="24"/>
              </w:rPr>
              <w:t>2005</w:t>
            </w:r>
          </w:p>
        </w:tc>
        <w:tc>
          <w:tcPr>
            <w:tcW w:w="1838" w:type="dxa"/>
          </w:tcPr>
          <w:p w:rsidR="00000000" w:rsidRDefault="00000000">
            <w:pPr>
              <w:spacing w:after="120" w:line="240" w:lineRule="auto"/>
              <w:jc w:val="center"/>
              <w:rPr>
                <w:sz w:val="24"/>
              </w:rPr>
            </w:pPr>
            <w:r>
              <w:rPr>
                <w:sz w:val="24"/>
              </w:rPr>
              <w:t>8 439</w:t>
            </w:r>
          </w:p>
        </w:tc>
        <w:tc>
          <w:tcPr>
            <w:tcW w:w="1838" w:type="dxa"/>
          </w:tcPr>
          <w:p w:rsidR="00000000" w:rsidRDefault="00000000">
            <w:pPr>
              <w:spacing w:after="120" w:line="240" w:lineRule="auto"/>
              <w:jc w:val="center"/>
              <w:rPr>
                <w:sz w:val="24"/>
              </w:rPr>
            </w:pPr>
            <w:r>
              <w:rPr>
                <w:sz w:val="24"/>
              </w:rPr>
              <w:t>4 253</w:t>
            </w:r>
          </w:p>
        </w:tc>
        <w:tc>
          <w:tcPr>
            <w:tcW w:w="2105" w:type="dxa"/>
            <w:tcBorders>
              <w:right w:val="single" w:sz="12" w:space="0" w:color="auto"/>
            </w:tcBorders>
          </w:tcPr>
          <w:p w:rsidR="00000000" w:rsidRDefault="00000000">
            <w:pPr>
              <w:spacing w:after="120" w:line="240" w:lineRule="auto"/>
              <w:jc w:val="center"/>
              <w:rPr>
                <w:sz w:val="24"/>
              </w:rPr>
            </w:pPr>
            <w:r>
              <w:rPr>
                <w:sz w:val="24"/>
              </w:rPr>
              <w:t>4 186</w:t>
            </w:r>
          </w:p>
        </w:tc>
        <w:tc>
          <w:tcPr>
            <w:tcW w:w="1572" w:type="dxa"/>
            <w:tcBorders>
              <w:left w:val="single" w:sz="12" w:space="0" w:color="auto"/>
            </w:tcBorders>
          </w:tcPr>
          <w:p w:rsidR="00000000" w:rsidRDefault="00000000">
            <w:pPr>
              <w:spacing w:after="120" w:line="240" w:lineRule="auto"/>
              <w:jc w:val="center"/>
              <w:rPr>
                <w:sz w:val="24"/>
              </w:rPr>
            </w:pPr>
            <w:r>
              <w:rPr>
                <w:sz w:val="24"/>
              </w:rPr>
              <w:t>101.6</w:t>
            </w:r>
          </w:p>
        </w:tc>
      </w:tr>
    </w:tbl>
    <w:p w:rsidR="00000000" w:rsidRDefault="00000000"/>
    <w:p w:rsidR="00000000" w:rsidRDefault="00000000"/>
    <w:p w:rsidR="00000000" w:rsidRDefault="00000000">
      <w:r>
        <w:t>_________________________</w:t>
      </w:r>
    </w:p>
    <w:p w:rsidR="00000000" w:rsidRDefault="00000000">
      <w:pPr>
        <w:spacing w:before="40" w:after="120"/>
        <w:ind w:left="475" w:hanging="475"/>
        <w:rPr>
          <w:sz w:val="22"/>
        </w:rPr>
      </w:pPr>
      <w:r>
        <w:t>*</w:t>
      </w:r>
      <w:r>
        <w:tab/>
      </w:r>
      <w:r>
        <w:rPr>
          <w:sz w:val="22"/>
          <w:u w:val="single"/>
        </w:rPr>
        <w:t>Source</w:t>
      </w:r>
      <w:r>
        <w:rPr>
          <w:sz w:val="22"/>
        </w:rPr>
        <w:t xml:space="preserve">: Population Division of the Department of Economic and Social Affairs of the United Nations Secretariat, </w:t>
      </w:r>
      <w:r>
        <w:rPr>
          <w:i/>
          <w:sz w:val="22"/>
        </w:rPr>
        <w:t>World Population Prospects: The 2004 Revision and World Urbanization Prospects: The 2003 Revision</w:t>
      </w:r>
      <w:r>
        <w:rPr>
          <w:sz w:val="22"/>
        </w:rPr>
        <w:t xml:space="preserve">, “[Country] Demographic profile: Medium variant 1950-2050”, </w:t>
      </w:r>
      <w:hyperlink r:id="rId14" w:history="1">
        <w:r>
          <w:rPr>
            <w:rStyle w:val="Hyperlink"/>
            <w:color w:val="auto"/>
            <w:sz w:val="22"/>
          </w:rPr>
          <w:t>http://esa.un.org/unpp</w:t>
        </w:r>
      </w:hyperlink>
      <w:r>
        <w:rPr>
          <w:sz w:val="22"/>
        </w:rPr>
        <w:t xml:space="preserve"> ; 11 April 2005; 11:53:29 AM.</w:t>
      </w:r>
    </w:p>
    <w:p w:rsidR="00000000" w:rsidRDefault="00000000">
      <w:pPr>
        <w:spacing w:before="40" w:after="120"/>
        <w:rPr>
          <w:sz w:val="22"/>
          <w:lang w:val="fr-FR"/>
        </w:rPr>
      </w:pPr>
      <w:r>
        <w:rPr>
          <w:sz w:val="22"/>
          <w:lang w:val="fr-FR"/>
        </w:rPr>
        <w:t>**</w:t>
      </w:r>
      <w:r>
        <w:rPr>
          <w:sz w:val="22"/>
          <w:lang w:val="fr-FR"/>
        </w:rPr>
        <w:tab/>
      </w:r>
      <w:r>
        <w:rPr>
          <w:sz w:val="22"/>
          <w:u w:val="single"/>
          <w:lang w:val="fr-FR"/>
        </w:rPr>
        <w:t>Source</w:t>
      </w:r>
      <w:r>
        <w:rPr>
          <w:sz w:val="22"/>
          <w:lang w:val="fr-FR"/>
        </w:rPr>
        <w:t xml:space="preserve">: </w:t>
      </w:r>
      <w:hyperlink r:id="rId15" w:history="1">
        <w:r>
          <w:rPr>
            <w:rStyle w:val="Hyperlink"/>
            <w:color w:val="auto"/>
            <w:sz w:val="22"/>
            <w:lang w:val="fr-FR"/>
          </w:rPr>
          <w:t>http://stats.uis.unesco.org/TableViewer/table</w:t>
        </w:r>
        <w:bookmarkStart w:id="1" w:name="_Hlt106167890"/>
        <w:r>
          <w:rPr>
            <w:rStyle w:val="Hyperlink"/>
            <w:color w:val="auto"/>
            <w:sz w:val="22"/>
            <w:lang w:val="fr-FR"/>
          </w:rPr>
          <w:t>V</w:t>
        </w:r>
        <w:bookmarkEnd w:id="1"/>
        <w:r>
          <w:rPr>
            <w:rStyle w:val="Hyperlink"/>
            <w:color w:val="auto"/>
            <w:sz w:val="22"/>
            <w:lang w:val="fr-FR"/>
          </w:rPr>
          <w:t>iew.aspx?ReportId=51</w:t>
        </w:r>
      </w:hyperlink>
    </w:p>
    <w:p w:rsidR="00000000" w:rsidRDefault="00000000">
      <w:pPr>
        <w:spacing w:before="40" w:after="120"/>
        <w:rPr>
          <w:sz w:val="22"/>
          <w:lang w:val="fr-FR"/>
        </w:rPr>
      </w:pPr>
      <w:r>
        <w:rPr>
          <w:sz w:val="22"/>
          <w:lang w:val="fr-FR"/>
        </w:rPr>
        <w:t>***</w:t>
      </w:r>
      <w:r>
        <w:rPr>
          <w:sz w:val="22"/>
          <w:lang w:val="fr-FR"/>
        </w:rPr>
        <w:tab/>
      </w:r>
      <w:r>
        <w:rPr>
          <w:sz w:val="22"/>
          <w:u w:val="single"/>
          <w:lang w:val="fr-FR"/>
        </w:rPr>
        <w:t>Source</w:t>
      </w:r>
      <w:r>
        <w:rPr>
          <w:sz w:val="22"/>
          <w:lang w:val="fr-FR"/>
        </w:rPr>
        <w:t xml:space="preserve">: </w:t>
      </w:r>
      <w:hyperlink r:id="rId16" w:history="1">
        <w:r>
          <w:rPr>
            <w:rStyle w:val="Hyperlink"/>
            <w:color w:val="auto"/>
            <w:sz w:val="22"/>
            <w:lang w:val="fr-FR"/>
          </w:rPr>
          <w:t>http://stats.uis.unesco.org/TableViewer/tableView.aspx?ReportId=52</w:t>
        </w:r>
      </w:hyperlink>
    </w:p>
    <w:p w:rsidR="00000000" w:rsidRDefault="00000000">
      <w:pPr>
        <w:spacing w:before="40" w:after="120"/>
        <w:rPr>
          <w:sz w:val="22"/>
          <w:lang w:val="fr-FR"/>
        </w:rPr>
      </w:pPr>
      <w:r>
        <w:rPr>
          <w:sz w:val="22"/>
          <w:lang w:val="fr-FR"/>
        </w:rPr>
        <w:t>****</w:t>
      </w:r>
      <w:r>
        <w:rPr>
          <w:sz w:val="22"/>
          <w:lang w:val="fr-FR"/>
        </w:rPr>
        <w:tab/>
      </w:r>
      <w:r>
        <w:rPr>
          <w:sz w:val="22"/>
          <w:u w:val="single"/>
          <w:lang w:val="fr-FR"/>
        </w:rPr>
        <w:t>Source</w:t>
      </w:r>
      <w:r>
        <w:rPr>
          <w:sz w:val="22"/>
          <w:lang w:val="fr-FR"/>
        </w:rPr>
        <w:t>:</w:t>
      </w:r>
      <w:r>
        <w:rPr>
          <w:i/>
          <w:sz w:val="22"/>
          <w:lang w:val="fr-FR"/>
        </w:rPr>
        <w:t xml:space="preserve"> </w:t>
      </w:r>
      <w:hyperlink r:id="rId17" w:history="1">
        <w:r>
          <w:rPr>
            <w:rStyle w:val="Hyperlink"/>
            <w:color w:val="auto"/>
            <w:sz w:val="22"/>
            <w:lang w:val="fr-FR"/>
          </w:rPr>
          <w:t>http://stats.uis.unesco.org/TableViewer/tableView.aspx?ReportId=47</w:t>
        </w:r>
      </w:hyperlink>
    </w:p>
    <w:p w:rsidR="00000000" w:rsidRDefault="00000000">
      <w:pPr>
        <w:spacing w:before="40" w:after="120"/>
        <w:ind w:left="475" w:hanging="475"/>
        <w:rPr>
          <w:sz w:val="22"/>
        </w:rPr>
      </w:pPr>
      <w:r>
        <w:rPr>
          <w:sz w:val="22"/>
          <w:vertAlign w:val="superscript"/>
        </w:rPr>
        <w:t xml:space="preserve">α </w:t>
      </w:r>
      <w:r>
        <w:rPr>
          <w:sz w:val="22"/>
          <w:vertAlign w:val="superscript"/>
        </w:rPr>
        <w:tab/>
      </w:r>
      <w:r>
        <w:rPr>
          <w:sz w:val="22"/>
          <w:u w:val="single"/>
        </w:rPr>
        <w:t>Source</w:t>
      </w:r>
      <w:r>
        <w:rPr>
          <w:sz w:val="22"/>
        </w:rPr>
        <w:t xml:space="preserve">: UNESCO Institute for Statistics, Education Sector, Excel File </w:t>
      </w:r>
      <w:r>
        <w:rPr>
          <w:i/>
          <w:sz w:val="22"/>
        </w:rPr>
        <w:t>Primary_Secondary_WGE_9802</w:t>
      </w:r>
      <w:r>
        <w:rPr>
          <w:sz w:val="22"/>
        </w:rPr>
        <w:t>, Worksheets “Gross Enrolment Ratio (GER), avr-05” &amp; “Net Enrolment Ratio (NER), avr-05”</w:t>
      </w:r>
    </w:p>
    <w:p w:rsidR="00000000" w:rsidRDefault="00000000">
      <w:pPr>
        <w:spacing w:before="40" w:after="120"/>
        <w:ind w:left="475" w:hanging="475"/>
        <w:rPr>
          <w:sz w:val="22"/>
        </w:rPr>
      </w:pPr>
      <w:r>
        <w:rPr>
          <w:sz w:val="22"/>
          <w:vertAlign w:val="superscript"/>
        </w:rPr>
        <w:t xml:space="preserve">β </w:t>
      </w:r>
      <w:r>
        <w:rPr>
          <w:sz w:val="22"/>
          <w:vertAlign w:val="superscript"/>
        </w:rPr>
        <w:tab/>
      </w:r>
      <w:r>
        <w:rPr>
          <w:sz w:val="22"/>
          <w:u w:val="single"/>
        </w:rPr>
        <w:t>Source</w:t>
      </w:r>
      <w:r>
        <w:rPr>
          <w:sz w:val="22"/>
        </w:rPr>
        <w:t xml:space="preserve">: UNESCO Institute for Statistics, Education Sector, Excel File </w:t>
      </w:r>
      <w:r>
        <w:rPr>
          <w:i/>
          <w:sz w:val="22"/>
        </w:rPr>
        <w:t>Tertiary_WGE_9802</w:t>
      </w:r>
      <w:r>
        <w:rPr>
          <w:sz w:val="22"/>
        </w:rPr>
        <w:t>, Worksheet “Gross enrolment ratio in tertiary education (ISCED 5 and 6), avr-05”</w:t>
      </w:r>
    </w:p>
    <w:p w:rsidR="00000000" w:rsidRDefault="00000000">
      <w:pPr>
        <w:spacing w:before="40" w:after="120"/>
        <w:ind w:left="475" w:hanging="475"/>
        <w:rPr>
          <w:sz w:val="22"/>
        </w:rPr>
      </w:pPr>
      <w:r>
        <w:rPr>
          <w:sz w:val="22"/>
        </w:rPr>
        <w:t xml:space="preserve">γ  </w:t>
      </w:r>
      <w:r>
        <w:rPr>
          <w:sz w:val="22"/>
        </w:rPr>
        <w:tab/>
      </w:r>
      <w:r>
        <w:rPr>
          <w:sz w:val="22"/>
          <w:u w:val="single"/>
        </w:rPr>
        <w:t>Source</w:t>
      </w:r>
      <w:r>
        <w:rPr>
          <w:sz w:val="22"/>
        </w:rPr>
        <w:t xml:space="preserve">: UNESCO Institute for Statistics, Education Sector, Excel File </w:t>
      </w:r>
      <w:r>
        <w:rPr>
          <w:i/>
          <w:sz w:val="22"/>
        </w:rPr>
        <w:t>Tertiary_WGE_9802</w:t>
      </w:r>
      <w:r>
        <w:rPr>
          <w:sz w:val="22"/>
        </w:rPr>
        <w:t>, Worksheet “Number of students per 100000 inhabitants in Tertiary education, avr-05”</w:t>
      </w:r>
    </w:p>
    <w:p w:rsidR="00000000" w:rsidRDefault="00000000">
      <w:pPr>
        <w:spacing w:before="40" w:after="120"/>
        <w:rPr>
          <w:sz w:val="22"/>
        </w:rPr>
      </w:pPr>
      <w:r>
        <w:rPr>
          <w:sz w:val="22"/>
        </w:rPr>
        <w:t xml:space="preserve">-- </w:t>
      </w:r>
      <w:r>
        <w:rPr>
          <w:sz w:val="22"/>
        </w:rPr>
        <w:tab/>
        <w:t>Data not available.</w:t>
      </w:r>
    </w:p>
    <w:p w:rsidR="00000000" w:rsidRDefault="00000000">
      <w:pPr>
        <w:spacing w:before="40" w:after="120"/>
        <w:rPr>
          <w:sz w:val="22"/>
        </w:rPr>
      </w:pPr>
      <w:r>
        <w:rPr>
          <w:sz w:val="22"/>
        </w:rPr>
        <w:t>†      Estimate by UNESCO Institute for Statistics.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rPr>
          <w:b/>
          <w:sz w:val="24"/>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rPr>
          <w:b/>
          <w:sz w:val="24"/>
        </w:rPr>
        <w:sectPr w:rsidR="00000000">
          <w:pgSz w:w="12240" w:h="15840" w:code="1"/>
          <w:pgMar w:top="1742" w:right="1195" w:bottom="1898" w:left="1195" w:header="576" w:footer="1030" w:gutter="0"/>
          <w:cols w:space="720"/>
          <w:noEndnote/>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43"/>
        <w:gridCol w:w="994"/>
        <w:gridCol w:w="994"/>
        <w:gridCol w:w="994"/>
        <w:gridCol w:w="994"/>
        <w:gridCol w:w="994"/>
        <w:gridCol w:w="995"/>
        <w:gridCol w:w="1421"/>
      </w:tblGrid>
      <w:tr w:rsidR="00000000">
        <w:tblPrEx>
          <w:tblCellMar>
            <w:top w:w="0" w:type="dxa"/>
            <w:bottom w:w="0" w:type="dxa"/>
          </w:tblCellMar>
        </w:tblPrEx>
        <w:trPr>
          <w:cantSplit/>
          <w:trHeight w:val="260"/>
        </w:trPr>
        <w:tc>
          <w:tcPr>
            <w:tcW w:w="1228" w:type="dxa"/>
            <w:vMerge w:val="restart"/>
            <w:vAlign w:val="center"/>
          </w:tcPr>
          <w:p w:rsidR="00000000" w:rsidRDefault="00000000">
            <w:pPr>
              <w:pStyle w:val="Heading1"/>
            </w:pPr>
            <w:r>
              <w:t>Country</w:t>
            </w:r>
          </w:p>
        </w:tc>
        <w:tc>
          <w:tcPr>
            <w:tcW w:w="1243" w:type="dxa"/>
            <w:vMerge w:val="restart"/>
            <w:vAlign w:val="center"/>
          </w:tcPr>
          <w:p w:rsidR="00000000" w:rsidRDefault="00000000">
            <w:pPr>
              <w:spacing w:before="40" w:after="120" w:line="240" w:lineRule="auto"/>
              <w:jc w:val="center"/>
              <w:rPr>
                <w:b/>
              </w:rPr>
            </w:pPr>
            <w:r>
              <w:rPr>
                <w:b/>
              </w:rPr>
              <w:t>Year</w:t>
            </w:r>
          </w:p>
        </w:tc>
        <w:tc>
          <w:tcPr>
            <w:tcW w:w="7386" w:type="dxa"/>
            <w:gridSpan w:val="7"/>
            <w:tcBorders>
              <w:bottom w:val="single" w:sz="4" w:space="0" w:color="auto"/>
            </w:tcBorders>
          </w:tcPr>
          <w:p w:rsidR="00000000" w:rsidRDefault="00000000">
            <w:pPr>
              <w:spacing w:before="40" w:after="120" w:line="240" w:lineRule="auto"/>
              <w:jc w:val="center"/>
              <w:rPr>
                <w:b/>
              </w:rPr>
            </w:pPr>
            <w:r>
              <w:rPr>
                <w:b/>
              </w:rPr>
              <w:t>Education Enrolment - Primary</w:t>
            </w:r>
            <w:r>
              <w:t>**</w:t>
            </w:r>
          </w:p>
        </w:tc>
      </w:tr>
      <w:tr w:rsidR="00000000">
        <w:tblPrEx>
          <w:tblCellMar>
            <w:top w:w="0" w:type="dxa"/>
            <w:bottom w:w="0" w:type="dxa"/>
          </w:tblCellMar>
        </w:tblPrEx>
        <w:trPr>
          <w:cantSplit/>
        </w:trPr>
        <w:tc>
          <w:tcPr>
            <w:tcW w:w="1228" w:type="dxa"/>
            <w:vMerge/>
          </w:tcPr>
          <w:p w:rsidR="00000000" w:rsidRDefault="00000000">
            <w:pPr>
              <w:spacing w:before="40" w:after="120" w:line="240" w:lineRule="auto"/>
              <w:jc w:val="center"/>
              <w:rPr>
                <w:b/>
              </w:rPr>
            </w:pPr>
          </w:p>
        </w:tc>
        <w:tc>
          <w:tcPr>
            <w:tcW w:w="1243" w:type="dxa"/>
            <w:vMerge/>
          </w:tcPr>
          <w:p w:rsidR="00000000" w:rsidRDefault="00000000">
            <w:pPr>
              <w:spacing w:before="40" w:after="120" w:line="240" w:lineRule="auto"/>
              <w:jc w:val="center"/>
              <w:rPr>
                <w:b/>
              </w:rPr>
            </w:pPr>
          </w:p>
        </w:tc>
        <w:tc>
          <w:tcPr>
            <w:tcW w:w="2982" w:type="dxa"/>
            <w:gridSpan w:val="3"/>
            <w:tcBorders>
              <w:right w:val="single" w:sz="12" w:space="0" w:color="auto"/>
            </w:tcBorders>
          </w:tcPr>
          <w:p w:rsidR="00000000" w:rsidRDefault="00000000">
            <w:pPr>
              <w:spacing w:before="40" w:after="120" w:line="240" w:lineRule="auto"/>
              <w:jc w:val="center"/>
              <w:rPr>
                <w:b/>
              </w:rPr>
            </w:pPr>
            <w:r>
              <w:rPr>
                <w:b/>
              </w:rPr>
              <w:t>Gross Enrolment Ratio (%)</w:t>
            </w:r>
          </w:p>
        </w:tc>
        <w:tc>
          <w:tcPr>
            <w:tcW w:w="2983" w:type="dxa"/>
            <w:gridSpan w:val="3"/>
            <w:tcBorders>
              <w:left w:val="single" w:sz="12" w:space="0" w:color="auto"/>
              <w:right w:val="single" w:sz="12" w:space="0" w:color="auto"/>
            </w:tcBorders>
          </w:tcPr>
          <w:p w:rsidR="00000000" w:rsidRDefault="00000000">
            <w:pPr>
              <w:spacing w:before="40" w:after="120" w:line="240" w:lineRule="auto"/>
              <w:jc w:val="center"/>
              <w:rPr>
                <w:b/>
                <w:lang w:val="fr-FR"/>
              </w:rPr>
            </w:pPr>
            <w:r>
              <w:rPr>
                <w:b/>
                <w:lang w:val="fr-FR"/>
              </w:rPr>
              <w:t>Net Enrolment Ratio (%)</w:t>
            </w:r>
          </w:p>
        </w:tc>
        <w:tc>
          <w:tcPr>
            <w:tcW w:w="1421" w:type="dxa"/>
            <w:vMerge w:val="restart"/>
            <w:tcBorders>
              <w:left w:val="single" w:sz="12" w:space="0" w:color="auto"/>
            </w:tcBorders>
            <w:vAlign w:val="center"/>
          </w:tcPr>
          <w:p w:rsidR="00000000" w:rsidRDefault="00000000">
            <w:pPr>
              <w:spacing w:before="40" w:after="120" w:line="240" w:lineRule="auto"/>
              <w:jc w:val="center"/>
              <w:rPr>
                <w:b/>
              </w:rPr>
            </w:pPr>
            <w:r>
              <w:rPr>
                <w:b/>
              </w:rPr>
              <w:t>Gender Parity Index GER - NER</w:t>
            </w:r>
          </w:p>
        </w:tc>
      </w:tr>
      <w:tr w:rsidR="00000000">
        <w:tblPrEx>
          <w:tblCellMar>
            <w:top w:w="0" w:type="dxa"/>
            <w:bottom w:w="0" w:type="dxa"/>
          </w:tblCellMar>
        </w:tblPrEx>
        <w:trPr>
          <w:cantSplit/>
        </w:trPr>
        <w:tc>
          <w:tcPr>
            <w:tcW w:w="1228" w:type="dxa"/>
            <w:vMerge/>
          </w:tcPr>
          <w:p w:rsidR="00000000" w:rsidRDefault="00000000">
            <w:pPr>
              <w:spacing w:before="40" w:after="120" w:line="240" w:lineRule="auto"/>
              <w:jc w:val="center"/>
              <w:rPr>
                <w:b/>
              </w:rPr>
            </w:pPr>
          </w:p>
        </w:tc>
        <w:tc>
          <w:tcPr>
            <w:tcW w:w="1243" w:type="dxa"/>
            <w:vMerge/>
          </w:tcPr>
          <w:p w:rsidR="00000000" w:rsidRDefault="00000000">
            <w:pPr>
              <w:spacing w:before="40" w:after="120" w:line="240" w:lineRule="auto"/>
              <w:jc w:val="center"/>
              <w:rPr>
                <w:b/>
              </w:rPr>
            </w:pPr>
          </w:p>
        </w:tc>
        <w:tc>
          <w:tcPr>
            <w:tcW w:w="994" w:type="dxa"/>
            <w:vAlign w:val="center"/>
          </w:tcPr>
          <w:p w:rsidR="00000000" w:rsidRDefault="00000000">
            <w:pPr>
              <w:spacing w:before="40" w:after="120" w:line="240" w:lineRule="auto"/>
              <w:jc w:val="center"/>
              <w:rPr>
                <w:b/>
                <w:sz w:val="22"/>
              </w:rPr>
            </w:pPr>
            <w:r>
              <w:rPr>
                <w:b/>
                <w:sz w:val="22"/>
              </w:rPr>
              <w:t>Total</w:t>
            </w:r>
          </w:p>
        </w:tc>
        <w:tc>
          <w:tcPr>
            <w:tcW w:w="994" w:type="dxa"/>
            <w:vAlign w:val="center"/>
          </w:tcPr>
          <w:p w:rsidR="00000000" w:rsidRDefault="00000000">
            <w:pPr>
              <w:spacing w:before="40" w:after="120" w:line="240" w:lineRule="auto"/>
              <w:jc w:val="center"/>
              <w:rPr>
                <w:b/>
                <w:sz w:val="22"/>
              </w:rPr>
            </w:pPr>
            <w:r>
              <w:rPr>
                <w:b/>
                <w:sz w:val="22"/>
              </w:rPr>
              <w:t>Male</w:t>
            </w:r>
          </w:p>
        </w:tc>
        <w:tc>
          <w:tcPr>
            <w:tcW w:w="994" w:type="dxa"/>
            <w:tcBorders>
              <w:right w:val="single" w:sz="12" w:space="0" w:color="auto"/>
            </w:tcBorders>
            <w:vAlign w:val="center"/>
          </w:tcPr>
          <w:p w:rsidR="00000000" w:rsidRDefault="00000000">
            <w:pPr>
              <w:spacing w:before="40" w:after="120" w:line="240" w:lineRule="auto"/>
              <w:jc w:val="center"/>
              <w:rPr>
                <w:b/>
                <w:sz w:val="22"/>
              </w:rPr>
            </w:pPr>
            <w:r>
              <w:rPr>
                <w:b/>
                <w:sz w:val="22"/>
              </w:rPr>
              <w:t>Female</w:t>
            </w:r>
          </w:p>
        </w:tc>
        <w:tc>
          <w:tcPr>
            <w:tcW w:w="994" w:type="dxa"/>
            <w:tcBorders>
              <w:left w:val="single" w:sz="12" w:space="0" w:color="auto"/>
            </w:tcBorders>
            <w:vAlign w:val="center"/>
          </w:tcPr>
          <w:p w:rsidR="00000000" w:rsidRDefault="00000000">
            <w:pPr>
              <w:spacing w:before="40" w:after="120" w:line="240" w:lineRule="auto"/>
              <w:jc w:val="center"/>
              <w:rPr>
                <w:b/>
                <w:sz w:val="22"/>
              </w:rPr>
            </w:pPr>
            <w:r>
              <w:rPr>
                <w:b/>
                <w:sz w:val="22"/>
              </w:rPr>
              <w:t>Total</w:t>
            </w:r>
          </w:p>
        </w:tc>
        <w:tc>
          <w:tcPr>
            <w:tcW w:w="994" w:type="dxa"/>
            <w:vAlign w:val="center"/>
          </w:tcPr>
          <w:p w:rsidR="00000000" w:rsidRDefault="00000000">
            <w:pPr>
              <w:spacing w:before="40" w:after="120" w:line="240" w:lineRule="auto"/>
              <w:jc w:val="center"/>
              <w:rPr>
                <w:b/>
                <w:sz w:val="22"/>
              </w:rPr>
            </w:pPr>
            <w:r>
              <w:rPr>
                <w:b/>
                <w:sz w:val="22"/>
              </w:rPr>
              <w:t>Male</w:t>
            </w:r>
          </w:p>
        </w:tc>
        <w:tc>
          <w:tcPr>
            <w:tcW w:w="995" w:type="dxa"/>
            <w:tcBorders>
              <w:right w:val="single" w:sz="12" w:space="0" w:color="auto"/>
            </w:tcBorders>
            <w:vAlign w:val="center"/>
          </w:tcPr>
          <w:p w:rsidR="00000000" w:rsidRDefault="00000000">
            <w:pPr>
              <w:spacing w:before="40" w:after="120" w:line="240" w:lineRule="auto"/>
              <w:jc w:val="center"/>
              <w:rPr>
                <w:b/>
                <w:sz w:val="22"/>
              </w:rPr>
            </w:pPr>
            <w:r>
              <w:rPr>
                <w:b/>
                <w:sz w:val="22"/>
              </w:rPr>
              <w:t>Female</w:t>
            </w:r>
          </w:p>
        </w:tc>
        <w:tc>
          <w:tcPr>
            <w:tcW w:w="1421" w:type="dxa"/>
            <w:vMerge/>
            <w:tcBorders>
              <w:left w:val="single" w:sz="12" w:space="0" w:color="auto"/>
            </w:tcBorders>
          </w:tcPr>
          <w:p w:rsidR="00000000" w:rsidRDefault="00000000">
            <w:pPr>
              <w:spacing w:before="40" w:after="120" w:line="240" w:lineRule="auto"/>
              <w:jc w:val="center"/>
            </w:pPr>
          </w:p>
        </w:tc>
      </w:tr>
      <w:tr w:rsidR="00000000">
        <w:tblPrEx>
          <w:tblCellMar>
            <w:top w:w="0" w:type="dxa"/>
            <w:bottom w:w="0" w:type="dxa"/>
          </w:tblCellMar>
        </w:tblPrEx>
        <w:tc>
          <w:tcPr>
            <w:tcW w:w="1228" w:type="dxa"/>
          </w:tcPr>
          <w:p w:rsidR="00000000" w:rsidRDefault="00000000">
            <w:pPr>
              <w:spacing w:before="40" w:after="120" w:line="240" w:lineRule="auto"/>
              <w:jc w:val="center"/>
            </w:pPr>
            <w:r>
              <w:t>Benin</w:t>
            </w:r>
          </w:p>
        </w:tc>
        <w:tc>
          <w:tcPr>
            <w:tcW w:w="1243" w:type="dxa"/>
          </w:tcPr>
          <w:p w:rsidR="00000000" w:rsidRDefault="00000000">
            <w:pPr>
              <w:spacing w:before="40" w:after="120" w:line="240" w:lineRule="auto"/>
              <w:jc w:val="center"/>
            </w:pPr>
            <w:r>
              <w:t>2002 (GER)</w:t>
            </w:r>
            <w:r>
              <w:rPr>
                <w:vertAlign w:val="superscript"/>
              </w:rPr>
              <w:t xml:space="preserve"> α</w:t>
            </w:r>
          </w:p>
          <w:p w:rsidR="00000000" w:rsidRDefault="00000000">
            <w:pPr>
              <w:spacing w:before="40" w:after="120" w:line="240" w:lineRule="auto"/>
              <w:jc w:val="center"/>
            </w:pPr>
            <w:r>
              <w:t>1999/2000 (NER)</w:t>
            </w:r>
          </w:p>
        </w:tc>
        <w:tc>
          <w:tcPr>
            <w:tcW w:w="994" w:type="dxa"/>
          </w:tcPr>
          <w:p w:rsidR="00000000" w:rsidRDefault="00000000">
            <w:pPr>
              <w:spacing w:before="40" w:after="120" w:line="240" w:lineRule="auto"/>
              <w:jc w:val="center"/>
            </w:pPr>
            <w:r>
              <w:t>109</w:t>
            </w:r>
            <w:r>
              <w:rPr>
                <w:vertAlign w:val="superscript"/>
              </w:rPr>
              <w:t xml:space="preserve"> α</w:t>
            </w:r>
          </w:p>
        </w:tc>
        <w:tc>
          <w:tcPr>
            <w:tcW w:w="994" w:type="dxa"/>
          </w:tcPr>
          <w:p w:rsidR="00000000" w:rsidRDefault="00000000">
            <w:pPr>
              <w:spacing w:before="40" w:after="120" w:line="240" w:lineRule="auto"/>
              <w:jc w:val="center"/>
            </w:pPr>
            <w:r>
              <w:t>127</w:t>
            </w:r>
            <w:r>
              <w:rPr>
                <w:vertAlign w:val="superscript"/>
              </w:rPr>
              <w:t xml:space="preserve"> α</w:t>
            </w:r>
          </w:p>
        </w:tc>
        <w:tc>
          <w:tcPr>
            <w:tcW w:w="994" w:type="dxa"/>
            <w:tcBorders>
              <w:right w:val="single" w:sz="12" w:space="0" w:color="auto"/>
            </w:tcBorders>
          </w:tcPr>
          <w:p w:rsidR="00000000" w:rsidRDefault="00000000">
            <w:pPr>
              <w:spacing w:before="40" w:after="120" w:line="240" w:lineRule="auto"/>
              <w:jc w:val="center"/>
            </w:pPr>
            <w:r>
              <w:t>92</w:t>
            </w:r>
            <w:r>
              <w:rPr>
                <w:vertAlign w:val="superscript"/>
              </w:rPr>
              <w:t xml:space="preserve"> α</w:t>
            </w:r>
          </w:p>
        </w:tc>
        <w:tc>
          <w:tcPr>
            <w:tcW w:w="994" w:type="dxa"/>
            <w:tcBorders>
              <w:left w:val="single" w:sz="12" w:space="0" w:color="auto"/>
            </w:tcBorders>
          </w:tcPr>
          <w:p w:rsidR="00000000" w:rsidRDefault="00000000">
            <w:pPr>
              <w:spacing w:before="40" w:after="120" w:line="240" w:lineRule="auto"/>
              <w:jc w:val="center"/>
            </w:pPr>
            <w:r>
              <w:t>71</w:t>
            </w:r>
            <w:r>
              <w:rPr>
                <w:vertAlign w:val="superscript"/>
              </w:rPr>
              <w:t>†</w:t>
            </w:r>
          </w:p>
        </w:tc>
        <w:tc>
          <w:tcPr>
            <w:tcW w:w="994" w:type="dxa"/>
          </w:tcPr>
          <w:p w:rsidR="00000000" w:rsidRDefault="00000000">
            <w:pPr>
              <w:spacing w:before="40" w:after="120" w:line="240" w:lineRule="auto"/>
              <w:jc w:val="center"/>
            </w:pPr>
            <w:r>
              <w:t>84</w:t>
            </w:r>
            <w:r>
              <w:rPr>
                <w:vertAlign w:val="superscript"/>
              </w:rPr>
              <w:t>†</w:t>
            </w:r>
          </w:p>
        </w:tc>
        <w:tc>
          <w:tcPr>
            <w:tcW w:w="995" w:type="dxa"/>
            <w:tcBorders>
              <w:right w:val="single" w:sz="12" w:space="0" w:color="auto"/>
            </w:tcBorders>
          </w:tcPr>
          <w:p w:rsidR="00000000" w:rsidRDefault="00000000">
            <w:pPr>
              <w:spacing w:before="40" w:after="120" w:line="240" w:lineRule="auto"/>
              <w:jc w:val="center"/>
            </w:pPr>
            <w:r>
              <w:t>58</w:t>
            </w:r>
            <w:r>
              <w:rPr>
                <w:vertAlign w:val="superscript"/>
              </w:rPr>
              <w:t>†</w:t>
            </w:r>
          </w:p>
        </w:tc>
        <w:tc>
          <w:tcPr>
            <w:tcW w:w="1421" w:type="dxa"/>
            <w:tcBorders>
              <w:left w:val="single" w:sz="12" w:space="0" w:color="auto"/>
            </w:tcBorders>
          </w:tcPr>
          <w:p w:rsidR="00000000" w:rsidRDefault="00000000">
            <w:pPr>
              <w:spacing w:before="40" w:after="120" w:line="240" w:lineRule="auto"/>
              <w:jc w:val="center"/>
            </w:pPr>
            <w:r>
              <w:t>0.72</w:t>
            </w:r>
            <w:r>
              <w:rPr>
                <w:vertAlign w:val="superscript"/>
              </w:rPr>
              <w:t>α</w:t>
            </w:r>
            <w:r>
              <w:t xml:space="preserve"> - 0.69</w:t>
            </w:r>
            <w:r>
              <w:rPr>
                <w:vertAlign w:val="superscript"/>
              </w:rPr>
              <w:t>†</w:t>
            </w:r>
          </w:p>
        </w:tc>
      </w:tr>
    </w:tbl>
    <w:p w:rsidR="00000000" w:rsidRDefault="00000000">
      <w:pPr>
        <w:spacing w:line="120" w:lineRule="exact"/>
        <w:jc w:val="center"/>
        <w:rPr>
          <w:sz w:val="10"/>
        </w:rPr>
      </w:pPr>
    </w:p>
    <w:p w:rsidR="00000000" w:rsidRDefault="00000000">
      <w:pPr>
        <w:spacing w:before="40" w:after="120" w:line="24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43"/>
        <w:gridCol w:w="994"/>
        <w:gridCol w:w="994"/>
        <w:gridCol w:w="994"/>
        <w:gridCol w:w="994"/>
        <w:gridCol w:w="994"/>
        <w:gridCol w:w="995"/>
        <w:gridCol w:w="1421"/>
      </w:tblGrid>
      <w:tr w:rsidR="00000000">
        <w:tblPrEx>
          <w:tblCellMar>
            <w:top w:w="0" w:type="dxa"/>
            <w:bottom w:w="0" w:type="dxa"/>
          </w:tblCellMar>
        </w:tblPrEx>
        <w:trPr>
          <w:cantSplit/>
          <w:trHeight w:val="260"/>
        </w:trPr>
        <w:tc>
          <w:tcPr>
            <w:tcW w:w="1228" w:type="dxa"/>
            <w:vMerge w:val="restart"/>
            <w:vAlign w:val="center"/>
          </w:tcPr>
          <w:p w:rsidR="00000000" w:rsidRDefault="00000000">
            <w:pPr>
              <w:spacing w:before="40" w:after="120" w:line="240" w:lineRule="auto"/>
              <w:jc w:val="center"/>
              <w:rPr>
                <w:b/>
              </w:rPr>
            </w:pPr>
            <w:r>
              <w:rPr>
                <w:b/>
              </w:rPr>
              <w:t>Country</w:t>
            </w:r>
          </w:p>
        </w:tc>
        <w:tc>
          <w:tcPr>
            <w:tcW w:w="1243" w:type="dxa"/>
            <w:vMerge w:val="restart"/>
            <w:vAlign w:val="center"/>
          </w:tcPr>
          <w:p w:rsidR="00000000" w:rsidRDefault="00000000">
            <w:pPr>
              <w:spacing w:before="40" w:after="120" w:line="240" w:lineRule="auto"/>
              <w:jc w:val="center"/>
              <w:rPr>
                <w:b/>
              </w:rPr>
            </w:pPr>
            <w:r>
              <w:rPr>
                <w:b/>
              </w:rPr>
              <w:t>Year</w:t>
            </w:r>
          </w:p>
        </w:tc>
        <w:tc>
          <w:tcPr>
            <w:tcW w:w="7386" w:type="dxa"/>
            <w:gridSpan w:val="7"/>
            <w:tcBorders>
              <w:bottom w:val="single" w:sz="4" w:space="0" w:color="auto"/>
            </w:tcBorders>
          </w:tcPr>
          <w:p w:rsidR="00000000" w:rsidRDefault="00000000">
            <w:pPr>
              <w:spacing w:after="120" w:line="240" w:lineRule="auto"/>
              <w:jc w:val="center"/>
              <w:rPr>
                <w:b/>
              </w:rPr>
            </w:pPr>
            <w:r>
              <w:rPr>
                <w:b/>
              </w:rPr>
              <w:t>Education Enrolment - Secondary</w:t>
            </w:r>
            <w:r>
              <w:t>***</w:t>
            </w:r>
          </w:p>
        </w:tc>
      </w:tr>
      <w:tr w:rsidR="00000000">
        <w:tblPrEx>
          <w:tblCellMar>
            <w:top w:w="0" w:type="dxa"/>
            <w:bottom w:w="0" w:type="dxa"/>
          </w:tblCellMar>
        </w:tblPrEx>
        <w:trPr>
          <w:cantSplit/>
        </w:trPr>
        <w:tc>
          <w:tcPr>
            <w:tcW w:w="1228" w:type="dxa"/>
            <w:vMerge/>
          </w:tcPr>
          <w:p w:rsidR="00000000" w:rsidRDefault="00000000">
            <w:pPr>
              <w:spacing w:before="40" w:after="120" w:line="240" w:lineRule="auto"/>
              <w:jc w:val="center"/>
              <w:rPr>
                <w:b/>
              </w:rPr>
            </w:pPr>
          </w:p>
        </w:tc>
        <w:tc>
          <w:tcPr>
            <w:tcW w:w="1243" w:type="dxa"/>
            <w:vMerge/>
          </w:tcPr>
          <w:p w:rsidR="00000000" w:rsidRDefault="00000000">
            <w:pPr>
              <w:spacing w:before="40" w:after="120" w:line="240" w:lineRule="auto"/>
              <w:jc w:val="center"/>
              <w:rPr>
                <w:b/>
              </w:rPr>
            </w:pPr>
          </w:p>
        </w:tc>
        <w:tc>
          <w:tcPr>
            <w:tcW w:w="2982" w:type="dxa"/>
            <w:gridSpan w:val="3"/>
            <w:tcBorders>
              <w:right w:val="single" w:sz="12" w:space="0" w:color="auto"/>
            </w:tcBorders>
          </w:tcPr>
          <w:p w:rsidR="00000000" w:rsidRDefault="00000000">
            <w:pPr>
              <w:spacing w:before="40" w:after="120" w:line="240" w:lineRule="auto"/>
              <w:jc w:val="center"/>
              <w:rPr>
                <w:b/>
              </w:rPr>
            </w:pPr>
            <w:r>
              <w:rPr>
                <w:b/>
              </w:rPr>
              <w:t>Gross Enrolment Ratio (%)</w:t>
            </w:r>
          </w:p>
        </w:tc>
        <w:tc>
          <w:tcPr>
            <w:tcW w:w="2983" w:type="dxa"/>
            <w:gridSpan w:val="3"/>
            <w:tcBorders>
              <w:left w:val="single" w:sz="12" w:space="0" w:color="auto"/>
              <w:right w:val="single" w:sz="12" w:space="0" w:color="auto"/>
            </w:tcBorders>
          </w:tcPr>
          <w:p w:rsidR="00000000" w:rsidRDefault="00000000">
            <w:pPr>
              <w:spacing w:before="40" w:after="120" w:line="240" w:lineRule="auto"/>
              <w:jc w:val="center"/>
              <w:rPr>
                <w:b/>
                <w:lang w:val="fr-FR"/>
              </w:rPr>
            </w:pPr>
            <w:r>
              <w:rPr>
                <w:b/>
                <w:lang w:val="fr-FR"/>
              </w:rPr>
              <w:t>Net Enrolment Ratio (%)</w:t>
            </w:r>
          </w:p>
        </w:tc>
        <w:tc>
          <w:tcPr>
            <w:tcW w:w="1421" w:type="dxa"/>
            <w:vMerge w:val="restart"/>
            <w:tcBorders>
              <w:left w:val="single" w:sz="12" w:space="0" w:color="auto"/>
            </w:tcBorders>
            <w:vAlign w:val="center"/>
          </w:tcPr>
          <w:p w:rsidR="00000000" w:rsidRDefault="00000000">
            <w:pPr>
              <w:spacing w:before="40" w:after="120" w:line="240" w:lineRule="auto"/>
              <w:jc w:val="center"/>
              <w:rPr>
                <w:b/>
              </w:rPr>
            </w:pPr>
            <w:r>
              <w:rPr>
                <w:b/>
              </w:rPr>
              <w:t>Gender Parity Index GER - NER</w:t>
            </w:r>
          </w:p>
        </w:tc>
      </w:tr>
      <w:tr w:rsidR="00000000">
        <w:tblPrEx>
          <w:tblCellMar>
            <w:top w:w="0" w:type="dxa"/>
            <w:bottom w:w="0" w:type="dxa"/>
          </w:tblCellMar>
        </w:tblPrEx>
        <w:trPr>
          <w:cantSplit/>
        </w:trPr>
        <w:tc>
          <w:tcPr>
            <w:tcW w:w="1228" w:type="dxa"/>
            <w:vMerge/>
          </w:tcPr>
          <w:p w:rsidR="00000000" w:rsidRDefault="00000000">
            <w:pPr>
              <w:spacing w:before="40" w:after="120" w:line="240" w:lineRule="auto"/>
              <w:jc w:val="center"/>
              <w:rPr>
                <w:b/>
              </w:rPr>
            </w:pPr>
          </w:p>
        </w:tc>
        <w:tc>
          <w:tcPr>
            <w:tcW w:w="1243" w:type="dxa"/>
            <w:vMerge/>
          </w:tcPr>
          <w:p w:rsidR="00000000" w:rsidRDefault="00000000">
            <w:pPr>
              <w:spacing w:before="40" w:after="120" w:line="240" w:lineRule="auto"/>
              <w:jc w:val="center"/>
              <w:rPr>
                <w:b/>
              </w:rPr>
            </w:pPr>
          </w:p>
        </w:tc>
        <w:tc>
          <w:tcPr>
            <w:tcW w:w="994" w:type="dxa"/>
            <w:vAlign w:val="center"/>
          </w:tcPr>
          <w:p w:rsidR="00000000" w:rsidRDefault="00000000">
            <w:pPr>
              <w:spacing w:before="40" w:after="120" w:line="240" w:lineRule="auto"/>
              <w:jc w:val="center"/>
              <w:rPr>
                <w:b/>
                <w:sz w:val="22"/>
              </w:rPr>
            </w:pPr>
            <w:r>
              <w:rPr>
                <w:b/>
                <w:sz w:val="22"/>
              </w:rPr>
              <w:t>Total</w:t>
            </w:r>
          </w:p>
        </w:tc>
        <w:tc>
          <w:tcPr>
            <w:tcW w:w="994" w:type="dxa"/>
            <w:vAlign w:val="center"/>
          </w:tcPr>
          <w:p w:rsidR="00000000" w:rsidRDefault="00000000">
            <w:pPr>
              <w:spacing w:before="40" w:after="120" w:line="240" w:lineRule="auto"/>
              <w:jc w:val="center"/>
              <w:rPr>
                <w:b/>
                <w:sz w:val="22"/>
              </w:rPr>
            </w:pPr>
            <w:r>
              <w:rPr>
                <w:b/>
                <w:sz w:val="22"/>
              </w:rPr>
              <w:t>Male</w:t>
            </w:r>
          </w:p>
        </w:tc>
        <w:tc>
          <w:tcPr>
            <w:tcW w:w="994" w:type="dxa"/>
            <w:tcBorders>
              <w:right w:val="single" w:sz="12" w:space="0" w:color="auto"/>
            </w:tcBorders>
            <w:vAlign w:val="center"/>
          </w:tcPr>
          <w:p w:rsidR="00000000" w:rsidRDefault="00000000">
            <w:pPr>
              <w:spacing w:before="40" w:after="120" w:line="240" w:lineRule="auto"/>
              <w:jc w:val="center"/>
              <w:rPr>
                <w:b/>
                <w:sz w:val="22"/>
              </w:rPr>
            </w:pPr>
            <w:r>
              <w:rPr>
                <w:b/>
                <w:sz w:val="22"/>
              </w:rPr>
              <w:t>Female</w:t>
            </w:r>
          </w:p>
        </w:tc>
        <w:tc>
          <w:tcPr>
            <w:tcW w:w="994" w:type="dxa"/>
            <w:tcBorders>
              <w:left w:val="single" w:sz="12" w:space="0" w:color="auto"/>
            </w:tcBorders>
            <w:vAlign w:val="center"/>
          </w:tcPr>
          <w:p w:rsidR="00000000" w:rsidRDefault="00000000">
            <w:pPr>
              <w:spacing w:before="40" w:after="120" w:line="240" w:lineRule="auto"/>
              <w:jc w:val="center"/>
              <w:rPr>
                <w:b/>
                <w:sz w:val="22"/>
              </w:rPr>
            </w:pPr>
            <w:r>
              <w:rPr>
                <w:b/>
                <w:sz w:val="22"/>
              </w:rPr>
              <w:t>Total</w:t>
            </w:r>
          </w:p>
        </w:tc>
        <w:tc>
          <w:tcPr>
            <w:tcW w:w="994" w:type="dxa"/>
            <w:vAlign w:val="center"/>
          </w:tcPr>
          <w:p w:rsidR="00000000" w:rsidRDefault="00000000">
            <w:pPr>
              <w:spacing w:before="40" w:after="120" w:line="240" w:lineRule="auto"/>
              <w:jc w:val="center"/>
              <w:rPr>
                <w:b/>
                <w:sz w:val="22"/>
              </w:rPr>
            </w:pPr>
            <w:r>
              <w:rPr>
                <w:b/>
                <w:sz w:val="22"/>
              </w:rPr>
              <w:t>Male</w:t>
            </w:r>
          </w:p>
        </w:tc>
        <w:tc>
          <w:tcPr>
            <w:tcW w:w="995" w:type="dxa"/>
            <w:tcBorders>
              <w:right w:val="single" w:sz="12" w:space="0" w:color="auto"/>
            </w:tcBorders>
            <w:vAlign w:val="center"/>
          </w:tcPr>
          <w:p w:rsidR="00000000" w:rsidRDefault="00000000">
            <w:pPr>
              <w:spacing w:before="40" w:after="120" w:line="240" w:lineRule="auto"/>
              <w:jc w:val="center"/>
              <w:rPr>
                <w:b/>
                <w:sz w:val="22"/>
              </w:rPr>
            </w:pPr>
            <w:r>
              <w:rPr>
                <w:b/>
                <w:sz w:val="22"/>
              </w:rPr>
              <w:t>Female</w:t>
            </w:r>
          </w:p>
        </w:tc>
        <w:tc>
          <w:tcPr>
            <w:tcW w:w="1421" w:type="dxa"/>
            <w:vMerge/>
            <w:tcBorders>
              <w:left w:val="single" w:sz="12" w:space="0" w:color="auto"/>
            </w:tcBorders>
          </w:tcPr>
          <w:p w:rsidR="00000000" w:rsidRDefault="00000000">
            <w:pPr>
              <w:spacing w:before="40" w:after="120" w:line="240" w:lineRule="auto"/>
              <w:jc w:val="center"/>
            </w:pPr>
          </w:p>
        </w:tc>
      </w:tr>
      <w:tr w:rsidR="00000000">
        <w:tblPrEx>
          <w:tblCellMar>
            <w:top w:w="0" w:type="dxa"/>
            <w:bottom w:w="0" w:type="dxa"/>
          </w:tblCellMar>
        </w:tblPrEx>
        <w:tc>
          <w:tcPr>
            <w:tcW w:w="1228" w:type="dxa"/>
          </w:tcPr>
          <w:p w:rsidR="00000000" w:rsidRDefault="00000000">
            <w:pPr>
              <w:spacing w:before="40" w:after="120" w:line="240" w:lineRule="auto"/>
              <w:jc w:val="center"/>
            </w:pPr>
            <w:r>
              <w:t>Benin</w:t>
            </w:r>
          </w:p>
        </w:tc>
        <w:tc>
          <w:tcPr>
            <w:tcW w:w="1243" w:type="dxa"/>
          </w:tcPr>
          <w:p w:rsidR="00000000" w:rsidRDefault="00000000">
            <w:pPr>
              <w:spacing w:before="40" w:after="120" w:line="240" w:lineRule="auto"/>
              <w:jc w:val="center"/>
            </w:pPr>
            <w:r>
              <w:t>2002 (GER)</w:t>
            </w:r>
            <w:r>
              <w:rPr>
                <w:vertAlign w:val="superscript"/>
              </w:rPr>
              <w:t xml:space="preserve"> α</w:t>
            </w:r>
          </w:p>
          <w:p w:rsidR="00000000" w:rsidRDefault="00000000">
            <w:pPr>
              <w:spacing w:before="40" w:after="120" w:line="240" w:lineRule="auto"/>
              <w:jc w:val="center"/>
            </w:pPr>
            <w:r>
              <w:t>2000/2001 (NER)</w:t>
            </w:r>
          </w:p>
        </w:tc>
        <w:tc>
          <w:tcPr>
            <w:tcW w:w="994" w:type="dxa"/>
          </w:tcPr>
          <w:p w:rsidR="00000000" w:rsidRDefault="00000000">
            <w:pPr>
              <w:spacing w:before="40" w:after="120" w:line="240" w:lineRule="auto"/>
              <w:jc w:val="center"/>
            </w:pPr>
            <w:r>
              <w:t>28</w:t>
            </w:r>
            <w:r>
              <w:rPr>
                <w:vertAlign w:val="superscript"/>
              </w:rPr>
              <w:t xml:space="preserve"> α</w:t>
            </w:r>
          </w:p>
        </w:tc>
        <w:tc>
          <w:tcPr>
            <w:tcW w:w="994" w:type="dxa"/>
          </w:tcPr>
          <w:p w:rsidR="00000000" w:rsidRDefault="00000000">
            <w:pPr>
              <w:spacing w:before="40" w:after="120" w:line="240" w:lineRule="auto"/>
              <w:jc w:val="center"/>
            </w:pPr>
            <w:r>
              <w:t>38</w:t>
            </w:r>
            <w:r>
              <w:rPr>
                <w:vertAlign w:val="superscript"/>
              </w:rPr>
              <w:t xml:space="preserve"> α</w:t>
            </w:r>
          </w:p>
        </w:tc>
        <w:tc>
          <w:tcPr>
            <w:tcW w:w="994" w:type="dxa"/>
            <w:tcBorders>
              <w:right w:val="single" w:sz="12" w:space="0" w:color="auto"/>
            </w:tcBorders>
          </w:tcPr>
          <w:p w:rsidR="00000000" w:rsidRDefault="00000000">
            <w:pPr>
              <w:spacing w:before="40" w:after="120" w:line="240" w:lineRule="auto"/>
              <w:jc w:val="center"/>
            </w:pPr>
            <w:r>
              <w:t>17</w:t>
            </w:r>
            <w:r>
              <w:rPr>
                <w:vertAlign w:val="superscript"/>
              </w:rPr>
              <w:t xml:space="preserve"> α</w:t>
            </w:r>
          </w:p>
        </w:tc>
        <w:tc>
          <w:tcPr>
            <w:tcW w:w="994" w:type="dxa"/>
            <w:tcBorders>
              <w:left w:val="single" w:sz="12" w:space="0" w:color="auto"/>
            </w:tcBorders>
          </w:tcPr>
          <w:p w:rsidR="00000000" w:rsidRDefault="00000000">
            <w:pPr>
              <w:spacing w:before="40" w:after="120" w:line="240" w:lineRule="auto"/>
              <w:jc w:val="center"/>
            </w:pPr>
            <w:r>
              <w:t>20</w:t>
            </w:r>
            <w:r>
              <w:rPr>
                <w:vertAlign w:val="superscript"/>
              </w:rPr>
              <w:t>†</w:t>
            </w:r>
          </w:p>
        </w:tc>
        <w:tc>
          <w:tcPr>
            <w:tcW w:w="994" w:type="dxa"/>
          </w:tcPr>
          <w:p w:rsidR="00000000" w:rsidRDefault="00000000">
            <w:pPr>
              <w:spacing w:before="40" w:after="120" w:line="240" w:lineRule="auto"/>
              <w:jc w:val="center"/>
            </w:pPr>
            <w:r>
              <w:t>27</w:t>
            </w:r>
            <w:r>
              <w:rPr>
                <w:vertAlign w:val="superscript"/>
              </w:rPr>
              <w:t>†</w:t>
            </w:r>
          </w:p>
        </w:tc>
        <w:tc>
          <w:tcPr>
            <w:tcW w:w="995" w:type="dxa"/>
            <w:tcBorders>
              <w:right w:val="single" w:sz="12" w:space="0" w:color="auto"/>
            </w:tcBorders>
          </w:tcPr>
          <w:p w:rsidR="00000000" w:rsidRDefault="00000000">
            <w:pPr>
              <w:spacing w:before="40" w:after="120" w:line="240" w:lineRule="auto"/>
              <w:jc w:val="center"/>
            </w:pPr>
            <w:r>
              <w:t>13</w:t>
            </w:r>
            <w:r>
              <w:rPr>
                <w:vertAlign w:val="superscript"/>
              </w:rPr>
              <w:t>†</w:t>
            </w:r>
          </w:p>
        </w:tc>
        <w:tc>
          <w:tcPr>
            <w:tcW w:w="1421" w:type="dxa"/>
            <w:tcBorders>
              <w:left w:val="single" w:sz="12" w:space="0" w:color="auto"/>
            </w:tcBorders>
          </w:tcPr>
          <w:p w:rsidR="00000000" w:rsidRDefault="00000000">
            <w:pPr>
              <w:spacing w:before="40" w:after="120" w:line="240" w:lineRule="auto"/>
              <w:jc w:val="center"/>
            </w:pPr>
            <w:r>
              <w:t>0.46</w:t>
            </w:r>
            <w:r>
              <w:rPr>
                <w:vertAlign w:val="superscript"/>
              </w:rPr>
              <w:t>α</w:t>
            </w:r>
            <w:r>
              <w:t xml:space="preserve"> - 0.48</w:t>
            </w:r>
            <w:r>
              <w:rPr>
                <w:vertAlign w:val="superscript"/>
              </w:rPr>
              <w:t>†</w:t>
            </w:r>
          </w:p>
        </w:tc>
      </w:tr>
    </w:tbl>
    <w:p w:rsidR="00000000" w:rsidRDefault="00000000">
      <w:pPr>
        <w:spacing w:line="120" w:lineRule="exact"/>
        <w:jc w:val="center"/>
        <w:rPr>
          <w:sz w:val="10"/>
        </w:rPr>
      </w:pPr>
    </w:p>
    <w:p w:rsidR="00000000" w:rsidRDefault="00000000">
      <w:pPr>
        <w:spacing w:before="40" w:after="120" w:line="24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254"/>
        <w:gridCol w:w="1938"/>
        <w:gridCol w:w="1995"/>
        <w:gridCol w:w="1995"/>
        <w:gridCol w:w="1421"/>
      </w:tblGrid>
      <w:tr w:rsidR="00000000">
        <w:tblPrEx>
          <w:tblCellMar>
            <w:top w:w="0" w:type="dxa"/>
            <w:bottom w:w="0" w:type="dxa"/>
          </w:tblCellMar>
        </w:tblPrEx>
        <w:trPr>
          <w:cantSplit/>
          <w:trHeight w:val="260"/>
        </w:trPr>
        <w:tc>
          <w:tcPr>
            <w:tcW w:w="1254" w:type="dxa"/>
            <w:vMerge w:val="restart"/>
            <w:vAlign w:val="center"/>
          </w:tcPr>
          <w:p w:rsidR="00000000" w:rsidRDefault="00000000">
            <w:pPr>
              <w:spacing w:before="40" w:after="120" w:line="240" w:lineRule="auto"/>
              <w:jc w:val="center"/>
              <w:rPr>
                <w:b/>
              </w:rPr>
            </w:pPr>
            <w:r>
              <w:rPr>
                <w:b/>
              </w:rPr>
              <w:t>Country</w:t>
            </w:r>
          </w:p>
        </w:tc>
        <w:tc>
          <w:tcPr>
            <w:tcW w:w="1254" w:type="dxa"/>
            <w:vMerge w:val="restart"/>
            <w:vAlign w:val="center"/>
          </w:tcPr>
          <w:p w:rsidR="00000000" w:rsidRDefault="00000000">
            <w:pPr>
              <w:spacing w:before="40" w:after="120" w:line="240" w:lineRule="auto"/>
              <w:jc w:val="center"/>
              <w:rPr>
                <w:b/>
              </w:rPr>
            </w:pPr>
            <w:r>
              <w:rPr>
                <w:b/>
              </w:rPr>
              <w:t>Year</w:t>
            </w:r>
          </w:p>
        </w:tc>
        <w:tc>
          <w:tcPr>
            <w:tcW w:w="7349" w:type="dxa"/>
            <w:gridSpan w:val="4"/>
            <w:tcBorders>
              <w:bottom w:val="single" w:sz="4" w:space="0" w:color="auto"/>
            </w:tcBorders>
          </w:tcPr>
          <w:p w:rsidR="00000000" w:rsidRDefault="00000000">
            <w:pPr>
              <w:spacing w:after="120" w:line="240" w:lineRule="auto"/>
              <w:jc w:val="center"/>
              <w:rPr>
                <w:b/>
              </w:rPr>
            </w:pPr>
            <w:r>
              <w:rPr>
                <w:b/>
              </w:rPr>
              <w:t>Education Enrolment - Tertiary</w:t>
            </w:r>
            <w:r>
              <w:t>****</w:t>
            </w:r>
          </w:p>
        </w:tc>
      </w:tr>
      <w:tr w:rsidR="00000000">
        <w:tblPrEx>
          <w:tblCellMar>
            <w:top w:w="0" w:type="dxa"/>
            <w:bottom w:w="0" w:type="dxa"/>
          </w:tblCellMar>
        </w:tblPrEx>
        <w:trPr>
          <w:cantSplit/>
        </w:trPr>
        <w:tc>
          <w:tcPr>
            <w:tcW w:w="1254" w:type="dxa"/>
            <w:vMerge/>
          </w:tcPr>
          <w:p w:rsidR="00000000" w:rsidRDefault="00000000">
            <w:pPr>
              <w:spacing w:before="40" w:after="120" w:line="240" w:lineRule="auto"/>
              <w:jc w:val="center"/>
              <w:rPr>
                <w:b/>
              </w:rPr>
            </w:pPr>
          </w:p>
        </w:tc>
        <w:tc>
          <w:tcPr>
            <w:tcW w:w="1254" w:type="dxa"/>
            <w:vMerge/>
          </w:tcPr>
          <w:p w:rsidR="00000000" w:rsidRDefault="00000000">
            <w:pPr>
              <w:spacing w:before="40" w:after="120" w:line="240" w:lineRule="auto"/>
              <w:jc w:val="center"/>
              <w:rPr>
                <w:b/>
              </w:rPr>
            </w:pPr>
          </w:p>
        </w:tc>
        <w:tc>
          <w:tcPr>
            <w:tcW w:w="5928" w:type="dxa"/>
            <w:gridSpan w:val="3"/>
            <w:tcBorders>
              <w:right w:val="single" w:sz="12" w:space="0" w:color="auto"/>
            </w:tcBorders>
          </w:tcPr>
          <w:p w:rsidR="00000000" w:rsidRDefault="00000000">
            <w:pPr>
              <w:spacing w:before="40" w:after="120" w:line="240" w:lineRule="auto"/>
              <w:jc w:val="center"/>
              <w:rPr>
                <w:b/>
              </w:rPr>
            </w:pPr>
            <w:r>
              <w:rPr>
                <w:b/>
              </w:rPr>
              <w:t>Gross Enrolment Ratio (%)</w:t>
            </w:r>
          </w:p>
        </w:tc>
        <w:tc>
          <w:tcPr>
            <w:tcW w:w="1421" w:type="dxa"/>
            <w:vMerge w:val="restart"/>
            <w:tcBorders>
              <w:left w:val="single" w:sz="12" w:space="0" w:color="auto"/>
            </w:tcBorders>
            <w:vAlign w:val="center"/>
          </w:tcPr>
          <w:p w:rsidR="00000000" w:rsidRDefault="00000000">
            <w:pPr>
              <w:spacing w:before="40" w:after="120" w:line="240" w:lineRule="auto"/>
              <w:jc w:val="center"/>
              <w:rPr>
                <w:b/>
              </w:rPr>
            </w:pPr>
            <w:r>
              <w:rPr>
                <w:b/>
              </w:rPr>
              <w:t>Gender Parity Index</w:t>
            </w:r>
          </w:p>
        </w:tc>
      </w:tr>
      <w:tr w:rsidR="00000000">
        <w:tblPrEx>
          <w:tblCellMar>
            <w:top w:w="0" w:type="dxa"/>
            <w:bottom w:w="0" w:type="dxa"/>
          </w:tblCellMar>
        </w:tblPrEx>
        <w:trPr>
          <w:cantSplit/>
        </w:trPr>
        <w:tc>
          <w:tcPr>
            <w:tcW w:w="1254" w:type="dxa"/>
            <w:vMerge/>
          </w:tcPr>
          <w:p w:rsidR="00000000" w:rsidRDefault="00000000">
            <w:pPr>
              <w:spacing w:before="40" w:after="120" w:line="240" w:lineRule="auto"/>
              <w:jc w:val="center"/>
              <w:rPr>
                <w:b/>
              </w:rPr>
            </w:pPr>
          </w:p>
        </w:tc>
        <w:tc>
          <w:tcPr>
            <w:tcW w:w="1254" w:type="dxa"/>
            <w:vMerge/>
          </w:tcPr>
          <w:p w:rsidR="00000000" w:rsidRDefault="00000000">
            <w:pPr>
              <w:spacing w:before="40" w:after="120" w:line="240" w:lineRule="auto"/>
              <w:jc w:val="center"/>
              <w:rPr>
                <w:b/>
              </w:rPr>
            </w:pPr>
          </w:p>
        </w:tc>
        <w:tc>
          <w:tcPr>
            <w:tcW w:w="1938" w:type="dxa"/>
            <w:vAlign w:val="center"/>
          </w:tcPr>
          <w:p w:rsidR="00000000" w:rsidRDefault="00000000">
            <w:pPr>
              <w:spacing w:before="40" w:after="120" w:line="240" w:lineRule="auto"/>
              <w:jc w:val="center"/>
              <w:rPr>
                <w:b/>
                <w:sz w:val="22"/>
              </w:rPr>
            </w:pPr>
            <w:r>
              <w:rPr>
                <w:b/>
                <w:sz w:val="22"/>
              </w:rPr>
              <w:t>Total</w:t>
            </w:r>
          </w:p>
        </w:tc>
        <w:tc>
          <w:tcPr>
            <w:tcW w:w="1995" w:type="dxa"/>
            <w:vAlign w:val="center"/>
          </w:tcPr>
          <w:p w:rsidR="00000000" w:rsidRDefault="00000000">
            <w:pPr>
              <w:spacing w:before="40" w:after="120" w:line="240" w:lineRule="auto"/>
              <w:jc w:val="center"/>
              <w:rPr>
                <w:b/>
                <w:sz w:val="22"/>
              </w:rPr>
            </w:pPr>
            <w:r>
              <w:rPr>
                <w:b/>
                <w:sz w:val="22"/>
              </w:rPr>
              <w:t>Male</w:t>
            </w:r>
          </w:p>
        </w:tc>
        <w:tc>
          <w:tcPr>
            <w:tcW w:w="1995" w:type="dxa"/>
            <w:tcBorders>
              <w:right w:val="single" w:sz="12" w:space="0" w:color="auto"/>
            </w:tcBorders>
            <w:vAlign w:val="center"/>
          </w:tcPr>
          <w:p w:rsidR="00000000" w:rsidRDefault="00000000">
            <w:pPr>
              <w:spacing w:before="40" w:after="120" w:line="240" w:lineRule="auto"/>
              <w:jc w:val="center"/>
              <w:rPr>
                <w:b/>
              </w:rPr>
            </w:pPr>
            <w:r>
              <w:rPr>
                <w:b/>
              </w:rPr>
              <w:t>Female</w:t>
            </w:r>
          </w:p>
        </w:tc>
        <w:tc>
          <w:tcPr>
            <w:tcW w:w="1421" w:type="dxa"/>
            <w:vMerge/>
            <w:tcBorders>
              <w:left w:val="single" w:sz="12" w:space="0" w:color="auto"/>
            </w:tcBorders>
          </w:tcPr>
          <w:p w:rsidR="00000000" w:rsidRDefault="00000000">
            <w:pPr>
              <w:spacing w:before="40" w:after="120" w:line="240" w:lineRule="auto"/>
              <w:jc w:val="center"/>
            </w:pPr>
          </w:p>
        </w:tc>
      </w:tr>
      <w:tr w:rsidR="00000000">
        <w:tblPrEx>
          <w:tblCellMar>
            <w:top w:w="0" w:type="dxa"/>
            <w:bottom w:w="0" w:type="dxa"/>
          </w:tblCellMar>
        </w:tblPrEx>
        <w:tc>
          <w:tcPr>
            <w:tcW w:w="1254" w:type="dxa"/>
          </w:tcPr>
          <w:p w:rsidR="00000000" w:rsidRDefault="00000000">
            <w:pPr>
              <w:spacing w:before="40" w:after="120" w:line="240" w:lineRule="auto"/>
              <w:jc w:val="center"/>
            </w:pPr>
            <w:r>
              <w:t>Benin</w:t>
            </w:r>
          </w:p>
        </w:tc>
        <w:tc>
          <w:tcPr>
            <w:tcW w:w="1254" w:type="dxa"/>
          </w:tcPr>
          <w:p w:rsidR="00000000" w:rsidRDefault="00000000">
            <w:pPr>
              <w:spacing w:before="40" w:after="120" w:line="240" w:lineRule="auto"/>
              <w:jc w:val="center"/>
            </w:pPr>
            <w:r>
              <w:t>1999/2000</w:t>
            </w:r>
          </w:p>
        </w:tc>
        <w:tc>
          <w:tcPr>
            <w:tcW w:w="1938" w:type="dxa"/>
          </w:tcPr>
          <w:p w:rsidR="00000000" w:rsidRDefault="00000000">
            <w:pPr>
              <w:spacing w:before="40" w:after="120" w:line="240" w:lineRule="auto"/>
              <w:jc w:val="center"/>
            </w:pPr>
            <w:r>
              <w:t>4</w:t>
            </w:r>
          </w:p>
        </w:tc>
        <w:tc>
          <w:tcPr>
            <w:tcW w:w="1995" w:type="dxa"/>
          </w:tcPr>
          <w:p w:rsidR="00000000" w:rsidRDefault="00000000">
            <w:pPr>
              <w:spacing w:before="40" w:after="120" w:line="240" w:lineRule="auto"/>
              <w:jc w:val="center"/>
            </w:pPr>
            <w:r>
              <w:t>6</w:t>
            </w:r>
          </w:p>
        </w:tc>
        <w:tc>
          <w:tcPr>
            <w:tcW w:w="1995" w:type="dxa"/>
            <w:tcBorders>
              <w:right w:val="single" w:sz="12" w:space="0" w:color="auto"/>
            </w:tcBorders>
          </w:tcPr>
          <w:p w:rsidR="00000000" w:rsidRDefault="00000000">
            <w:pPr>
              <w:spacing w:before="40" w:after="120" w:line="240" w:lineRule="auto"/>
              <w:jc w:val="center"/>
            </w:pPr>
            <w:r>
              <w:t>1</w:t>
            </w:r>
          </w:p>
        </w:tc>
        <w:tc>
          <w:tcPr>
            <w:tcW w:w="1421" w:type="dxa"/>
            <w:tcBorders>
              <w:left w:val="single" w:sz="12" w:space="0" w:color="auto"/>
            </w:tcBorders>
          </w:tcPr>
          <w:p w:rsidR="00000000" w:rsidRDefault="00000000">
            <w:pPr>
              <w:spacing w:before="40" w:after="120" w:line="240" w:lineRule="auto"/>
              <w:jc w:val="center"/>
            </w:pPr>
            <w:r>
              <w:t>0.24</w:t>
            </w:r>
          </w:p>
        </w:tc>
      </w:tr>
    </w:tbl>
    <w:p w:rsidR="00000000" w:rsidRDefault="00000000">
      <w:pPr>
        <w:spacing w:line="120" w:lineRule="exact"/>
        <w:jc w:val="center"/>
        <w:rPr>
          <w:sz w:val="10"/>
        </w:rPr>
      </w:pPr>
    </w:p>
    <w:p w:rsidR="00000000" w:rsidRDefault="00000000">
      <w:pPr>
        <w:spacing w:line="480" w:lineRule="auto"/>
        <w:jc w:val="center"/>
      </w:pPr>
    </w:p>
    <w:tbl>
      <w:tblPr>
        <w:tblW w:w="0" w:type="auto"/>
        <w:tblInd w:w="2" w:type="dxa"/>
        <w:tblLayout w:type="fixed"/>
        <w:tblCellMar>
          <w:left w:w="30" w:type="dxa"/>
          <w:right w:w="30" w:type="dxa"/>
        </w:tblCellMar>
        <w:tblLook w:val="0000" w:firstRow="0" w:lastRow="0" w:firstColumn="0" w:lastColumn="0" w:noHBand="0" w:noVBand="0"/>
      </w:tblPr>
      <w:tblGrid>
        <w:gridCol w:w="1254"/>
        <w:gridCol w:w="1254"/>
        <w:gridCol w:w="2451"/>
        <w:gridCol w:w="2451"/>
        <w:gridCol w:w="2451"/>
      </w:tblGrid>
      <w:tr w:rsidR="00000000">
        <w:tblPrEx>
          <w:tblCellMar>
            <w:top w:w="0" w:type="dxa"/>
            <w:bottom w:w="0" w:type="dxa"/>
          </w:tblCellMar>
        </w:tblPrEx>
        <w:trPr>
          <w:cantSplit/>
          <w:trHeight w:val="552"/>
        </w:trPr>
        <w:tc>
          <w:tcPr>
            <w:tcW w:w="1254"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spacing w:before="40" w:after="120" w:line="240" w:lineRule="auto"/>
              <w:jc w:val="center"/>
              <w:rPr>
                <w:b/>
                <w:color w:val="000000"/>
                <w:sz w:val="22"/>
              </w:rPr>
            </w:pPr>
            <w:r>
              <w:rPr>
                <w:b/>
                <w:color w:val="000000"/>
                <w:sz w:val="22"/>
              </w:rPr>
              <w:t>Country</w:t>
            </w:r>
          </w:p>
        </w:tc>
        <w:tc>
          <w:tcPr>
            <w:tcW w:w="1254"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spacing w:before="40" w:after="120" w:line="240" w:lineRule="auto"/>
              <w:jc w:val="center"/>
              <w:rPr>
                <w:b/>
                <w:color w:val="000000"/>
                <w:sz w:val="22"/>
              </w:rPr>
            </w:pPr>
            <w:r>
              <w:rPr>
                <w:b/>
                <w:color w:val="000000"/>
                <w:sz w:val="22"/>
              </w:rPr>
              <w:t>Year</w:t>
            </w:r>
          </w:p>
        </w:tc>
        <w:tc>
          <w:tcPr>
            <w:tcW w:w="7353" w:type="dxa"/>
            <w:gridSpan w:val="3"/>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before="40" w:after="120" w:line="240" w:lineRule="auto"/>
              <w:jc w:val="center"/>
              <w:rPr>
                <w:b/>
                <w:color w:val="000000"/>
                <w:sz w:val="22"/>
              </w:rPr>
            </w:pPr>
            <w:r>
              <w:rPr>
                <w:b/>
                <w:color w:val="000000"/>
                <w:sz w:val="22"/>
              </w:rPr>
              <w:t xml:space="preserve">Number of Students per 100 000 Inhabitants in Tertiary Education </w:t>
            </w:r>
            <w:r>
              <w:rPr>
                <w:b/>
                <w:color w:val="000000"/>
                <w:sz w:val="22"/>
                <w:vertAlign w:val="superscript"/>
              </w:rPr>
              <w:t>γ</w:t>
            </w:r>
          </w:p>
        </w:tc>
      </w:tr>
      <w:tr w:rsidR="00000000">
        <w:tblPrEx>
          <w:tblCellMar>
            <w:top w:w="0" w:type="dxa"/>
            <w:bottom w:w="0" w:type="dxa"/>
          </w:tblCellMar>
        </w:tblPrEx>
        <w:trPr>
          <w:cantSplit/>
          <w:trHeight w:val="391"/>
        </w:trPr>
        <w:tc>
          <w:tcPr>
            <w:tcW w:w="1254"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before="40" w:after="120" w:line="240" w:lineRule="auto"/>
              <w:jc w:val="center"/>
              <w:rPr>
                <w:color w:val="000000"/>
                <w:sz w:val="22"/>
              </w:rPr>
            </w:pPr>
          </w:p>
        </w:tc>
        <w:tc>
          <w:tcPr>
            <w:tcW w:w="1254"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before="40" w:after="120" w:line="240" w:lineRule="auto"/>
              <w:jc w:val="center"/>
              <w:rPr>
                <w:color w:val="000000"/>
                <w:sz w:val="22"/>
              </w:rPr>
            </w:pP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before="40" w:after="120" w:line="240" w:lineRule="auto"/>
              <w:jc w:val="center"/>
              <w:rPr>
                <w:color w:val="000000"/>
                <w:sz w:val="22"/>
              </w:rPr>
            </w:pPr>
            <w:r>
              <w:rPr>
                <w:color w:val="000000"/>
                <w:sz w:val="22"/>
              </w:rPr>
              <w:t>Total</w:t>
            </w: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before="40" w:after="120" w:line="240" w:lineRule="auto"/>
              <w:jc w:val="center"/>
              <w:rPr>
                <w:color w:val="000000"/>
                <w:sz w:val="22"/>
              </w:rPr>
            </w:pPr>
            <w:r>
              <w:rPr>
                <w:color w:val="000000"/>
                <w:sz w:val="22"/>
              </w:rPr>
              <w:t>Male</w:t>
            </w:r>
          </w:p>
        </w:tc>
        <w:tc>
          <w:tcPr>
            <w:tcW w:w="2451" w:type="dxa"/>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before="40" w:after="120" w:line="240" w:lineRule="auto"/>
              <w:jc w:val="center"/>
              <w:rPr>
                <w:color w:val="000000"/>
                <w:sz w:val="22"/>
              </w:rPr>
            </w:pPr>
            <w:r>
              <w:rPr>
                <w:color w:val="000000"/>
                <w:sz w:val="22"/>
              </w:rPr>
              <w:t>Female</w:t>
            </w:r>
          </w:p>
        </w:tc>
      </w:tr>
      <w:tr w:rsidR="00000000">
        <w:tblPrEx>
          <w:tblCellMar>
            <w:top w:w="0" w:type="dxa"/>
            <w:bottom w:w="0" w:type="dxa"/>
          </w:tblCellMar>
        </w:tblPrEx>
        <w:trPr>
          <w:trHeight w:val="247"/>
        </w:trPr>
        <w:tc>
          <w:tcPr>
            <w:tcW w:w="1254"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color w:val="000000"/>
              </w:rPr>
            </w:pPr>
            <w:r>
              <w:rPr>
                <w:color w:val="000000"/>
              </w:rPr>
              <w:t>Benin</w:t>
            </w:r>
          </w:p>
        </w:tc>
        <w:tc>
          <w:tcPr>
            <w:tcW w:w="1254"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t>1999</w:t>
            </w:r>
          </w:p>
        </w:tc>
        <w:tc>
          <w:tcPr>
            <w:tcW w:w="2451"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t>309</w:t>
            </w:r>
          </w:p>
        </w:tc>
        <w:tc>
          <w:tcPr>
            <w:tcW w:w="2451"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t>504</w:t>
            </w:r>
          </w:p>
        </w:tc>
        <w:tc>
          <w:tcPr>
            <w:tcW w:w="2451"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rPr>
                <w:rFonts w:eastAsia="Arial Unicode MS"/>
              </w:rPr>
              <w:t>121</w:t>
            </w:r>
          </w:p>
        </w:tc>
      </w:tr>
    </w:tbl>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rPr>
          <w:b/>
          <w:sz w:val="24"/>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rPr>
          <w:b/>
          <w:sz w:val="24"/>
        </w:rPr>
        <w:sectPr w:rsidR="00000000">
          <w:pgSz w:w="12240" w:h="15840" w:code="1"/>
          <w:pgMar w:top="1742" w:right="1195" w:bottom="1898" w:left="1195" w:header="576" w:footer="1030" w:gutter="0"/>
          <w:cols w:space="720"/>
          <w:noEndnote/>
        </w:sectPr>
      </w:pPr>
    </w:p>
    <w:p w:rsidR="00000000" w:rsidRDefault="00000000">
      <w:pPr>
        <w:spacing w:before="40" w:after="360" w:line="240" w:lineRule="auto"/>
        <w:jc w:val="both"/>
        <w:rPr>
          <w:b/>
          <w:sz w:val="24"/>
        </w:rPr>
      </w:pPr>
      <w:r>
        <w:rPr>
          <w:b/>
          <w:sz w:val="24"/>
        </w:rPr>
        <w:t>Activities under UNESCO’s Programme</w:t>
      </w:r>
    </w:p>
    <w:p w:rsidR="00000000" w:rsidRDefault="00000000">
      <w:pPr>
        <w:spacing w:before="40" w:after="240" w:line="240" w:lineRule="auto"/>
        <w:jc w:val="both"/>
        <w:rPr>
          <w:b/>
          <w:sz w:val="24"/>
          <w:u w:val="single"/>
        </w:rPr>
      </w:pPr>
      <w:r>
        <w:rPr>
          <w:b/>
          <w:sz w:val="24"/>
          <w:u w:val="single"/>
        </w:rPr>
        <w:t>Culture Sector</w:t>
      </w:r>
    </w:p>
    <w:p w:rsidR="00000000" w:rsidRDefault="00000000">
      <w:pPr>
        <w:spacing w:before="40" w:after="240" w:line="240" w:lineRule="auto"/>
        <w:jc w:val="both"/>
        <w:rPr>
          <w:spacing w:val="0"/>
          <w:w w:val="100"/>
          <w:sz w:val="24"/>
        </w:rPr>
      </w:pPr>
      <w:r>
        <w:rPr>
          <w:spacing w:val="0"/>
          <w:w w:val="100"/>
          <w:sz w:val="24"/>
        </w:rPr>
        <w:t>1.</w:t>
      </w:r>
      <w:r>
        <w:rPr>
          <w:spacing w:val="0"/>
          <w:w w:val="100"/>
          <w:sz w:val="24"/>
        </w:rPr>
        <w:tab/>
      </w:r>
      <w:r>
        <w:rPr>
          <w:i/>
          <w:spacing w:val="0"/>
          <w:w w:val="100"/>
          <w:sz w:val="24"/>
        </w:rPr>
        <w:t>The UNESCO Project to Fight Human Trafficking in Africa</w:t>
      </w:r>
    </w:p>
    <w:p w:rsidR="00000000" w:rsidRDefault="00000000">
      <w:pPr>
        <w:spacing w:before="40" w:after="240" w:line="240" w:lineRule="auto"/>
        <w:jc w:val="both"/>
        <w:rPr>
          <w:b/>
          <w:spacing w:val="0"/>
          <w:w w:val="100"/>
          <w:sz w:val="24"/>
        </w:rPr>
      </w:pPr>
      <w:r>
        <w:rPr>
          <w:spacing w:val="0"/>
          <w:w w:val="100"/>
          <w:sz w:val="24"/>
        </w:rPr>
        <w:t>This project has been launched in 2004 as part of the UNESCO’s comprehensive anti-poverty programme. Togo and Benin are two of the six pilot countries in Africa, the others being Nigeria, Lesotho, Mozambique and South Africa.</w:t>
      </w:r>
      <w:r>
        <w:rPr>
          <w:b/>
          <w:spacing w:val="0"/>
          <w:w w:val="100"/>
          <w:sz w:val="24"/>
        </w:rPr>
        <w:t xml:space="preserve"> </w:t>
      </w:r>
    </w:p>
    <w:p w:rsidR="00000000" w:rsidRDefault="00000000">
      <w:pPr>
        <w:spacing w:after="240"/>
        <w:rPr>
          <w:spacing w:val="0"/>
          <w:w w:val="100"/>
          <w:sz w:val="24"/>
        </w:rPr>
      </w:pPr>
      <w:r>
        <w:rPr>
          <w:spacing w:val="0"/>
          <w:w w:val="100"/>
          <w:sz w:val="24"/>
        </w:rPr>
        <w:t>This project contributes towards the implementation of the CEDAW by endorsing the following articles in the project’s activities:</w:t>
      </w:r>
    </w:p>
    <w:p w:rsidR="00000000" w:rsidRDefault="00000000">
      <w:pPr>
        <w:spacing w:before="40" w:after="240" w:line="240" w:lineRule="auto"/>
        <w:ind w:left="741" w:hanging="171"/>
        <w:jc w:val="both"/>
        <w:rPr>
          <w:spacing w:val="0"/>
          <w:w w:val="100"/>
          <w:sz w:val="24"/>
        </w:rPr>
      </w:pPr>
      <w:r>
        <w:rPr>
          <w:spacing w:val="0"/>
          <w:w w:val="100"/>
          <w:sz w:val="24"/>
        </w:rPr>
        <w:t xml:space="preserve">- Article 2(f), article 3, article 5, article 10 and article 14 through our awareness raising, targeting local actors in the field of laws, customs and practices which constitute discrimination against women and put them at risk of being trafficked. </w:t>
      </w:r>
    </w:p>
    <w:p w:rsidR="00000000" w:rsidRDefault="00000000">
      <w:pPr>
        <w:spacing w:before="40" w:after="240" w:line="240" w:lineRule="auto"/>
        <w:ind w:left="741" w:hanging="171"/>
        <w:jc w:val="both"/>
        <w:rPr>
          <w:spacing w:val="0"/>
          <w:w w:val="100"/>
          <w:sz w:val="24"/>
        </w:rPr>
      </w:pPr>
      <w:r>
        <w:rPr>
          <w:spacing w:val="0"/>
          <w:w w:val="100"/>
          <w:sz w:val="24"/>
        </w:rPr>
        <w:t>- Article 6 by the essential nature of the project.</w:t>
      </w:r>
    </w:p>
    <w:p w:rsidR="00000000" w:rsidRDefault="00000000">
      <w:pPr>
        <w:spacing w:before="40" w:after="240" w:line="240" w:lineRule="auto"/>
        <w:jc w:val="both"/>
        <w:rPr>
          <w:b/>
          <w:spacing w:val="0"/>
          <w:w w:val="100"/>
          <w:sz w:val="24"/>
        </w:rPr>
      </w:pPr>
      <w:r>
        <w:rPr>
          <w:spacing w:val="0"/>
          <w:w w:val="100"/>
          <w:sz w:val="24"/>
        </w:rPr>
        <w:t>The goal is to combat human trafficking in Africa by promoting culturally appropriate policy responses designed on the basis of a rigorous analysis of the factors that lead to the trafficking of women and children</w:t>
      </w:r>
      <w:r>
        <w:rPr>
          <w:b/>
          <w:spacing w:val="0"/>
          <w:w w:val="100"/>
          <w:sz w:val="24"/>
        </w:rPr>
        <w:t xml:space="preserve">.  </w:t>
      </w:r>
    </w:p>
    <w:p w:rsidR="00000000" w:rsidRDefault="00000000">
      <w:pPr>
        <w:spacing w:before="40" w:after="240" w:line="240" w:lineRule="auto"/>
        <w:jc w:val="both"/>
        <w:rPr>
          <w:spacing w:val="0"/>
          <w:w w:val="100"/>
          <w:sz w:val="24"/>
        </w:rPr>
      </w:pPr>
      <w:r>
        <w:rPr>
          <w:spacing w:val="0"/>
          <w:w w:val="100"/>
          <w:sz w:val="24"/>
        </w:rPr>
        <w:t xml:space="preserve">The project consists of: </w:t>
      </w:r>
    </w:p>
    <w:p w:rsidR="00000000" w:rsidRDefault="00000000">
      <w:pPr>
        <w:spacing w:before="40" w:after="240" w:line="240" w:lineRule="auto"/>
        <w:ind w:left="1026" w:hanging="456"/>
        <w:jc w:val="both"/>
        <w:rPr>
          <w:spacing w:val="0"/>
          <w:w w:val="100"/>
          <w:sz w:val="24"/>
        </w:rPr>
      </w:pPr>
      <w:r>
        <w:rPr>
          <w:spacing w:val="0"/>
          <w:w w:val="100"/>
          <w:sz w:val="24"/>
        </w:rPr>
        <w:t>i.</w:t>
      </w:r>
      <w:r>
        <w:rPr>
          <w:spacing w:val="0"/>
          <w:w w:val="100"/>
          <w:sz w:val="24"/>
        </w:rPr>
        <w:tab/>
        <w:t>carrying out research in six pilot countries (including Benin and Togo) on factors related to human trafficking (e.g. lack of information, HIV/AIDS, harmful traditional practices and gaps in legislation and policies) and undertaking an analysis of the causal relationship between poverty, migration and exploitation;</w:t>
      </w:r>
    </w:p>
    <w:p w:rsidR="00000000" w:rsidRDefault="00000000">
      <w:pPr>
        <w:tabs>
          <w:tab w:val="left" w:pos="969"/>
        </w:tabs>
        <w:spacing w:before="40" w:after="240" w:line="240" w:lineRule="auto"/>
        <w:ind w:left="1026" w:hanging="456"/>
        <w:jc w:val="both"/>
        <w:rPr>
          <w:spacing w:val="0"/>
          <w:w w:val="100"/>
          <w:sz w:val="24"/>
        </w:rPr>
      </w:pPr>
      <w:r>
        <w:rPr>
          <w:spacing w:val="0"/>
          <w:w w:val="100"/>
          <w:sz w:val="24"/>
        </w:rPr>
        <w:t>ii.</w:t>
      </w:r>
      <w:r>
        <w:rPr>
          <w:spacing w:val="0"/>
          <w:w w:val="100"/>
          <w:sz w:val="24"/>
        </w:rPr>
        <w:tab/>
        <w:t xml:space="preserve"> using a participatory approach to take account of the specific needs and socio-cultural context of the population;</w:t>
      </w:r>
    </w:p>
    <w:p w:rsidR="00000000" w:rsidRDefault="00000000">
      <w:pPr>
        <w:tabs>
          <w:tab w:val="left" w:pos="969"/>
        </w:tabs>
        <w:spacing w:before="40" w:after="240" w:line="240" w:lineRule="auto"/>
        <w:ind w:left="1026" w:hanging="456"/>
        <w:jc w:val="both"/>
        <w:rPr>
          <w:b/>
          <w:spacing w:val="0"/>
          <w:w w:val="100"/>
          <w:sz w:val="24"/>
        </w:rPr>
      </w:pPr>
      <w:r>
        <w:rPr>
          <w:spacing w:val="0"/>
          <w:w w:val="100"/>
          <w:sz w:val="24"/>
        </w:rPr>
        <w:t xml:space="preserve">iii. </w:t>
      </w:r>
      <w:r>
        <w:rPr>
          <w:spacing w:val="0"/>
          <w:w w:val="100"/>
          <w:sz w:val="24"/>
        </w:rPr>
        <w:tab/>
      </w:r>
      <w:r>
        <w:rPr>
          <w:spacing w:val="0"/>
          <w:w w:val="100"/>
          <w:sz w:val="24"/>
        </w:rPr>
        <w:tab/>
        <w:t>collecting and disseminating best practices in combating exploitative migration of women and children;</w:t>
      </w:r>
      <w:r>
        <w:rPr>
          <w:b/>
          <w:spacing w:val="0"/>
          <w:w w:val="100"/>
          <w:sz w:val="24"/>
        </w:rPr>
        <w:t xml:space="preserve"> </w:t>
      </w:r>
    </w:p>
    <w:p w:rsidR="00000000" w:rsidRDefault="00000000">
      <w:pPr>
        <w:tabs>
          <w:tab w:val="left" w:pos="969"/>
        </w:tabs>
        <w:spacing w:before="40" w:after="240" w:line="240" w:lineRule="auto"/>
        <w:ind w:left="1026" w:hanging="456"/>
        <w:jc w:val="both"/>
        <w:rPr>
          <w:spacing w:val="0"/>
          <w:w w:val="100"/>
          <w:sz w:val="24"/>
        </w:rPr>
      </w:pPr>
      <w:r>
        <w:rPr>
          <w:spacing w:val="0"/>
          <w:w w:val="100"/>
          <w:sz w:val="24"/>
        </w:rPr>
        <w:t xml:space="preserve">iv. </w:t>
      </w:r>
      <w:r>
        <w:rPr>
          <w:spacing w:val="0"/>
          <w:w w:val="100"/>
          <w:sz w:val="24"/>
        </w:rPr>
        <w:tab/>
      </w:r>
      <w:r>
        <w:rPr>
          <w:spacing w:val="0"/>
          <w:w w:val="100"/>
          <w:sz w:val="24"/>
        </w:rPr>
        <w:tab/>
        <w:t xml:space="preserve">organizing regional workshops and awareness-raising campaigns aimed at inspiring innovative policymaking and building the capacities of civil society (women and children rights, media, religious and community leaders) in close collaboration with other UN agencies and local NGOs. </w:t>
      </w:r>
    </w:p>
    <w:p w:rsidR="00000000" w:rsidRDefault="00000000">
      <w:pPr>
        <w:keepNext/>
        <w:keepLines/>
        <w:spacing w:before="40" w:after="240" w:line="240" w:lineRule="auto"/>
        <w:ind w:left="741" w:hanging="741"/>
        <w:jc w:val="both"/>
        <w:rPr>
          <w:spacing w:val="0"/>
          <w:w w:val="100"/>
          <w:sz w:val="24"/>
        </w:rPr>
      </w:pPr>
      <w:r>
        <w:rPr>
          <w:spacing w:val="0"/>
          <w:w w:val="100"/>
          <w:sz w:val="24"/>
        </w:rPr>
        <w:t>2.</w:t>
      </w:r>
      <w:r>
        <w:rPr>
          <w:spacing w:val="0"/>
          <w:w w:val="100"/>
          <w:sz w:val="24"/>
        </w:rPr>
        <w:tab/>
      </w:r>
      <w:r>
        <w:rPr>
          <w:i/>
          <w:spacing w:val="0"/>
          <w:w w:val="100"/>
          <w:sz w:val="24"/>
        </w:rPr>
        <w:t>The joint UNESCO/UNAIDS project “A Cultural Approach to HIV/AIDS Prevention and Care”</w:t>
      </w:r>
      <w:r>
        <w:rPr>
          <w:spacing w:val="0"/>
          <w:w w:val="100"/>
          <w:sz w:val="24"/>
        </w:rPr>
        <w:t xml:space="preserve"> </w:t>
      </w:r>
    </w:p>
    <w:p w:rsidR="00000000" w:rsidRDefault="00000000">
      <w:pPr>
        <w:pStyle w:val="BodyText"/>
        <w:keepNext/>
        <w:keepLines/>
        <w:suppressAutoHyphens/>
        <w:spacing w:before="40" w:after="240"/>
        <w:rPr>
          <w:kern w:val="14"/>
          <w:lang w:val="en-GB"/>
        </w:rPr>
      </w:pPr>
      <w:r>
        <w:rPr>
          <w:kern w:val="14"/>
          <w:lang w:val="en-GB"/>
        </w:rPr>
        <w:t>This project can be linked to article 2(f) (“To take all appropriate measures, including legislation, to modify or abolish existing laws, regulations, customs and practices which constitute discrimination against women”) and article 5(a)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000000" w:rsidRDefault="00000000">
      <w:pPr>
        <w:spacing w:before="40" w:after="240" w:line="240" w:lineRule="auto"/>
        <w:jc w:val="both"/>
        <w:rPr>
          <w:spacing w:val="0"/>
          <w:w w:val="100"/>
          <w:sz w:val="24"/>
        </w:rPr>
      </w:pPr>
      <w:r>
        <w:rPr>
          <w:spacing w:val="0"/>
          <w:w w:val="100"/>
          <w:sz w:val="24"/>
        </w:rPr>
        <w:t>Taking into account the increased vulnerability of young girls and women to HIV/AIDS and the general “feminisation” of the epidemic, gender issues are mainstreamed throughout all activities of the project. The project aims at analysing the socio-cultural factors that shape women susceptibility and promotes, among other objectives, socio-cultural patterns supporting gender equality as regards to HIV/AIDS prevention.</w:t>
      </w:r>
    </w:p>
    <w:p w:rsidR="00000000" w:rsidRDefault="00000000">
      <w:pPr>
        <w:spacing w:before="40" w:after="240" w:line="240" w:lineRule="auto"/>
        <w:jc w:val="both"/>
        <w:rPr>
          <w:spacing w:val="0"/>
          <w:w w:val="100"/>
          <w:sz w:val="24"/>
        </w:rPr>
      </w:pPr>
      <w:r>
        <w:rPr>
          <w:spacing w:val="0"/>
          <w:w w:val="100"/>
          <w:sz w:val="24"/>
        </w:rPr>
        <w:t>Two recent events can be highlighted in the framework of UNAIDS Campaign “</w:t>
      </w:r>
      <w:r>
        <w:rPr>
          <w:i/>
          <w:spacing w:val="0"/>
          <w:w w:val="100"/>
          <w:sz w:val="24"/>
        </w:rPr>
        <w:t>Women, Girls, HIV and AIDS</w:t>
      </w:r>
      <w:r>
        <w:rPr>
          <w:spacing w:val="0"/>
          <w:w w:val="100"/>
          <w:sz w:val="24"/>
        </w:rPr>
        <w:t>” at UNESCO Headquarters in relation to CEDAW objectives:</w:t>
      </w:r>
    </w:p>
    <w:p w:rsidR="00000000" w:rsidRDefault="00000000">
      <w:pPr>
        <w:spacing w:before="40" w:after="240" w:line="240" w:lineRule="auto"/>
        <w:ind w:left="741" w:hanging="171"/>
        <w:jc w:val="both"/>
        <w:rPr>
          <w:spacing w:val="0"/>
          <w:w w:val="100"/>
          <w:sz w:val="24"/>
        </w:rPr>
      </w:pPr>
      <w:r>
        <w:rPr>
          <w:spacing w:val="0"/>
          <w:w w:val="100"/>
          <w:sz w:val="24"/>
        </w:rPr>
        <w:t xml:space="preserve">- On the occasion of Women’s Day 2004, a panel discussion was organized on the theme “Africa’s Cultural Response to HIV/AIDS: Women and Their struggles”, gathering numerous specialists in this field. The panel discussion was organised with the participation and for the benefit of African women’s organisations concerned with HIV/AIDS. </w:t>
      </w:r>
    </w:p>
    <w:p w:rsidR="00000000" w:rsidRDefault="00000000">
      <w:pPr>
        <w:spacing w:before="40" w:after="240" w:line="240" w:lineRule="auto"/>
        <w:ind w:left="741" w:hanging="171"/>
        <w:jc w:val="both"/>
        <w:rPr>
          <w:spacing w:val="0"/>
          <w:w w:val="100"/>
          <w:sz w:val="24"/>
        </w:rPr>
      </w:pPr>
      <w:r>
        <w:rPr>
          <w:spacing w:val="0"/>
          <w:w w:val="100"/>
          <w:sz w:val="24"/>
        </w:rPr>
        <w:t>- On the occasion of World AIDS Day 2004, a round table on “Women Migrants and HIV/AIDS in the World: An Anthropological Approach” was organized in cooperation with the International Organization for Migration and the Centre régional d’information et de prévention du Sida/Ile-de-France (CRIPS). High-level anthropologists and demographers analysed women migrants’ acute vulnerability vis-à-vis HIV/AIDS in different regions of the world, and highlighted the role they can play in response to HIV/AIDS in their country of origin as well as in their country of residence. The proceedings of the round table will be published in 2005.</w:t>
      </w:r>
    </w:p>
    <w:p w:rsidR="00000000" w:rsidRDefault="00000000">
      <w:pPr>
        <w:spacing w:before="40" w:after="240" w:line="240" w:lineRule="auto"/>
        <w:ind w:left="741" w:hanging="741"/>
        <w:jc w:val="both"/>
        <w:rPr>
          <w:spacing w:val="0"/>
          <w:w w:val="100"/>
          <w:sz w:val="24"/>
        </w:rPr>
      </w:pPr>
      <w:r>
        <w:rPr>
          <w:spacing w:val="0"/>
          <w:w w:val="100"/>
          <w:sz w:val="24"/>
        </w:rPr>
        <w:t>3.</w:t>
      </w:r>
      <w:r>
        <w:rPr>
          <w:spacing w:val="0"/>
          <w:w w:val="100"/>
          <w:sz w:val="24"/>
        </w:rPr>
        <w:tab/>
      </w:r>
      <w:r>
        <w:rPr>
          <w:i/>
          <w:spacing w:val="0"/>
          <w:w w:val="100"/>
          <w:sz w:val="24"/>
        </w:rPr>
        <w:t>World Heritage Centre:  Safeguard and valorization of physical heritage in cooperation with EPA in the countries of the ACCRA Cluster</w:t>
      </w:r>
    </w:p>
    <w:p w:rsidR="00000000" w:rsidRDefault="00000000">
      <w:pPr>
        <w:spacing w:before="40" w:after="240" w:line="240" w:lineRule="auto"/>
        <w:jc w:val="both"/>
        <w:rPr>
          <w:spacing w:val="0"/>
          <w:w w:val="100"/>
          <w:sz w:val="24"/>
        </w:rPr>
      </w:pPr>
      <w:r>
        <w:rPr>
          <w:spacing w:val="0"/>
          <w:w w:val="100"/>
          <w:sz w:val="24"/>
        </w:rPr>
        <w:t xml:space="preserve">Assistance for the implementation of master plans for the preservation, conservation and valorization of Historical City Centres in Benin, Côte d'Ivoire, Ghana and Togo.  Aims include </w:t>
      </w:r>
    </w:p>
    <w:p w:rsidR="00000000" w:rsidRDefault="00000000">
      <w:pPr>
        <w:spacing w:before="40" w:after="240" w:line="240" w:lineRule="auto"/>
        <w:ind w:left="741" w:hanging="171"/>
        <w:jc w:val="both"/>
        <w:rPr>
          <w:spacing w:val="0"/>
          <w:w w:val="100"/>
          <w:sz w:val="24"/>
        </w:rPr>
      </w:pPr>
      <w:r>
        <w:rPr>
          <w:spacing w:val="0"/>
          <w:w w:val="100"/>
          <w:sz w:val="24"/>
        </w:rPr>
        <w:t>•</w:t>
      </w:r>
      <w:r>
        <w:rPr>
          <w:spacing w:val="0"/>
          <w:w w:val="100"/>
          <w:sz w:val="24"/>
        </w:rPr>
        <w:tab/>
        <w:t>Capacity-building in the preservation, conservation valorisation and management for local authorities and communities;</w:t>
      </w:r>
    </w:p>
    <w:p w:rsidR="00000000" w:rsidRDefault="00000000">
      <w:pPr>
        <w:spacing w:before="40" w:after="240" w:line="240" w:lineRule="auto"/>
        <w:ind w:left="741" w:hanging="171"/>
        <w:jc w:val="both"/>
        <w:rPr>
          <w:spacing w:val="0"/>
          <w:w w:val="100"/>
          <w:sz w:val="24"/>
        </w:rPr>
      </w:pPr>
    </w:p>
    <w:p w:rsidR="00000000" w:rsidRDefault="00000000">
      <w:pPr>
        <w:spacing w:before="40" w:after="240" w:line="240" w:lineRule="auto"/>
        <w:jc w:val="both"/>
        <w:rPr>
          <w:spacing w:val="0"/>
          <w:w w:val="100"/>
          <w:sz w:val="24"/>
          <w:u w:val="single"/>
        </w:rPr>
        <w:sectPr w:rsidR="00000000">
          <w:pgSz w:w="12240" w:h="15840" w:code="1"/>
          <w:pgMar w:top="1742" w:right="1195" w:bottom="1898" w:left="1195" w:header="576" w:footer="1030" w:gutter="0"/>
          <w:cols w:space="720"/>
          <w:noEndnote/>
        </w:sectPr>
      </w:pPr>
    </w:p>
    <w:p w:rsidR="00000000" w:rsidRDefault="00000000">
      <w:pPr>
        <w:tabs>
          <w:tab w:val="left" w:pos="630"/>
          <w:tab w:val="left" w:pos="810"/>
        </w:tabs>
        <w:spacing w:before="40" w:after="240" w:line="240" w:lineRule="auto"/>
        <w:jc w:val="both"/>
        <w:rPr>
          <w:spacing w:val="0"/>
          <w:w w:val="100"/>
          <w:sz w:val="24"/>
        </w:rPr>
      </w:pPr>
      <w:r>
        <w:rPr>
          <w:spacing w:val="0"/>
          <w:w w:val="100"/>
          <w:sz w:val="24"/>
        </w:rPr>
        <w:tab/>
        <w:t>•</w:t>
      </w:r>
      <w:r>
        <w:rPr>
          <w:spacing w:val="0"/>
          <w:w w:val="100"/>
          <w:sz w:val="24"/>
        </w:rPr>
        <w:tab/>
        <w:t>Poverty Reduction Strategy;</w:t>
      </w:r>
    </w:p>
    <w:p w:rsidR="00000000" w:rsidRDefault="00000000">
      <w:pPr>
        <w:tabs>
          <w:tab w:val="left" w:pos="630"/>
          <w:tab w:val="left" w:pos="810"/>
        </w:tabs>
        <w:spacing w:before="40" w:after="240" w:line="240" w:lineRule="auto"/>
        <w:jc w:val="both"/>
        <w:rPr>
          <w:spacing w:val="0"/>
          <w:w w:val="100"/>
          <w:sz w:val="24"/>
        </w:rPr>
      </w:pPr>
      <w:r>
        <w:rPr>
          <w:spacing w:val="0"/>
          <w:w w:val="100"/>
          <w:sz w:val="24"/>
        </w:rPr>
        <w:tab/>
        <w:t>•</w:t>
      </w:r>
      <w:r>
        <w:rPr>
          <w:spacing w:val="0"/>
          <w:w w:val="100"/>
          <w:sz w:val="24"/>
        </w:rPr>
        <w:tab/>
        <w:t>Gender Issues.</w:t>
      </w:r>
    </w:p>
    <w:p w:rsidR="00000000" w:rsidRDefault="00000000">
      <w:pPr>
        <w:spacing w:before="40" w:after="240" w:line="240" w:lineRule="auto"/>
        <w:jc w:val="both"/>
        <w:rPr>
          <w:spacing w:val="0"/>
          <w:w w:val="100"/>
          <w:sz w:val="24"/>
        </w:rPr>
      </w:pPr>
      <w:r>
        <w:rPr>
          <w:spacing w:val="0"/>
          <w:w w:val="100"/>
          <w:sz w:val="24"/>
          <w:u w:val="single"/>
        </w:rPr>
        <w:t>Cross-Cutting Theme: Eradication of Poverty, Especially Extreme Poverty</w:t>
      </w:r>
    </w:p>
    <w:p w:rsidR="00000000" w:rsidRDefault="00000000">
      <w:pPr>
        <w:spacing w:before="40" w:after="240" w:line="240" w:lineRule="auto"/>
        <w:jc w:val="both"/>
        <w:rPr>
          <w:i/>
          <w:spacing w:val="0"/>
          <w:w w:val="100"/>
          <w:sz w:val="24"/>
        </w:rPr>
      </w:pPr>
      <w:r>
        <w:rPr>
          <w:i/>
          <w:spacing w:val="0"/>
          <w:w w:val="100"/>
          <w:sz w:val="24"/>
        </w:rPr>
        <w:t>Contributing to the eradication of poverty by strengthening human security in Burkina Faso, Mali, Niger and Benin</w:t>
      </w:r>
    </w:p>
    <w:p w:rsidR="00000000" w:rsidRDefault="00000000">
      <w:pPr>
        <w:pStyle w:val="BodyText"/>
        <w:spacing w:before="40" w:after="240"/>
        <w:rPr>
          <w:lang w:val="en-GB"/>
        </w:rPr>
      </w:pPr>
      <w:r>
        <w:rPr>
          <w:lang w:val="en-GB"/>
        </w:rPr>
        <w:t>The project aims to contribute to the eradication of poverty and strengthening of human security through an intersectoral and multidisciplinary approach. In addition to NGOs (Caritas, Aide et Action, and others), the main partners are the Canadian Embassy in Niger, the Canadian Centre for International Studies and Cooperation (CECI) (1,495,250 FCFA), Office of the High Commissioner for Human Rights (OHCHR) ($5,000), UNDP and WFP.  The following results were obtained in the period under consideration:</w:t>
      </w:r>
    </w:p>
    <w:p w:rsidR="00000000" w:rsidRDefault="00000000">
      <w:pPr>
        <w:tabs>
          <w:tab w:val="left" w:pos="969"/>
        </w:tabs>
        <w:spacing w:before="40" w:after="240" w:line="240" w:lineRule="auto"/>
        <w:ind w:left="1026" w:hanging="456"/>
        <w:jc w:val="both"/>
        <w:rPr>
          <w:spacing w:val="0"/>
          <w:w w:val="100"/>
          <w:sz w:val="24"/>
        </w:rPr>
      </w:pPr>
      <w:r>
        <w:rPr>
          <w:spacing w:val="0"/>
          <w:w w:val="100"/>
          <w:sz w:val="24"/>
        </w:rPr>
        <w:t xml:space="preserve">i.  </w:t>
      </w:r>
      <w:r>
        <w:rPr>
          <w:spacing w:val="0"/>
          <w:w w:val="100"/>
          <w:sz w:val="24"/>
        </w:rPr>
        <w:tab/>
      </w:r>
      <w:r>
        <w:rPr>
          <w:spacing w:val="0"/>
          <w:w w:val="100"/>
          <w:sz w:val="24"/>
        </w:rPr>
        <w:tab/>
        <w:t>initial evaluation of projects and work carried out by the national monitoring committees established in Mali and Niger on the link between “poverty” and “human rights” carried out at a meeting on the Island of Gorée (Senegal, March-April 2004).  The meeting extended the debate to the national and regional levels and identified actions to be carried out in the framework of strategies combating poverty, mainly Poverty Reduction Strategy Papers (PRSPs);</w:t>
      </w:r>
    </w:p>
    <w:p w:rsidR="00000000" w:rsidRDefault="00000000">
      <w:pPr>
        <w:tabs>
          <w:tab w:val="left" w:pos="969"/>
        </w:tabs>
        <w:spacing w:before="40" w:after="240" w:line="240" w:lineRule="auto"/>
        <w:ind w:left="1026" w:hanging="456"/>
        <w:jc w:val="both"/>
        <w:rPr>
          <w:spacing w:val="0"/>
          <w:w w:val="100"/>
          <w:sz w:val="24"/>
        </w:rPr>
      </w:pPr>
      <w:r>
        <w:rPr>
          <w:spacing w:val="0"/>
          <w:w w:val="100"/>
          <w:sz w:val="24"/>
        </w:rPr>
        <w:t xml:space="preserve">ii. </w:t>
      </w:r>
      <w:r>
        <w:rPr>
          <w:spacing w:val="0"/>
          <w:w w:val="100"/>
          <w:sz w:val="24"/>
        </w:rPr>
        <w:tab/>
      </w:r>
      <w:r>
        <w:rPr>
          <w:spacing w:val="0"/>
          <w:w w:val="100"/>
          <w:sz w:val="24"/>
        </w:rPr>
        <w:tab/>
        <w:t>participation of the most deprived communities in decision-making processes at the local level. In the three villages (in Burkina Faso, Mali and Niger), the management committees set up at community level monitored the implementation of activities (validated by the local communities). Aimed in particular at women and girls, they dealt, among other things, with water supply, literacy instruction, training in income generating activities, micro-credit, and so on.</w:t>
      </w:r>
    </w:p>
    <w:p w:rsidR="00000000" w:rsidRDefault="00000000">
      <w:pPr>
        <w:spacing w:before="40" w:after="240" w:line="240" w:lineRule="auto"/>
        <w:jc w:val="both"/>
        <w:rPr>
          <w:spacing w:val="0"/>
          <w:w w:val="100"/>
          <w:sz w:val="24"/>
          <w:u w:val="single"/>
        </w:rPr>
      </w:pPr>
      <w:r>
        <w:rPr>
          <w:spacing w:val="0"/>
          <w:w w:val="100"/>
          <w:sz w:val="24"/>
          <w:u w:val="single"/>
        </w:rPr>
        <w:t>Participation Programme and Emergency Assistance</w:t>
      </w:r>
    </w:p>
    <w:p w:rsidR="00000000" w:rsidRDefault="00000000">
      <w:pPr>
        <w:spacing w:before="40" w:after="240" w:line="240" w:lineRule="auto"/>
        <w:jc w:val="both"/>
        <w:rPr>
          <w:spacing w:val="0"/>
          <w:w w:val="100"/>
          <w:sz w:val="24"/>
          <w:lang w:val="fr-FR"/>
        </w:rPr>
      </w:pPr>
      <w:r>
        <w:rPr>
          <w:spacing w:val="0"/>
          <w:w w:val="100"/>
          <w:sz w:val="24"/>
          <w:lang w:val="fr-FR"/>
        </w:rPr>
        <w:t>1.</w:t>
      </w:r>
      <w:r>
        <w:rPr>
          <w:spacing w:val="0"/>
          <w:w w:val="100"/>
          <w:sz w:val="24"/>
          <w:lang w:val="fr-FR"/>
        </w:rPr>
        <w:tab/>
        <w:t xml:space="preserve">For the biennium 2004-2005, Benin, as a Member State or Associate Member under the Participation Programme or under emergency assistance, received $ 22 000 for the project “Renforcement des capacités de deux centres de formation des jeunes filles déscolarisées et des femmes dans les communes de Bassila et de Tanguieta”. </w:t>
      </w:r>
    </w:p>
    <w:p w:rsidR="00000000" w:rsidRDefault="00000000">
      <w:pPr>
        <w:spacing w:before="40" w:after="240" w:line="240" w:lineRule="auto"/>
        <w:jc w:val="both"/>
        <w:rPr>
          <w:spacing w:val="0"/>
          <w:w w:val="100"/>
          <w:sz w:val="24"/>
          <w:lang w:val="fr-FR"/>
        </w:rPr>
      </w:pPr>
      <w:r>
        <w:rPr>
          <w:spacing w:val="0"/>
          <w:w w:val="100"/>
          <w:sz w:val="24"/>
          <w:lang w:val="fr-FR"/>
        </w:rPr>
        <w:t>2.</w:t>
      </w:r>
      <w:r>
        <w:rPr>
          <w:spacing w:val="0"/>
          <w:w w:val="100"/>
          <w:sz w:val="24"/>
          <w:lang w:val="fr-FR"/>
        </w:rPr>
        <w:tab/>
        <w:t>For the biennium 2004-2005, the Conseil International des Radios-Télévisions d’Expression Française, as an approved international non-governmental organisation maintaining official relations with UNESCO, received $ 17 000 for the project “Magazines (12 radios, 12 télévisions) et spots radio et télévision sur les droits de l'homme (en général, de la femme et de l'enfant)”.</w:t>
      </w:r>
    </w:p>
    <w:p w:rsidR="00000000" w:rsidRDefault="00000000">
      <w:pPr>
        <w:spacing w:before="40" w:after="240" w:line="240" w:lineRule="auto"/>
        <w:jc w:val="both"/>
        <w:rPr>
          <w:spacing w:val="0"/>
          <w:w w:val="100"/>
          <w:sz w:val="24"/>
          <w:u w:val="single"/>
        </w:rPr>
      </w:pPr>
      <w:r>
        <w:rPr>
          <w:spacing w:val="0"/>
          <w:w w:val="100"/>
          <w:sz w:val="24"/>
          <w:u w:val="single"/>
        </w:rPr>
        <w:br w:type="page"/>
        <w:t>UNESCO Chairs</w:t>
      </w:r>
    </w:p>
    <w:p w:rsidR="00000000" w:rsidRDefault="00000000">
      <w:pPr>
        <w:spacing w:before="40" w:after="240" w:line="240" w:lineRule="auto"/>
        <w:jc w:val="both"/>
        <w:rPr>
          <w:b/>
          <w:i/>
          <w:spacing w:val="0"/>
          <w:w w:val="100"/>
          <w:sz w:val="24"/>
        </w:rPr>
      </w:pPr>
      <w:r>
        <w:rPr>
          <w:b/>
          <w:i/>
          <w:spacing w:val="0"/>
          <w:w w:val="100"/>
          <w:sz w:val="24"/>
        </w:rPr>
        <w:t xml:space="preserve">Electronic network of UNESCO Chairs in Africa and African virtual UNITWIN research training network </w:t>
      </w:r>
    </w:p>
    <w:p w:rsidR="00000000" w:rsidRDefault="00000000">
      <w:pPr>
        <w:spacing w:before="40" w:after="240" w:line="240" w:lineRule="auto"/>
        <w:jc w:val="both"/>
        <w:rPr>
          <w:spacing w:val="0"/>
          <w:w w:val="100"/>
          <w:sz w:val="24"/>
        </w:rPr>
      </w:pPr>
      <w:r>
        <w:rPr>
          <w:spacing w:val="0"/>
          <w:w w:val="100"/>
          <w:sz w:val="24"/>
        </w:rPr>
        <w:t>This project addresses the growing digital gap between the North and South, and more particularly as regards Africa, by helping to develop knowledge and capacities in new information and communication technologies for use in promoting sustainable development. Through this project, support in new information and communication technologies will be provided to the 15 UNESCO Chairs and one Regional Research Network (on Philosophy and Democracy), together with other associated research institutes undertaking activities concerned with human rights, democracy, good governance, gender issues and a culture of peace in Sub-Sahara Africa. Chairs are present in the following countries: Benin, Guinea (one on human rights, democracy and another on women, gender, society, development), Ivory Coast, Gabon, Burundi, Democratic</w:t>
      </w:r>
      <w:r>
        <w:rPr>
          <w:b/>
          <w:spacing w:val="0"/>
          <w:w w:val="100"/>
          <w:sz w:val="24"/>
        </w:rPr>
        <w:t xml:space="preserve"> </w:t>
      </w:r>
      <w:r>
        <w:rPr>
          <w:spacing w:val="0"/>
          <w:w w:val="100"/>
          <w:sz w:val="24"/>
        </w:rPr>
        <w:t>Republic of Congo, Equatorial Guinea, Madagascar, Ethiopia, Kenya, Namibia, South Africa, Zambia, Zimbabwe. Universities and research institutes from Mali, Niger, Cameroon, Senegal will likewise be involved.</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ind w:right="1267"/>
        <w:jc w:val="both"/>
        <w:rPr>
          <w:b/>
          <w:spacing w:val="0"/>
          <w:w w:val="100"/>
          <w:sz w:val="24"/>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ind w:right="1267"/>
        <w:jc w:val="both"/>
        <w:rPr>
          <w:b/>
          <w:spacing w:val="0"/>
          <w:w w:val="100"/>
          <w:sz w:val="24"/>
        </w:rPr>
        <w:sectPr w:rsidR="00000000">
          <w:pgSz w:w="12240" w:h="15840" w:code="1"/>
          <w:pgMar w:top="1742" w:right="1195" w:bottom="1898" w:left="1195" w:header="576" w:footer="1030" w:gutter="0"/>
          <w:cols w:space="720"/>
          <w:noEndnote/>
        </w:sectPr>
      </w:pPr>
    </w:p>
    <w:p w:rsidR="00000000" w:rsidRDefault="00000000">
      <w:pPr>
        <w:spacing w:line="240" w:lineRule="auto"/>
        <w:rPr>
          <w:b/>
          <w:sz w:val="24"/>
        </w:rPr>
      </w:pPr>
      <w:r>
        <w:rPr>
          <w:b/>
          <w:sz w:val="24"/>
        </w:rPr>
        <w:t>BURKINA FASO</w:t>
      </w:r>
    </w:p>
    <w:p w:rsidR="00000000" w:rsidRDefault="00000000">
      <w:pPr>
        <w:spacing w:line="240" w:lineRule="auto"/>
        <w:rPr>
          <w:b/>
          <w:sz w:val="24"/>
        </w:rPr>
      </w:pPr>
    </w:p>
    <w:p w:rsidR="00000000" w:rsidRDefault="00000000">
      <w:pPr>
        <w:spacing w:line="240" w:lineRule="auto"/>
        <w:rPr>
          <w:b/>
          <w:sz w:val="24"/>
        </w:rPr>
      </w:pPr>
    </w:p>
    <w:p w:rsidR="00000000" w:rsidRDefault="00000000">
      <w:pPr>
        <w:spacing w:line="240" w:lineRule="auto"/>
        <w:rPr>
          <w:b/>
          <w:sz w:val="24"/>
        </w:rPr>
      </w:pPr>
      <w:r>
        <w:rPr>
          <w:b/>
          <w:sz w:val="24"/>
        </w:rPr>
        <w:t>Basic Statistics - Population and Education</w:t>
      </w:r>
    </w:p>
    <w:p w:rsidR="00000000" w:rsidRDefault="00000000">
      <w:pPr>
        <w:spacing w:line="240" w:lineRule="auto"/>
        <w:rPr>
          <w:b/>
          <w:sz w:val="24"/>
        </w:rPr>
      </w:pPr>
    </w:p>
    <w:p w:rsidR="00000000" w:rsidRDefault="00000000">
      <w:pPr>
        <w:spacing w:line="240" w:lineRule="auto"/>
        <w:rPr>
          <w:b/>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197"/>
        <w:gridCol w:w="1838"/>
        <w:gridCol w:w="1838"/>
        <w:gridCol w:w="2096"/>
        <w:gridCol w:w="1581"/>
      </w:tblGrid>
      <w:tr w:rsidR="00000000">
        <w:tblPrEx>
          <w:tblCellMar>
            <w:top w:w="0" w:type="dxa"/>
            <w:bottom w:w="0" w:type="dxa"/>
          </w:tblCellMar>
        </w:tblPrEx>
        <w:trPr>
          <w:cantSplit/>
          <w:trHeight w:val="276"/>
        </w:trPr>
        <w:tc>
          <w:tcPr>
            <w:tcW w:w="1311" w:type="dxa"/>
            <w:vMerge w:val="restart"/>
            <w:vAlign w:val="center"/>
          </w:tcPr>
          <w:p w:rsidR="00000000" w:rsidRDefault="00000000">
            <w:pPr>
              <w:spacing w:after="120" w:line="240" w:lineRule="auto"/>
              <w:jc w:val="center"/>
              <w:rPr>
                <w:b/>
                <w:sz w:val="22"/>
              </w:rPr>
            </w:pPr>
            <w:r>
              <w:rPr>
                <w:b/>
                <w:sz w:val="22"/>
              </w:rPr>
              <w:t>Country</w:t>
            </w:r>
          </w:p>
        </w:tc>
        <w:tc>
          <w:tcPr>
            <w:tcW w:w="1197" w:type="dxa"/>
            <w:vMerge w:val="restart"/>
            <w:vAlign w:val="center"/>
          </w:tcPr>
          <w:p w:rsidR="00000000" w:rsidRDefault="00000000">
            <w:pPr>
              <w:spacing w:after="120" w:line="240" w:lineRule="auto"/>
              <w:jc w:val="center"/>
              <w:rPr>
                <w:b/>
                <w:sz w:val="22"/>
              </w:rPr>
            </w:pPr>
            <w:r>
              <w:rPr>
                <w:b/>
                <w:sz w:val="22"/>
              </w:rPr>
              <w:t>Year</w:t>
            </w:r>
          </w:p>
        </w:tc>
        <w:tc>
          <w:tcPr>
            <w:tcW w:w="7353" w:type="dxa"/>
            <w:gridSpan w:val="4"/>
            <w:vAlign w:val="center"/>
          </w:tcPr>
          <w:p w:rsidR="00000000" w:rsidRDefault="00000000">
            <w:pPr>
              <w:spacing w:after="120" w:line="240" w:lineRule="auto"/>
              <w:jc w:val="center"/>
              <w:rPr>
                <w:b/>
                <w:sz w:val="22"/>
              </w:rPr>
            </w:pPr>
            <w:r>
              <w:rPr>
                <w:b/>
                <w:sz w:val="22"/>
              </w:rPr>
              <w:t>Population in thousands*</w:t>
            </w:r>
          </w:p>
        </w:tc>
      </w:tr>
      <w:tr w:rsidR="00000000">
        <w:tblPrEx>
          <w:tblCellMar>
            <w:top w:w="0" w:type="dxa"/>
            <w:bottom w:w="0" w:type="dxa"/>
          </w:tblCellMar>
        </w:tblPrEx>
        <w:trPr>
          <w:cantSplit/>
          <w:trHeight w:val="1285"/>
        </w:trPr>
        <w:tc>
          <w:tcPr>
            <w:tcW w:w="1311" w:type="dxa"/>
            <w:vMerge/>
            <w:tcBorders>
              <w:bottom w:val="single" w:sz="4" w:space="0" w:color="auto"/>
            </w:tcBorders>
            <w:vAlign w:val="center"/>
          </w:tcPr>
          <w:p w:rsidR="00000000" w:rsidRDefault="00000000">
            <w:pPr>
              <w:spacing w:after="120" w:line="240" w:lineRule="auto"/>
              <w:jc w:val="center"/>
              <w:rPr>
                <w:b/>
                <w:sz w:val="22"/>
              </w:rPr>
            </w:pPr>
          </w:p>
        </w:tc>
        <w:tc>
          <w:tcPr>
            <w:tcW w:w="1197" w:type="dxa"/>
            <w:vMerge/>
            <w:tcBorders>
              <w:bottom w:val="single" w:sz="4" w:space="0" w:color="auto"/>
            </w:tcBorders>
            <w:vAlign w:val="center"/>
          </w:tcPr>
          <w:p w:rsidR="00000000" w:rsidRDefault="00000000">
            <w:pPr>
              <w:spacing w:after="120" w:line="240" w:lineRule="auto"/>
              <w:jc w:val="center"/>
              <w:rPr>
                <w:b/>
                <w:sz w:val="22"/>
              </w:rPr>
            </w:pPr>
          </w:p>
        </w:tc>
        <w:tc>
          <w:tcPr>
            <w:tcW w:w="1838" w:type="dxa"/>
            <w:tcBorders>
              <w:bottom w:val="single" w:sz="4" w:space="0" w:color="auto"/>
            </w:tcBorders>
            <w:vAlign w:val="center"/>
          </w:tcPr>
          <w:p w:rsidR="00000000" w:rsidRDefault="00000000">
            <w:pPr>
              <w:spacing w:after="120" w:line="240" w:lineRule="auto"/>
              <w:jc w:val="center"/>
              <w:rPr>
                <w:b/>
                <w:sz w:val="22"/>
              </w:rPr>
            </w:pPr>
            <w:r>
              <w:rPr>
                <w:b/>
                <w:sz w:val="22"/>
              </w:rPr>
              <w:t>Total</w:t>
            </w:r>
          </w:p>
        </w:tc>
        <w:tc>
          <w:tcPr>
            <w:tcW w:w="1838" w:type="dxa"/>
            <w:tcBorders>
              <w:bottom w:val="single" w:sz="4" w:space="0" w:color="auto"/>
            </w:tcBorders>
            <w:vAlign w:val="center"/>
          </w:tcPr>
          <w:p w:rsidR="00000000" w:rsidRDefault="00000000">
            <w:pPr>
              <w:spacing w:after="120" w:line="240" w:lineRule="auto"/>
              <w:jc w:val="center"/>
              <w:rPr>
                <w:b/>
                <w:sz w:val="22"/>
              </w:rPr>
            </w:pPr>
            <w:r>
              <w:rPr>
                <w:b/>
                <w:sz w:val="22"/>
              </w:rPr>
              <w:t>Male</w:t>
            </w:r>
          </w:p>
        </w:tc>
        <w:tc>
          <w:tcPr>
            <w:tcW w:w="2096" w:type="dxa"/>
            <w:tcBorders>
              <w:bottom w:val="single" w:sz="4" w:space="0" w:color="auto"/>
              <w:right w:val="single" w:sz="12" w:space="0" w:color="auto"/>
            </w:tcBorders>
            <w:vAlign w:val="center"/>
          </w:tcPr>
          <w:p w:rsidR="00000000" w:rsidRDefault="00000000">
            <w:pPr>
              <w:spacing w:after="120" w:line="240" w:lineRule="auto"/>
              <w:jc w:val="center"/>
              <w:rPr>
                <w:b/>
                <w:sz w:val="22"/>
              </w:rPr>
            </w:pPr>
            <w:r>
              <w:rPr>
                <w:b/>
                <w:sz w:val="22"/>
              </w:rPr>
              <w:t>Female</w:t>
            </w:r>
          </w:p>
        </w:tc>
        <w:tc>
          <w:tcPr>
            <w:tcW w:w="1581" w:type="dxa"/>
            <w:tcBorders>
              <w:left w:val="single" w:sz="12" w:space="0" w:color="auto"/>
              <w:bottom w:val="single" w:sz="4" w:space="0" w:color="auto"/>
            </w:tcBorders>
            <w:vAlign w:val="center"/>
          </w:tcPr>
          <w:p w:rsidR="00000000" w:rsidRDefault="00000000">
            <w:pPr>
              <w:spacing w:after="120" w:line="240" w:lineRule="auto"/>
              <w:jc w:val="center"/>
              <w:rPr>
                <w:b/>
                <w:sz w:val="22"/>
              </w:rPr>
            </w:pPr>
            <w:r>
              <w:rPr>
                <w:b/>
                <w:sz w:val="22"/>
              </w:rPr>
              <w:t>Population sex ratio (males per 100 females)</w:t>
            </w:r>
          </w:p>
        </w:tc>
      </w:tr>
      <w:tr w:rsidR="00000000">
        <w:tblPrEx>
          <w:tblCellMar>
            <w:top w:w="0" w:type="dxa"/>
            <w:bottom w:w="0" w:type="dxa"/>
          </w:tblCellMar>
        </w:tblPrEx>
        <w:trPr>
          <w:cantSplit/>
          <w:trHeight w:val="276"/>
        </w:trPr>
        <w:tc>
          <w:tcPr>
            <w:tcW w:w="1311" w:type="dxa"/>
          </w:tcPr>
          <w:p w:rsidR="00000000" w:rsidRDefault="00000000">
            <w:pPr>
              <w:spacing w:after="120" w:line="240" w:lineRule="auto"/>
              <w:ind w:right="-51"/>
              <w:rPr>
                <w:sz w:val="22"/>
              </w:rPr>
            </w:pPr>
            <w:r>
              <w:rPr>
                <w:sz w:val="22"/>
              </w:rPr>
              <w:t>Burkina Faso</w:t>
            </w:r>
          </w:p>
        </w:tc>
        <w:tc>
          <w:tcPr>
            <w:tcW w:w="1197" w:type="dxa"/>
          </w:tcPr>
          <w:p w:rsidR="00000000" w:rsidRDefault="00000000">
            <w:pPr>
              <w:spacing w:after="120" w:line="240" w:lineRule="auto"/>
              <w:jc w:val="center"/>
              <w:rPr>
                <w:sz w:val="22"/>
              </w:rPr>
            </w:pPr>
            <w:r>
              <w:rPr>
                <w:sz w:val="22"/>
              </w:rPr>
              <w:t>2005</w:t>
            </w:r>
          </w:p>
        </w:tc>
        <w:tc>
          <w:tcPr>
            <w:tcW w:w="1838" w:type="dxa"/>
          </w:tcPr>
          <w:p w:rsidR="00000000" w:rsidRDefault="00000000">
            <w:pPr>
              <w:spacing w:after="120" w:line="240" w:lineRule="auto"/>
              <w:jc w:val="center"/>
              <w:rPr>
                <w:sz w:val="22"/>
              </w:rPr>
            </w:pPr>
            <w:r>
              <w:rPr>
                <w:sz w:val="22"/>
              </w:rPr>
              <w:t>13 228</w:t>
            </w:r>
          </w:p>
        </w:tc>
        <w:tc>
          <w:tcPr>
            <w:tcW w:w="1838" w:type="dxa"/>
          </w:tcPr>
          <w:p w:rsidR="00000000" w:rsidRDefault="00000000">
            <w:pPr>
              <w:spacing w:after="120" w:line="240" w:lineRule="auto"/>
              <w:jc w:val="center"/>
              <w:rPr>
                <w:sz w:val="22"/>
              </w:rPr>
            </w:pPr>
            <w:r>
              <w:rPr>
                <w:sz w:val="22"/>
              </w:rPr>
              <w:t>6 650</w:t>
            </w:r>
          </w:p>
        </w:tc>
        <w:tc>
          <w:tcPr>
            <w:tcW w:w="2096" w:type="dxa"/>
            <w:tcBorders>
              <w:right w:val="single" w:sz="12" w:space="0" w:color="auto"/>
            </w:tcBorders>
          </w:tcPr>
          <w:p w:rsidR="00000000" w:rsidRDefault="00000000">
            <w:pPr>
              <w:spacing w:after="120" w:line="240" w:lineRule="auto"/>
              <w:jc w:val="center"/>
              <w:rPr>
                <w:sz w:val="22"/>
              </w:rPr>
            </w:pPr>
            <w:r>
              <w:rPr>
                <w:sz w:val="22"/>
              </w:rPr>
              <w:t>6 578</w:t>
            </w:r>
          </w:p>
        </w:tc>
        <w:tc>
          <w:tcPr>
            <w:tcW w:w="1581" w:type="dxa"/>
            <w:tcBorders>
              <w:left w:val="single" w:sz="12" w:space="0" w:color="auto"/>
            </w:tcBorders>
          </w:tcPr>
          <w:p w:rsidR="00000000" w:rsidRDefault="00000000">
            <w:pPr>
              <w:spacing w:after="120" w:line="240" w:lineRule="auto"/>
              <w:jc w:val="center"/>
              <w:rPr>
                <w:sz w:val="22"/>
              </w:rPr>
            </w:pPr>
            <w:r>
              <w:rPr>
                <w:sz w:val="22"/>
              </w:rPr>
              <w:t>101.1</w:t>
            </w:r>
          </w:p>
        </w:tc>
      </w:tr>
    </w:tbl>
    <w:p w:rsidR="00000000" w:rsidRDefault="00000000">
      <w:pPr>
        <w:spacing w:line="120" w:lineRule="exact"/>
        <w:jc w:val="center"/>
        <w:rPr>
          <w:sz w:val="10"/>
        </w:rPr>
      </w:pPr>
    </w:p>
    <w:p w:rsidR="00000000" w:rsidRDefault="00000000">
      <w:pPr>
        <w:spacing w:line="120" w:lineRule="exact"/>
        <w:jc w:val="center"/>
        <w:rPr>
          <w:sz w:val="10"/>
        </w:rPr>
      </w:pPr>
    </w:p>
    <w:p w:rsidR="00000000" w:rsidRDefault="00000000">
      <w:pPr>
        <w:spacing w:after="120" w:line="240" w:lineRule="auto"/>
        <w:jc w:val="center"/>
        <w:rPr>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990"/>
        <w:gridCol w:w="990"/>
        <w:gridCol w:w="990"/>
        <w:gridCol w:w="990"/>
        <w:gridCol w:w="990"/>
        <w:gridCol w:w="990"/>
        <w:gridCol w:w="1577"/>
      </w:tblGrid>
      <w:tr w:rsidR="00000000">
        <w:tblPrEx>
          <w:tblCellMar>
            <w:top w:w="0" w:type="dxa"/>
            <w:bottom w:w="0" w:type="dxa"/>
          </w:tblCellMar>
        </w:tblPrEx>
        <w:trPr>
          <w:cantSplit/>
          <w:trHeight w:val="260"/>
        </w:trPr>
        <w:tc>
          <w:tcPr>
            <w:tcW w:w="1080" w:type="dxa"/>
            <w:vMerge w:val="restart"/>
            <w:vAlign w:val="center"/>
          </w:tcPr>
          <w:p w:rsidR="00000000" w:rsidRDefault="00000000">
            <w:pPr>
              <w:spacing w:before="40" w:after="120" w:line="240" w:lineRule="auto"/>
              <w:jc w:val="center"/>
              <w:rPr>
                <w:b/>
                <w:sz w:val="22"/>
              </w:rPr>
            </w:pPr>
            <w:r>
              <w:rPr>
                <w:b/>
                <w:sz w:val="22"/>
              </w:rPr>
              <w:t>Country</w:t>
            </w:r>
          </w:p>
        </w:tc>
        <w:tc>
          <w:tcPr>
            <w:tcW w:w="1260" w:type="dxa"/>
            <w:vMerge w:val="restart"/>
            <w:vAlign w:val="center"/>
          </w:tcPr>
          <w:p w:rsidR="00000000" w:rsidRDefault="00000000">
            <w:pPr>
              <w:spacing w:before="40" w:after="120" w:line="240" w:lineRule="auto"/>
              <w:jc w:val="center"/>
              <w:rPr>
                <w:b/>
                <w:sz w:val="22"/>
              </w:rPr>
            </w:pPr>
            <w:r>
              <w:rPr>
                <w:b/>
                <w:sz w:val="22"/>
              </w:rPr>
              <w:t>Year</w:t>
            </w:r>
          </w:p>
        </w:tc>
        <w:tc>
          <w:tcPr>
            <w:tcW w:w="7517" w:type="dxa"/>
            <w:gridSpan w:val="7"/>
            <w:tcBorders>
              <w:bottom w:val="single" w:sz="4" w:space="0" w:color="auto"/>
            </w:tcBorders>
          </w:tcPr>
          <w:p w:rsidR="00000000" w:rsidRDefault="00000000">
            <w:pPr>
              <w:spacing w:after="120" w:line="240" w:lineRule="auto"/>
              <w:jc w:val="center"/>
              <w:rPr>
                <w:b/>
                <w:sz w:val="22"/>
              </w:rPr>
            </w:pPr>
            <w:r>
              <w:rPr>
                <w:b/>
                <w:sz w:val="22"/>
              </w:rPr>
              <w:t>Education Enrolment – Primary</w:t>
            </w:r>
            <w:r>
              <w:rPr>
                <w:b/>
                <w:sz w:val="22"/>
                <w:vertAlign w:val="superscript"/>
              </w:rPr>
              <w:t xml:space="preserve"> α</w:t>
            </w:r>
          </w:p>
        </w:tc>
      </w:tr>
      <w:tr w:rsidR="00000000">
        <w:tblPrEx>
          <w:tblCellMar>
            <w:top w:w="0" w:type="dxa"/>
            <w:bottom w:w="0" w:type="dxa"/>
          </w:tblCellMar>
        </w:tblPrEx>
        <w:trPr>
          <w:cantSplit/>
        </w:trPr>
        <w:tc>
          <w:tcPr>
            <w:tcW w:w="1080" w:type="dxa"/>
            <w:vMerge/>
          </w:tcPr>
          <w:p w:rsidR="00000000" w:rsidRDefault="00000000">
            <w:pPr>
              <w:spacing w:after="120" w:line="240" w:lineRule="auto"/>
              <w:jc w:val="center"/>
              <w:rPr>
                <w:b/>
                <w:sz w:val="22"/>
              </w:rPr>
            </w:pPr>
          </w:p>
        </w:tc>
        <w:tc>
          <w:tcPr>
            <w:tcW w:w="1260" w:type="dxa"/>
            <w:vMerge/>
          </w:tcPr>
          <w:p w:rsidR="00000000" w:rsidRDefault="00000000">
            <w:pPr>
              <w:spacing w:after="120" w:line="240" w:lineRule="auto"/>
              <w:jc w:val="center"/>
              <w:rPr>
                <w:b/>
                <w:sz w:val="22"/>
              </w:rPr>
            </w:pPr>
          </w:p>
        </w:tc>
        <w:tc>
          <w:tcPr>
            <w:tcW w:w="2970" w:type="dxa"/>
            <w:gridSpan w:val="3"/>
            <w:tcBorders>
              <w:right w:val="single" w:sz="12" w:space="0" w:color="auto"/>
            </w:tcBorders>
          </w:tcPr>
          <w:p w:rsidR="00000000" w:rsidRDefault="00000000">
            <w:pPr>
              <w:spacing w:before="40" w:after="120" w:line="240" w:lineRule="auto"/>
              <w:jc w:val="center"/>
              <w:rPr>
                <w:b/>
                <w:sz w:val="22"/>
              </w:rPr>
            </w:pPr>
            <w:r>
              <w:rPr>
                <w:b/>
                <w:sz w:val="22"/>
              </w:rPr>
              <w:t>Gross Enrolment Ratio (%)</w:t>
            </w:r>
          </w:p>
        </w:tc>
        <w:tc>
          <w:tcPr>
            <w:tcW w:w="2970" w:type="dxa"/>
            <w:gridSpan w:val="3"/>
            <w:tcBorders>
              <w:left w:val="single" w:sz="12" w:space="0" w:color="auto"/>
              <w:right w:val="single" w:sz="12" w:space="0" w:color="auto"/>
            </w:tcBorders>
          </w:tcPr>
          <w:p w:rsidR="00000000" w:rsidRDefault="00000000">
            <w:pPr>
              <w:spacing w:before="40" w:after="120" w:line="240" w:lineRule="auto"/>
              <w:jc w:val="center"/>
              <w:rPr>
                <w:b/>
                <w:sz w:val="22"/>
                <w:lang w:val="fr-FR"/>
              </w:rPr>
            </w:pPr>
            <w:r>
              <w:rPr>
                <w:b/>
                <w:sz w:val="22"/>
                <w:lang w:val="fr-FR"/>
              </w:rPr>
              <w:t>Net Enrolment Ratio (%)</w:t>
            </w:r>
          </w:p>
        </w:tc>
        <w:tc>
          <w:tcPr>
            <w:tcW w:w="1577" w:type="dxa"/>
            <w:vMerge w:val="restart"/>
            <w:tcBorders>
              <w:left w:val="single" w:sz="12" w:space="0" w:color="auto"/>
            </w:tcBorders>
            <w:vAlign w:val="center"/>
          </w:tcPr>
          <w:p w:rsidR="00000000" w:rsidRDefault="00000000">
            <w:pPr>
              <w:spacing w:after="120" w:line="240" w:lineRule="auto"/>
              <w:jc w:val="center"/>
              <w:rPr>
                <w:b/>
                <w:sz w:val="22"/>
              </w:rPr>
            </w:pPr>
            <w:r>
              <w:rPr>
                <w:b/>
                <w:sz w:val="22"/>
              </w:rPr>
              <w:t>Gender Parity Index GER - NER</w:t>
            </w:r>
          </w:p>
        </w:tc>
      </w:tr>
      <w:tr w:rsidR="00000000">
        <w:tblPrEx>
          <w:tblCellMar>
            <w:top w:w="0" w:type="dxa"/>
            <w:bottom w:w="0" w:type="dxa"/>
          </w:tblCellMar>
        </w:tblPrEx>
        <w:trPr>
          <w:cantSplit/>
        </w:trPr>
        <w:tc>
          <w:tcPr>
            <w:tcW w:w="1080" w:type="dxa"/>
            <w:vMerge/>
          </w:tcPr>
          <w:p w:rsidR="00000000" w:rsidRDefault="00000000">
            <w:pPr>
              <w:spacing w:after="120" w:line="240" w:lineRule="auto"/>
              <w:jc w:val="center"/>
              <w:rPr>
                <w:b/>
                <w:sz w:val="22"/>
              </w:rPr>
            </w:pPr>
          </w:p>
        </w:tc>
        <w:tc>
          <w:tcPr>
            <w:tcW w:w="1260" w:type="dxa"/>
            <w:vMerge/>
          </w:tcPr>
          <w:p w:rsidR="00000000" w:rsidRDefault="00000000">
            <w:pPr>
              <w:spacing w:after="120" w:line="240" w:lineRule="auto"/>
              <w:jc w:val="center"/>
              <w:rPr>
                <w:b/>
                <w:sz w:val="22"/>
              </w:rPr>
            </w:pPr>
          </w:p>
        </w:tc>
        <w:tc>
          <w:tcPr>
            <w:tcW w:w="990" w:type="dxa"/>
            <w:vAlign w:val="center"/>
          </w:tcPr>
          <w:p w:rsidR="00000000" w:rsidRDefault="00000000">
            <w:pPr>
              <w:spacing w:before="40" w:after="120" w:line="240" w:lineRule="auto"/>
              <w:jc w:val="center"/>
              <w:rPr>
                <w:b/>
                <w:sz w:val="22"/>
              </w:rPr>
            </w:pPr>
            <w:r>
              <w:rPr>
                <w:b/>
                <w:sz w:val="22"/>
              </w:rPr>
              <w:t>Total</w:t>
            </w:r>
          </w:p>
        </w:tc>
        <w:tc>
          <w:tcPr>
            <w:tcW w:w="990" w:type="dxa"/>
            <w:vAlign w:val="center"/>
          </w:tcPr>
          <w:p w:rsidR="00000000" w:rsidRDefault="00000000">
            <w:pPr>
              <w:spacing w:before="40" w:after="120" w:line="240" w:lineRule="auto"/>
              <w:jc w:val="center"/>
              <w:rPr>
                <w:b/>
                <w:sz w:val="22"/>
              </w:rPr>
            </w:pPr>
            <w:r>
              <w:rPr>
                <w:b/>
                <w:sz w:val="22"/>
              </w:rPr>
              <w:t>Male</w:t>
            </w:r>
          </w:p>
        </w:tc>
        <w:tc>
          <w:tcPr>
            <w:tcW w:w="990" w:type="dxa"/>
            <w:tcBorders>
              <w:right w:val="single" w:sz="12" w:space="0" w:color="auto"/>
            </w:tcBorders>
            <w:vAlign w:val="center"/>
          </w:tcPr>
          <w:p w:rsidR="00000000" w:rsidRDefault="00000000">
            <w:pPr>
              <w:spacing w:before="40" w:after="120" w:line="240" w:lineRule="auto"/>
              <w:jc w:val="center"/>
              <w:rPr>
                <w:b/>
                <w:sz w:val="22"/>
              </w:rPr>
            </w:pPr>
            <w:r>
              <w:rPr>
                <w:b/>
                <w:sz w:val="22"/>
              </w:rPr>
              <w:t>Female</w:t>
            </w:r>
          </w:p>
        </w:tc>
        <w:tc>
          <w:tcPr>
            <w:tcW w:w="990" w:type="dxa"/>
            <w:tcBorders>
              <w:left w:val="single" w:sz="12" w:space="0" w:color="auto"/>
            </w:tcBorders>
            <w:vAlign w:val="center"/>
          </w:tcPr>
          <w:p w:rsidR="00000000" w:rsidRDefault="00000000">
            <w:pPr>
              <w:spacing w:before="40" w:after="120" w:line="240" w:lineRule="auto"/>
              <w:jc w:val="center"/>
              <w:rPr>
                <w:b/>
                <w:sz w:val="22"/>
              </w:rPr>
            </w:pPr>
            <w:r>
              <w:rPr>
                <w:b/>
                <w:sz w:val="22"/>
              </w:rPr>
              <w:t>Total</w:t>
            </w:r>
          </w:p>
        </w:tc>
        <w:tc>
          <w:tcPr>
            <w:tcW w:w="990" w:type="dxa"/>
            <w:vAlign w:val="center"/>
          </w:tcPr>
          <w:p w:rsidR="00000000" w:rsidRDefault="00000000">
            <w:pPr>
              <w:spacing w:before="40" w:after="120" w:line="240" w:lineRule="auto"/>
              <w:jc w:val="center"/>
              <w:rPr>
                <w:b/>
                <w:sz w:val="22"/>
              </w:rPr>
            </w:pPr>
            <w:r>
              <w:rPr>
                <w:b/>
                <w:sz w:val="22"/>
              </w:rPr>
              <w:t>Male</w:t>
            </w:r>
          </w:p>
        </w:tc>
        <w:tc>
          <w:tcPr>
            <w:tcW w:w="990" w:type="dxa"/>
            <w:tcBorders>
              <w:right w:val="single" w:sz="12" w:space="0" w:color="auto"/>
            </w:tcBorders>
            <w:vAlign w:val="center"/>
          </w:tcPr>
          <w:p w:rsidR="00000000" w:rsidRDefault="00000000">
            <w:pPr>
              <w:spacing w:before="40" w:after="120" w:line="240" w:lineRule="auto"/>
              <w:jc w:val="center"/>
              <w:rPr>
                <w:b/>
                <w:sz w:val="22"/>
              </w:rPr>
            </w:pPr>
            <w:r>
              <w:rPr>
                <w:b/>
                <w:sz w:val="22"/>
              </w:rPr>
              <w:t>Female</w:t>
            </w:r>
          </w:p>
        </w:tc>
        <w:tc>
          <w:tcPr>
            <w:tcW w:w="1577" w:type="dxa"/>
            <w:vMerge/>
            <w:tcBorders>
              <w:left w:val="single" w:sz="12" w:space="0" w:color="auto"/>
            </w:tcBorders>
          </w:tcPr>
          <w:p w:rsidR="00000000" w:rsidRDefault="00000000">
            <w:pPr>
              <w:spacing w:after="120" w:line="240" w:lineRule="auto"/>
              <w:jc w:val="center"/>
              <w:rPr>
                <w:sz w:val="22"/>
              </w:rPr>
            </w:pPr>
          </w:p>
        </w:tc>
      </w:tr>
      <w:tr w:rsidR="00000000">
        <w:tblPrEx>
          <w:tblCellMar>
            <w:top w:w="0" w:type="dxa"/>
            <w:bottom w:w="0" w:type="dxa"/>
          </w:tblCellMar>
        </w:tblPrEx>
        <w:tc>
          <w:tcPr>
            <w:tcW w:w="1080" w:type="dxa"/>
          </w:tcPr>
          <w:p w:rsidR="00000000" w:rsidRDefault="00000000">
            <w:pPr>
              <w:spacing w:after="120" w:line="240" w:lineRule="auto"/>
              <w:rPr>
                <w:sz w:val="22"/>
              </w:rPr>
            </w:pPr>
            <w:r>
              <w:rPr>
                <w:sz w:val="22"/>
              </w:rPr>
              <w:t>Burkina Faso</w:t>
            </w:r>
          </w:p>
        </w:tc>
        <w:tc>
          <w:tcPr>
            <w:tcW w:w="1260" w:type="dxa"/>
          </w:tcPr>
          <w:p w:rsidR="00000000" w:rsidRDefault="00000000">
            <w:pPr>
              <w:spacing w:after="120" w:line="240" w:lineRule="auto"/>
              <w:jc w:val="center"/>
              <w:rPr>
                <w:sz w:val="22"/>
              </w:rPr>
            </w:pPr>
            <w:r>
              <w:rPr>
                <w:sz w:val="22"/>
              </w:rPr>
              <w:t>2002</w:t>
            </w:r>
          </w:p>
          <w:p w:rsidR="00000000" w:rsidRDefault="00000000">
            <w:pPr>
              <w:spacing w:after="120" w:line="240" w:lineRule="auto"/>
              <w:jc w:val="center"/>
              <w:rPr>
                <w:sz w:val="22"/>
              </w:rPr>
            </w:pPr>
          </w:p>
        </w:tc>
        <w:tc>
          <w:tcPr>
            <w:tcW w:w="990" w:type="dxa"/>
          </w:tcPr>
          <w:p w:rsidR="00000000" w:rsidRDefault="00000000">
            <w:pPr>
              <w:spacing w:after="120" w:line="240" w:lineRule="auto"/>
              <w:jc w:val="center"/>
              <w:rPr>
                <w:sz w:val="22"/>
              </w:rPr>
            </w:pPr>
            <w:r>
              <w:rPr>
                <w:sz w:val="22"/>
              </w:rPr>
              <w:t>46</w:t>
            </w:r>
          </w:p>
        </w:tc>
        <w:tc>
          <w:tcPr>
            <w:tcW w:w="990" w:type="dxa"/>
          </w:tcPr>
          <w:p w:rsidR="00000000" w:rsidRDefault="00000000">
            <w:pPr>
              <w:spacing w:after="120" w:line="240" w:lineRule="auto"/>
              <w:jc w:val="center"/>
              <w:rPr>
                <w:sz w:val="22"/>
              </w:rPr>
            </w:pPr>
            <w:r>
              <w:rPr>
                <w:sz w:val="22"/>
              </w:rPr>
              <w:t>53</w:t>
            </w:r>
          </w:p>
        </w:tc>
        <w:tc>
          <w:tcPr>
            <w:tcW w:w="990" w:type="dxa"/>
            <w:tcBorders>
              <w:right w:val="single" w:sz="12" w:space="0" w:color="auto"/>
            </w:tcBorders>
          </w:tcPr>
          <w:p w:rsidR="00000000" w:rsidRDefault="00000000">
            <w:pPr>
              <w:spacing w:after="120" w:line="240" w:lineRule="auto"/>
              <w:jc w:val="center"/>
              <w:rPr>
                <w:sz w:val="22"/>
              </w:rPr>
            </w:pPr>
            <w:r>
              <w:rPr>
                <w:sz w:val="22"/>
              </w:rPr>
              <w:t>39</w:t>
            </w:r>
          </w:p>
        </w:tc>
        <w:tc>
          <w:tcPr>
            <w:tcW w:w="990" w:type="dxa"/>
            <w:tcBorders>
              <w:left w:val="single" w:sz="12" w:space="0" w:color="auto"/>
            </w:tcBorders>
          </w:tcPr>
          <w:p w:rsidR="00000000" w:rsidRDefault="00000000">
            <w:pPr>
              <w:spacing w:after="120" w:line="240" w:lineRule="auto"/>
              <w:jc w:val="center"/>
              <w:rPr>
                <w:sz w:val="22"/>
              </w:rPr>
            </w:pPr>
            <w:r>
              <w:rPr>
                <w:sz w:val="22"/>
              </w:rPr>
              <w:t>36</w:t>
            </w:r>
          </w:p>
        </w:tc>
        <w:tc>
          <w:tcPr>
            <w:tcW w:w="990" w:type="dxa"/>
          </w:tcPr>
          <w:p w:rsidR="00000000" w:rsidRDefault="00000000">
            <w:pPr>
              <w:spacing w:after="120" w:line="240" w:lineRule="auto"/>
              <w:jc w:val="center"/>
              <w:rPr>
                <w:sz w:val="22"/>
              </w:rPr>
            </w:pPr>
            <w:r>
              <w:rPr>
                <w:sz w:val="22"/>
              </w:rPr>
              <w:t>42</w:t>
            </w:r>
          </w:p>
        </w:tc>
        <w:tc>
          <w:tcPr>
            <w:tcW w:w="990" w:type="dxa"/>
            <w:tcBorders>
              <w:right w:val="single" w:sz="12" w:space="0" w:color="auto"/>
            </w:tcBorders>
          </w:tcPr>
          <w:p w:rsidR="00000000" w:rsidRDefault="00000000">
            <w:pPr>
              <w:spacing w:after="120" w:line="240" w:lineRule="auto"/>
              <w:jc w:val="center"/>
              <w:rPr>
                <w:sz w:val="22"/>
              </w:rPr>
            </w:pPr>
            <w:r>
              <w:rPr>
                <w:sz w:val="22"/>
              </w:rPr>
              <w:t>31</w:t>
            </w:r>
          </w:p>
        </w:tc>
        <w:tc>
          <w:tcPr>
            <w:tcW w:w="1577" w:type="dxa"/>
            <w:tcBorders>
              <w:left w:val="single" w:sz="12" w:space="0" w:color="auto"/>
            </w:tcBorders>
          </w:tcPr>
          <w:p w:rsidR="00000000" w:rsidRDefault="00000000">
            <w:pPr>
              <w:spacing w:after="120" w:line="240" w:lineRule="auto"/>
              <w:jc w:val="center"/>
              <w:rPr>
                <w:sz w:val="22"/>
              </w:rPr>
            </w:pPr>
            <w:r>
              <w:rPr>
                <w:sz w:val="22"/>
              </w:rPr>
              <w:t>0.74 - 0.73</w:t>
            </w:r>
          </w:p>
        </w:tc>
      </w:tr>
    </w:tbl>
    <w:p w:rsidR="00000000" w:rsidRDefault="00000000">
      <w:pPr>
        <w:spacing w:line="120" w:lineRule="exact"/>
        <w:jc w:val="center"/>
        <w:rPr>
          <w:sz w:val="10"/>
        </w:rPr>
      </w:pPr>
    </w:p>
    <w:p w:rsidR="00000000" w:rsidRDefault="00000000">
      <w:pPr>
        <w:spacing w:line="120" w:lineRule="exact"/>
        <w:jc w:val="center"/>
        <w:rPr>
          <w:sz w:val="10"/>
        </w:rPr>
      </w:pPr>
    </w:p>
    <w:p w:rsidR="00000000" w:rsidRDefault="00000000">
      <w:pPr>
        <w:spacing w:after="120" w:line="240" w:lineRule="auto"/>
        <w:jc w:val="center"/>
        <w:rPr>
          <w:sz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43"/>
        <w:gridCol w:w="994"/>
        <w:gridCol w:w="994"/>
        <w:gridCol w:w="994"/>
        <w:gridCol w:w="994"/>
        <w:gridCol w:w="994"/>
        <w:gridCol w:w="995"/>
        <w:gridCol w:w="1421"/>
      </w:tblGrid>
      <w:tr w:rsidR="00000000">
        <w:tblPrEx>
          <w:tblCellMar>
            <w:top w:w="0" w:type="dxa"/>
            <w:bottom w:w="0" w:type="dxa"/>
          </w:tblCellMar>
        </w:tblPrEx>
        <w:trPr>
          <w:cantSplit/>
          <w:trHeight w:val="260"/>
        </w:trPr>
        <w:tc>
          <w:tcPr>
            <w:tcW w:w="1228" w:type="dxa"/>
            <w:vMerge w:val="restart"/>
            <w:vAlign w:val="center"/>
          </w:tcPr>
          <w:p w:rsidR="00000000" w:rsidRDefault="00000000">
            <w:pPr>
              <w:pStyle w:val="Heading2"/>
            </w:pPr>
            <w:r>
              <w:t>Country</w:t>
            </w:r>
          </w:p>
        </w:tc>
        <w:tc>
          <w:tcPr>
            <w:tcW w:w="1243" w:type="dxa"/>
            <w:vMerge w:val="restart"/>
            <w:vAlign w:val="center"/>
          </w:tcPr>
          <w:p w:rsidR="00000000" w:rsidRDefault="00000000">
            <w:pPr>
              <w:spacing w:after="120" w:line="240" w:lineRule="auto"/>
              <w:jc w:val="center"/>
              <w:rPr>
                <w:b/>
                <w:sz w:val="22"/>
              </w:rPr>
            </w:pPr>
            <w:r>
              <w:rPr>
                <w:b/>
                <w:sz w:val="22"/>
              </w:rPr>
              <w:t>Year</w:t>
            </w:r>
          </w:p>
        </w:tc>
        <w:tc>
          <w:tcPr>
            <w:tcW w:w="7386" w:type="dxa"/>
            <w:gridSpan w:val="7"/>
            <w:tcBorders>
              <w:bottom w:val="single" w:sz="4" w:space="0" w:color="auto"/>
            </w:tcBorders>
          </w:tcPr>
          <w:p w:rsidR="00000000" w:rsidRDefault="00000000">
            <w:pPr>
              <w:spacing w:after="120" w:line="240" w:lineRule="auto"/>
              <w:jc w:val="center"/>
              <w:rPr>
                <w:b/>
                <w:sz w:val="22"/>
              </w:rPr>
            </w:pPr>
            <w:r>
              <w:rPr>
                <w:b/>
                <w:sz w:val="22"/>
              </w:rPr>
              <w:t>Education Enrolment - Secondary</w:t>
            </w:r>
            <w:r>
              <w:rPr>
                <w:b/>
                <w:sz w:val="22"/>
                <w:vertAlign w:val="superscript"/>
              </w:rPr>
              <w:t xml:space="preserve"> α</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sz w:val="24"/>
              </w:rPr>
            </w:pPr>
          </w:p>
        </w:tc>
        <w:tc>
          <w:tcPr>
            <w:tcW w:w="1243" w:type="dxa"/>
            <w:vMerge/>
          </w:tcPr>
          <w:p w:rsidR="00000000" w:rsidRDefault="00000000">
            <w:pPr>
              <w:spacing w:after="120" w:line="240" w:lineRule="auto"/>
              <w:jc w:val="center"/>
              <w:rPr>
                <w:b/>
                <w:sz w:val="22"/>
              </w:rPr>
            </w:pPr>
          </w:p>
        </w:tc>
        <w:tc>
          <w:tcPr>
            <w:tcW w:w="2982" w:type="dxa"/>
            <w:gridSpan w:val="3"/>
            <w:tcBorders>
              <w:right w:val="single" w:sz="12" w:space="0" w:color="auto"/>
            </w:tcBorders>
          </w:tcPr>
          <w:p w:rsidR="00000000" w:rsidRDefault="00000000">
            <w:pPr>
              <w:spacing w:after="120" w:line="240" w:lineRule="auto"/>
              <w:jc w:val="center"/>
              <w:rPr>
                <w:b/>
                <w:sz w:val="22"/>
              </w:rPr>
            </w:pPr>
            <w:r>
              <w:rPr>
                <w:b/>
                <w:sz w:val="22"/>
              </w:rPr>
              <w:t>Gross Enrolment Ratio (%)</w:t>
            </w:r>
          </w:p>
        </w:tc>
        <w:tc>
          <w:tcPr>
            <w:tcW w:w="2983" w:type="dxa"/>
            <w:gridSpan w:val="3"/>
            <w:tcBorders>
              <w:left w:val="single" w:sz="12" w:space="0" w:color="auto"/>
              <w:right w:val="single" w:sz="12" w:space="0" w:color="auto"/>
            </w:tcBorders>
          </w:tcPr>
          <w:p w:rsidR="00000000" w:rsidRDefault="00000000">
            <w:pPr>
              <w:spacing w:after="120" w:line="240" w:lineRule="auto"/>
              <w:jc w:val="center"/>
              <w:rPr>
                <w:b/>
                <w:sz w:val="22"/>
                <w:lang w:val="fr-FR"/>
              </w:rPr>
            </w:pPr>
            <w:r>
              <w:rPr>
                <w:b/>
                <w:sz w:val="22"/>
                <w:lang w:val="fr-FR"/>
              </w:rPr>
              <w:t>Net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sz w:val="22"/>
              </w:rPr>
            </w:pPr>
            <w:r>
              <w:rPr>
                <w:b/>
                <w:sz w:val="22"/>
              </w:rPr>
              <w:t>Gender Parity Index GER - NER</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sz w:val="24"/>
              </w:rPr>
            </w:pPr>
          </w:p>
        </w:tc>
        <w:tc>
          <w:tcPr>
            <w:tcW w:w="1243" w:type="dxa"/>
            <w:vMerge/>
          </w:tcPr>
          <w:p w:rsidR="00000000" w:rsidRDefault="00000000">
            <w:pPr>
              <w:spacing w:after="120" w:line="240" w:lineRule="auto"/>
              <w:jc w:val="center"/>
              <w:rPr>
                <w:b/>
                <w:sz w:val="24"/>
              </w:rPr>
            </w:pPr>
          </w:p>
        </w:tc>
        <w:tc>
          <w:tcPr>
            <w:tcW w:w="994" w:type="dxa"/>
            <w:vAlign w:val="center"/>
          </w:tcPr>
          <w:p w:rsidR="00000000" w:rsidRDefault="00000000">
            <w:pPr>
              <w:spacing w:after="120" w:line="240" w:lineRule="auto"/>
              <w:jc w:val="center"/>
              <w:rPr>
                <w:b/>
                <w:sz w:val="22"/>
              </w:rPr>
            </w:pPr>
            <w:r>
              <w:rPr>
                <w:b/>
                <w:sz w:val="22"/>
              </w:rPr>
              <w:t>Total</w:t>
            </w:r>
          </w:p>
        </w:tc>
        <w:tc>
          <w:tcPr>
            <w:tcW w:w="994" w:type="dxa"/>
            <w:vAlign w:val="center"/>
          </w:tcPr>
          <w:p w:rsidR="00000000" w:rsidRDefault="00000000">
            <w:pPr>
              <w:spacing w:after="120" w:line="240" w:lineRule="auto"/>
              <w:jc w:val="center"/>
              <w:rPr>
                <w:b/>
                <w:sz w:val="22"/>
              </w:rPr>
            </w:pPr>
            <w:r>
              <w:rPr>
                <w:b/>
                <w:sz w:val="22"/>
              </w:rPr>
              <w:t>Male</w:t>
            </w:r>
          </w:p>
        </w:tc>
        <w:tc>
          <w:tcPr>
            <w:tcW w:w="994" w:type="dxa"/>
            <w:tcBorders>
              <w:right w:val="single" w:sz="12" w:space="0" w:color="auto"/>
            </w:tcBorders>
            <w:vAlign w:val="center"/>
          </w:tcPr>
          <w:p w:rsidR="00000000" w:rsidRDefault="00000000">
            <w:pPr>
              <w:spacing w:after="120" w:line="240" w:lineRule="auto"/>
              <w:jc w:val="center"/>
              <w:rPr>
                <w:b/>
                <w:sz w:val="22"/>
              </w:rPr>
            </w:pPr>
            <w:r>
              <w:rPr>
                <w:b/>
                <w:sz w:val="22"/>
              </w:rPr>
              <w:t>Female</w:t>
            </w:r>
          </w:p>
        </w:tc>
        <w:tc>
          <w:tcPr>
            <w:tcW w:w="994" w:type="dxa"/>
            <w:tcBorders>
              <w:left w:val="single" w:sz="12" w:space="0" w:color="auto"/>
            </w:tcBorders>
            <w:vAlign w:val="center"/>
          </w:tcPr>
          <w:p w:rsidR="00000000" w:rsidRDefault="00000000">
            <w:pPr>
              <w:spacing w:after="120" w:line="240" w:lineRule="auto"/>
              <w:jc w:val="center"/>
              <w:rPr>
                <w:b/>
                <w:sz w:val="22"/>
              </w:rPr>
            </w:pPr>
            <w:r>
              <w:rPr>
                <w:b/>
                <w:sz w:val="22"/>
              </w:rPr>
              <w:t>Total</w:t>
            </w:r>
          </w:p>
        </w:tc>
        <w:tc>
          <w:tcPr>
            <w:tcW w:w="994" w:type="dxa"/>
            <w:vAlign w:val="center"/>
          </w:tcPr>
          <w:p w:rsidR="00000000" w:rsidRDefault="00000000">
            <w:pPr>
              <w:spacing w:after="120" w:line="240" w:lineRule="auto"/>
              <w:jc w:val="center"/>
              <w:rPr>
                <w:b/>
                <w:sz w:val="22"/>
              </w:rPr>
            </w:pPr>
            <w:r>
              <w:rPr>
                <w:b/>
                <w:sz w:val="22"/>
              </w:rPr>
              <w:t>Male</w:t>
            </w:r>
          </w:p>
        </w:tc>
        <w:tc>
          <w:tcPr>
            <w:tcW w:w="995" w:type="dxa"/>
            <w:tcBorders>
              <w:right w:val="single" w:sz="12" w:space="0" w:color="auto"/>
            </w:tcBorders>
            <w:vAlign w:val="center"/>
          </w:tcPr>
          <w:p w:rsidR="00000000" w:rsidRDefault="00000000">
            <w:pPr>
              <w:spacing w:after="120" w:line="240" w:lineRule="auto"/>
              <w:jc w:val="center"/>
              <w:rPr>
                <w:b/>
                <w:sz w:val="22"/>
              </w:rPr>
            </w:pPr>
            <w:r>
              <w:rPr>
                <w:b/>
                <w:sz w:val="22"/>
              </w:rPr>
              <w:t>Female</w:t>
            </w:r>
          </w:p>
        </w:tc>
        <w:tc>
          <w:tcPr>
            <w:tcW w:w="1421" w:type="dxa"/>
            <w:vMerge/>
            <w:tcBorders>
              <w:left w:val="single" w:sz="12" w:space="0" w:color="auto"/>
            </w:tcBorders>
          </w:tcPr>
          <w:p w:rsidR="00000000" w:rsidRDefault="00000000">
            <w:pPr>
              <w:spacing w:after="120" w:line="240" w:lineRule="auto"/>
              <w:jc w:val="center"/>
              <w:rPr>
                <w:sz w:val="24"/>
              </w:rPr>
            </w:pPr>
          </w:p>
        </w:tc>
      </w:tr>
      <w:tr w:rsidR="00000000">
        <w:tblPrEx>
          <w:tblCellMar>
            <w:top w:w="0" w:type="dxa"/>
            <w:bottom w:w="0" w:type="dxa"/>
          </w:tblCellMar>
        </w:tblPrEx>
        <w:tc>
          <w:tcPr>
            <w:tcW w:w="1228" w:type="dxa"/>
          </w:tcPr>
          <w:p w:rsidR="00000000" w:rsidRDefault="00000000">
            <w:pPr>
              <w:spacing w:after="120" w:line="240" w:lineRule="auto"/>
              <w:rPr>
                <w:sz w:val="22"/>
              </w:rPr>
            </w:pPr>
            <w:r>
              <w:rPr>
                <w:sz w:val="22"/>
              </w:rPr>
              <w:t>Burkina Faso</w:t>
            </w:r>
          </w:p>
        </w:tc>
        <w:tc>
          <w:tcPr>
            <w:tcW w:w="1243" w:type="dxa"/>
          </w:tcPr>
          <w:p w:rsidR="00000000" w:rsidRDefault="00000000">
            <w:pPr>
              <w:spacing w:after="120" w:line="240" w:lineRule="auto"/>
              <w:jc w:val="center"/>
              <w:rPr>
                <w:sz w:val="22"/>
              </w:rPr>
            </w:pPr>
            <w:r>
              <w:rPr>
                <w:sz w:val="22"/>
              </w:rPr>
              <w:t>2002</w:t>
            </w:r>
          </w:p>
          <w:p w:rsidR="00000000" w:rsidRDefault="00000000">
            <w:pPr>
              <w:spacing w:after="120" w:line="240" w:lineRule="auto"/>
              <w:jc w:val="center"/>
              <w:rPr>
                <w:sz w:val="22"/>
              </w:rPr>
            </w:pPr>
          </w:p>
        </w:tc>
        <w:tc>
          <w:tcPr>
            <w:tcW w:w="994" w:type="dxa"/>
          </w:tcPr>
          <w:p w:rsidR="00000000" w:rsidRDefault="00000000">
            <w:pPr>
              <w:spacing w:after="120" w:line="240" w:lineRule="auto"/>
              <w:jc w:val="center"/>
              <w:rPr>
                <w:sz w:val="22"/>
              </w:rPr>
            </w:pPr>
            <w:r>
              <w:rPr>
                <w:sz w:val="22"/>
              </w:rPr>
              <w:t>12</w:t>
            </w:r>
          </w:p>
        </w:tc>
        <w:tc>
          <w:tcPr>
            <w:tcW w:w="994" w:type="dxa"/>
          </w:tcPr>
          <w:p w:rsidR="00000000" w:rsidRDefault="00000000">
            <w:pPr>
              <w:spacing w:after="120" w:line="240" w:lineRule="auto"/>
              <w:jc w:val="center"/>
              <w:rPr>
                <w:sz w:val="22"/>
              </w:rPr>
            </w:pPr>
            <w:r>
              <w:rPr>
                <w:sz w:val="22"/>
              </w:rPr>
              <w:t>14</w:t>
            </w:r>
          </w:p>
        </w:tc>
        <w:tc>
          <w:tcPr>
            <w:tcW w:w="994" w:type="dxa"/>
            <w:tcBorders>
              <w:right w:val="single" w:sz="12" w:space="0" w:color="auto"/>
            </w:tcBorders>
          </w:tcPr>
          <w:p w:rsidR="00000000" w:rsidRDefault="00000000">
            <w:pPr>
              <w:spacing w:after="120" w:line="240" w:lineRule="auto"/>
              <w:jc w:val="center"/>
              <w:rPr>
                <w:sz w:val="22"/>
              </w:rPr>
            </w:pPr>
            <w:r>
              <w:rPr>
                <w:sz w:val="22"/>
              </w:rPr>
              <w:t>9</w:t>
            </w:r>
          </w:p>
        </w:tc>
        <w:tc>
          <w:tcPr>
            <w:tcW w:w="994" w:type="dxa"/>
            <w:tcBorders>
              <w:left w:val="single" w:sz="12" w:space="0" w:color="auto"/>
            </w:tcBorders>
          </w:tcPr>
          <w:p w:rsidR="00000000" w:rsidRDefault="00000000">
            <w:pPr>
              <w:spacing w:after="120" w:line="240" w:lineRule="auto"/>
              <w:jc w:val="center"/>
              <w:rPr>
                <w:sz w:val="22"/>
              </w:rPr>
            </w:pPr>
            <w:r>
              <w:rPr>
                <w:sz w:val="22"/>
              </w:rPr>
              <w:t>9</w:t>
            </w:r>
          </w:p>
        </w:tc>
        <w:tc>
          <w:tcPr>
            <w:tcW w:w="994" w:type="dxa"/>
          </w:tcPr>
          <w:p w:rsidR="00000000" w:rsidRDefault="00000000">
            <w:pPr>
              <w:spacing w:after="120" w:line="240" w:lineRule="auto"/>
              <w:jc w:val="center"/>
              <w:rPr>
                <w:sz w:val="22"/>
              </w:rPr>
            </w:pPr>
            <w:r>
              <w:rPr>
                <w:sz w:val="22"/>
              </w:rPr>
              <w:t>11</w:t>
            </w:r>
          </w:p>
        </w:tc>
        <w:tc>
          <w:tcPr>
            <w:tcW w:w="995" w:type="dxa"/>
            <w:tcBorders>
              <w:right w:val="single" w:sz="12" w:space="0" w:color="auto"/>
            </w:tcBorders>
          </w:tcPr>
          <w:p w:rsidR="00000000" w:rsidRDefault="00000000">
            <w:pPr>
              <w:spacing w:after="120" w:line="240" w:lineRule="auto"/>
              <w:jc w:val="center"/>
              <w:rPr>
                <w:sz w:val="22"/>
              </w:rPr>
            </w:pPr>
            <w:r>
              <w:rPr>
                <w:sz w:val="22"/>
              </w:rPr>
              <w:t>7</w:t>
            </w:r>
          </w:p>
        </w:tc>
        <w:tc>
          <w:tcPr>
            <w:tcW w:w="1421" w:type="dxa"/>
            <w:tcBorders>
              <w:left w:val="single" w:sz="12" w:space="0" w:color="auto"/>
            </w:tcBorders>
          </w:tcPr>
          <w:p w:rsidR="00000000" w:rsidRDefault="00000000">
            <w:pPr>
              <w:spacing w:after="120" w:line="240" w:lineRule="auto"/>
              <w:jc w:val="center"/>
              <w:rPr>
                <w:sz w:val="22"/>
              </w:rPr>
            </w:pPr>
            <w:r>
              <w:rPr>
                <w:sz w:val="22"/>
              </w:rPr>
              <w:t>0.67 - 0.67</w:t>
            </w:r>
          </w:p>
        </w:tc>
      </w:tr>
    </w:tbl>
    <w:p w:rsidR="00000000" w:rsidRDefault="00000000">
      <w:pPr>
        <w:spacing w:line="120" w:lineRule="exact"/>
        <w:jc w:val="center"/>
        <w:rPr>
          <w:sz w:val="10"/>
        </w:rPr>
      </w:pPr>
    </w:p>
    <w:p w:rsidR="00000000" w:rsidRDefault="00000000">
      <w:pPr>
        <w:spacing w:line="120" w:lineRule="exact"/>
        <w:jc w:val="center"/>
        <w:rPr>
          <w:sz w:val="10"/>
        </w:rPr>
      </w:pPr>
    </w:p>
    <w:p w:rsidR="00000000" w:rsidRDefault="00000000">
      <w:pPr>
        <w:spacing w:after="120" w:line="240" w:lineRule="auto"/>
        <w:jc w:val="center"/>
        <w:rPr>
          <w:sz w:val="24"/>
        </w:rPr>
      </w:pPr>
    </w:p>
    <w:p w:rsidR="00000000" w:rsidRDefault="00000000">
      <w:pPr>
        <w:spacing w:after="120" w:line="240" w:lineRule="auto"/>
        <w:jc w:val="center"/>
        <w:rPr>
          <w:sz w:val="24"/>
        </w:rPr>
        <w:sectPr w:rsidR="00000000">
          <w:pgSz w:w="12240" w:h="15840" w:code="1"/>
          <w:pgMar w:top="1742" w:right="1195" w:bottom="1898" w:left="1195" w:header="576" w:footer="1030" w:gutter="0"/>
          <w:cols w:space="720"/>
          <w:noEndnote/>
        </w:sectPr>
      </w:pPr>
    </w:p>
    <w:p w:rsidR="00000000" w:rsidRDefault="00000000">
      <w:pPr>
        <w:spacing w:after="120" w:line="240" w:lineRule="auto"/>
        <w:jc w:val="center"/>
        <w:rPr>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68"/>
        <w:gridCol w:w="1938"/>
        <w:gridCol w:w="1995"/>
        <w:gridCol w:w="1995"/>
        <w:gridCol w:w="1421"/>
      </w:tblGrid>
      <w:tr w:rsidR="00000000">
        <w:tblPrEx>
          <w:tblCellMar>
            <w:top w:w="0" w:type="dxa"/>
            <w:bottom w:w="0" w:type="dxa"/>
          </w:tblCellMar>
        </w:tblPrEx>
        <w:trPr>
          <w:cantSplit/>
          <w:trHeight w:val="260"/>
        </w:trPr>
        <w:tc>
          <w:tcPr>
            <w:tcW w:w="1440" w:type="dxa"/>
            <w:vMerge w:val="restart"/>
            <w:vAlign w:val="center"/>
          </w:tcPr>
          <w:p w:rsidR="00000000" w:rsidRDefault="00000000">
            <w:pPr>
              <w:spacing w:after="120" w:line="240" w:lineRule="auto"/>
              <w:jc w:val="center"/>
              <w:rPr>
                <w:b/>
              </w:rPr>
            </w:pPr>
            <w:r>
              <w:rPr>
                <w:b/>
              </w:rPr>
              <w:t>Country</w:t>
            </w:r>
          </w:p>
        </w:tc>
        <w:tc>
          <w:tcPr>
            <w:tcW w:w="1068" w:type="dxa"/>
            <w:vMerge w:val="restart"/>
            <w:vAlign w:val="center"/>
          </w:tcPr>
          <w:p w:rsidR="00000000" w:rsidRDefault="00000000">
            <w:pPr>
              <w:spacing w:after="120" w:line="240" w:lineRule="auto"/>
              <w:jc w:val="center"/>
              <w:rPr>
                <w:b/>
              </w:rPr>
            </w:pPr>
            <w:r>
              <w:rPr>
                <w:b/>
              </w:rPr>
              <w:t>Year</w:t>
            </w:r>
          </w:p>
        </w:tc>
        <w:tc>
          <w:tcPr>
            <w:tcW w:w="7349" w:type="dxa"/>
            <w:gridSpan w:val="4"/>
            <w:tcBorders>
              <w:bottom w:val="single" w:sz="4" w:space="0" w:color="auto"/>
            </w:tcBorders>
          </w:tcPr>
          <w:p w:rsidR="00000000" w:rsidRDefault="00000000">
            <w:pPr>
              <w:spacing w:after="120" w:line="240" w:lineRule="auto"/>
              <w:jc w:val="center"/>
              <w:rPr>
                <w:b/>
              </w:rPr>
            </w:pPr>
            <w:r>
              <w:rPr>
                <w:b/>
              </w:rPr>
              <w:t xml:space="preserve">Education Enrolment – Tertiary </w:t>
            </w:r>
            <w:r>
              <w:rPr>
                <w:b/>
                <w:vertAlign w:val="superscript"/>
              </w:rPr>
              <w:t>β</w:t>
            </w:r>
          </w:p>
        </w:tc>
      </w:tr>
      <w:tr w:rsidR="00000000">
        <w:tblPrEx>
          <w:tblCellMar>
            <w:top w:w="0" w:type="dxa"/>
            <w:bottom w:w="0" w:type="dxa"/>
          </w:tblCellMar>
        </w:tblPrEx>
        <w:trPr>
          <w:cantSplit/>
        </w:trPr>
        <w:tc>
          <w:tcPr>
            <w:tcW w:w="1440" w:type="dxa"/>
            <w:vMerge/>
          </w:tcPr>
          <w:p w:rsidR="00000000" w:rsidRDefault="00000000">
            <w:pPr>
              <w:spacing w:after="120" w:line="240" w:lineRule="auto"/>
              <w:jc w:val="center"/>
              <w:rPr>
                <w:b/>
              </w:rPr>
            </w:pPr>
          </w:p>
        </w:tc>
        <w:tc>
          <w:tcPr>
            <w:tcW w:w="1068" w:type="dxa"/>
            <w:vMerge/>
          </w:tcPr>
          <w:p w:rsidR="00000000" w:rsidRDefault="00000000">
            <w:pPr>
              <w:spacing w:after="120" w:line="240" w:lineRule="auto"/>
              <w:jc w:val="center"/>
              <w:rPr>
                <w:b/>
              </w:rPr>
            </w:pPr>
          </w:p>
        </w:tc>
        <w:tc>
          <w:tcPr>
            <w:tcW w:w="5928" w:type="dxa"/>
            <w:gridSpan w:val="3"/>
            <w:tcBorders>
              <w:right w:val="single" w:sz="12" w:space="0" w:color="auto"/>
            </w:tcBorders>
          </w:tcPr>
          <w:p w:rsidR="00000000" w:rsidRDefault="00000000">
            <w:pPr>
              <w:spacing w:after="120" w:line="240" w:lineRule="auto"/>
              <w:jc w:val="center"/>
              <w:rPr>
                <w:b/>
              </w:rPr>
            </w:pPr>
            <w:r>
              <w:rPr>
                <w:b/>
              </w:rPr>
              <w:t>Gross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rPr>
            </w:pPr>
            <w:r>
              <w:rPr>
                <w:b/>
              </w:rPr>
              <w:t>Gender Parity Index</w:t>
            </w:r>
          </w:p>
        </w:tc>
      </w:tr>
      <w:tr w:rsidR="00000000">
        <w:tblPrEx>
          <w:tblCellMar>
            <w:top w:w="0" w:type="dxa"/>
            <w:bottom w:w="0" w:type="dxa"/>
          </w:tblCellMar>
        </w:tblPrEx>
        <w:trPr>
          <w:cantSplit/>
        </w:trPr>
        <w:tc>
          <w:tcPr>
            <w:tcW w:w="1440" w:type="dxa"/>
            <w:vMerge/>
          </w:tcPr>
          <w:p w:rsidR="00000000" w:rsidRDefault="00000000">
            <w:pPr>
              <w:spacing w:after="120" w:line="240" w:lineRule="auto"/>
              <w:jc w:val="center"/>
              <w:rPr>
                <w:b/>
              </w:rPr>
            </w:pPr>
          </w:p>
        </w:tc>
        <w:tc>
          <w:tcPr>
            <w:tcW w:w="1068" w:type="dxa"/>
            <w:vMerge/>
          </w:tcPr>
          <w:p w:rsidR="00000000" w:rsidRDefault="00000000">
            <w:pPr>
              <w:spacing w:after="120" w:line="240" w:lineRule="auto"/>
              <w:jc w:val="center"/>
              <w:rPr>
                <w:b/>
              </w:rPr>
            </w:pPr>
          </w:p>
        </w:tc>
        <w:tc>
          <w:tcPr>
            <w:tcW w:w="1938" w:type="dxa"/>
            <w:vAlign w:val="center"/>
          </w:tcPr>
          <w:p w:rsidR="00000000" w:rsidRDefault="00000000">
            <w:pPr>
              <w:spacing w:after="120" w:line="240" w:lineRule="auto"/>
              <w:jc w:val="center"/>
              <w:rPr>
                <w:b/>
              </w:rPr>
            </w:pPr>
            <w:r>
              <w:rPr>
                <w:b/>
              </w:rPr>
              <w:t>Total</w:t>
            </w:r>
          </w:p>
        </w:tc>
        <w:tc>
          <w:tcPr>
            <w:tcW w:w="1995" w:type="dxa"/>
            <w:vAlign w:val="center"/>
          </w:tcPr>
          <w:p w:rsidR="00000000" w:rsidRDefault="00000000">
            <w:pPr>
              <w:spacing w:after="120" w:line="240" w:lineRule="auto"/>
              <w:jc w:val="center"/>
              <w:rPr>
                <w:b/>
              </w:rPr>
            </w:pPr>
            <w:r>
              <w:rPr>
                <w:b/>
              </w:rPr>
              <w:t>Male</w:t>
            </w:r>
          </w:p>
        </w:tc>
        <w:tc>
          <w:tcPr>
            <w:tcW w:w="1995" w:type="dxa"/>
            <w:tcBorders>
              <w:right w:val="single" w:sz="12" w:space="0" w:color="auto"/>
            </w:tcBorders>
            <w:vAlign w:val="center"/>
          </w:tcPr>
          <w:p w:rsidR="00000000" w:rsidRDefault="00000000">
            <w:pPr>
              <w:spacing w:after="120" w:line="240" w:lineRule="auto"/>
              <w:jc w:val="center"/>
              <w:rPr>
                <w:b/>
              </w:rPr>
            </w:pPr>
            <w:r>
              <w:rPr>
                <w:b/>
              </w:rPr>
              <w:t>Female</w:t>
            </w:r>
          </w:p>
        </w:tc>
        <w:tc>
          <w:tcPr>
            <w:tcW w:w="1421" w:type="dxa"/>
            <w:vMerge/>
            <w:tcBorders>
              <w:left w:val="single" w:sz="12" w:space="0" w:color="auto"/>
            </w:tcBorders>
          </w:tcPr>
          <w:p w:rsidR="00000000" w:rsidRDefault="00000000">
            <w:pPr>
              <w:spacing w:after="120" w:line="240" w:lineRule="auto"/>
              <w:jc w:val="center"/>
            </w:pPr>
          </w:p>
        </w:tc>
      </w:tr>
      <w:tr w:rsidR="00000000">
        <w:tblPrEx>
          <w:tblCellMar>
            <w:top w:w="0" w:type="dxa"/>
            <w:bottom w:w="0" w:type="dxa"/>
          </w:tblCellMar>
        </w:tblPrEx>
        <w:tc>
          <w:tcPr>
            <w:tcW w:w="1440" w:type="dxa"/>
          </w:tcPr>
          <w:p w:rsidR="00000000" w:rsidRDefault="00000000">
            <w:pPr>
              <w:spacing w:after="120" w:line="240" w:lineRule="auto"/>
            </w:pPr>
            <w:r>
              <w:t>Burkina Faso</w:t>
            </w:r>
          </w:p>
        </w:tc>
        <w:tc>
          <w:tcPr>
            <w:tcW w:w="1068" w:type="dxa"/>
          </w:tcPr>
          <w:p w:rsidR="00000000" w:rsidRDefault="00000000">
            <w:pPr>
              <w:spacing w:after="120" w:line="240" w:lineRule="auto"/>
              <w:jc w:val="center"/>
            </w:pPr>
            <w:r>
              <w:t>2002</w:t>
            </w:r>
          </w:p>
        </w:tc>
        <w:tc>
          <w:tcPr>
            <w:tcW w:w="1938" w:type="dxa"/>
          </w:tcPr>
          <w:p w:rsidR="00000000" w:rsidRDefault="00000000">
            <w:pPr>
              <w:spacing w:after="120" w:line="240" w:lineRule="auto"/>
              <w:jc w:val="center"/>
            </w:pPr>
            <w:r>
              <w:t>1</w:t>
            </w:r>
            <w:r>
              <w:rPr>
                <w:vertAlign w:val="superscript"/>
              </w:rPr>
              <w:t>†</w:t>
            </w:r>
          </w:p>
        </w:tc>
        <w:tc>
          <w:tcPr>
            <w:tcW w:w="1995" w:type="dxa"/>
          </w:tcPr>
          <w:p w:rsidR="00000000" w:rsidRDefault="00000000">
            <w:pPr>
              <w:spacing w:after="120" w:line="240" w:lineRule="auto"/>
              <w:jc w:val="center"/>
            </w:pPr>
            <w:r>
              <w:t>2</w:t>
            </w:r>
            <w:r>
              <w:rPr>
                <w:vertAlign w:val="superscript"/>
              </w:rPr>
              <w:t>†</w:t>
            </w:r>
          </w:p>
        </w:tc>
        <w:tc>
          <w:tcPr>
            <w:tcW w:w="1995" w:type="dxa"/>
            <w:tcBorders>
              <w:right w:val="single" w:sz="12" w:space="0" w:color="auto"/>
            </w:tcBorders>
          </w:tcPr>
          <w:p w:rsidR="00000000" w:rsidRDefault="00000000">
            <w:pPr>
              <w:spacing w:after="120" w:line="240" w:lineRule="auto"/>
              <w:jc w:val="center"/>
            </w:pPr>
            <w:r>
              <w:t>1</w:t>
            </w:r>
            <w:r>
              <w:rPr>
                <w:vertAlign w:val="superscript"/>
              </w:rPr>
              <w:t>†</w:t>
            </w:r>
          </w:p>
        </w:tc>
        <w:tc>
          <w:tcPr>
            <w:tcW w:w="1421" w:type="dxa"/>
            <w:tcBorders>
              <w:left w:val="single" w:sz="12" w:space="0" w:color="auto"/>
            </w:tcBorders>
          </w:tcPr>
          <w:p w:rsidR="00000000" w:rsidRDefault="00000000">
            <w:pPr>
              <w:spacing w:after="120" w:line="240" w:lineRule="auto"/>
              <w:jc w:val="center"/>
            </w:pPr>
            <w:r>
              <w:t>0.34</w:t>
            </w:r>
            <w:r>
              <w:rPr>
                <w:vertAlign w:val="superscript"/>
              </w:rPr>
              <w:t>†</w:t>
            </w:r>
          </w:p>
        </w:tc>
      </w:tr>
    </w:tbl>
    <w:p w:rsidR="00000000" w:rsidRDefault="00000000">
      <w:pPr>
        <w:spacing w:after="120" w:line="240" w:lineRule="auto"/>
        <w:jc w:val="center"/>
      </w:pPr>
    </w:p>
    <w:tbl>
      <w:tblPr>
        <w:tblW w:w="0" w:type="auto"/>
        <w:tblInd w:w="2" w:type="dxa"/>
        <w:tblLayout w:type="fixed"/>
        <w:tblCellMar>
          <w:left w:w="30" w:type="dxa"/>
          <w:right w:w="30" w:type="dxa"/>
        </w:tblCellMar>
        <w:tblLook w:val="0000" w:firstRow="0" w:lastRow="0" w:firstColumn="0" w:lastColumn="0" w:noHBand="0" w:noVBand="0"/>
      </w:tblPr>
      <w:tblGrid>
        <w:gridCol w:w="1440"/>
        <w:gridCol w:w="1068"/>
        <w:gridCol w:w="2451"/>
        <w:gridCol w:w="2451"/>
        <w:gridCol w:w="2451"/>
      </w:tblGrid>
      <w:tr w:rsidR="00000000">
        <w:tblPrEx>
          <w:tblCellMar>
            <w:top w:w="0" w:type="dxa"/>
            <w:bottom w:w="0" w:type="dxa"/>
          </w:tblCellMar>
        </w:tblPrEx>
        <w:trPr>
          <w:cantSplit/>
          <w:trHeight w:val="552"/>
        </w:trPr>
        <w:tc>
          <w:tcPr>
            <w:tcW w:w="1440"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sz w:val="22"/>
              </w:rPr>
            </w:pPr>
            <w:r>
              <w:rPr>
                <w:b/>
                <w:color w:val="000000"/>
                <w:sz w:val="22"/>
              </w:rPr>
              <w:t>Country</w:t>
            </w:r>
          </w:p>
        </w:tc>
        <w:tc>
          <w:tcPr>
            <w:tcW w:w="1068"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pStyle w:val="Heading3"/>
            </w:pPr>
            <w:r>
              <w:t>Year</w:t>
            </w:r>
          </w:p>
        </w:tc>
        <w:tc>
          <w:tcPr>
            <w:tcW w:w="7353" w:type="dxa"/>
            <w:gridSpan w:val="3"/>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after="120" w:line="240" w:lineRule="auto"/>
              <w:jc w:val="center"/>
              <w:rPr>
                <w:b/>
                <w:color w:val="000000"/>
                <w:sz w:val="22"/>
              </w:rPr>
            </w:pPr>
            <w:r>
              <w:rPr>
                <w:b/>
                <w:color w:val="000000"/>
                <w:sz w:val="22"/>
              </w:rPr>
              <w:t xml:space="preserve">Number of Students per 100 000 Inhabitants in Tertiary Education </w:t>
            </w:r>
            <w:r>
              <w:rPr>
                <w:b/>
                <w:color w:val="000000"/>
                <w:sz w:val="22"/>
                <w:vertAlign w:val="superscript"/>
              </w:rPr>
              <w:t>γ</w:t>
            </w:r>
          </w:p>
        </w:tc>
      </w:tr>
      <w:tr w:rsidR="00000000">
        <w:tblPrEx>
          <w:tblCellMar>
            <w:top w:w="0" w:type="dxa"/>
            <w:bottom w:w="0" w:type="dxa"/>
          </w:tblCellMar>
        </w:tblPrEx>
        <w:trPr>
          <w:cantSplit/>
          <w:trHeight w:val="391"/>
        </w:trPr>
        <w:tc>
          <w:tcPr>
            <w:tcW w:w="1440"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sz w:val="22"/>
              </w:rPr>
            </w:pPr>
          </w:p>
        </w:tc>
        <w:tc>
          <w:tcPr>
            <w:tcW w:w="1068"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sz w:val="22"/>
              </w:rPr>
            </w:pP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after="120" w:line="240" w:lineRule="auto"/>
              <w:jc w:val="center"/>
              <w:rPr>
                <w:b/>
                <w:color w:val="000000"/>
                <w:sz w:val="22"/>
              </w:rPr>
            </w:pPr>
            <w:r>
              <w:rPr>
                <w:b/>
                <w:color w:val="000000"/>
                <w:sz w:val="22"/>
              </w:rPr>
              <w:t>Total</w:t>
            </w: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after="120" w:line="240" w:lineRule="auto"/>
              <w:jc w:val="center"/>
              <w:rPr>
                <w:b/>
                <w:color w:val="000000"/>
                <w:sz w:val="22"/>
              </w:rPr>
            </w:pPr>
            <w:r>
              <w:rPr>
                <w:b/>
                <w:color w:val="000000"/>
                <w:sz w:val="22"/>
              </w:rPr>
              <w:t>Male</w:t>
            </w:r>
          </w:p>
        </w:tc>
        <w:tc>
          <w:tcPr>
            <w:tcW w:w="2451" w:type="dxa"/>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after="120" w:line="240" w:lineRule="auto"/>
              <w:jc w:val="center"/>
              <w:rPr>
                <w:b/>
                <w:color w:val="000000"/>
                <w:sz w:val="22"/>
              </w:rPr>
            </w:pPr>
            <w:r>
              <w:rPr>
                <w:b/>
                <w:color w:val="000000"/>
                <w:sz w:val="22"/>
              </w:rPr>
              <w:t>Female</w:t>
            </w:r>
          </w:p>
        </w:tc>
      </w:tr>
      <w:tr w:rsidR="00000000">
        <w:tblPrEx>
          <w:tblCellMar>
            <w:top w:w="0" w:type="dxa"/>
            <w:bottom w:w="0" w:type="dxa"/>
          </w:tblCellMar>
        </w:tblPrEx>
        <w:trPr>
          <w:trHeight w:val="247"/>
        </w:trPr>
        <w:tc>
          <w:tcPr>
            <w:tcW w:w="1440"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sz w:val="22"/>
              </w:rPr>
            </w:pPr>
            <w:r>
              <w:rPr>
                <w:sz w:val="22"/>
              </w:rPr>
              <w:t>Burkina Faso</w:t>
            </w:r>
          </w:p>
        </w:tc>
        <w:tc>
          <w:tcPr>
            <w:tcW w:w="1068"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rFonts w:eastAsia="Arial Unicode MS"/>
                <w:sz w:val="22"/>
              </w:rPr>
            </w:pPr>
            <w:r>
              <w:rPr>
                <w:sz w:val="22"/>
              </w:rPr>
              <w:t>2002</w:t>
            </w:r>
          </w:p>
        </w:tc>
        <w:tc>
          <w:tcPr>
            <w:tcW w:w="2451"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rFonts w:eastAsia="Arial Unicode MS"/>
                <w:sz w:val="22"/>
              </w:rPr>
            </w:pPr>
            <w:r>
              <w:rPr>
                <w:sz w:val="22"/>
              </w:rPr>
              <w:t>127</w:t>
            </w:r>
            <w:r>
              <w:rPr>
                <w:sz w:val="22"/>
                <w:vertAlign w:val="superscript"/>
              </w:rPr>
              <w:t>†</w:t>
            </w:r>
          </w:p>
        </w:tc>
        <w:tc>
          <w:tcPr>
            <w:tcW w:w="2451"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rFonts w:eastAsia="Arial Unicode MS"/>
                <w:sz w:val="22"/>
              </w:rPr>
            </w:pPr>
            <w:r>
              <w:rPr>
                <w:sz w:val="22"/>
              </w:rPr>
              <w:t>194</w:t>
            </w:r>
            <w:r>
              <w:rPr>
                <w:sz w:val="22"/>
                <w:vertAlign w:val="superscript"/>
              </w:rPr>
              <w:t>†</w:t>
            </w:r>
          </w:p>
        </w:tc>
        <w:tc>
          <w:tcPr>
            <w:tcW w:w="2451"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rFonts w:eastAsia="Arial Unicode MS"/>
                <w:sz w:val="22"/>
              </w:rPr>
            </w:pPr>
            <w:r>
              <w:rPr>
                <w:sz w:val="22"/>
              </w:rPr>
              <w:t>63</w:t>
            </w:r>
            <w:r>
              <w:rPr>
                <w:sz w:val="22"/>
                <w:vertAlign w:val="superscript"/>
              </w:rPr>
              <w:t>†</w:t>
            </w:r>
          </w:p>
        </w:tc>
      </w:tr>
    </w:tbl>
    <w:p w:rsidR="00000000" w:rsidRDefault="00000000">
      <w:pPr>
        <w:spacing w:line="240" w:lineRule="auto"/>
        <w:rPr>
          <w:sz w:val="24"/>
        </w:rPr>
      </w:pPr>
    </w:p>
    <w:p w:rsidR="00000000" w:rsidRDefault="00000000">
      <w:pPr>
        <w:spacing w:line="240" w:lineRule="auto"/>
        <w:rPr>
          <w:sz w:val="24"/>
        </w:rPr>
      </w:pPr>
    </w:p>
    <w:p w:rsidR="00000000" w:rsidRDefault="00000000">
      <w:pPr>
        <w:spacing w:before="40" w:after="240" w:line="240" w:lineRule="auto"/>
        <w:jc w:val="both"/>
        <w:rPr>
          <w:b/>
          <w:spacing w:val="0"/>
          <w:w w:val="100"/>
          <w:sz w:val="24"/>
        </w:rPr>
      </w:pPr>
      <w:r>
        <w:rPr>
          <w:b/>
          <w:spacing w:val="0"/>
          <w:w w:val="100"/>
          <w:sz w:val="24"/>
        </w:rPr>
        <w:t>Activities under UNESCO’s Programme</w:t>
      </w:r>
    </w:p>
    <w:p w:rsidR="00000000" w:rsidRDefault="00000000">
      <w:pPr>
        <w:spacing w:before="40" w:after="240" w:line="240" w:lineRule="auto"/>
        <w:jc w:val="both"/>
        <w:rPr>
          <w:spacing w:val="0"/>
          <w:w w:val="100"/>
          <w:sz w:val="24"/>
          <w:u w:val="single"/>
        </w:rPr>
      </w:pPr>
      <w:r>
        <w:rPr>
          <w:spacing w:val="0"/>
          <w:w w:val="100"/>
          <w:sz w:val="24"/>
          <w:u w:val="single"/>
        </w:rPr>
        <w:t xml:space="preserve">Education Sector </w:t>
      </w:r>
    </w:p>
    <w:p w:rsidR="00000000" w:rsidRDefault="00000000">
      <w:pPr>
        <w:spacing w:before="40" w:after="240" w:line="240" w:lineRule="auto"/>
        <w:ind w:left="741" w:hanging="741"/>
        <w:jc w:val="both"/>
        <w:rPr>
          <w:i/>
          <w:spacing w:val="0"/>
          <w:w w:val="100"/>
          <w:sz w:val="24"/>
        </w:rPr>
      </w:pPr>
      <w:r>
        <w:rPr>
          <w:spacing w:val="0"/>
          <w:w w:val="100"/>
          <w:sz w:val="24"/>
        </w:rPr>
        <w:t>1.</w:t>
      </w:r>
      <w:r>
        <w:rPr>
          <w:spacing w:val="0"/>
          <w:w w:val="100"/>
          <w:sz w:val="24"/>
        </w:rPr>
        <w:tab/>
      </w:r>
      <w:r>
        <w:rPr>
          <w:i/>
          <w:spacing w:val="0"/>
          <w:w w:val="100"/>
          <w:sz w:val="24"/>
        </w:rPr>
        <w:t>Capacity building in gender-inclusive Scientific and Technological Literacy for enhancing life skills (CAPACITY BUILDING IN EDUCATION FOR ALL (EFA) Extra budgetary Programme for technical services to Member States) (ongoing):</w:t>
      </w:r>
    </w:p>
    <w:p w:rsidR="00000000" w:rsidRDefault="00000000">
      <w:pPr>
        <w:pStyle w:val="BodyText"/>
        <w:spacing w:before="40" w:after="240"/>
      </w:pPr>
      <w:r>
        <w:t xml:space="preserve">This project aims to make provisions within EFA National Action Plans for a gender-sensitive and socio-culturally relevant Science and Technology Education (STE) (Nepal, Egypt, Burkina Faso and Argentina). </w:t>
      </w:r>
    </w:p>
    <w:p w:rsidR="00000000" w:rsidRDefault="00000000">
      <w:pPr>
        <w:spacing w:before="40" w:after="240" w:line="240" w:lineRule="auto"/>
        <w:jc w:val="both"/>
        <w:rPr>
          <w:spacing w:val="0"/>
          <w:w w:val="100"/>
          <w:sz w:val="24"/>
        </w:rPr>
      </w:pPr>
      <w:r>
        <w:rPr>
          <w:spacing w:val="0"/>
          <w:w w:val="100"/>
          <w:sz w:val="24"/>
        </w:rPr>
        <w:t xml:space="preserve">Research has been conducted on STE and gender equality in each of the 4 project countries with the objective to understand and identify the gaps and needs in the STE system in order to provide a socio-culturally relevant gender-inclusive STE for all children.  The following are the specific objectives: </w:t>
      </w:r>
    </w:p>
    <w:p w:rsidR="00000000" w:rsidRDefault="00000000">
      <w:pPr>
        <w:spacing w:before="40" w:after="240" w:line="240" w:lineRule="auto"/>
        <w:ind w:left="741" w:hanging="171"/>
        <w:jc w:val="both"/>
        <w:rPr>
          <w:spacing w:val="0"/>
          <w:w w:val="100"/>
          <w:sz w:val="24"/>
        </w:rPr>
      </w:pPr>
      <w:r>
        <w:rPr>
          <w:spacing w:val="0"/>
          <w:w w:val="100"/>
          <w:sz w:val="24"/>
        </w:rPr>
        <w:t>·</w:t>
      </w:r>
      <w:r>
        <w:rPr>
          <w:spacing w:val="0"/>
          <w:w w:val="100"/>
          <w:sz w:val="24"/>
        </w:rPr>
        <w:tab/>
        <w:t xml:space="preserve">To review EFA Plan of Action, STE policies, curricular materials and teaching environments from a gender perspective </w:t>
      </w:r>
    </w:p>
    <w:p w:rsidR="00000000" w:rsidRDefault="00000000">
      <w:pPr>
        <w:spacing w:before="40" w:after="240" w:line="240" w:lineRule="auto"/>
        <w:ind w:left="741" w:hanging="171"/>
        <w:jc w:val="both"/>
        <w:rPr>
          <w:spacing w:val="0"/>
          <w:w w:val="100"/>
          <w:sz w:val="24"/>
        </w:rPr>
      </w:pPr>
      <w:r>
        <w:rPr>
          <w:spacing w:val="0"/>
          <w:w w:val="100"/>
          <w:sz w:val="24"/>
        </w:rPr>
        <w:t>·</w:t>
      </w:r>
      <w:r>
        <w:rPr>
          <w:spacing w:val="0"/>
          <w:w w:val="100"/>
          <w:sz w:val="24"/>
        </w:rPr>
        <w:tab/>
        <w:t xml:space="preserve">To understand attitudes of different stakeholders of education (planners, teachers, student and parents) towards girls’ access, participation, ability and choices with regard to STE </w:t>
      </w:r>
    </w:p>
    <w:p w:rsidR="00000000" w:rsidRDefault="00000000">
      <w:pPr>
        <w:spacing w:before="40" w:after="240" w:line="240" w:lineRule="auto"/>
        <w:ind w:left="741" w:hanging="171"/>
        <w:jc w:val="both"/>
        <w:rPr>
          <w:spacing w:val="0"/>
          <w:w w:val="100"/>
          <w:sz w:val="24"/>
        </w:rPr>
      </w:pPr>
      <w:r>
        <w:rPr>
          <w:spacing w:val="0"/>
          <w:w w:val="100"/>
          <w:sz w:val="24"/>
        </w:rPr>
        <w:t>·</w:t>
      </w:r>
      <w:r>
        <w:rPr>
          <w:spacing w:val="0"/>
          <w:w w:val="100"/>
          <w:sz w:val="24"/>
        </w:rPr>
        <w:tab/>
        <w:t xml:space="preserve">To identify promoting and hindering forces that are associated with girls’ access to STE </w:t>
      </w:r>
    </w:p>
    <w:p w:rsidR="00000000" w:rsidRDefault="00000000">
      <w:pPr>
        <w:spacing w:before="40" w:after="240" w:line="240" w:lineRule="auto"/>
        <w:ind w:left="741" w:hanging="171"/>
        <w:jc w:val="both"/>
        <w:rPr>
          <w:spacing w:val="0"/>
          <w:w w:val="100"/>
          <w:sz w:val="24"/>
        </w:rPr>
      </w:pPr>
      <w:r>
        <w:rPr>
          <w:spacing w:val="0"/>
          <w:w w:val="100"/>
          <w:sz w:val="24"/>
        </w:rPr>
        <w:t>·</w:t>
      </w:r>
      <w:r>
        <w:rPr>
          <w:spacing w:val="0"/>
          <w:w w:val="100"/>
          <w:sz w:val="24"/>
        </w:rPr>
        <w:tab/>
        <w:t>To propose measures for improved access and participation of girls in STE</w:t>
      </w:r>
    </w:p>
    <w:p w:rsidR="00000000" w:rsidRDefault="00000000">
      <w:pPr>
        <w:spacing w:before="40" w:after="240" w:line="240" w:lineRule="auto"/>
        <w:jc w:val="both"/>
        <w:rPr>
          <w:spacing w:val="0"/>
          <w:w w:val="100"/>
          <w:sz w:val="24"/>
        </w:rPr>
      </w:pPr>
    </w:p>
    <w:p w:rsidR="00000000" w:rsidRDefault="00000000">
      <w:pPr>
        <w:spacing w:before="40" w:after="240" w:line="240" w:lineRule="auto"/>
        <w:ind w:left="741" w:hanging="741"/>
        <w:jc w:val="both"/>
        <w:rPr>
          <w:spacing w:val="0"/>
          <w:w w:val="100"/>
          <w:sz w:val="24"/>
        </w:rPr>
      </w:pPr>
      <w:r>
        <w:rPr>
          <w:spacing w:val="0"/>
          <w:w w:val="100"/>
          <w:sz w:val="24"/>
        </w:rPr>
        <w:t>2.</w:t>
      </w:r>
      <w:r>
        <w:rPr>
          <w:spacing w:val="0"/>
          <w:w w:val="100"/>
          <w:sz w:val="24"/>
        </w:rPr>
        <w:tab/>
      </w:r>
      <w:r>
        <w:rPr>
          <w:i/>
          <w:spacing w:val="0"/>
          <w:w w:val="100"/>
          <w:sz w:val="24"/>
        </w:rPr>
        <w:t>UNESCO has contributed to the wider efforts of the international community to achieve the two corresponding Education for All (goal 5) and Millennium Development Goals (goal 3, target 4) of gender parity by 2005 and gender equality by 2015</w:t>
      </w:r>
      <w:r>
        <w:rPr>
          <w:spacing w:val="0"/>
          <w:w w:val="100"/>
          <w:sz w:val="24"/>
        </w:rPr>
        <w:t xml:space="preserve">: </w:t>
      </w:r>
    </w:p>
    <w:p w:rsidR="00000000" w:rsidRDefault="00000000">
      <w:pPr>
        <w:spacing w:before="40" w:after="240" w:line="240" w:lineRule="auto"/>
        <w:jc w:val="both"/>
        <w:rPr>
          <w:spacing w:val="0"/>
          <w:w w:val="100"/>
          <w:sz w:val="24"/>
        </w:rPr>
      </w:pPr>
      <w:r>
        <w:rPr>
          <w:spacing w:val="0"/>
          <w:w w:val="100"/>
          <w:sz w:val="24"/>
        </w:rPr>
        <w:t>Although progress has been slow since 2000, the need to provide education for all and bridge the gender gap has taken centre stage and increased awareness on female education and its importance to sustainable development.  UNESCO intensified its efforts and work with its partners and governments to address the barriers impeding girls and women’s full participation in order to make the goal of gender parity and equality a reality in 2015.</w:t>
      </w:r>
    </w:p>
    <w:p w:rsidR="00000000" w:rsidRDefault="00000000">
      <w:pPr>
        <w:spacing w:before="40" w:after="240" w:line="240" w:lineRule="auto"/>
        <w:jc w:val="both"/>
        <w:rPr>
          <w:spacing w:val="0"/>
          <w:w w:val="100"/>
          <w:sz w:val="24"/>
        </w:rPr>
      </w:pPr>
      <w:r>
        <w:rPr>
          <w:spacing w:val="0"/>
          <w:w w:val="100"/>
          <w:sz w:val="24"/>
        </w:rPr>
        <w:t>In Burkina Faso, UNESCO developed a programme “Strengthening the Economic Capacity of Women for Primary Education in a rural zone in Burkina Faso”, that aims to develop literacy for women in order to ensure schooling for girls. Activities cover pre-school activities, literacy courses for women and income-generating activities.</w:t>
      </w:r>
    </w:p>
    <w:p w:rsidR="00000000" w:rsidRDefault="00000000">
      <w:pPr>
        <w:spacing w:before="40" w:after="240" w:line="240" w:lineRule="auto"/>
        <w:jc w:val="both"/>
        <w:rPr>
          <w:spacing w:val="0"/>
          <w:w w:val="100"/>
          <w:sz w:val="24"/>
        </w:rPr>
      </w:pPr>
      <w:r>
        <w:rPr>
          <w:spacing w:val="0"/>
          <w:w w:val="100"/>
          <w:sz w:val="24"/>
        </w:rPr>
        <w:t>3.</w:t>
      </w:r>
      <w:r>
        <w:rPr>
          <w:spacing w:val="0"/>
          <w:w w:val="100"/>
          <w:sz w:val="24"/>
        </w:rPr>
        <w:tab/>
        <w:t xml:space="preserve">Burkina Faso also benefited from a programme on “Capacity Building in Gender Inclusive Scientific and Technological Literacy” for enhancing life skills. This project aims to make provisions within EFA National Action Plans for a gender-sensitive and socio-culturally relevant Science and Technology Education (STE). Research on STE and gender equality was conducted with the objectives to understand and identify the gaps and needs in the STE system in order to provide a socio culturally relevant gender-inclusive STE for all children. </w:t>
      </w:r>
    </w:p>
    <w:p w:rsidR="00000000" w:rsidRDefault="00000000">
      <w:pPr>
        <w:spacing w:before="40" w:after="240" w:line="240" w:lineRule="auto"/>
        <w:jc w:val="both"/>
        <w:rPr>
          <w:i/>
          <w:spacing w:val="0"/>
          <w:w w:val="100"/>
          <w:sz w:val="24"/>
        </w:rPr>
      </w:pPr>
      <w:r>
        <w:rPr>
          <w:spacing w:val="0"/>
          <w:w w:val="100"/>
          <w:sz w:val="24"/>
        </w:rPr>
        <w:t xml:space="preserve">4. </w:t>
      </w:r>
      <w:r>
        <w:rPr>
          <w:spacing w:val="0"/>
          <w:w w:val="100"/>
          <w:sz w:val="24"/>
        </w:rPr>
        <w:tab/>
      </w:r>
      <w:r>
        <w:rPr>
          <w:i/>
          <w:spacing w:val="0"/>
          <w:w w:val="100"/>
          <w:sz w:val="24"/>
        </w:rPr>
        <w:t>Adjustments to the Appropriation approved for 2004-2005 arising from donations and special contributions</w:t>
      </w:r>
    </w:p>
    <w:p w:rsidR="00000000" w:rsidRDefault="00000000">
      <w:pPr>
        <w:pStyle w:val="BodyText"/>
        <w:spacing w:before="40" w:after="240"/>
      </w:pPr>
      <w:r>
        <w:t xml:space="preserve">$ 35 000 contribution by the Principality of Monaco to the project “Strengthening women’s capacities to promote children’s education in rural areas in Burkina Faso” </w:t>
      </w:r>
    </w:p>
    <w:p w:rsidR="00000000" w:rsidRDefault="00000000">
      <w:pPr>
        <w:spacing w:before="40" w:after="240" w:line="240" w:lineRule="auto"/>
        <w:jc w:val="both"/>
        <w:rPr>
          <w:spacing w:val="0"/>
          <w:w w:val="100"/>
          <w:sz w:val="24"/>
          <w:u w:val="single"/>
        </w:rPr>
      </w:pPr>
      <w:r>
        <w:rPr>
          <w:spacing w:val="0"/>
          <w:w w:val="100"/>
          <w:sz w:val="24"/>
          <w:u w:val="single"/>
        </w:rPr>
        <w:t>Science Sector</w:t>
      </w:r>
    </w:p>
    <w:p w:rsidR="00000000" w:rsidRDefault="00000000">
      <w:pPr>
        <w:spacing w:before="40" w:after="240" w:line="240" w:lineRule="auto"/>
        <w:jc w:val="both"/>
        <w:rPr>
          <w:i/>
          <w:spacing w:val="0"/>
          <w:w w:val="100"/>
          <w:sz w:val="24"/>
        </w:rPr>
      </w:pPr>
      <w:r>
        <w:rPr>
          <w:spacing w:val="0"/>
          <w:w w:val="100"/>
          <w:sz w:val="24"/>
        </w:rPr>
        <w:t>1.</w:t>
      </w:r>
      <w:r>
        <w:rPr>
          <w:spacing w:val="0"/>
          <w:w w:val="100"/>
          <w:sz w:val="24"/>
        </w:rPr>
        <w:tab/>
      </w:r>
      <w:r>
        <w:rPr>
          <w:i/>
          <w:spacing w:val="0"/>
          <w:w w:val="100"/>
          <w:sz w:val="24"/>
        </w:rPr>
        <w:t>African Forum "Women, Sciences and Technology” - January 1999</w:t>
      </w:r>
    </w:p>
    <w:p w:rsidR="00000000" w:rsidRDefault="00000000">
      <w:pPr>
        <w:spacing w:before="40" w:after="240" w:line="240" w:lineRule="auto"/>
        <w:jc w:val="both"/>
        <w:rPr>
          <w:spacing w:val="0"/>
          <w:w w:val="100"/>
          <w:sz w:val="24"/>
        </w:rPr>
      </w:pPr>
      <w:r>
        <w:rPr>
          <w:spacing w:val="0"/>
          <w:w w:val="100"/>
          <w:sz w:val="24"/>
        </w:rPr>
        <w:t>Results:  Declaration and Plan of action of Ouagadougou, discussed at the World Conference on Science (Budapest, July 1999).</w:t>
      </w:r>
    </w:p>
    <w:p w:rsidR="00000000" w:rsidRDefault="00000000">
      <w:pPr>
        <w:spacing w:before="40" w:after="240" w:line="240" w:lineRule="auto"/>
        <w:jc w:val="both"/>
        <w:rPr>
          <w:spacing w:val="0"/>
          <w:w w:val="100"/>
          <w:sz w:val="24"/>
        </w:rPr>
      </w:pPr>
      <w:r>
        <w:rPr>
          <w:spacing w:val="0"/>
          <w:w w:val="100"/>
          <w:sz w:val="24"/>
        </w:rPr>
        <w:t>2.</w:t>
      </w:r>
      <w:r>
        <w:rPr>
          <w:spacing w:val="0"/>
          <w:w w:val="100"/>
          <w:sz w:val="24"/>
        </w:rPr>
        <w:tab/>
      </w:r>
      <w:r>
        <w:rPr>
          <w:i/>
          <w:spacing w:val="0"/>
          <w:w w:val="100"/>
          <w:sz w:val="24"/>
        </w:rPr>
        <w:t>Organisation of an international science camp for young girls at Ouagadougou - 2002</w:t>
      </w:r>
    </w:p>
    <w:p w:rsidR="00000000" w:rsidRDefault="00000000">
      <w:pPr>
        <w:spacing w:before="40" w:after="240" w:line="240" w:lineRule="auto"/>
        <w:jc w:val="both"/>
        <w:rPr>
          <w:spacing w:val="0"/>
          <w:w w:val="100"/>
          <w:sz w:val="24"/>
        </w:rPr>
      </w:pPr>
      <w:r>
        <w:rPr>
          <w:spacing w:val="0"/>
          <w:w w:val="100"/>
          <w:sz w:val="24"/>
        </w:rPr>
        <w:t>Results:  Brought together around sixty girls, of whom a dozen were from different countries of West Africa, on the subject of science and its professions.</w:t>
      </w:r>
    </w:p>
    <w:p w:rsidR="00000000" w:rsidRDefault="00000000">
      <w:pPr>
        <w:spacing w:before="40" w:after="240" w:line="240" w:lineRule="auto"/>
        <w:ind w:left="741" w:hanging="741"/>
        <w:jc w:val="both"/>
        <w:rPr>
          <w:spacing w:val="0"/>
          <w:w w:val="100"/>
          <w:sz w:val="24"/>
        </w:rPr>
      </w:pPr>
      <w:r>
        <w:rPr>
          <w:spacing w:val="0"/>
          <w:w w:val="100"/>
          <w:sz w:val="24"/>
        </w:rPr>
        <w:t>3.</w:t>
      </w:r>
      <w:r>
        <w:rPr>
          <w:spacing w:val="0"/>
          <w:w w:val="100"/>
          <w:sz w:val="24"/>
        </w:rPr>
        <w:tab/>
      </w:r>
      <w:r>
        <w:rPr>
          <w:i/>
          <w:spacing w:val="0"/>
          <w:w w:val="100"/>
          <w:sz w:val="24"/>
        </w:rPr>
        <w:t>Creation of a UNESCO Chair "Women, Sciences and Development” at the University of Ouagadougou - December 2003</w:t>
      </w:r>
    </w:p>
    <w:p w:rsidR="00000000" w:rsidRDefault="00000000">
      <w:pPr>
        <w:spacing w:before="40" w:after="240" w:line="240" w:lineRule="auto"/>
        <w:jc w:val="both"/>
        <w:rPr>
          <w:spacing w:val="0"/>
          <w:w w:val="100"/>
          <w:sz w:val="24"/>
        </w:rPr>
      </w:pPr>
    </w:p>
    <w:p w:rsidR="00000000" w:rsidRDefault="00000000">
      <w:pPr>
        <w:spacing w:before="40" w:after="240" w:line="240" w:lineRule="auto"/>
        <w:jc w:val="both"/>
        <w:rPr>
          <w:spacing w:val="0"/>
          <w:w w:val="100"/>
          <w:sz w:val="24"/>
        </w:rPr>
      </w:pPr>
      <w:r>
        <w:rPr>
          <w:spacing w:val="0"/>
          <w:w w:val="100"/>
          <w:sz w:val="24"/>
        </w:rPr>
        <w:t xml:space="preserve">This Chair covers Burkina Faso, Togo, Mali, Nigeria and the Ivory Coast.  </w:t>
      </w:r>
    </w:p>
    <w:p w:rsidR="00000000" w:rsidRDefault="00000000">
      <w:pPr>
        <w:spacing w:before="40" w:after="240" w:line="240" w:lineRule="auto"/>
        <w:jc w:val="both"/>
        <w:rPr>
          <w:spacing w:val="0"/>
          <w:w w:val="100"/>
          <w:sz w:val="24"/>
          <w:u w:val="single"/>
        </w:rPr>
      </w:pPr>
      <w:r>
        <w:rPr>
          <w:spacing w:val="0"/>
          <w:w w:val="100"/>
          <w:sz w:val="24"/>
          <w:u w:val="single"/>
        </w:rPr>
        <w:t>Culture Sector</w:t>
      </w:r>
    </w:p>
    <w:p w:rsidR="00000000" w:rsidRDefault="00000000">
      <w:pPr>
        <w:spacing w:before="40" w:after="240" w:line="240" w:lineRule="auto"/>
        <w:jc w:val="both"/>
        <w:rPr>
          <w:i/>
          <w:spacing w:val="0"/>
          <w:w w:val="100"/>
          <w:sz w:val="24"/>
        </w:rPr>
      </w:pPr>
      <w:r>
        <w:rPr>
          <w:i/>
          <w:spacing w:val="0"/>
          <w:w w:val="100"/>
          <w:sz w:val="24"/>
        </w:rPr>
        <w:t xml:space="preserve">The joint UNESCO/UNAIDS project “A Cultural Approach to HIV/AIDS Prevention and Care” </w:t>
      </w:r>
    </w:p>
    <w:p w:rsidR="00000000" w:rsidRDefault="00000000">
      <w:pPr>
        <w:pStyle w:val="BodyText"/>
        <w:spacing w:before="40" w:after="240"/>
      </w:pPr>
      <w:r>
        <w:t>This project can be linked to article 2(f) (“To take all appropriate measures, including legislation, to modify or abolish existing laws, regulations, customs and practices which constitute discrimination against women”) and article 5(a)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000000" w:rsidRDefault="00000000">
      <w:pPr>
        <w:spacing w:before="40" w:after="240" w:line="240" w:lineRule="auto"/>
        <w:jc w:val="both"/>
        <w:rPr>
          <w:spacing w:val="0"/>
          <w:w w:val="100"/>
          <w:sz w:val="24"/>
        </w:rPr>
      </w:pPr>
      <w:r>
        <w:rPr>
          <w:spacing w:val="0"/>
          <w:w w:val="100"/>
          <w:sz w:val="24"/>
        </w:rPr>
        <w:t>Taking into account the increased vulnerability of young girls and women to HIV/AIDS and the general “feminisation” of the epidemic, gender issues are mainstreamed throughout all activities of the project. The project aims at analysing the socio-cultural factors that shape women susceptibility and promotes, among other objectives, socio-cultural patterns supporting gender equality as regards to HIV/AIDS prevention.</w:t>
      </w:r>
    </w:p>
    <w:p w:rsidR="00000000" w:rsidRDefault="00000000">
      <w:pPr>
        <w:spacing w:before="40" w:after="240" w:line="240" w:lineRule="auto"/>
        <w:jc w:val="both"/>
        <w:rPr>
          <w:spacing w:val="0"/>
          <w:w w:val="100"/>
          <w:sz w:val="24"/>
        </w:rPr>
      </w:pPr>
      <w:r>
        <w:rPr>
          <w:spacing w:val="0"/>
          <w:w w:val="100"/>
          <w:sz w:val="24"/>
        </w:rPr>
        <w:t>Two recent events can be highlighted in the framework of UNAIDS Campaign “</w:t>
      </w:r>
      <w:r>
        <w:rPr>
          <w:i/>
          <w:spacing w:val="0"/>
          <w:w w:val="100"/>
          <w:sz w:val="24"/>
        </w:rPr>
        <w:t>Women, Girls, HIV and AIDS</w:t>
      </w:r>
      <w:r>
        <w:rPr>
          <w:spacing w:val="0"/>
          <w:w w:val="100"/>
          <w:sz w:val="24"/>
        </w:rPr>
        <w:t>” at UNESCO Headquarters in relation to CEDAW objectives:</w:t>
      </w:r>
    </w:p>
    <w:p w:rsidR="00000000" w:rsidRDefault="00000000">
      <w:pPr>
        <w:spacing w:before="40" w:after="240" w:line="240" w:lineRule="auto"/>
        <w:ind w:left="741" w:hanging="171"/>
        <w:jc w:val="both"/>
        <w:rPr>
          <w:spacing w:val="0"/>
          <w:w w:val="100"/>
          <w:sz w:val="24"/>
        </w:rPr>
      </w:pPr>
      <w:r>
        <w:rPr>
          <w:spacing w:val="0"/>
          <w:w w:val="100"/>
          <w:sz w:val="24"/>
        </w:rPr>
        <w:t xml:space="preserve">- On the occasion of Women’s Day 2004, a panel discussion was organized on the theme “Africa’s Cultural Response to HIV/AIDS: Women and Their struggles”, gathering numerous specialists in this field. The panel discussion was organised with the participation and for the benefit of African women’s organisations concerned with HIV/AIDS. </w:t>
      </w:r>
    </w:p>
    <w:p w:rsidR="00000000" w:rsidRDefault="00000000">
      <w:pPr>
        <w:spacing w:before="40" w:after="240" w:line="240" w:lineRule="auto"/>
        <w:ind w:left="741" w:hanging="171"/>
        <w:jc w:val="both"/>
        <w:rPr>
          <w:spacing w:val="0"/>
          <w:w w:val="100"/>
          <w:sz w:val="24"/>
        </w:rPr>
      </w:pPr>
      <w:r>
        <w:rPr>
          <w:spacing w:val="0"/>
          <w:w w:val="100"/>
          <w:sz w:val="24"/>
        </w:rPr>
        <w:t>- On the occasion of World AIDS Day 2004, a round table on “Women Migrants and HIV/AIDS in the World: An Anthropological Approach” was organized in cooperation with the International Organization for Migration and the Centre régional d’information et de prévention du Sida/Ile-de-France (CRIPS). High-level anthropologists and demographers analysed women migrants’ acute vulnerability vis-à-vis HIV/AIDS in different regions of the world, and highlighted the role they can play in response to HIV/AIDS in their country of origin as well as in their country of residence. The proceedings of the round table will be published in 2005.</w:t>
      </w:r>
    </w:p>
    <w:p w:rsidR="00000000" w:rsidRDefault="00000000">
      <w:pPr>
        <w:spacing w:before="40" w:after="240" w:line="240" w:lineRule="auto"/>
        <w:jc w:val="both"/>
        <w:rPr>
          <w:spacing w:val="0"/>
          <w:w w:val="100"/>
          <w:sz w:val="24"/>
        </w:rPr>
      </w:pPr>
      <w:r>
        <w:rPr>
          <w:spacing w:val="0"/>
          <w:w w:val="100"/>
          <w:sz w:val="24"/>
          <w:u w:val="single"/>
        </w:rPr>
        <w:t>Cross-Cutting Theme: Eradication of Poverty, Especially Extreme Poverty</w:t>
      </w:r>
    </w:p>
    <w:p w:rsidR="00000000" w:rsidRDefault="00000000">
      <w:pPr>
        <w:spacing w:before="40" w:after="240" w:line="240" w:lineRule="auto"/>
        <w:jc w:val="both"/>
        <w:rPr>
          <w:i/>
          <w:spacing w:val="0"/>
          <w:w w:val="100"/>
          <w:sz w:val="24"/>
        </w:rPr>
      </w:pPr>
      <w:r>
        <w:rPr>
          <w:i/>
          <w:spacing w:val="0"/>
          <w:w w:val="100"/>
          <w:sz w:val="24"/>
        </w:rPr>
        <w:t>Contributing to the eradication of poverty by strengthening human security in Burkina Faso, Mali, Niger and Benin</w:t>
      </w:r>
    </w:p>
    <w:p w:rsidR="00000000" w:rsidRDefault="00000000">
      <w:pPr>
        <w:pStyle w:val="BodyText"/>
        <w:spacing w:before="40" w:after="240"/>
        <w:rPr>
          <w:lang w:val="en-GB"/>
        </w:rPr>
      </w:pPr>
      <w:r>
        <w:rPr>
          <w:lang w:val="en-GB"/>
        </w:rPr>
        <w:t>The project aims to contribute to the eradication of poverty and strengthening of human security through an intersectoral and multidisciplinary approach. In addition to NGOs (Caritas, Aide et Action, and others), the main partners are the Canadian Embassy in Niger, the Canadian Centre for International Studies and Cooperation (CECI) (1,495,250 FCFA), Office of the High Commissioner for Human Rights (OHCHR) ($5,000), UNDP and WFP.  The following results were obtained in the period under consideration:</w:t>
      </w:r>
    </w:p>
    <w:p w:rsidR="00000000" w:rsidRDefault="00000000">
      <w:pPr>
        <w:tabs>
          <w:tab w:val="left" w:pos="969"/>
        </w:tabs>
        <w:spacing w:before="40" w:after="240" w:line="240" w:lineRule="auto"/>
        <w:ind w:left="1026" w:hanging="456"/>
        <w:jc w:val="both"/>
        <w:rPr>
          <w:spacing w:val="0"/>
          <w:w w:val="100"/>
          <w:sz w:val="24"/>
        </w:rPr>
      </w:pPr>
      <w:r>
        <w:rPr>
          <w:spacing w:val="0"/>
          <w:w w:val="100"/>
          <w:sz w:val="24"/>
        </w:rPr>
        <w:t xml:space="preserve">i.  </w:t>
      </w:r>
      <w:r>
        <w:rPr>
          <w:spacing w:val="0"/>
          <w:w w:val="100"/>
          <w:sz w:val="24"/>
        </w:rPr>
        <w:tab/>
      </w:r>
      <w:r>
        <w:rPr>
          <w:spacing w:val="0"/>
          <w:w w:val="100"/>
          <w:sz w:val="24"/>
        </w:rPr>
        <w:tab/>
        <w:t>initial evaluation of projects and work carried out by the national monitoring committees established in Mali and Niger on the link between “poverty” and “human rights” carried out at a meeting on the Island of Gorée (Senegal, March-April 2004).  The meeting extended the debate to the national and regional levels and identified actions to be carried out in the framework of strategies combating poverty, mainly Poverty Reduction Strategy Papers (PRSPs);</w:t>
      </w:r>
    </w:p>
    <w:p w:rsidR="00000000" w:rsidRDefault="00000000">
      <w:pPr>
        <w:tabs>
          <w:tab w:val="left" w:pos="969"/>
        </w:tabs>
        <w:spacing w:before="40" w:after="240" w:line="240" w:lineRule="auto"/>
        <w:ind w:left="1026" w:hanging="456"/>
        <w:jc w:val="both"/>
        <w:rPr>
          <w:spacing w:val="0"/>
          <w:w w:val="100"/>
          <w:sz w:val="24"/>
        </w:rPr>
      </w:pPr>
      <w:r>
        <w:rPr>
          <w:spacing w:val="0"/>
          <w:w w:val="100"/>
          <w:sz w:val="24"/>
        </w:rPr>
        <w:t xml:space="preserve">ii. </w:t>
      </w:r>
      <w:r>
        <w:rPr>
          <w:spacing w:val="0"/>
          <w:w w:val="100"/>
          <w:sz w:val="24"/>
        </w:rPr>
        <w:tab/>
      </w:r>
      <w:r>
        <w:rPr>
          <w:spacing w:val="0"/>
          <w:w w:val="100"/>
          <w:sz w:val="24"/>
        </w:rPr>
        <w:tab/>
        <w:t>participation of the most deprived communities in decision-making processes at the local level. In the three villages (in Burkina Faso, Mali and Niger), the management committees set up at community level monitored the implementation of activities (validated by the local communities). Aimed in particular at women and girls, they dealt, among other things, with water supply, literacy instruction, training in income generating activities, micro-credit, and so on.</w:t>
      </w:r>
    </w:p>
    <w:p w:rsidR="00000000" w:rsidRDefault="00000000">
      <w:pPr>
        <w:spacing w:before="40" w:after="240" w:line="240" w:lineRule="auto"/>
        <w:jc w:val="both"/>
        <w:rPr>
          <w:spacing w:val="0"/>
          <w:w w:val="100"/>
          <w:sz w:val="24"/>
          <w:u w:val="single"/>
        </w:rPr>
      </w:pPr>
      <w:r>
        <w:rPr>
          <w:spacing w:val="0"/>
          <w:w w:val="100"/>
          <w:sz w:val="24"/>
          <w:u w:val="single"/>
        </w:rPr>
        <w:t>Participation Programme and Emergency Assistance</w:t>
      </w:r>
    </w:p>
    <w:p w:rsidR="00000000" w:rsidRDefault="00000000">
      <w:pPr>
        <w:spacing w:before="40" w:after="240" w:line="240" w:lineRule="auto"/>
        <w:jc w:val="both"/>
        <w:rPr>
          <w:spacing w:val="0"/>
          <w:w w:val="100"/>
          <w:sz w:val="24"/>
        </w:rPr>
      </w:pPr>
      <w:r>
        <w:rPr>
          <w:spacing w:val="0"/>
          <w:w w:val="100"/>
          <w:sz w:val="24"/>
        </w:rPr>
        <w:t>1.</w:t>
      </w:r>
      <w:r>
        <w:rPr>
          <w:spacing w:val="0"/>
          <w:w w:val="100"/>
          <w:sz w:val="24"/>
        </w:rPr>
        <w:tab/>
      </w:r>
      <w:r>
        <w:rPr>
          <w:i/>
          <w:spacing w:val="0"/>
          <w:w w:val="100"/>
          <w:sz w:val="24"/>
        </w:rPr>
        <w:t>Support of the activities of the National Committee of Blind Women of the ABPAM</w:t>
      </w:r>
    </w:p>
    <w:p w:rsidR="00000000" w:rsidRDefault="00000000">
      <w:pPr>
        <w:pStyle w:val="BodyText"/>
        <w:spacing w:before="40" w:after="240"/>
      </w:pPr>
      <w:r>
        <w:t>The Project is designed to answer to the needs of blind persons in Burkina Faso.  A Committee of Blind Women has been created in 1995. The Project aims at the provision of equipment and training to this committee. The training will be provided through a series of “micro-projects”. This is a kind of adult education seeking to empower females with a disability to stimulate them to be able to participate more actively in the society. It is also geared at stimulating the establishment of other committees in the province.</w:t>
      </w:r>
    </w:p>
    <w:p w:rsidR="00000000" w:rsidRDefault="00000000">
      <w:pPr>
        <w:spacing w:before="40" w:after="240" w:line="240" w:lineRule="auto"/>
        <w:ind w:left="684" w:hanging="684"/>
        <w:jc w:val="both"/>
        <w:rPr>
          <w:i/>
          <w:color w:val="000000"/>
          <w:spacing w:val="0"/>
          <w:w w:val="100"/>
          <w:sz w:val="24"/>
        </w:rPr>
      </w:pPr>
      <w:r>
        <w:rPr>
          <w:spacing w:val="0"/>
          <w:w w:val="100"/>
          <w:sz w:val="24"/>
        </w:rPr>
        <w:t>2.</w:t>
      </w:r>
      <w:r>
        <w:rPr>
          <w:spacing w:val="0"/>
          <w:w w:val="100"/>
          <w:sz w:val="24"/>
        </w:rPr>
        <w:tab/>
      </w:r>
      <w:r>
        <w:rPr>
          <w:i/>
          <w:color w:val="000000"/>
          <w:spacing w:val="0"/>
          <w:w w:val="100"/>
          <w:sz w:val="24"/>
        </w:rPr>
        <w:t>Training on human rights, citizenship, and local democracy in Senegal, Burkina Faso and Mali.</w:t>
      </w:r>
    </w:p>
    <w:p w:rsidR="00000000" w:rsidRDefault="00000000">
      <w:pPr>
        <w:spacing w:before="40" w:after="240" w:line="240" w:lineRule="auto"/>
        <w:jc w:val="both"/>
        <w:rPr>
          <w:color w:val="000000"/>
          <w:spacing w:val="0"/>
          <w:w w:val="100"/>
          <w:sz w:val="24"/>
        </w:rPr>
      </w:pPr>
      <w:r>
        <w:rPr>
          <w:color w:val="000000"/>
          <w:spacing w:val="0"/>
          <w:w w:val="100"/>
          <w:sz w:val="24"/>
        </w:rPr>
        <w:t xml:space="preserve">In accord with the governments of Senegal, Mali and Burkina Faso, this project, which seeks to popularise the experience of UNESCO in the area of training for “human rights, citizenship and local democracy”, is also inscribed in a perspective of accompaniment and deepening of the processes of decentralisation, taking into account the central place of human rights in the promotion of democracy and development.  </w:t>
      </w:r>
    </w:p>
    <w:p w:rsidR="00000000" w:rsidRDefault="00000000">
      <w:pPr>
        <w:spacing w:before="40" w:after="240" w:line="240" w:lineRule="auto"/>
        <w:jc w:val="both"/>
        <w:rPr>
          <w:color w:val="000000"/>
          <w:spacing w:val="0"/>
          <w:w w:val="100"/>
          <w:sz w:val="24"/>
        </w:rPr>
      </w:pPr>
      <w:r>
        <w:rPr>
          <w:color w:val="000000"/>
          <w:spacing w:val="0"/>
          <w:w w:val="100"/>
          <w:sz w:val="24"/>
        </w:rPr>
        <w:t>Towards the goal of reinforcing the gender-equality dimension, women will be strongly implicated as active participants in all stages of the cycle of project, in research, in action, in the de training of training personnel, in evaluation, in order to popularise and to produce pedagogic materials. Selected women associations will participate in the implementation of the project. The project will respond to demands for training activities for women counsellors and for other activities aimed at reinforcing the engagement of women in the public sphere at the local level.</w:t>
      </w:r>
    </w:p>
    <w:p w:rsidR="00000000" w:rsidRDefault="00000000">
      <w:pPr>
        <w:spacing w:before="40" w:after="240" w:line="240" w:lineRule="auto"/>
        <w:jc w:val="both"/>
        <w:rPr>
          <w:spacing w:val="0"/>
          <w:w w:val="100"/>
          <w:sz w:val="24"/>
        </w:rPr>
      </w:pPr>
      <w:r>
        <w:rPr>
          <w:spacing w:val="0"/>
          <w:w w:val="100"/>
          <w:sz w:val="24"/>
        </w:rPr>
        <w:t>3.</w:t>
      </w:r>
      <w:r>
        <w:rPr>
          <w:spacing w:val="0"/>
          <w:w w:val="100"/>
          <w:sz w:val="24"/>
        </w:rPr>
        <w:tab/>
        <w:t>For the biennium 2004-2005, Burkina Faso, as a Member State or Associate Member under the Participation Programme or under emergency assistance, received $ 45 000 for the regional project “Réunion des ministres de l'éducation sur le centre international pour l’éducation des filles et des femmes en Afrique”.</w:t>
      </w:r>
    </w:p>
    <w:p w:rsidR="00000000" w:rsidRDefault="00000000">
      <w:pPr>
        <w:spacing w:before="40" w:after="240" w:line="240" w:lineRule="auto"/>
        <w:jc w:val="both"/>
        <w:rPr>
          <w:spacing w:val="0"/>
          <w:w w:val="100"/>
          <w:sz w:val="24"/>
          <w:lang w:val="fr-FR"/>
        </w:rPr>
      </w:pPr>
      <w:r>
        <w:rPr>
          <w:spacing w:val="0"/>
          <w:w w:val="100"/>
          <w:sz w:val="24"/>
          <w:lang w:val="fr-FR"/>
        </w:rPr>
        <w:t>4.</w:t>
      </w:r>
      <w:r>
        <w:rPr>
          <w:spacing w:val="0"/>
          <w:w w:val="100"/>
          <w:sz w:val="24"/>
          <w:lang w:val="fr-FR"/>
        </w:rPr>
        <w:tab/>
        <w:t>For the biennium 2004-2005, the Conseil International des Radios-Télévisions d’Expression Française, as an approved international non-governmental organisation maintaining official relations with UNESCO, received $ 17 000 for the project “Magazines (12 radios, 12 télévisions) et spots radio et télévision sur les droits de l'homme (en général, de la femme et de l’enfant)”.</w:t>
      </w:r>
    </w:p>
    <w:p w:rsidR="00000000" w:rsidRDefault="00000000">
      <w:pPr>
        <w:spacing w:before="40" w:after="240" w:line="240" w:lineRule="auto"/>
        <w:jc w:val="both"/>
        <w:rPr>
          <w:spacing w:val="0"/>
          <w:w w:val="100"/>
          <w:sz w:val="24"/>
          <w:u w:val="single"/>
        </w:rPr>
      </w:pPr>
      <w:r>
        <w:rPr>
          <w:spacing w:val="0"/>
          <w:w w:val="100"/>
          <w:sz w:val="24"/>
          <w:u w:val="single"/>
        </w:rPr>
        <w:t>Fellowships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jc w:val="both"/>
        <w:rPr>
          <w:spacing w:val="0"/>
          <w:w w:val="100"/>
          <w:sz w:val="24"/>
        </w:rPr>
      </w:pPr>
      <w:r>
        <w:rPr>
          <w:spacing w:val="0"/>
          <w:w w:val="100"/>
          <w:sz w:val="24"/>
        </w:rPr>
        <w:t>In 2005, Ms. Fati Kirakoya, from Burkina Faso, was a recipient of the UNESCO-L'ORÉAL</w:t>
      </w:r>
      <w:r>
        <w:rPr>
          <w:spacing w:val="0"/>
          <w:w w:val="100"/>
          <w:sz w:val="24"/>
          <w:u w:val="single"/>
        </w:rPr>
        <w:t xml:space="preserve"> </w:t>
      </w:r>
      <w:r>
        <w:rPr>
          <w:spacing w:val="0"/>
          <w:w w:val="100"/>
          <w:sz w:val="24"/>
        </w:rPr>
        <w:t>Fellowship, which is awarded as part of the "For Women in Science" program, benefiting women working in doctoral and post-doctoral research in the life sciences.  Each Fellowship is worth a maximum of $ 20 000.</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jc w:val="both"/>
        <w:rPr>
          <w:spacing w:val="0"/>
          <w:w w:val="100"/>
          <w:sz w:val="24"/>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jc w:val="both"/>
        <w:rPr>
          <w:spacing w:val="0"/>
          <w:w w:val="100"/>
          <w:sz w:val="24"/>
        </w:rPr>
        <w:sectPr w:rsidR="00000000">
          <w:pgSz w:w="12240" w:h="15840" w:code="1"/>
          <w:pgMar w:top="1742" w:right="1195" w:bottom="1898" w:left="1195" w:header="576" w:footer="1030" w:gutter="0"/>
          <w:cols w:space="720"/>
          <w:noEndnote/>
        </w:sectPr>
      </w:pPr>
    </w:p>
    <w:p w:rsidR="00000000" w:rsidRDefault="00000000">
      <w:pPr>
        <w:spacing w:before="40" w:line="240" w:lineRule="auto"/>
        <w:rPr>
          <w:b/>
          <w:spacing w:val="0"/>
          <w:w w:val="100"/>
          <w:sz w:val="24"/>
        </w:rPr>
      </w:pPr>
      <w:r>
        <w:rPr>
          <w:b/>
          <w:spacing w:val="0"/>
          <w:w w:val="100"/>
          <w:sz w:val="24"/>
        </w:rPr>
        <w:t>DEMOCRATIC PEOPLE’S REPUBLIC OF KOREA</w:t>
      </w:r>
    </w:p>
    <w:p w:rsidR="00000000" w:rsidRDefault="00000000">
      <w:pPr>
        <w:spacing w:before="40" w:line="240" w:lineRule="auto"/>
        <w:rPr>
          <w:b/>
          <w:spacing w:val="0"/>
          <w:w w:val="100"/>
          <w:sz w:val="24"/>
        </w:rPr>
      </w:pPr>
    </w:p>
    <w:p w:rsidR="00000000" w:rsidRDefault="00000000">
      <w:pPr>
        <w:spacing w:before="40" w:line="240" w:lineRule="auto"/>
        <w:rPr>
          <w:b/>
          <w:spacing w:val="0"/>
          <w:w w:val="100"/>
          <w:sz w:val="24"/>
        </w:rPr>
      </w:pPr>
    </w:p>
    <w:p w:rsidR="00000000" w:rsidRDefault="00000000">
      <w:pPr>
        <w:spacing w:before="40" w:after="240" w:line="240" w:lineRule="auto"/>
        <w:rPr>
          <w:b/>
          <w:spacing w:val="0"/>
          <w:w w:val="100"/>
          <w:sz w:val="24"/>
        </w:rPr>
      </w:pPr>
      <w:r>
        <w:rPr>
          <w:b/>
          <w:spacing w:val="0"/>
          <w:w w:val="100"/>
          <w:sz w:val="24"/>
        </w:rPr>
        <w:t>Basic Statistics - Population and Education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254"/>
        <w:gridCol w:w="1838"/>
        <w:gridCol w:w="1838"/>
        <w:gridCol w:w="2252"/>
        <w:gridCol w:w="1425"/>
      </w:tblGrid>
      <w:tr w:rsidR="00000000">
        <w:tblPrEx>
          <w:tblCellMar>
            <w:top w:w="0" w:type="dxa"/>
            <w:bottom w:w="0" w:type="dxa"/>
          </w:tblCellMar>
        </w:tblPrEx>
        <w:trPr>
          <w:cantSplit/>
          <w:trHeight w:val="276"/>
        </w:trPr>
        <w:tc>
          <w:tcPr>
            <w:tcW w:w="1254" w:type="dxa"/>
            <w:vMerge w:val="restart"/>
            <w:vAlign w:val="center"/>
          </w:tcPr>
          <w:p w:rsidR="00000000" w:rsidRDefault="00000000">
            <w:pPr>
              <w:spacing w:after="120" w:line="240" w:lineRule="auto"/>
              <w:jc w:val="center"/>
              <w:rPr>
                <w:b/>
                <w:spacing w:val="0"/>
                <w:w w:val="100"/>
                <w:sz w:val="22"/>
              </w:rPr>
            </w:pPr>
            <w:r>
              <w:rPr>
                <w:b/>
                <w:spacing w:val="0"/>
                <w:w w:val="100"/>
                <w:sz w:val="22"/>
              </w:rPr>
              <w:t>Country</w:t>
            </w:r>
          </w:p>
        </w:tc>
        <w:tc>
          <w:tcPr>
            <w:tcW w:w="1254" w:type="dxa"/>
            <w:vMerge w:val="restart"/>
            <w:vAlign w:val="center"/>
          </w:tcPr>
          <w:p w:rsidR="00000000" w:rsidRDefault="00000000">
            <w:pPr>
              <w:spacing w:after="120" w:line="240" w:lineRule="auto"/>
              <w:jc w:val="center"/>
              <w:rPr>
                <w:b/>
                <w:spacing w:val="0"/>
                <w:w w:val="100"/>
                <w:sz w:val="22"/>
              </w:rPr>
            </w:pPr>
            <w:r>
              <w:rPr>
                <w:b/>
                <w:spacing w:val="0"/>
                <w:w w:val="100"/>
                <w:sz w:val="22"/>
              </w:rPr>
              <w:t>Year</w:t>
            </w:r>
          </w:p>
        </w:tc>
        <w:tc>
          <w:tcPr>
            <w:tcW w:w="7353" w:type="dxa"/>
            <w:gridSpan w:val="4"/>
            <w:vAlign w:val="center"/>
          </w:tcPr>
          <w:p w:rsidR="00000000" w:rsidRDefault="00000000">
            <w:pPr>
              <w:spacing w:after="120" w:line="240" w:lineRule="auto"/>
              <w:jc w:val="center"/>
              <w:rPr>
                <w:b/>
                <w:spacing w:val="0"/>
                <w:w w:val="100"/>
                <w:sz w:val="22"/>
              </w:rPr>
            </w:pPr>
            <w:r>
              <w:rPr>
                <w:b/>
                <w:spacing w:val="0"/>
                <w:w w:val="100"/>
                <w:sz w:val="22"/>
              </w:rPr>
              <w:t>Population in thousands</w:t>
            </w:r>
            <w:r>
              <w:t>*</w:t>
            </w:r>
          </w:p>
        </w:tc>
      </w:tr>
      <w:tr w:rsidR="00000000">
        <w:tblPrEx>
          <w:tblCellMar>
            <w:top w:w="0" w:type="dxa"/>
            <w:bottom w:w="0" w:type="dxa"/>
          </w:tblCellMar>
        </w:tblPrEx>
        <w:trPr>
          <w:cantSplit/>
          <w:trHeight w:val="1285"/>
        </w:trPr>
        <w:tc>
          <w:tcPr>
            <w:tcW w:w="1254" w:type="dxa"/>
            <w:vMerge/>
            <w:tcBorders>
              <w:bottom w:val="single" w:sz="4" w:space="0" w:color="auto"/>
            </w:tcBorders>
            <w:vAlign w:val="center"/>
          </w:tcPr>
          <w:p w:rsidR="00000000" w:rsidRDefault="00000000">
            <w:pPr>
              <w:spacing w:after="120" w:line="240" w:lineRule="auto"/>
              <w:jc w:val="center"/>
              <w:rPr>
                <w:b/>
                <w:spacing w:val="0"/>
                <w:w w:val="100"/>
                <w:sz w:val="22"/>
              </w:rPr>
            </w:pPr>
          </w:p>
        </w:tc>
        <w:tc>
          <w:tcPr>
            <w:tcW w:w="1254" w:type="dxa"/>
            <w:vMerge/>
            <w:tcBorders>
              <w:bottom w:val="single" w:sz="4" w:space="0" w:color="auto"/>
            </w:tcBorders>
            <w:vAlign w:val="center"/>
          </w:tcPr>
          <w:p w:rsidR="00000000" w:rsidRDefault="00000000">
            <w:pPr>
              <w:spacing w:after="120" w:line="240" w:lineRule="auto"/>
              <w:jc w:val="center"/>
              <w:rPr>
                <w:b/>
                <w:spacing w:val="0"/>
                <w:w w:val="100"/>
                <w:sz w:val="22"/>
              </w:rPr>
            </w:pPr>
          </w:p>
        </w:tc>
        <w:tc>
          <w:tcPr>
            <w:tcW w:w="1838" w:type="dxa"/>
            <w:tcBorders>
              <w:bottom w:val="single" w:sz="4" w:space="0" w:color="auto"/>
            </w:tcBorders>
            <w:vAlign w:val="center"/>
          </w:tcPr>
          <w:p w:rsidR="00000000" w:rsidRDefault="00000000">
            <w:pPr>
              <w:spacing w:after="120" w:line="240" w:lineRule="auto"/>
              <w:jc w:val="center"/>
              <w:rPr>
                <w:b/>
                <w:spacing w:val="0"/>
                <w:w w:val="100"/>
                <w:sz w:val="22"/>
              </w:rPr>
            </w:pPr>
            <w:r>
              <w:rPr>
                <w:b/>
                <w:spacing w:val="0"/>
                <w:w w:val="100"/>
                <w:sz w:val="22"/>
              </w:rPr>
              <w:t>Total</w:t>
            </w:r>
          </w:p>
        </w:tc>
        <w:tc>
          <w:tcPr>
            <w:tcW w:w="1838" w:type="dxa"/>
            <w:tcBorders>
              <w:bottom w:val="single" w:sz="4" w:space="0" w:color="auto"/>
            </w:tcBorders>
            <w:vAlign w:val="center"/>
          </w:tcPr>
          <w:p w:rsidR="00000000" w:rsidRDefault="00000000">
            <w:pPr>
              <w:spacing w:after="120" w:line="240" w:lineRule="auto"/>
              <w:jc w:val="center"/>
              <w:rPr>
                <w:b/>
                <w:spacing w:val="0"/>
                <w:w w:val="100"/>
                <w:sz w:val="22"/>
              </w:rPr>
            </w:pPr>
            <w:r>
              <w:rPr>
                <w:b/>
                <w:spacing w:val="0"/>
                <w:w w:val="100"/>
                <w:sz w:val="22"/>
              </w:rPr>
              <w:t>Male</w:t>
            </w:r>
          </w:p>
        </w:tc>
        <w:tc>
          <w:tcPr>
            <w:tcW w:w="2252" w:type="dxa"/>
            <w:tcBorders>
              <w:bottom w:val="single" w:sz="4" w:space="0" w:color="auto"/>
              <w:righ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Female</w:t>
            </w:r>
          </w:p>
        </w:tc>
        <w:tc>
          <w:tcPr>
            <w:tcW w:w="1425" w:type="dxa"/>
            <w:tcBorders>
              <w:left w:val="single" w:sz="12" w:space="0" w:color="auto"/>
              <w:bottom w:val="single" w:sz="4" w:space="0" w:color="auto"/>
            </w:tcBorders>
            <w:vAlign w:val="center"/>
          </w:tcPr>
          <w:p w:rsidR="00000000" w:rsidRDefault="00000000">
            <w:pPr>
              <w:spacing w:after="120" w:line="240" w:lineRule="auto"/>
              <w:jc w:val="center"/>
              <w:rPr>
                <w:b/>
                <w:spacing w:val="0"/>
                <w:w w:val="100"/>
                <w:sz w:val="22"/>
              </w:rPr>
            </w:pPr>
            <w:r>
              <w:rPr>
                <w:b/>
                <w:spacing w:val="0"/>
                <w:w w:val="100"/>
                <w:sz w:val="22"/>
              </w:rPr>
              <w:t>Population sex ratio (males per 100 females)</w:t>
            </w:r>
          </w:p>
        </w:tc>
      </w:tr>
      <w:tr w:rsidR="00000000">
        <w:tblPrEx>
          <w:tblCellMar>
            <w:top w:w="0" w:type="dxa"/>
            <w:bottom w:w="0" w:type="dxa"/>
          </w:tblCellMar>
        </w:tblPrEx>
        <w:trPr>
          <w:cantSplit/>
          <w:trHeight w:val="276"/>
        </w:trPr>
        <w:tc>
          <w:tcPr>
            <w:tcW w:w="1254" w:type="dxa"/>
          </w:tcPr>
          <w:p w:rsidR="00000000" w:rsidRDefault="00000000">
            <w:pPr>
              <w:spacing w:after="120" w:line="240" w:lineRule="auto"/>
              <w:rPr>
                <w:spacing w:val="0"/>
                <w:w w:val="100"/>
                <w:sz w:val="22"/>
              </w:rPr>
            </w:pPr>
            <w:r>
              <w:rPr>
                <w:spacing w:val="0"/>
                <w:w w:val="100"/>
                <w:sz w:val="22"/>
              </w:rPr>
              <w:t>Democratic People’s Republic of Korea</w:t>
            </w:r>
          </w:p>
        </w:tc>
        <w:tc>
          <w:tcPr>
            <w:tcW w:w="1254" w:type="dxa"/>
          </w:tcPr>
          <w:p w:rsidR="00000000" w:rsidRDefault="00000000">
            <w:pPr>
              <w:spacing w:after="120" w:line="240" w:lineRule="auto"/>
              <w:jc w:val="center"/>
              <w:rPr>
                <w:spacing w:val="0"/>
                <w:w w:val="100"/>
                <w:sz w:val="22"/>
              </w:rPr>
            </w:pPr>
            <w:r>
              <w:rPr>
                <w:spacing w:val="0"/>
                <w:w w:val="100"/>
                <w:sz w:val="22"/>
              </w:rPr>
              <w:t>2005</w:t>
            </w:r>
          </w:p>
        </w:tc>
        <w:tc>
          <w:tcPr>
            <w:tcW w:w="1838" w:type="dxa"/>
          </w:tcPr>
          <w:p w:rsidR="00000000" w:rsidRDefault="00000000">
            <w:pPr>
              <w:spacing w:after="120" w:line="240" w:lineRule="auto"/>
              <w:jc w:val="center"/>
              <w:rPr>
                <w:spacing w:val="0"/>
                <w:w w:val="100"/>
                <w:sz w:val="22"/>
              </w:rPr>
            </w:pPr>
            <w:r>
              <w:rPr>
                <w:spacing w:val="0"/>
                <w:w w:val="100"/>
                <w:sz w:val="22"/>
              </w:rPr>
              <w:t>22 488</w:t>
            </w:r>
          </w:p>
        </w:tc>
        <w:tc>
          <w:tcPr>
            <w:tcW w:w="1838" w:type="dxa"/>
          </w:tcPr>
          <w:p w:rsidR="00000000" w:rsidRDefault="00000000">
            <w:pPr>
              <w:spacing w:after="120" w:line="240" w:lineRule="auto"/>
              <w:jc w:val="center"/>
              <w:rPr>
                <w:spacing w:val="0"/>
                <w:w w:val="100"/>
                <w:sz w:val="22"/>
              </w:rPr>
            </w:pPr>
            <w:r>
              <w:rPr>
                <w:spacing w:val="0"/>
                <w:w w:val="100"/>
                <w:sz w:val="22"/>
              </w:rPr>
              <w:t>11 233</w:t>
            </w:r>
          </w:p>
        </w:tc>
        <w:tc>
          <w:tcPr>
            <w:tcW w:w="2252" w:type="dxa"/>
            <w:tcBorders>
              <w:right w:val="single" w:sz="12" w:space="0" w:color="auto"/>
            </w:tcBorders>
          </w:tcPr>
          <w:p w:rsidR="00000000" w:rsidRDefault="00000000">
            <w:pPr>
              <w:spacing w:after="120" w:line="240" w:lineRule="auto"/>
              <w:jc w:val="center"/>
              <w:rPr>
                <w:spacing w:val="0"/>
                <w:w w:val="100"/>
                <w:sz w:val="22"/>
              </w:rPr>
            </w:pPr>
            <w:r>
              <w:rPr>
                <w:spacing w:val="0"/>
                <w:w w:val="100"/>
                <w:sz w:val="22"/>
              </w:rPr>
              <w:t>11 255</w:t>
            </w:r>
          </w:p>
        </w:tc>
        <w:tc>
          <w:tcPr>
            <w:tcW w:w="1425" w:type="dxa"/>
            <w:tcBorders>
              <w:left w:val="single" w:sz="12" w:space="0" w:color="auto"/>
            </w:tcBorders>
          </w:tcPr>
          <w:p w:rsidR="00000000" w:rsidRDefault="00000000">
            <w:pPr>
              <w:spacing w:after="120" w:line="240" w:lineRule="auto"/>
              <w:jc w:val="center"/>
              <w:rPr>
                <w:spacing w:val="0"/>
                <w:w w:val="100"/>
                <w:sz w:val="22"/>
              </w:rPr>
            </w:pPr>
            <w:r>
              <w:rPr>
                <w:spacing w:val="0"/>
                <w:w w:val="100"/>
                <w:sz w:val="22"/>
              </w:rPr>
              <w:t>99.8</w:t>
            </w:r>
          </w:p>
        </w:tc>
      </w:tr>
    </w:tbl>
    <w:p w:rsidR="00000000" w:rsidRDefault="00000000">
      <w:pPr>
        <w:spacing w:line="120" w:lineRule="exact"/>
        <w:jc w:val="center"/>
        <w:rPr>
          <w:spacing w:val="0"/>
          <w:w w:val="100"/>
          <w:sz w:val="10"/>
        </w:rPr>
      </w:pPr>
    </w:p>
    <w:p w:rsidR="00000000" w:rsidRDefault="00000000">
      <w:pPr>
        <w:spacing w:before="40" w:after="240" w:line="240" w:lineRule="auto"/>
        <w:jc w:val="center"/>
        <w:rPr>
          <w:spacing w:val="0"/>
          <w:w w:val="1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160"/>
        <w:gridCol w:w="994"/>
        <w:gridCol w:w="994"/>
        <w:gridCol w:w="994"/>
        <w:gridCol w:w="994"/>
        <w:gridCol w:w="994"/>
        <w:gridCol w:w="995"/>
        <w:gridCol w:w="1421"/>
      </w:tblGrid>
      <w:tr w:rsidR="00000000">
        <w:tblPrEx>
          <w:tblCellMar>
            <w:top w:w="0" w:type="dxa"/>
            <w:bottom w:w="0" w:type="dxa"/>
          </w:tblCellMar>
        </w:tblPrEx>
        <w:trPr>
          <w:cantSplit/>
          <w:trHeight w:val="260"/>
        </w:trPr>
        <w:tc>
          <w:tcPr>
            <w:tcW w:w="1311" w:type="dxa"/>
            <w:vMerge w:val="restart"/>
            <w:vAlign w:val="center"/>
          </w:tcPr>
          <w:p w:rsidR="00000000" w:rsidRDefault="00000000">
            <w:pPr>
              <w:spacing w:after="120" w:line="240" w:lineRule="auto"/>
              <w:jc w:val="center"/>
              <w:rPr>
                <w:b/>
                <w:spacing w:val="0"/>
                <w:w w:val="100"/>
                <w:sz w:val="22"/>
              </w:rPr>
            </w:pPr>
            <w:r>
              <w:rPr>
                <w:b/>
                <w:spacing w:val="0"/>
                <w:w w:val="100"/>
                <w:sz w:val="22"/>
              </w:rPr>
              <w:t>Country</w:t>
            </w:r>
          </w:p>
        </w:tc>
        <w:tc>
          <w:tcPr>
            <w:tcW w:w="1160" w:type="dxa"/>
            <w:vMerge w:val="restart"/>
            <w:vAlign w:val="center"/>
          </w:tcPr>
          <w:p w:rsidR="00000000" w:rsidRDefault="00000000">
            <w:pPr>
              <w:spacing w:after="120" w:line="240" w:lineRule="auto"/>
              <w:jc w:val="center"/>
              <w:rPr>
                <w:b/>
                <w:spacing w:val="0"/>
                <w:w w:val="100"/>
                <w:sz w:val="22"/>
              </w:rPr>
            </w:pPr>
            <w:r>
              <w:rPr>
                <w:b/>
                <w:spacing w:val="0"/>
                <w:w w:val="100"/>
                <w:sz w:val="22"/>
              </w:rPr>
              <w:t>Year</w:t>
            </w:r>
          </w:p>
        </w:tc>
        <w:tc>
          <w:tcPr>
            <w:tcW w:w="7386" w:type="dxa"/>
            <w:gridSpan w:val="7"/>
            <w:tcBorders>
              <w:bottom w:val="single" w:sz="4" w:space="0" w:color="auto"/>
            </w:tcBorders>
          </w:tcPr>
          <w:p w:rsidR="00000000" w:rsidRDefault="00000000">
            <w:pPr>
              <w:spacing w:after="120" w:line="240" w:lineRule="auto"/>
              <w:jc w:val="center"/>
              <w:rPr>
                <w:b/>
                <w:spacing w:val="0"/>
                <w:w w:val="100"/>
                <w:sz w:val="22"/>
              </w:rPr>
            </w:pPr>
            <w:r>
              <w:rPr>
                <w:b/>
                <w:spacing w:val="0"/>
                <w:w w:val="100"/>
                <w:sz w:val="22"/>
              </w:rPr>
              <w:t>Education Enrolment - Primary</w:t>
            </w:r>
            <w:r>
              <w:t>**</w:t>
            </w:r>
          </w:p>
        </w:tc>
      </w:tr>
      <w:tr w:rsidR="00000000">
        <w:tblPrEx>
          <w:tblCellMar>
            <w:top w:w="0" w:type="dxa"/>
            <w:bottom w:w="0" w:type="dxa"/>
          </w:tblCellMar>
        </w:tblPrEx>
        <w:trPr>
          <w:cantSplit/>
        </w:trPr>
        <w:tc>
          <w:tcPr>
            <w:tcW w:w="1311" w:type="dxa"/>
            <w:vMerge/>
          </w:tcPr>
          <w:p w:rsidR="00000000" w:rsidRDefault="00000000">
            <w:pPr>
              <w:spacing w:after="120" w:line="240" w:lineRule="auto"/>
              <w:jc w:val="center"/>
              <w:rPr>
                <w:b/>
                <w:spacing w:val="0"/>
                <w:w w:val="100"/>
                <w:sz w:val="22"/>
              </w:rPr>
            </w:pPr>
          </w:p>
        </w:tc>
        <w:tc>
          <w:tcPr>
            <w:tcW w:w="1160" w:type="dxa"/>
            <w:vMerge/>
          </w:tcPr>
          <w:p w:rsidR="00000000" w:rsidRDefault="00000000">
            <w:pPr>
              <w:spacing w:after="120" w:line="240" w:lineRule="auto"/>
              <w:jc w:val="center"/>
              <w:rPr>
                <w:b/>
                <w:spacing w:val="0"/>
                <w:w w:val="100"/>
                <w:sz w:val="22"/>
              </w:rPr>
            </w:pPr>
          </w:p>
        </w:tc>
        <w:tc>
          <w:tcPr>
            <w:tcW w:w="2982" w:type="dxa"/>
            <w:gridSpan w:val="3"/>
            <w:tcBorders>
              <w:right w:val="single" w:sz="12" w:space="0" w:color="auto"/>
            </w:tcBorders>
          </w:tcPr>
          <w:p w:rsidR="00000000" w:rsidRDefault="00000000">
            <w:pPr>
              <w:spacing w:after="120" w:line="240" w:lineRule="auto"/>
              <w:jc w:val="center"/>
              <w:rPr>
                <w:b/>
                <w:spacing w:val="0"/>
                <w:w w:val="100"/>
                <w:sz w:val="22"/>
              </w:rPr>
            </w:pPr>
            <w:r>
              <w:rPr>
                <w:b/>
                <w:spacing w:val="0"/>
                <w:w w:val="100"/>
                <w:sz w:val="22"/>
              </w:rPr>
              <w:t>Gross Enrolment Ratio (%)</w:t>
            </w:r>
          </w:p>
        </w:tc>
        <w:tc>
          <w:tcPr>
            <w:tcW w:w="2983" w:type="dxa"/>
            <w:gridSpan w:val="3"/>
            <w:tcBorders>
              <w:left w:val="single" w:sz="12" w:space="0" w:color="auto"/>
              <w:right w:val="single" w:sz="12" w:space="0" w:color="auto"/>
            </w:tcBorders>
          </w:tcPr>
          <w:p w:rsidR="00000000" w:rsidRDefault="00000000">
            <w:pPr>
              <w:spacing w:after="120" w:line="240" w:lineRule="auto"/>
              <w:jc w:val="center"/>
              <w:rPr>
                <w:b/>
                <w:spacing w:val="0"/>
                <w:w w:val="100"/>
                <w:sz w:val="22"/>
                <w:lang w:val="fr-FR"/>
              </w:rPr>
            </w:pPr>
            <w:r>
              <w:rPr>
                <w:b/>
                <w:spacing w:val="0"/>
                <w:w w:val="100"/>
                <w:sz w:val="22"/>
                <w:lang w:val="fr-FR"/>
              </w:rPr>
              <w:t>Net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Gender Parity Index GER - NER</w:t>
            </w:r>
          </w:p>
        </w:tc>
      </w:tr>
      <w:tr w:rsidR="00000000">
        <w:tblPrEx>
          <w:tblCellMar>
            <w:top w:w="0" w:type="dxa"/>
            <w:bottom w:w="0" w:type="dxa"/>
          </w:tblCellMar>
        </w:tblPrEx>
        <w:trPr>
          <w:cantSplit/>
        </w:trPr>
        <w:tc>
          <w:tcPr>
            <w:tcW w:w="1311" w:type="dxa"/>
            <w:vMerge/>
          </w:tcPr>
          <w:p w:rsidR="00000000" w:rsidRDefault="00000000">
            <w:pPr>
              <w:spacing w:after="120" w:line="240" w:lineRule="auto"/>
              <w:jc w:val="center"/>
              <w:rPr>
                <w:b/>
                <w:spacing w:val="0"/>
                <w:w w:val="100"/>
              </w:rPr>
            </w:pPr>
          </w:p>
        </w:tc>
        <w:tc>
          <w:tcPr>
            <w:tcW w:w="1160" w:type="dxa"/>
            <w:vMerge/>
          </w:tcPr>
          <w:p w:rsidR="00000000" w:rsidRDefault="00000000">
            <w:pPr>
              <w:spacing w:after="120" w:line="240" w:lineRule="auto"/>
              <w:jc w:val="center"/>
              <w:rPr>
                <w:b/>
                <w:spacing w:val="0"/>
                <w:w w:val="100"/>
              </w:rPr>
            </w:pPr>
          </w:p>
        </w:tc>
        <w:tc>
          <w:tcPr>
            <w:tcW w:w="994" w:type="dxa"/>
            <w:vAlign w:val="center"/>
          </w:tcPr>
          <w:p w:rsidR="00000000" w:rsidRDefault="00000000">
            <w:pPr>
              <w:spacing w:after="120" w:line="240" w:lineRule="auto"/>
              <w:jc w:val="center"/>
              <w:rPr>
                <w:b/>
                <w:spacing w:val="0"/>
                <w:w w:val="100"/>
                <w:sz w:val="22"/>
              </w:rPr>
            </w:pPr>
            <w:r>
              <w:rPr>
                <w:b/>
                <w:spacing w:val="0"/>
                <w:w w:val="100"/>
                <w:sz w:val="22"/>
              </w:rPr>
              <w:t>Total</w:t>
            </w:r>
          </w:p>
        </w:tc>
        <w:tc>
          <w:tcPr>
            <w:tcW w:w="994" w:type="dxa"/>
            <w:vAlign w:val="center"/>
          </w:tcPr>
          <w:p w:rsidR="00000000" w:rsidRDefault="00000000">
            <w:pPr>
              <w:spacing w:after="120" w:line="240" w:lineRule="auto"/>
              <w:jc w:val="center"/>
              <w:rPr>
                <w:b/>
                <w:spacing w:val="0"/>
                <w:w w:val="100"/>
                <w:sz w:val="22"/>
              </w:rPr>
            </w:pPr>
            <w:r>
              <w:rPr>
                <w:b/>
                <w:spacing w:val="0"/>
                <w:w w:val="100"/>
                <w:sz w:val="22"/>
              </w:rPr>
              <w:t>Male</w:t>
            </w:r>
          </w:p>
        </w:tc>
        <w:tc>
          <w:tcPr>
            <w:tcW w:w="994" w:type="dxa"/>
            <w:tcBorders>
              <w:righ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Female</w:t>
            </w:r>
          </w:p>
        </w:tc>
        <w:tc>
          <w:tcPr>
            <w:tcW w:w="994" w:type="dxa"/>
            <w:tcBorders>
              <w:lef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Total</w:t>
            </w:r>
          </w:p>
        </w:tc>
        <w:tc>
          <w:tcPr>
            <w:tcW w:w="994" w:type="dxa"/>
            <w:vAlign w:val="center"/>
          </w:tcPr>
          <w:p w:rsidR="00000000" w:rsidRDefault="00000000">
            <w:pPr>
              <w:spacing w:after="120" w:line="240" w:lineRule="auto"/>
              <w:jc w:val="center"/>
              <w:rPr>
                <w:b/>
                <w:spacing w:val="0"/>
                <w:w w:val="100"/>
                <w:sz w:val="22"/>
              </w:rPr>
            </w:pPr>
            <w:r>
              <w:rPr>
                <w:b/>
                <w:spacing w:val="0"/>
                <w:w w:val="100"/>
                <w:sz w:val="22"/>
              </w:rPr>
              <w:t>Male</w:t>
            </w:r>
          </w:p>
        </w:tc>
        <w:tc>
          <w:tcPr>
            <w:tcW w:w="995" w:type="dxa"/>
            <w:tcBorders>
              <w:righ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Female</w:t>
            </w:r>
          </w:p>
        </w:tc>
        <w:tc>
          <w:tcPr>
            <w:tcW w:w="1421" w:type="dxa"/>
            <w:vMerge/>
            <w:tcBorders>
              <w:left w:val="single" w:sz="12" w:space="0" w:color="auto"/>
            </w:tcBorders>
          </w:tcPr>
          <w:p w:rsidR="00000000" w:rsidRDefault="00000000">
            <w:pPr>
              <w:spacing w:before="40" w:after="240" w:line="240" w:lineRule="auto"/>
              <w:jc w:val="center"/>
              <w:rPr>
                <w:spacing w:val="0"/>
                <w:w w:val="100"/>
              </w:rPr>
            </w:pPr>
          </w:p>
        </w:tc>
      </w:tr>
      <w:tr w:rsidR="00000000">
        <w:tblPrEx>
          <w:tblCellMar>
            <w:top w:w="0" w:type="dxa"/>
            <w:bottom w:w="0" w:type="dxa"/>
          </w:tblCellMar>
        </w:tblPrEx>
        <w:tc>
          <w:tcPr>
            <w:tcW w:w="1311" w:type="dxa"/>
          </w:tcPr>
          <w:p w:rsidR="00000000" w:rsidRDefault="00000000">
            <w:pPr>
              <w:spacing w:after="120" w:line="240" w:lineRule="auto"/>
              <w:rPr>
                <w:spacing w:val="0"/>
                <w:w w:val="100"/>
              </w:rPr>
            </w:pPr>
            <w:r>
              <w:rPr>
                <w:spacing w:val="0"/>
                <w:w w:val="100"/>
              </w:rPr>
              <w:t>Democratic People’s Republic of Korea</w:t>
            </w:r>
          </w:p>
        </w:tc>
        <w:tc>
          <w:tcPr>
            <w:tcW w:w="1160" w:type="dxa"/>
          </w:tcPr>
          <w:p w:rsidR="00000000" w:rsidRDefault="00000000">
            <w:pPr>
              <w:spacing w:after="120" w:line="240" w:lineRule="auto"/>
              <w:jc w:val="center"/>
              <w:rPr>
                <w:spacing w:val="0"/>
                <w:w w:val="100"/>
              </w:rPr>
            </w:pPr>
          </w:p>
        </w:tc>
        <w:tc>
          <w:tcPr>
            <w:tcW w:w="994" w:type="dxa"/>
          </w:tcPr>
          <w:p w:rsidR="00000000" w:rsidRDefault="00000000">
            <w:pPr>
              <w:spacing w:after="120" w:line="240" w:lineRule="auto"/>
              <w:jc w:val="center"/>
              <w:rPr>
                <w:spacing w:val="0"/>
                <w:w w:val="100"/>
              </w:rPr>
            </w:pPr>
            <w:r>
              <w:rPr>
                <w:spacing w:val="0"/>
                <w:w w:val="100"/>
              </w:rPr>
              <w:t>--</w:t>
            </w:r>
          </w:p>
        </w:tc>
        <w:tc>
          <w:tcPr>
            <w:tcW w:w="994" w:type="dxa"/>
          </w:tcPr>
          <w:p w:rsidR="00000000" w:rsidRDefault="00000000">
            <w:pPr>
              <w:spacing w:after="120" w:line="240" w:lineRule="auto"/>
              <w:jc w:val="center"/>
              <w:rPr>
                <w:spacing w:val="0"/>
                <w:w w:val="100"/>
              </w:rPr>
            </w:pPr>
            <w:r>
              <w:rPr>
                <w:spacing w:val="0"/>
                <w:w w:val="100"/>
              </w:rPr>
              <w:t>--</w:t>
            </w:r>
          </w:p>
        </w:tc>
        <w:tc>
          <w:tcPr>
            <w:tcW w:w="994" w:type="dxa"/>
            <w:tcBorders>
              <w:right w:val="single" w:sz="12" w:space="0" w:color="auto"/>
            </w:tcBorders>
          </w:tcPr>
          <w:p w:rsidR="00000000" w:rsidRDefault="00000000">
            <w:pPr>
              <w:spacing w:after="120" w:line="240" w:lineRule="auto"/>
              <w:jc w:val="center"/>
              <w:rPr>
                <w:spacing w:val="0"/>
                <w:w w:val="100"/>
              </w:rPr>
            </w:pPr>
            <w:r>
              <w:rPr>
                <w:spacing w:val="0"/>
                <w:w w:val="100"/>
              </w:rPr>
              <w:t>--</w:t>
            </w:r>
          </w:p>
        </w:tc>
        <w:tc>
          <w:tcPr>
            <w:tcW w:w="994" w:type="dxa"/>
            <w:tcBorders>
              <w:left w:val="single" w:sz="12" w:space="0" w:color="auto"/>
            </w:tcBorders>
          </w:tcPr>
          <w:p w:rsidR="00000000" w:rsidRDefault="00000000">
            <w:pPr>
              <w:spacing w:after="120" w:line="240" w:lineRule="auto"/>
              <w:jc w:val="center"/>
              <w:rPr>
                <w:spacing w:val="0"/>
                <w:w w:val="100"/>
              </w:rPr>
            </w:pPr>
            <w:r>
              <w:rPr>
                <w:spacing w:val="0"/>
                <w:w w:val="100"/>
              </w:rPr>
              <w:t>--</w:t>
            </w:r>
          </w:p>
        </w:tc>
        <w:tc>
          <w:tcPr>
            <w:tcW w:w="994" w:type="dxa"/>
          </w:tcPr>
          <w:p w:rsidR="00000000" w:rsidRDefault="00000000">
            <w:pPr>
              <w:spacing w:after="120" w:line="240" w:lineRule="auto"/>
              <w:jc w:val="center"/>
              <w:rPr>
                <w:spacing w:val="0"/>
                <w:w w:val="100"/>
              </w:rPr>
            </w:pPr>
            <w:r>
              <w:rPr>
                <w:spacing w:val="0"/>
                <w:w w:val="100"/>
              </w:rPr>
              <w:t>--</w:t>
            </w:r>
          </w:p>
        </w:tc>
        <w:tc>
          <w:tcPr>
            <w:tcW w:w="995" w:type="dxa"/>
            <w:tcBorders>
              <w:right w:val="single" w:sz="12" w:space="0" w:color="auto"/>
            </w:tcBorders>
          </w:tcPr>
          <w:p w:rsidR="00000000" w:rsidRDefault="00000000">
            <w:pPr>
              <w:spacing w:after="120" w:line="240" w:lineRule="auto"/>
              <w:jc w:val="center"/>
              <w:rPr>
                <w:spacing w:val="0"/>
                <w:w w:val="100"/>
              </w:rPr>
            </w:pPr>
            <w:r>
              <w:rPr>
                <w:spacing w:val="0"/>
                <w:w w:val="100"/>
              </w:rPr>
              <w:t>--</w:t>
            </w:r>
          </w:p>
        </w:tc>
        <w:tc>
          <w:tcPr>
            <w:tcW w:w="1421" w:type="dxa"/>
            <w:tcBorders>
              <w:left w:val="single" w:sz="12" w:space="0" w:color="auto"/>
            </w:tcBorders>
          </w:tcPr>
          <w:p w:rsidR="00000000" w:rsidRDefault="00000000">
            <w:pPr>
              <w:spacing w:after="120" w:line="240" w:lineRule="auto"/>
              <w:jc w:val="center"/>
              <w:rPr>
                <w:spacing w:val="0"/>
                <w:w w:val="100"/>
              </w:rPr>
            </w:pPr>
            <w:r>
              <w:rPr>
                <w:spacing w:val="0"/>
                <w:w w:val="100"/>
              </w:rPr>
              <w:t>--         --</w:t>
            </w:r>
          </w:p>
        </w:tc>
      </w:tr>
    </w:tbl>
    <w:p w:rsidR="00000000" w:rsidRDefault="00000000">
      <w:pPr>
        <w:spacing w:line="120" w:lineRule="exact"/>
        <w:jc w:val="center"/>
        <w:rPr>
          <w:spacing w:val="0"/>
          <w:w w:val="100"/>
          <w:sz w:val="10"/>
        </w:rPr>
      </w:pPr>
    </w:p>
    <w:p w:rsidR="00000000" w:rsidRDefault="00000000">
      <w:pPr>
        <w:spacing w:before="40" w:after="240" w:line="240" w:lineRule="auto"/>
        <w:jc w:val="center"/>
        <w:rPr>
          <w:spacing w:val="0"/>
          <w:w w:val="1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160"/>
        <w:gridCol w:w="994"/>
        <w:gridCol w:w="994"/>
        <w:gridCol w:w="994"/>
        <w:gridCol w:w="994"/>
        <w:gridCol w:w="994"/>
        <w:gridCol w:w="995"/>
        <w:gridCol w:w="1421"/>
      </w:tblGrid>
      <w:tr w:rsidR="00000000">
        <w:tblPrEx>
          <w:tblCellMar>
            <w:top w:w="0" w:type="dxa"/>
            <w:bottom w:w="0" w:type="dxa"/>
          </w:tblCellMar>
        </w:tblPrEx>
        <w:trPr>
          <w:cantSplit/>
          <w:trHeight w:val="260"/>
        </w:trPr>
        <w:tc>
          <w:tcPr>
            <w:tcW w:w="1311" w:type="dxa"/>
            <w:vMerge w:val="restart"/>
            <w:vAlign w:val="center"/>
          </w:tcPr>
          <w:p w:rsidR="00000000" w:rsidRDefault="00000000">
            <w:pPr>
              <w:spacing w:after="120" w:line="240" w:lineRule="auto"/>
              <w:jc w:val="center"/>
              <w:rPr>
                <w:b/>
                <w:spacing w:val="0"/>
                <w:w w:val="100"/>
                <w:sz w:val="22"/>
              </w:rPr>
            </w:pPr>
            <w:r>
              <w:rPr>
                <w:b/>
                <w:spacing w:val="0"/>
                <w:w w:val="100"/>
                <w:sz w:val="22"/>
              </w:rPr>
              <w:t>Country</w:t>
            </w:r>
          </w:p>
        </w:tc>
        <w:tc>
          <w:tcPr>
            <w:tcW w:w="1160" w:type="dxa"/>
            <w:vMerge w:val="restart"/>
            <w:vAlign w:val="center"/>
          </w:tcPr>
          <w:p w:rsidR="00000000" w:rsidRDefault="00000000">
            <w:pPr>
              <w:spacing w:after="120" w:line="240" w:lineRule="auto"/>
              <w:jc w:val="center"/>
              <w:rPr>
                <w:b/>
                <w:spacing w:val="0"/>
                <w:w w:val="100"/>
                <w:sz w:val="22"/>
              </w:rPr>
            </w:pPr>
            <w:r>
              <w:rPr>
                <w:b/>
                <w:spacing w:val="0"/>
                <w:w w:val="100"/>
                <w:sz w:val="22"/>
              </w:rPr>
              <w:t>Year</w:t>
            </w:r>
          </w:p>
        </w:tc>
        <w:tc>
          <w:tcPr>
            <w:tcW w:w="7386" w:type="dxa"/>
            <w:gridSpan w:val="7"/>
            <w:tcBorders>
              <w:bottom w:val="single" w:sz="4" w:space="0" w:color="auto"/>
            </w:tcBorders>
          </w:tcPr>
          <w:p w:rsidR="00000000" w:rsidRDefault="00000000">
            <w:pPr>
              <w:spacing w:after="120" w:line="240" w:lineRule="auto"/>
              <w:jc w:val="center"/>
              <w:rPr>
                <w:b/>
                <w:spacing w:val="0"/>
                <w:w w:val="100"/>
                <w:sz w:val="22"/>
              </w:rPr>
            </w:pPr>
            <w:r>
              <w:rPr>
                <w:b/>
                <w:spacing w:val="0"/>
                <w:w w:val="100"/>
                <w:sz w:val="22"/>
              </w:rPr>
              <w:t>Education Enrolment - Secondary</w:t>
            </w:r>
            <w:r>
              <w:t>***</w:t>
            </w:r>
          </w:p>
        </w:tc>
      </w:tr>
      <w:tr w:rsidR="00000000">
        <w:tblPrEx>
          <w:tblCellMar>
            <w:top w:w="0" w:type="dxa"/>
            <w:bottom w:w="0" w:type="dxa"/>
          </w:tblCellMar>
        </w:tblPrEx>
        <w:trPr>
          <w:cantSplit/>
        </w:trPr>
        <w:tc>
          <w:tcPr>
            <w:tcW w:w="1311" w:type="dxa"/>
            <w:vMerge/>
          </w:tcPr>
          <w:p w:rsidR="00000000" w:rsidRDefault="00000000">
            <w:pPr>
              <w:spacing w:after="120" w:line="240" w:lineRule="auto"/>
              <w:jc w:val="center"/>
              <w:rPr>
                <w:b/>
                <w:spacing w:val="0"/>
                <w:w w:val="100"/>
                <w:sz w:val="22"/>
              </w:rPr>
            </w:pPr>
          </w:p>
        </w:tc>
        <w:tc>
          <w:tcPr>
            <w:tcW w:w="1160" w:type="dxa"/>
            <w:vMerge/>
          </w:tcPr>
          <w:p w:rsidR="00000000" w:rsidRDefault="00000000">
            <w:pPr>
              <w:spacing w:after="120" w:line="240" w:lineRule="auto"/>
              <w:jc w:val="center"/>
              <w:rPr>
                <w:b/>
                <w:spacing w:val="0"/>
                <w:w w:val="100"/>
                <w:sz w:val="22"/>
              </w:rPr>
            </w:pPr>
          </w:p>
        </w:tc>
        <w:tc>
          <w:tcPr>
            <w:tcW w:w="2982" w:type="dxa"/>
            <w:gridSpan w:val="3"/>
            <w:tcBorders>
              <w:right w:val="single" w:sz="12" w:space="0" w:color="auto"/>
            </w:tcBorders>
          </w:tcPr>
          <w:p w:rsidR="00000000" w:rsidRDefault="00000000">
            <w:pPr>
              <w:spacing w:after="120" w:line="240" w:lineRule="auto"/>
              <w:jc w:val="center"/>
              <w:rPr>
                <w:b/>
                <w:spacing w:val="0"/>
                <w:w w:val="100"/>
                <w:sz w:val="22"/>
              </w:rPr>
            </w:pPr>
            <w:r>
              <w:rPr>
                <w:b/>
                <w:spacing w:val="0"/>
                <w:w w:val="100"/>
                <w:sz w:val="22"/>
              </w:rPr>
              <w:t>Gross Enrolment Ratio (%)</w:t>
            </w:r>
          </w:p>
        </w:tc>
        <w:tc>
          <w:tcPr>
            <w:tcW w:w="2983" w:type="dxa"/>
            <w:gridSpan w:val="3"/>
            <w:tcBorders>
              <w:left w:val="single" w:sz="12" w:space="0" w:color="auto"/>
              <w:right w:val="single" w:sz="12" w:space="0" w:color="auto"/>
            </w:tcBorders>
          </w:tcPr>
          <w:p w:rsidR="00000000" w:rsidRDefault="00000000">
            <w:pPr>
              <w:spacing w:after="120" w:line="240" w:lineRule="auto"/>
              <w:jc w:val="center"/>
              <w:rPr>
                <w:b/>
                <w:spacing w:val="0"/>
                <w:w w:val="100"/>
                <w:sz w:val="22"/>
                <w:lang w:val="fr-FR"/>
              </w:rPr>
            </w:pPr>
            <w:r>
              <w:rPr>
                <w:b/>
                <w:spacing w:val="0"/>
                <w:w w:val="100"/>
                <w:sz w:val="22"/>
                <w:lang w:val="fr-FR"/>
              </w:rPr>
              <w:t>Net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Gender Parity Index GER - NER</w:t>
            </w:r>
          </w:p>
        </w:tc>
      </w:tr>
      <w:tr w:rsidR="00000000">
        <w:tblPrEx>
          <w:tblCellMar>
            <w:top w:w="0" w:type="dxa"/>
            <w:bottom w:w="0" w:type="dxa"/>
          </w:tblCellMar>
        </w:tblPrEx>
        <w:trPr>
          <w:cantSplit/>
        </w:trPr>
        <w:tc>
          <w:tcPr>
            <w:tcW w:w="1311" w:type="dxa"/>
            <w:vMerge/>
          </w:tcPr>
          <w:p w:rsidR="00000000" w:rsidRDefault="00000000">
            <w:pPr>
              <w:spacing w:after="120" w:line="240" w:lineRule="auto"/>
              <w:jc w:val="center"/>
              <w:rPr>
                <w:b/>
                <w:spacing w:val="0"/>
                <w:w w:val="100"/>
              </w:rPr>
            </w:pPr>
          </w:p>
        </w:tc>
        <w:tc>
          <w:tcPr>
            <w:tcW w:w="1160" w:type="dxa"/>
            <w:vMerge/>
          </w:tcPr>
          <w:p w:rsidR="00000000" w:rsidRDefault="00000000">
            <w:pPr>
              <w:spacing w:after="120" w:line="240" w:lineRule="auto"/>
              <w:jc w:val="center"/>
              <w:rPr>
                <w:b/>
                <w:spacing w:val="0"/>
                <w:w w:val="100"/>
              </w:rPr>
            </w:pPr>
          </w:p>
        </w:tc>
        <w:tc>
          <w:tcPr>
            <w:tcW w:w="994" w:type="dxa"/>
            <w:vAlign w:val="center"/>
          </w:tcPr>
          <w:p w:rsidR="00000000" w:rsidRDefault="00000000">
            <w:pPr>
              <w:spacing w:after="120" w:line="240" w:lineRule="auto"/>
              <w:jc w:val="center"/>
              <w:rPr>
                <w:b/>
                <w:spacing w:val="0"/>
                <w:w w:val="100"/>
                <w:sz w:val="22"/>
              </w:rPr>
            </w:pPr>
            <w:r>
              <w:rPr>
                <w:b/>
                <w:spacing w:val="0"/>
                <w:w w:val="100"/>
                <w:sz w:val="22"/>
              </w:rPr>
              <w:t>Total</w:t>
            </w:r>
          </w:p>
        </w:tc>
        <w:tc>
          <w:tcPr>
            <w:tcW w:w="994" w:type="dxa"/>
            <w:vAlign w:val="center"/>
          </w:tcPr>
          <w:p w:rsidR="00000000" w:rsidRDefault="00000000">
            <w:pPr>
              <w:spacing w:after="120" w:line="240" w:lineRule="auto"/>
              <w:jc w:val="center"/>
              <w:rPr>
                <w:b/>
                <w:spacing w:val="0"/>
                <w:w w:val="100"/>
                <w:sz w:val="22"/>
              </w:rPr>
            </w:pPr>
            <w:r>
              <w:rPr>
                <w:b/>
                <w:spacing w:val="0"/>
                <w:w w:val="100"/>
                <w:sz w:val="22"/>
              </w:rPr>
              <w:t>Male</w:t>
            </w:r>
          </w:p>
        </w:tc>
        <w:tc>
          <w:tcPr>
            <w:tcW w:w="994" w:type="dxa"/>
            <w:tcBorders>
              <w:righ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Female</w:t>
            </w:r>
          </w:p>
        </w:tc>
        <w:tc>
          <w:tcPr>
            <w:tcW w:w="994" w:type="dxa"/>
            <w:tcBorders>
              <w:lef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Total</w:t>
            </w:r>
          </w:p>
        </w:tc>
        <w:tc>
          <w:tcPr>
            <w:tcW w:w="994" w:type="dxa"/>
            <w:vAlign w:val="center"/>
          </w:tcPr>
          <w:p w:rsidR="00000000" w:rsidRDefault="00000000">
            <w:pPr>
              <w:spacing w:after="120" w:line="240" w:lineRule="auto"/>
              <w:jc w:val="center"/>
              <w:rPr>
                <w:b/>
                <w:spacing w:val="0"/>
                <w:w w:val="100"/>
                <w:sz w:val="22"/>
              </w:rPr>
            </w:pPr>
            <w:r>
              <w:rPr>
                <w:b/>
                <w:spacing w:val="0"/>
                <w:w w:val="100"/>
                <w:sz w:val="22"/>
              </w:rPr>
              <w:t>Male</w:t>
            </w:r>
          </w:p>
        </w:tc>
        <w:tc>
          <w:tcPr>
            <w:tcW w:w="995" w:type="dxa"/>
            <w:tcBorders>
              <w:righ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Female</w:t>
            </w:r>
          </w:p>
        </w:tc>
        <w:tc>
          <w:tcPr>
            <w:tcW w:w="1421" w:type="dxa"/>
            <w:vMerge/>
            <w:tcBorders>
              <w:left w:val="single" w:sz="12" w:space="0" w:color="auto"/>
            </w:tcBorders>
          </w:tcPr>
          <w:p w:rsidR="00000000" w:rsidRDefault="00000000">
            <w:pPr>
              <w:spacing w:before="40" w:after="240" w:line="240" w:lineRule="auto"/>
              <w:jc w:val="center"/>
              <w:rPr>
                <w:spacing w:val="0"/>
                <w:w w:val="100"/>
              </w:rPr>
            </w:pPr>
          </w:p>
        </w:tc>
      </w:tr>
      <w:tr w:rsidR="00000000">
        <w:tblPrEx>
          <w:tblCellMar>
            <w:top w:w="0" w:type="dxa"/>
            <w:bottom w:w="0" w:type="dxa"/>
          </w:tblCellMar>
        </w:tblPrEx>
        <w:tc>
          <w:tcPr>
            <w:tcW w:w="1311" w:type="dxa"/>
          </w:tcPr>
          <w:p w:rsidR="00000000" w:rsidRDefault="00000000">
            <w:pPr>
              <w:spacing w:before="40" w:after="120" w:line="240" w:lineRule="auto"/>
              <w:rPr>
                <w:spacing w:val="0"/>
                <w:w w:val="100"/>
              </w:rPr>
            </w:pPr>
            <w:r>
              <w:rPr>
                <w:spacing w:val="0"/>
                <w:w w:val="100"/>
              </w:rPr>
              <w:t>Democratic People’s Republic of Korea</w:t>
            </w:r>
          </w:p>
        </w:tc>
        <w:tc>
          <w:tcPr>
            <w:tcW w:w="1160" w:type="dxa"/>
          </w:tcPr>
          <w:p w:rsidR="00000000" w:rsidRDefault="00000000">
            <w:pPr>
              <w:spacing w:before="40" w:after="120" w:line="240" w:lineRule="auto"/>
              <w:jc w:val="center"/>
              <w:rPr>
                <w:spacing w:val="0"/>
                <w:w w:val="100"/>
              </w:rPr>
            </w:pPr>
          </w:p>
        </w:tc>
        <w:tc>
          <w:tcPr>
            <w:tcW w:w="994" w:type="dxa"/>
          </w:tcPr>
          <w:p w:rsidR="00000000" w:rsidRDefault="00000000">
            <w:pPr>
              <w:spacing w:before="40" w:after="120" w:line="240" w:lineRule="auto"/>
              <w:jc w:val="center"/>
              <w:rPr>
                <w:spacing w:val="0"/>
                <w:w w:val="100"/>
              </w:rPr>
            </w:pPr>
            <w:r>
              <w:rPr>
                <w:spacing w:val="0"/>
                <w:w w:val="100"/>
              </w:rPr>
              <w:t>--</w:t>
            </w:r>
          </w:p>
        </w:tc>
        <w:tc>
          <w:tcPr>
            <w:tcW w:w="994" w:type="dxa"/>
          </w:tcPr>
          <w:p w:rsidR="00000000" w:rsidRDefault="00000000">
            <w:pPr>
              <w:spacing w:before="40" w:after="120" w:line="240" w:lineRule="auto"/>
              <w:jc w:val="center"/>
              <w:rPr>
                <w:spacing w:val="0"/>
                <w:w w:val="100"/>
              </w:rPr>
            </w:pPr>
            <w:r>
              <w:rPr>
                <w:spacing w:val="0"/>
                <w:w w:val="100"/>
              </w:rPr>
              <w:t>--</w:t>
            </w:r>
          </w:p>
        </w:tc>
        <w:tc>
          <w:tcPr>
            <w:tcW w:w="994" w:type="dxa"/>
            <w:tcBorders>
              <w:right w:val="single" w:sz="12" w:space="0" w:color="auto"/>
            </w:tcBorders>
          </w:tcPr>
          <w:p w:rsidR="00000000" w:rsidRDefault="00000000">
            <w:pPr>
              <w:spacing w:before="40" w:after="120" w:line="240" w:lineRule="auto"/>
              <w:jc w:val="center"/>
              <w:rPr>
                <w:spacing w:val="0"/>
                <w:w w:val="100"/>
              </w:rPr>
            </w:pPr>
            <w:r>
              <w:rPr>
                <w:spacing w:val="0"/>
                <w:w w:val="100"/>
              </w:rPr>
              <w:t>--</w:t>
            </w:r>
          </w:p>
        </w:tc>
        <w:tc>
          <w:tcPr>
            <w:tcW w:w="994" w:type="dxa"/>
            <w:tcBorders>
              <w:left w:val="single" w:sz="12" w:space="0" w:color="auto"/>
            </w:tcBorders>
          </w:tcPr>
          <w:p w:rsidR="00000000" w:rsidRDefault="00000000">
            <w:pPr>
              <w:spacing w:before="40" w:after="120" w:line="240" w:lineRule="auto"/>
              <w:jc w:val="center"/>
              <w:rPr>
                <w:spacing w:val="0"/>
                <w:w w:val="100"/>
              </w:rPr>
            </w:pPr>
            <w:r>
              <w:rPr>
                <w:spacing w:val="0"/>
                <w:w w:val="100"/>
              </w:rPr>
              <w:t>--</w:t>
            </w:r>
          </w:p>
        </w:tc>
        <w:tc>
          <w:tcPr>
            <w:tcW w:w="994" w:type="dxa"/>
          </w:tcPr>
          <w:p w:rsidR="00000000" w:rsidRDefault="00000000">
            <w:pPr>
              <w:spacing w:before="40" w:after="120" w:line="240" w:lineRule="auto"/>
              <w:jc w:val="center"/>
              <w:rPr>
                <w:spacing w:val="0"/>
                <w:w w:val="100"/>
              </w:rPr>
            </w:pPr>
            <w:r>
              <w:rPr>
                <w:spacing w:val="0"/>
                <w:w w:val="100"/>
              </w:rPr>
              <w:t>--</w:t>
            </w:r>
          </w:p>
        </w:tc>
        <w:tc>
          <w:tcPr>
            <w:tcW w:w="995" w:type="dxa"/>
            <w:tcBorders>
              <w:right w:val="single" w:sz="12" w:space="0" w:color="auto"/>
            </w:tcBorders>
          </w:tcPr>
          <w:p w:rsidR="00000000" w:rsidRDefault="00000000">
            <w:pPr>
              <w:spacing w:before="40" w:after="120" w:line="240" w:lineRule="auto"/>
              <w:jc w:val="center"/>
              <w:rPr>
                <w:spacing w:val="0"/>
                <w:w w:val="100"/>
              </w:rPr>
            </w:pPr>
            <w:r>
              <w:rPr>
                <w:spacing w:val="0"/>
                <w:w w:val="100"/>
              </w:rPr>
              <w:t>--</w:t>
            </w:r>
          </w:p>
        </w:tc>
        <w:tc>
          <w:tcPr>
            <w:tcW w:w="1421" w:type="dxa"/>
            <w:tcBorders>
              <w:left w:val="single" w:sz="12" w:space="0" w:color="auto"/>
            </w:tcBorders>
          </w:tcPr>
          <w:p w:rsidR="00000000" w:rsidRDefault="00000000">
            <w:pPr>
              <w:spacing w:before="40" w:after="120" w:line="240" w:lineRule="auto"/>
              <w:jc w:val="center"/>
              <w:rPr>
                <w:spacing w:val="0"/>
                <w:w w:val="100"/>
              </w:rPr>
            </w:pPr>
            <w:r>
              <w:rPr>
                <w:spacing w:val="0"/>
                <w:w w:val="100"/>
              </w:rPr>
              <w:t>--         --</w:t>
            </w:r>
          </w:p>
        </w:tc>
      </w:tr>
    </w:tbl>
    <w:p w:rsidR="00000000" w:rsidRDefault="00000000">
      <w:pPr>
        <w:spacing w:before="40" w:after="240" w:line="240" w:lineRule="auto"/>
        <w:jc w:val="center"/>
        <w:rPr>
          <w:spacing w:val="0"/>
          <w:w w:val="100"/>
        </w:rPr>
      </w:pPr>
    </w:p>
    <w:p w:rsidR="00000000" w:rsidRDefault="00000000">
      <w:pPr>
        <w:spacing w:before="40" w:after="240" w:line="240" w:lineRule="auto"/>
        <w:jc w:val="center"/>
        <w:rPr>
          <w:spacing w:val="0"/>
          <w:w w:val="100"/>
        </w:rPr>
        <w:sectPr w:rsidR="00000000">
          <w:pgSz w:w="12240" w:h="15840" w:code="1"/>
          <w:pgMar w:top="1742" w:right="1195" w:bottom="1898" w:left="1195" w:header="576" w:footer="1030" w:gutter="0"/>
          <w:cols w:space="720"/>
          <w:noEndnote/>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1254"/>
        <w:gridCol w:w="1938"/>
        <w:gridCol w:w="1995"/>
        <w:gridCol w:w="1995"/>
        <w:gridCol w:w="1421"/>
      </w:tblGrid>
      <w:tr w:rsidR="00000000">
        <w:tblPrEx>
          <w:tblCellMar>
            <w:top w:w="0" w:type="dxa"/>
            <w:bottom w:w="0" w:type="dxa"/>
          </w:tblCellMar>
        </w:tblPrEx>
        <w:trPr>
          <w:cantSplit/>
          <w:trHeight w:val="260"/>
        </w:trPr>
        <w:tc>
          <w:tcPr>
            <w:tcW w:w="1362" w:type="dxa"/>
            <w:vMerge w:val="restart"/>
            <w:vAlign w:val="center"/>
          </w:tcPr>
          <w:p w:rsidR="00000000" w:rsidRDefault="00000000">
            <w:pPr>
              <w:spacing w:after="120" w:line="240" w:lineRule="auto"/>
              <w:jc w:val="center"/>
              <w:rPr>
                <w:b/>
                <w:spacing w:val="0"/>
                <w:w w:val="100"/>
                <w:sz w:val="22"/>
              </w:rPr>
            </w:pPr>
            <w:r>
              <w:rPr>
                <w:b/>
                <w:spacing w:val="0"/>
                <w:w w:val="100"/>
                <w:sz w:val="22"/>
              </w:rPr>
              <w:t>Country</w:t>
            </w:r>
          </w:p>
        </w:tc>
        <w:tc>
          <w:tcPr>
            <w:tcW w:w="1254" w:type="dxa"/>
            <w:vMerge w:val="restart"/>
            <w:vAlign w:val="center"/>
          </w:tcPr>
          <w:p w:rsidR="00000000" w:rsidRDefault="00000000">
            <w:pPr>
              <w:spacing w:after="120" w:line="240" w:lineRule="auto"/>
              <w:jc w:val="center"/>
              <w:rPr>
                <w:b/>
                <w:spacing w:val="0"/>
                <w:w w:val="100"/>
                <w:sz w:val="22"/>
              </w:rPr>
            </w:pPr>
            <w:r>
              <w:rPr>
                <w:b/>
                <w:spacing w:val="0"/>
                <w:w w:val="100"/>
                <w:sz w:val="22"/>
              </w:rPr>
              <w:t>Year</w:t>
            </w:r>
          </w:p>
        </w:tc>
        <w:tc>
          <w:tcPr>
            <w:tcW w:w="7349" w:type="dxa"/>
            <w:gridSpan w:val="4"/>
            <w:tcBorders>
              <w:bottom w:val="single" w:sz="4" w:space="0" w:color="auto"/>
            </w:tcBorders>
          </w:tcPr>
          <w:p w:rsidR="00000000" w:rsidRDefault="00000000">
            <w:pPr>
              <w:spacing w:after="120" w:line="240" w:lineRule="auto"/>
              <w:jc w:val="center"/>
              <w:rPr>
                <w:b/>
                <w:spacing w:val="0"/>
                <w:w w:val="100"/>
                <w:sz w:val="22"/>
              </w:rPr>
            </w:pPr>
            <w:r>
              <w:rPr>
                <w:b/>
                <w:spacing w:val="0"/>
                <w:w w:val="100"/>
                <w:sz w:val="22"/>
              </w:rPr>
              <w:t>Education Enrolment - Tertiary</w:t>
            </w:r>
            <w:r>
              <w:t>****</w:t>
            </w:r>
          </w:p>
        </w:tc>
      </w:tr>
      <w:tr w:rsidR="00000000">
        <w:tblPrEx>
          <w:tblCellMar>
            <w:top w:w="0" w:type="dxa"/>
            <w:bottom w:w="0" w:type="dxa"/>
          </w:tblCellMar>
        </w:tblPrEx>
        <w:trPr>
          <w:cantSplit/>
        </w:trPr>
        <w:tc>
          <w:tcPr>
            <w:tcW w:w="1362" w:type="dxa"/>
            <w:vMerge/>
          </w:tcPr>
          <w:p w:rsidR="00000000" w:rsidRDefault="00000000">
            <w:pPr>
              <w:spacing w:after="120" w:line="240" w:lineRule="auto"/>
              <w:jc w:val="center"/>
              <w:rPr>
                <w:b/>
                <w:spacing w:val="0"/>
                <w:w w:val="100"/>
                <w:sz w:val="22"/>
              </w:rPr>
            </w:pPr>
          </w:p>
        </w:tc>
        <w:tc>
          <w:tcPr>
            <w:tcW w:w="1254" w:type="dxa"/>
            <w:vMerge/>
          </w:tcPr>
          <w:p w:rsidR="00000000" w:rsidRDefault="00000000">
            <w:pPr>
              <w:spacing w:after="120" w:line="240" w:lineRule="auto"/>
              <w:jc w:val="center"/>
              <w:rPr>
                <w:b/>
                <w:spacing w:val="0"/>
                <w:w w:val="100"/>
                <w:sz w:val="22"/>
              </w:rPr>
            </w:pPr>
          </w:p>
        </w:tc>
        <w:tc>
          <w:tcPr>
            <w:tcW w:w="5928" w:type="dxa"/>
            <w:gridSpan w:val="3"/>
            <w:tcBorders>
              <w:right w:val="single" w:sz="12" w:space="0" w:color="auto"/>
            </w:tcBorders>
          </w:tcPr>
          <w:p w:rsidR="00000000" w:rsidRDefault="00000000">
            <w:pPr>
              <w:spacing w:after="120" w:line="240" w:lineRule="auto"/>
              <w:jc w:val="center"/>
              <w:rPr>
                <w:b/>
                <w:spacing w:val="0"/>
                <w:w w:val="100"/>
                <w:sz w:val="22"/>
              </w:rPr>
            </w:pPr>
            <w:r>
              <w:rPr>
                <w:b/>
                <w:spacing w:val="0"/>
                <w:w w:val="100"/>
                <w:sz w:val="22"/>
              </w:rPr>
              <w:t>Gross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Gender Parity Index</w:t>
            </w:r>
          </w:p>
        </w:tc>
      </w:tr>
      <w:tr w:rsidR="00000000">
        <w:tblPrEx>
          <w:tblCellMar>
            <w:top w:w="0" w:type="dxa"/>
            <w:bottom w:w="0" w:type="dxa"/>
          </w:tblCellMar>
        </w:tblPrEx>
        <w:trPr>
          <w:cantSplit/>
        </w:trPr>
        <w:tc>
          <w:tcPr>
            <w:tcW w:w="1362" w:type="dxa"/>
            <w:vMerge/>
          </w:tcPr>
          <w:p w:rsidR="00000000" w:rsidRDefault="00000000">
            <w:pPr>
              <w:spacing w:after="120" w:line="240" w:lineRule="auto"/>
              <w:jc w:val="center"/>
              <w:rPr>
                <w:b/>
                <w:spacing w:val="0"/>
                <w:w w:val="100"/>
              </w:rPr>
            </w:pPr>
          </w:p>
        </w:tc>
        <w:tc>
          <w:tcPr>
            <w:tcW w:w="1254" w:type="dxa"/>
            <w:vMerge/>
          </w:tcPr>
          <w:p w:rsidR="00000000" w:rsidRDefault="00000000">
            <w:pPr>
              <w:spacing w:after="120" w:line="240" w:lineRule="auto"/>
              <w:jc w:val="center"/>
              <w:rPr>
                <w:b/>
                <w:spacing w:val="0"/>
                <w:w w:val="100"/>
              </w:rPr>
            </w:pPr>
          </w:p>
        </w:tc>
        <w:tc>
          <w:tcPr>
            <w:tcW w:w="1938" w:type="dxa"/>
            <w:vAlign w:val="center"/>
          </w:tcPr>
          <w:p w:rsidR="00000000" w:rsidRDefault="00000000">
            <w:pPr>
              <w:spacing w:after="120" w:line="240" w:lineRule="auto"/>
              <w:jc w:val="center"/>
              <w:rPr>
                <w:b/>
                <w:spacing w:val="0"/>
                <w:w w:val="100"/>
                <w:sz w:val="22"/>
              </w:rPr>
            </w:pPr>
            <w:r>
              <w:rPr>
                <w:b/>
                <w:spacing w:val="0"/>
                <w:w w:val="100"/>
                <w:sz w:val="22"/>
              </w:rPr>
              <w:t>Total</w:t>
            </w:r>
          </w:p>
        </w:tc>
        <w:tc>
          <w:tcPr>
            <w:tcW w:w="1995" w:type="dxa"/>
            <w:vAlign w:val="center"/>
          </w:tcPr>
          <w:p w:rsidR="00000000" w:rsidRDefault="00000000">
            <w:pPr>
              <w:spacing w:after="120" w:line="240" w:lineRule="auto"/>
              <w:jc w:val="center"/>
              <w:rPr>
                <w:b/>
                <w:spacing w:val="0"/>
                <w:w w:val="100"/>
                <w:sz w:val="22"/>
              </w:rPr>
            </w:pPr>
            <w:r>
              <w:rPr>
                <w:b/>
                <w:spacing w:val="0"/>
                <w:w w:val="100"/>
                <w:sz w:val="22"/>
              </w:rPr>
              <w:t>Male</w:t>
            </w:r>
          </w:p>
        </w:tc>
        <w:tc>
          <w:tcPr>
            <w:tcW w:w="1995" w:type="dxa"/>
            <w:tcBorders>
              <w:righ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Female</w:t>
            </w:r>
          </w:p>
        </w:tc>
        <w:tc>
          <w:tcPr>
            <w:tcW w:w="1421" w:type="dxa"/>
            <w:vMerge/>
            <w:tcBorders>
              <w:left w:val="single" w:sz="12" w:space="0" w:color="auto"/>
            </w:tcBorders>
          </w:tcPr>
          <w:p w:rsidR="00000000" w:rsidRDefault="00000000">
            <w:pPr>
              <w:spacing w:after="120" w:line="240" w:lineRule="auto"/>
              <w:jc w:val="center"/>
              <w:rPr>
                <w:spacing w:val="0"/>
                <w:w w:val="100"/>
              </w:rPr>
            </w:pPr>
          </w:p>
        </w:tc>
      </w:tr>
      <w:tr w:rsidR="00000000">
        <w:tblPrEx>
          <w:tblCellMar>
            <w:top w:w="0" w:type="dxa"/>
            <w:bottom w:w="0" w:type="dxa"/>
          </w:tblCellMar>
        </w:tblPrEx>
        <w:tc>
          <w:tcPr>
            <w:tcW w:w="1362" w:type="dxa"/>
          </w:tcPr>
          <w:p w:rsidR="00000000" w:rsidRDefault="00000000">
            <w:pPr>
              <w:spacing w:after="120" w:line="240" w:lineRule="auto"/>
              <w:rPr>
                <w:spacing w:val="0"/>
                <w:w w:val="100"/>
              </w:rPr>
            </w:pPr>
            <w:r>
              <w:rPr>
                <w:spacing w:val="0"/>
                <w:w w:val="100"/>
              </w:rPr>
              <w:t>Democratic People’s Republic of Korea</w:t>
            </w:r>
          </w:p>
        </w:tc>
        <w:tc>
          <w:tcPr>
            <w:tcW w:w="1254" w:type="dxa"/>
          </w:tcPr>
          <w:p w:rsidR="00000000" w:rsidRDefault="00000000">
            <w:pPr>
              <w:spacing w:after="120" w:line="240" w:lineRule="auto"/>
              <w:jc w:val="center"/>
              <w:rPr>
                <w:spacing w:val="0"/>
                <w:w w:val="100"/>
              </w:rPr>
            </w:pPr>
          </w:p>
        </w:tc>
        <w:tc>
          <w:tcPr>
            <w:tcW w:w="1938" w:type="dxa"/>
          </w:tcPr>
          <w:p w:rsidR="00000000" w:rsidRDefault="00000000">
            <w:pPr>
              <w:spacing w:after="120" w:line="240" w:lineRule="auto"/>
              <w:jc w:val="center"/>
              <w:rPr>
                <w:spacing w:val="0"/>
                <w:w w:val="100"/>
              </w:rPr>
            </w:pPr>
            <w:r>
              <w:rPr>
                <w:spacing w:val="0"/>
                <w:w w:val="100"/>
              </w:rPr>
              <w:t>--</w:t>
            </w:r>
          </w:p>
        </w:tc>
        <w:tc>
          <w:tcPr>
            <w:tcW w:w="1995" w:type="dxa"/>
          </w:tcPr>
          <w:p w:rsidR="00000000" w:rsidRDefault="00000000">
            <w:pPr>
              <w:spacing w:after="120" w:line="240" w:lineRule="auto"/>
              <w:jc w:val="center"/>
              <w:rPr>
                <w:spacing w:val="0"/>
                <w:w w:val="100"/>
              </w:rPr>
            </w:pPr>
            <w:r>
              <w:rPr>
                <w:spacing w:val="0"/>
                <w:w w:val="100"/>
              </w:rPr>
              <w:t>--</w:t>
            </w:r>
          </w:p>
        </w:tc>
        <w:tc>
          <w:tcPr>
            <w:tcW w:w="1995" w:type="dxa"/>
            <w:tcBorders>
              <w:right w:val="single" w:sz="12" w:space="0" w:color="auto"/>
            </w:tcBorders>
          </w:tcPr>
          <w:p w:rsidR="00000000" w:rsidRDefault="00000000">
            <w:pPr>
              <w:spacing w:after="120" w:line="240" w:lineRule="auto"/>
              <w:jc w:val="center"/>
              <w:rPr>
                <w:spacing w:val="0"/>
                <w:w w:val="100"/>
              </w:rPr>
            </w:pPr>
            <w:r>
              <w:rPr>
                <w:spacing w:val="0"/>
                <w:w w:val="100"/>
              </w:rPr>
              <w:t>--</w:t>
            </w:r>
          </w:p>
        </w:tc>
        <w:tc>
          <w:tcPr>
            <w:tcW w:w="1421" w:type="dxa"/>
            <w:tcBorders>
              <w:left w:val="single" w:sz="12" w:space="0" w:color="auto"/>
            </w:tcBorders>
          </w:tcPr>
          <w:p w:rsidR="00000000" w:rsidRDefault="00000000">
            <w:pPr>
              <w:spacing w:after="120" w:line="240" w:lineRule="auto"/>
              <w:jc w:val="center"/>
              <w:rPr>
                <w:spacing w:val="0"/>
                <w:w w:val="100"/>
              </w:rPr>
            </w:pPr>
            <w:r>
              <w:rPr>
                <w:spacing w:val="0"/>
                <w:w w:val="100"/>
              </w:rPr>
              <w:t>--</w:t>
            </w:r>
          </w:p>
        </w:tc>
      </w:tr>
    </w:tbl>
    <w:p w:rsidR="00000000" w:rsidRDefault="00000000">
      <w:pPr>
        <w:spacing w:line="120" w:lineRule="exact"/>
        <w:jc w:val="center"/>
        <w:rPr>
          <w:spacing w:val="0"/>
          <w:w w:val="100"/>
          <w:sz w:val="10"/>
        </w:rPr>
      </w:pPr>
    </w:p>
    <w:p w:rsidR="00000000" w:rsidRDefault="00000000">
      <w:pPr>
        <w:spacing w:before="40" w:after="240" w:line="240" w:lineRule="auto"/>
        <w:jc w:val="center"/>
        <w:rPr>
          <w:spacing w:val="0"/>
          <w:w w:val="100"/>
        </w:rPr>
      </w:pPr>
    </w:p>
    <w:tbl>
      <w:tblPr>
        <w:tblW w:w="0" w:type="auto"/>
        <w:tblInd w:w="-112" w:type="dxa"/>
        <w:tblLayout w:type="fixed"/>
        <w:tblCellMar>
          <w:left w:w="30" w:type="dxa"/>
          <w:right w:w="30" w:type="dxa"/>
        </w:tblCellMar>
        <w:tblLook w:val="0000" w:firstRow="0" w:lastRow="0" w:firstColumn="0" w:lastColumn="0" w:noHBand="0" w:noVBand="0"/>
      </w:tblPr>
      <w:tblGrid>
        <w:gridCol w:w="1368"/>
        <w:gridCol w:w="1254"/>
        <w:gridCol w:w="2451"/>
        <w:gridCol w:w="2451"/>
        <w:gridCol w:w="2451"/>
      </w:tblGrid>
      <w:tr w:rsidR="00000000">
        <w:tblPrEx>
          <w:tblCellMar>
            <w:top w:w="0" w:type="dxa"/>
            <w:bottom w:w="0" w:type="dxa"/>
          </w:tblCellMar>
        </w:tblPrEx>
        <w:trPr>
          <w:cantSplit/>
          <w:trHeight w:val="552"/>
        </w:trPr>
        <w:tc>
          <w:tcPr>
            <w:tcW w:w="1368"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spacing w:val="0"/>
                <w:w w:val="100"/>
                <w:sz w:val="22"/>
              </w:rPr>
            </w:pPr>
            <w:r>
              <w:rPr>
                <w:b/>
                <w:color w:val="000000"/>
                <w:spacing w:val="0"/>
                <w:w w:val="100"/>
                <w:sz w:val="22"/>
              </w:rPr>
              <w:t>Country</w:t>
            </w:r>
          </w:p>
        </w:tc>
        <w:tc>
          <w:tcPr>
            <w:tcW w:w="1254"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spacing w:val="0"/>
                <w:w w:val="100"/>
                <w:sz w:val="22"/>
              </w:rPr>
            </w:pPr>
            <w:r>
              <w:rPr>
                <w:b/>
                <w:color w:val="000000"/>
                <w:spacing w:val="0"/>
                <w:w w:val="100"/>
                <w:sz w:val="22"/>
              </w:rPr>
              <w:t>Year</w:t>
            </w:r>
          </w:p>
        </w:tc>
        <w:tc>
          <w:tcPr>
            <w:tcW w:w="7353" w:type="dxa"/>
            <w:gridSpan w:val="3"/>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after="120" w:line="240" w:lineRule="auto"/>
              <w:jc w:val="center"/>
              <w:rPr>
                <w:b/>
                <w:color w:val="000000"/>
                <w:spacing w:val="0"/>
                <w:w w:val="100"/>
                <w:sz w:val="22"/>
              </w:rPr>
            </w:pPr>
            <w:r>
              <w:rPr>
                <w:b/>
                <w:color w:val="000000"/>
                <w:spacing w:val="0"/>
                <w:w w:val="100"/>
                <w:sz w:val="22"/>
              </w:rPr>
              <w:t xml:space="preserve">Number of Students per 100 000 Inhabitants in Tertiary Education </w:t>
            </w:r>
            <w:r>
              <w:rPr>
                <w:b/>
                <w:color w:val="000000"/>
                <w:spacing w:val="0"/>
                <w:w w:val="100"/>
                <w:sz w:val="22"/>
                <w:vertAlign w:val="superscript"/>
              </w:rPr>
              <w:t>γ</w:t>
            </w:r>
          </w:p>
        </w:tc>
      </w:tr>
      <w:tr w:rsidR="00000000">
        <w:tblPrEx>
          <w:tblCellMar>
            <w:top w:w="0" w:type="dxa"/>
            <w:bottom w:w="0" w:type="dxa"/>
          </w:tblCellMar>
        </w:tblPrEx>
        <w:trPr>
          <w:cantSplit/>
          <w:trHeight w:val="391"/>
        </w:trPr>
        <w:tc>
          <w:tcPr>
            <w:tcW w:w="1368"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spacing w:val="0"/>
                <w:w w:val="100"/>
                <w:sz w:val="22"/>
              </w:rPr>
            </w:pPr>
          </w:p>
        </w:tc>
        <w:tc>
          <w:tcPr>
            <w:tcW w:w="1254"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spacing w:val="0"/>
                <w:w w:val="100"/>
                <w:sz w:val="22"/>
              </w:rPr>
            </w:pP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after="120" w:line="240" w:lineRule="auto"/>
              <w:jc w:val="center"/>
              <w:rPr>
                <w:b/>
                <w:color w:val="000000"/>
                <w:spacing w:val="0"/>
                <w:w w:val="100"/>
                <w:sz w:val="22"/>
              </w:rPr>
            </w:pPr>
            <w:r>
              <w:rPr>
                <w:b/>
                <w:color w:val="000000"/>
                <w:spacing w:val="0"/>
                <w:w w:val="100"/>
                <w:sz w:val="22"/>
              </w:rPr>
              <w:t>Total</w:t>
            </w: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after="120" w:line="240" w:lineRule="auto"/>
              <w:jc w:val="center"/>
              <w:rPr>
                <w:b/>
                <w:color w:val="000000"/>
                <w:spacing w:val="0"/>
                <w:w w:val="100"/>
                <w:sz w:val="22"/>
              </w:rPr>
            </w:pPr>
            <w:r>
              <w:rPr>
                <w:b/>
                <w:color w:val="000000"/>
                <w:spacing w:val="0"/>
                <w:w w:val="100"/>
                <w:sz w:val="22"/>
              </w:rPr>
              <w:t>Male</w:t>
            </w:r>
          </w:p>
        </w:tc>
        <w:tc>
          <w:tcPr>
            <w:tcW w:w="2451" w:type="dxa"/>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after="120" w:line="240" w:lineRule="auto"/>
              <w:jc w:val="center"/>
              <w:rPr>
                <w:b/>
                <w:color w:val="000000"/>
                <w:spacing w:val="0"/>
                <w:w w:val="100"/>
                <w:sz w:val="22"/>
              </w:rPr>
            </w:pPr>
            <w:r>
              <w:rPr>
                <w:b/>
                <w:color w:val="000000"/>
                <w:spacing w:val="0"/>
                <w:w w:val="100"/>
                <w:sz w:val="22"/>
              </w:rPr>
              <w:t>Female</w:t>
            </w:r>
          </w:p>
        </w:tc>
      </w:tr>
      <w:tr w:rsidR="00000000">
        <w:tblPrEx>
          <w:tblCellMar>
            <w:top w:w="0" w:type="dxa"/>
            <w:bottom w:w="0" w:type="dxa"/>
          </w:tblCellMar>
        </w:tblPrEx>
        <w:trPr>
          <w:trHeight w:val="247"/>
        </w:trPr>
        <w:tc>
          <w:tcPr>
            <w:tcW w:w="1368"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rPr>
                <w:color w:val="000000"/>
                <w:spacing w:val="0"/>
                <w:w w:val="100"/>
              </w:rPr>
            </w:pPr>
            <w:r>
              <w:rPr>
                <w:spacing w:val="0"/>
                <w:w w:val="100"/>
              </w:rPr>
              <w:t>Democratic People’s Republic of Korea</w:t>
            </w:r>
          </w:p>
        </w:tc>
        <w:tc>
          <w:tcPr>
            <w:tcW w:w="1254"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color w:val="000000"/>
                <w:spacing w:val="0"/>
                <w:w w:val="100"/>
              </w:rPr>
            </w:pPr>
          </w:p>
        </w:tc>
        <w:tc>
          <w:tcPr>
            <w:tcW w:w="2451"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color w:val="000000"/>
                <w:spacing w:val="0"/>
                <w:w w:val="100"/>
              </w:rPr>
            </w:pPr>
            <w:r>
              <w:rPr>
                <w:color w:val="000000"/>
                <w:spacing w:val="0"/>
                <w:w w:val="100"/>
              </w:rPr>
              <w:t>--</w:t>
            </w:r>
          </w:p>
        </w:tc>
        <w:tc>
          <w:tcPr>
            <w:tcW w:w="2451"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color w:val="000000"/>
                <w:spacing w:val="0"/>
                <w:w w:val="100"/>
              </w:rPr>
            </w:pPr>
            <w:r>
              <w:rPr>
                <w:color w:val="000000"/>
                <w:spacing w:val="0"/>
                <w:w w:val="100"/>
              </w:rPr>
              <w:t>--</w:t>
            </w:r>
          </w:p>
        </w:tc>
        <w:tc>
          <w:tcPr>
            <w:tcW w:w="2451"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color w:val="000000"/>
                <w:spacing w:val="0"/>
                <w:w w:val="100"/>
              </w:rPr>
            </w:pPr>
            <w:r>
              <w:rPr>
                <w:color w:val="000000"/>
                <w:spacing w:val="0"/>
                <w:w w:val="100"/>
              </w:rPr>
              <w:t>--</w:t>
            </w:r>
          </w:p>
        </w:tc>
      </w:tr>
    </w:tbl>
    <w:p w:rsidR="00000000" w:rsidRDefault="00000000">
      <w:pPr>
        <w:spacing w:before="40" w:after="240" w:line="240" w:lineRule="auto"/>
        <w:rPr>
          <w:spacing w:val="0"/>
          <w:w w:val="100"/>
          <w:sz w:val="24"/>
        </w:rPr>
      </w:pPr>
    </w:p>
    <w:p w:rsidR="00000000" w:rsidRDefault="00000000">
      <w:pPr>
        <w:pStyle w:val="Heading4"/>
        <w:rPr>
          <w:b/>
          <w:i w:val="0"/>
        </w:rPr>
      </w:pPr>
      <w:r>
        <w:rPr>
          <w:b/>
          <w:i w:val="0"/>
        </w:rPr>
        <w:t>Activities under UNESCO’s Programme</w:t>
      </w:r>
    </w:p>
    <w:p w:rsidR="00000000" w:rsidRDefault="00000000">
      <w:pPr>
        <w:spacing w:before="40" w:after="240" w:line="240" w:lineRule="auto"/>
        <w:rPr>
          <w:spacing w:val="0"/>
          <w:w w:val="100"/>
          <w:sz w:val="24"/>
          <w:u w:val="single"/>
        </w:rPr>
      </w:pPr>
      <w:r>
        <w:rPr>
          <w:spacing w:val="0"/>
          <w:w w:val="100"/>
          <w:sz w:val="24"/>
          <w:u w:val="single"/>
        </w:rPr>
        <w:t>Culture Sector</w:t>
      </w:r>
    </w:p>
    <w:p w:rsidR="00000000" w:rsidRDefault="00000000">
      <w:pPr>
        <w:spacing w:before="40" w:after="240" w:line="240" w:lineRule="auto"/>
        <w:rPr>
          <w:i/>
          <w:spacing w:val="0"/>
          <w:w w:val="100"/>
          <w:sz w:val="24"/>
        </w:rPr>
      </w:pPr>
      <w:r>
        <w:rPr>
          <w:i/>
          <w:spacing w:val="0"/>
          <w:w w:val="100"/>
          <w:sz w:val="24"/>
        </w:rPr>
        <w:t xml:space="preserve">The joint UNESCO/UNAIDS project “A Cultural Approach to HIV/AIDS Prevention and Care” </w:t>
      </w:r>
    </w:p>
    <w:p w:rsidR="00000000" w:rsidRDefault="00000000">
      <w:pPr>
        <w:pStyle w:val="BodyText"/>
        <w:spacing w:before="40" w:after="240"/>
      </w:pPr>
      <w:r>
        <w:t>This project can be linked to article 2(f) (“To take all appropriate measures, including legislation, to modify or abolish existing laws, regulations, customs and practices which constitute discrimination against women”) and article 5(a)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000000" w:rsidRDefault="00000000">
      <w:pPr>
        <w:spacing w:before="40" w:after="240" w:line="240" w:lineRule="auto"/>
        <w:rPr>
          <w:spacing w:val="0"/>
          <w:w w:val="100"/>
          <w:sz w:val="24"/>
        </w:rPr>
      </w:pPr>
      <w:r>
        <w:rPr>
          <w:spacing w:val="0"/>
          <w:w w:val="100"/>
          <w:sz w:val="24"/>
        </w:rPr>
        <w:t>Taking into account the increased vulnerability of young girls and women to HIV/AIDS and the general “feminisation” of the epidemic, gender issues are mainstreamed throughout all activities of the project. The project aims at analysing the socio-cultural factors that shape women susceptibility and promotes, among other objectives, socio-cultural patterns supporting gender equality as regards to HIV/AIDS prevention.</w:t>
      </w:r>
    </w:p>
    <w:p w:rsidR="00000000" w:rsidRDefault="00000000">
      <w:pPr>
        <w:spacing w:before="40" w:after="240" w:line="240" w:lineRule="auto"/>
        <w:rPr>
          <w:spacing w:val="0"/>
          <w:w w:val="100"/>
          <w:sz w:val="24"/>
        </w:rPr>
      </w:pPr>
      <w:r>
        <w:rPr>
          <w:spacing w:val="0"/>
          <w:w w:val="100"/>
          <w:sz w:val="24"/>
        </w:rPr>
        <w:t>Recent events can be highlighted in the framework of UNAIDS Campaign “</w:t>
      </w:r>
      <w:r>
        <w:rPr>
          <w:i/>
          <w:spacing w:val="0"/>
          <w:w w:val="100"/>
          <w:sz w:val="24"/>
        </w:rPr>
        <w:t>Women, Girls, HIV and AIDS</w:t>
      </w:r>
      <w:r>
        <w:rPr>
          <w:spacing w:val="0"/>
          <w:w w:val="100"/>
          <w:sz w:val="24"/>
        </w:rPr>
        <w:t>” at UNESCO Headquarters in relation to CEDAW objectives:</w:t>
      </w:r>
    </w:p>
    <w:p w:rsidR="00000000" w:rsidRDefault="00000000">
      <w:pPr>
        <w:spacing w:before="40" w:after="240" w:line="240" w:lineRule="auto"/>
        <w:rPr>
          <w:spacing w:val="0"/>
          <w:w w:val="100"/>
          <w:sz w:val="24"/>
        </w:rPr>
      </w:pPr>
    </w:p>
    <w:p w:rsidR="00000000" w:rsidRDefault="00000000">
      <w:pPr>
        <w:spacing w:before="40" w:after="240" w:line="240" w:lineRule="auto"/>
        <w:ind w:left="741" w:hanging="171"/>
        <w:rPr>
          <w:spacing w:val="0"/>
          <w:w w:val="100"/>
          <w:sz w:val="24"/>
        </w:rPr>
      </w:pPr>
      <w:r>
        <w:rPr>
          <w:spacing w:val="0"/>
          <w:w w:val="100"/>
          <w:sz w:val="24"/>
        </w:rPr>
        <w:t xml:space="preserve">- On the occasion of World </w:t>
      </w:r>
      <w:r>
        <w:rPr>
          <w:i/>
          <w:spacing w:val="0"/>
          <w:w w:val="100"/>
          <w:sz w:val="24"/>
        </w:rPr>
        <w:t>AIDS</w:t>
      </w:r>
      <w:r>
        <w:rPr>
          <w:spacing w:val="0"/>
          <w:w w:val="100"/>
          <w:sz w:val="24"/>
        </w:rPr>
        <w:t xml:space="preserve"> Day 2004, a round table on “</w:t>
      </w:r>
      <w:r>
        <w:rPr>
          <w:i/>
          <w:spacing w:val="0"/>
          <w:w w:val="100"/>
          <w:sz w:val="24"/>
        </w:rPr>
        <w:t xml:space="preserve">Women Migrants and HIV/AIDS in the World: An </w:t>
      </w:r>
      <w:r>
        <w:rPr>
          <w:spacing w:val="0"/>
          <w:w w:val="100"/>
          <w:sz w:val="24"/>
        </w:rPr>
        <w:t>Anthropological</w:t>
      </w:r>
      <w:r>
        <w:rPr>
          <w:i/>
          <w:spacing w:val="0"/>
          <w:w w:val="100"/>
          <w:sz w:val="24"/>
        </w:rPr>
        <w:t xml:space="preserve"> Approach” </w:t>
      </w:r>
      <w:r>
        <w:rPr>
          <w:spacing w:val="0"/>
          <w:w w:val="100"/>
          <w:sz w:val="24"/>
        </w:rPr>
        <w:t>was organized in cooperation with the International Organization for Migration and the Centre régional d’information et de prévention du Sida/Ile-de-France (CRIPS).</w:t>
      </w:r>
      <w:r>
        <w:rPr>
          <w:i/>
          <w:spacing w:val="0"/>
          <w:w w:val="100"/>
          <w:sz w:val="24"/>
        </w:rPr>
        <w:t xml:space="preserve"> </w:t>
      </w:r>
      <w:r>
        <w:rPr>
          <w:spacing w:val="0"/>
          <w:w w:val="100"/>
          <w:sz w:val="24"/>
        </w:rPr>
        <w:t>High-level anthropologists and demographers analyzed women migrants’ acute vulnerability vis-à-vis HIV/AIDS in different regions of the world, and highlighted the role they can play in response to HIV/AIDS in their country of origin as well as in their country of residence. The proceedings of the round table will be published in 2005.</w:t>
      </w:r>
    </w:p>
    <w:p w:rsidR="00000000" w:rsidRDefault="00000000">
      <w:pPr>
        <w:spacing w:before="40" w:after="240" w:line="240" w:lineRule="auto"/>
        <w:rPr>
          <w:spacing w:val="0"/>
          <w:w w:val="100"/>
          <w:sz w:val="24"/>
          <w:u w:val="single"/>
        </w:rPr>
      </w:pPr>
      <w:r>
        <w:rPr>
          <w:spacing w:val="0"/>
          <w:w w:val="100"/>
          <w:sz w:val="24"/>
          <w:u w:val="single"/>
        </w:rPr>
        <w:t>Fellowships</w:t>
      </w:r>
    </w:p>
    <w:p w:rsidR="00000000" w:rsidRDefault="00000000">
      <w:pPr>
        <w:pStyle w:val="BodyText"/>
        <w:spacing w:before="40" w:after="240"/>
        <w:rPr>
          <w:lang w:val="en-GB"/>
        </w:rPr>
      </w:pPr>
      <w:r>
        <w:rPr>
          <w:lang w:val="en-GB"/>
        </w:rPr>
        <w:t>Ms. Yong Sun Kye and Ms. June Park, both from the DPR of Korea, were recipients in 2005 and 2000, respectively, of the UNESCO-L'ORÉAL Fellowships, which are awarded as part of the "For Women in Science" program, benefiting women working in doctoral and post-doctoral research in the life sciences.  Each Fellowship is worth a maximum of $ 20 000.</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jc w:val="both"/>
        <w:rPr>
          <w:spacing w:val="0"/>
          <w:w w:val="100"/>
          <w:sz w:val="24"/>
        </w:rPr>
        <w:sectPr w:rsidR="00000000">
          <w:pgSz w:w="12240" w:h="15840" w:code="1"/>
          <w:pgMar w:top="1742" w:right="1195" w:bottom="1898" w:left="1195" w:header="576" w:footer="1030" w:gutter="0"/>
          <w:cols w:space="720"/>
          <w:noEndnote/>
        </w:sectPr>
      </w:pPr>
    </w:p>
    <w:p w:rsidR="00000000" w:rsidRDefault="00000000">
      <w:pPr>
        <w:spacing w:line="240" w:lineRule="auto"/>
        <w:rPr>
          <w:b/>
          <w:spacing w:val="0"/>
          <w:w w:val="100"/>
          <w:sz w:val="24"/>
        </w:rPr>
      </w:pPr>
      <w:r>
        <w:rPr>
          <w:b/>
          <w:spacing w:val="0"/>
          <w:w w:val="100"/>
          <w:sz w:val="24"/>
        </w:rPr>
        <w:t>GAMBIA</w:t>
      </w:r>
    </w:p>
    <w:p w:rsidR="00000000" w:rsidRDefault="00000000">
      <w:pPr>
        <w:spacing w:line="240" w:lineRule="auto"/>
        <w:rPr>
          <w:b/>
          <w:spacing w:val="0"/>
          <w:w w:val="100"/>
          <w:sz w:val="24"/>
        </w:rPr>
      </w:pPr>
    </w:p>
    <w:p w:rsidR="00000000" w:rsidRDefault="00000000">
      <w:pPr>
        <w:spacing w:line="240" w:lineRule="auto"/>
        <w:rPr>
          <w:b/>
          <w:spacing w:val="0"/>
          <w:w w:val="100"/>
          <w:sz w:val="24"/>
        </w:rPr>
      </w:pPr>
    </w:p>
    <w:p w:rsidR="00000000" w:rsidRDefault="00000000">
      <w:pPr>
        <w:spacing w:after="120" w:line="240" w:lineRule="auto"/>
        <w:rPr>
          <w:b/>
          <w:spacing w:val="0"/>
          <w:w w:val="100"/>
          <w:sz w:val="24"/>
        </w:rPr>
      </w:pPr>
      <w:r>
        <w:rPr>
          <w:b/>
          <w:spacing w:val="0"/>
          <w:w w:val="100"/>
          <w:sz w:val="24"/>
        </w:rPr>
        <w:t>Basic Statistics - Population and Education</w:t>
      </w:r>
    </w:p>
    <w:p w:rsidR="00000000" w:rsidRDefault="00000000">
      <w:pPr>
        <w:spacing w:line="240" w:lineRule="auto"/>
        <w:rPr>
          <w:spacing w:val="0"/>
          <w:w w:val="100"/>
        </w:rPr>
      </w:pPr>
    </w:p>
    <w:p w:rsidR="00000000" w:rsidRDefault="00000000">
      <w:pPr>
        <w:spacing w:line="240" w:lineRule="auto"/>
        <w:rPr>
          <w:spacing w:val="0"/>
          <w:w w:val="1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254"/>
        <w:gridCol w:w="1838"/>
        <w:gridCol w:w="1838"/>
        <w:gridCol w:w="2252"/>
        <w:gridCol w:w="1425"/>
      </w:tblGrid>
      <w:tr w:rsidR="00000000">
        <w:tblPrEx>
          <w:tblCellMar>
            <w:top w:w="0" w:type="dxa"/>
            <w:bottom w:w="0" w:type="dxa"/>
          </w:tblCellMar>
        </w:tblPrEx>
        <w:trPr>
          <w:cantSplit/>
          <w:trHeight w:val="276"/>
        </w:trPr>
        <w:tc>
          <w:tcPr>
            <w:tcW w:w="1254" w:type="dxa"/>
            <w:vMerge w:val="restart"/>
            <w:vAlign w:val="center"/>
          </w:tcPr>
          <w:p w:rsidR="00000000" w:rsidRDefault="00000000">
            <w:pPr>
              <w:spacing w:after="120" w:line="240" w:lineRule="auto"/>
              <w:jc w:val="center"/>
              <w:rPr>
                <w:b/>
                <w:spacing w:val="0"/>
                <w:w w:val="100"/>
                <w:sz w:val="22"/>
              </w:rPr>
            </w:pPr>
            <w:r>
              <w:rPr>
                <w:b/>
                <w:spacing w:val="0"/>
                <w:w w:val="100"/>
                <w:sz w:val="22"/>
              </w:rPr>
              <w:t>Country</w:t>
            </w:r>
          </w:p>
        </w:tc>
        <w:tc>
          <w:tcPr>
            <w:tcW w:w="1254" w:type="dxa"/>
            <w:vMerge w:val="restart"/>
            <w:vAlign w:val="center"/>
          </w:tcPr>
          <w:p w:rsidR="00000000" w:rsidRDefault="00000000">
            <w:pPr>
              <w:spacing w:after="120" w:line="240" w:lineRule="auto"/>
              <w:jc w:val="center"/>
              <w:rPr>
                <w:b/>
                <w:spacing w:val="0"/>
                <w:w w:val="100"/>
                <w:sz w:val="22"/>
              </w:rPr>
            </w:pPr>
            <w:r>
              <w:rPr>
                <w:b/>
                <w:spacing w:val="0"/>
                <w:w w:val="100"/>
                <w:sz w:val="22"/>
              </w:rPr>
              <w:t>Year</w:t>
            </w:r>
          </w:p>
        </w:tc>
        <w:tc>
          <w:tcPr>
            <w:tcW w:w="7353" w:type="dxa"/>
            <w:gridSpan w:val="4"/>
            <w:vAlign w:val="center"/>
          </w:tcPr>
          <w:p w:rsidR="00000000" w:rsidRDefault="00000000">
            <w:pPr>
              <w:spacing w:after="120" w:line="240" w:lineRule="auto"/>
              <w:jc w:val="center"/>
              <w:rPr>
                <w:b/>
                <w:spacing w:val="0"/>
                <w:w w:val="100"/>
                <w:sz w:val="22"/>
              </w:rPr>
            </w:pPr>
            <w:r>
              <w:rPr>
                <w:b/>
                <w:spacing w:val="0"/>
                <w:w w:val="100"/>
                <w:sz w:val="22"/>
              </w:rPr>
              <w:t>Population in thousands*</w:t>
            </w:r>
          </w:p>
        </w:tc>
      </w:tr>
      <w:tr w:rsidR="00000000">
        <w:tblPrEx>
          <w:tblCellMar>
            <w:top w:w="0" w:type="dxa"/>
            <w:bottom w:w="0" w:type="dxa"/>
          </w:tblCellMar>
        </w:tblPrEx>
        <w:trPr>
          <w:cantSplit/>
          <w:trHeight w:val="1285"/>
        </w:trPr>
        <w:tc>
          <w:tcPr>
            <w:tcW w:w="1254" w:type="dxa"/>
            <w:vMerge/>
            <w:tcBorders>
              <w:bottom w:val="single" w:sz="4" w:space="0" w:color="auto"/>
            </w:tcBorders>
            <w:vAlign w:val="center"/>
          </w:tcPr>
          <w:p w:rsidR="00000000" w:rsidRDefault="00000000">
            <w:pPr>
              <w:spacing w:after="120" w:line="240" w:lineRule="auto"/>
              <w:jc w:val="center"/>
              <w:rPr>
                <w:b/>
                <w:spacing w:val="0"/>
                <w:w w:val="100"/>
                <w:sz w:val="22"/>
              </w:rPr>
            </w:pPr>
          </w:p>
        </w:tc>
        <w:tc>
          <w:tcPr>
            <w:tcW w:w="1254" w:type="dxa"/>
            <w:vMerge/>
            <w:tcBorders>
              <w:bottom w:val="single" w:sz="4" w:space="0" w:color="auto"/>
            </w:tcBorders>
            <w:vAlign w:val="center"/>
          </w:tcPr>
          <w:p w:rsidR="00000000" w:rsidRDefault="00000000">
            <w:pPr>
              <w:spacing w:after="120" w:line="240" w:lineRule="auto"/>
              <w:jc w:val="center"/>
              <w:rPr>
                <w:b/>
                <w:spacing w:val="0"/>
                <w:w w:val="100"/>
                <w:sz w:val="22"/>
              </w:rPr>
            </w:pPr>
          </w:p>
        </w:tc>
        <w:tc>
          <w:tcPr>
            <w:tcW w:w="1838" w:type="dxa"/>
            <w:tcBorders>
              <w:bottom w:val="single" w:sz="4" w:space="0" w:color="auto"/>
            </w:tcBorders>
            <w:vAlign w:val="center"/>
          </w:tcPr>
          <w:p w:rsidR="00000000" w:rsidRDefault="00000000">
            <w:pPr>
              <w:spacing w:after="120" w:line="240" w:lineRule="auto"/>
              <w:jc w:val="center"/>
              <w:rPr>
                <w:b/>
                <w:spacing w:val="0"/>
                <w:w w:val="100"/>
                <w:sz w:val="22"/>
              </w:rPr>
            </w:pPr>
            <w:r>
              <w:rPr>
                <w:b/>
                <w:spacing w:val="0"/>
                <w:w w:val="100"/>
                <w:sz w:val="22"/>
              </w:rPr>
              <w:t>Total</w:t>
            </w:r>
          </w:p>
        </w:tc>
        <w:tc>
          <w:tcPr>
            <w:tcW w:w="1838" w:type="dxa"/>
            <w:tcBorders>
              <w:bottom w:val="single" w:sz="4" w:space="0" w:color="auto"/>
            </w:tcBorders>
            <w:vAlign w:val="center"/>
          </w:tcPr>
          <w:p w:rsidR="00000000" w:rsidRDefault="00000000">
            <w:pPr>
              <w:spacing w:after="120" w:line="240" w:lineRule="auto"/>
              <w:jc w:val="center"/>
              <w:rPr>
                <w:b/>
                <w:spacing w:val="0"/>
                <w:w w:val="100"/>
              </w:rPr>
            </w:pPr>
            <w:r>
              <w:rPr>
                <w:b/>
                <w:spacing w:val="0"/>
                <w:w w:val="100"/>
              </w:rPr>
              <w:t>Male</w:t>
            </w:r>
          </w:p>
        </w:tc>
        <w:tc>
          <w:tcPr>
            <w:tcW w:w="2252" w:type="dxa"/>
            <w:tcBorders>
              <w:bottom w:val="single" w:sz="4" w:space="0" w:color="auto"/>
              <w:righ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Female</w:t>
            </w:r>
          </w:p>
        </w:tc>
        <w:tc>
          <w:tcPr>
            <w:tcW w:w="1425" w:type="dxa"/>
            <w:tcBorders>
              <w:left w:val="single" w:sz="12" w:space="0" w:color="auto"/>
              <w:bottom w:val="single" w:sz="4" w:space="0" w:color="auto"/>
            </w:tcBorders>
            <w:vAlign w:val="center"/>
          </w:tcPr>
          <w:p w:rsidR="00000000" w:rsidRDefault="00000000">
            <w:pPr>
              <w:spacing w:after="120" w:line="240" w:lineRule="auto"/>
              <w:jc w:val="center"/>
              <w:rPr>
                <w:b/>
                <w:spacing w:val="0"/>
                <w:w w:val="100"/>
                <w:sz w:val="22"/>
              </w:rPr>
            </w:pPr>
            <w:r>
              <w:rPr>
                <w:b/>
                <w:spacing w:val="0"/>
                <w:w w:val="100"/>
                <w:sz w:val="22"/>
              </w:rPr>
              <w:t>Population sex ratio (males per 100 females)</w:t>
            </w:r>
          </w:p>
        </w:tc>
      </w:tr>
      <w:tr w:rsidR="00000000">
        <w:tblPrEx>
          <w:tblCellMar>
            <w:top w:w="0" w:type="dxa"/>
            <w:bottom w:w="0" w:type="dxa"/>
          </w:tblCellMar>
        </w:tblPrEx>
        <w:trPr>
          <w:cantSplit/>
          <w:trHeight w:val="276"/>
        </w:trPr>
        <w:tc>
          <w:tcPr>
            <w:tcW w:w="1254" w:type="dxa"/>
          </w:tcPr>
          <w:p w:rsidR="00000000" w:rsidRDefault="00000000">
            <w:pPr>
              <w:spacing w:after="120" w:line="240" w:lineRule="auto"/>
              <w:jc w:val="center"/>
              <w:rPr>
                <w:spacing w:val="0"/>
                <w:w w:val="100"/>
              </w:rPr>
            </w:pPr>
            <w:r>
              <w:rPr>
                <w:spacing w:val="0"/>
                <w:w w:val="100"/>
              </w:rPr>
              <w:t>Gambia</w:t>
            </w:r>
          </w:p>
        </w:tc>
        <w:tc>
          <w:tcPr>
            <w:tcW w:w="1254" w:type="dxa"/>
          </w:tcPr>
          <w:p w:rsidR="00000000" w:rsidRDefault="00000000">
            <w:pPr>
              <w:spacing w:after="120" w:line="240" w:lineRule="auto"/>
              <w:jc w:val="center"/>
              <w:rPr>
                <w:spacing w:val="0"/>
                <w:w w:val="100"/>
              </w:rPr>
            </w:pPr>
            <w:r>
              <w:rPr>
                <w:spacing w:val="0"/>
                <w:w w:val="100"/>
              </w:rPr>
              <w:t>2005</w:t>
            </w:r>
          </w:p>
        </w:tc>
        <w:tc>
          <w:tcPr>
            <w:tcW w:w="1838" w:type="dxa"/>
          </w:tcPr>
          <w:p w:rsidR="00000000" w:rsidRDefault="00000000">
            <w:pPr>
              <w:spacing w:after="120" w:line="240" w:lineRule="auto"/>
              <w:jc w:val="center"/>
              <w:rPr>
                <w:spacing w:val="0"/>
                <w:w w:val="100"/>
              </w:rPr>
            </w:pPr>
            <w:r>
              <w:rPr>
                <w:spacing w:val="0"/>
                <w:w w:val="100"/>
              </w:rPr>
              <w:t>1 517</w:t>
            </w:r>
          </w:p>
        </w:tc>
        <w:tc>
          <w:tcPr>
            <w:tcW w:w="1838" w:type="dxa"/>
          </w:tcPr>
          <w:p w:rsidR="00000000" w:rsidRDefault="00000000">
            <w:pPr>
              <w:spacing w:after="120" w:line="240" w:lineRule="auto"/>
              <w:jc w:val="center"/>
              <w:rPr>
                <w:spacing w:val="0"/>
                <w:w w:val="100"/>
              </w:rPr>
            </w:pPr>
            <w:r>
              <w:rPr>
                <w:spacing w:val="0"/>
                <w:w w:val="100"/>
              </w:rPr>
              <w:t>752</w:t>
            </w:r>
          </w:p>
        </w:tc>
        <w:tc>
          <w:tcPr>
            <w:tcW w:w="2252" w:type="dxa"/>
            <w:tcBorders>
              <w:right w:val="single" w:sz="12" w:space="0" w:color="auto"/>
            </w:tcBorders>
          </w:tcPr>
          <w:p w:rsidR="00000000" w:rsidRDefault="00000000">
            <w:pPr>
              <w:spacing w:after="120" w:line="240" w:lineRule="auto"/>
              <w:jc w:val="center"/>
              <w:rPr>
                <w:spacing w:val="0"/>
                <w:w w:val="100"/>
              </w:rPr>
            </w:pPr>
            <w:r>
              <w:rPr>
                <w:spacing w:val="0"/>
                <w:w w:val="100"/>
              </w:rPr>
              <w:t>765</w:t>
            </w:r>
          </w:p>
        </w:tc>
        <w:tc>
          <w:tcPr>
            <w:tcW w:w="1425" w:type="dxa"/>
            <w:tcBorders>
              <w:left w:val="single" w:sz="12" w:space="0" w:color="auto"/>
            </w:tcBorders>
          </w:tcPr>
          <w:p w:rsidR="00000000" w:rsidRDefault="00000000">
            <w:pPr>
              <w:spacing w:after="120" w:line="240" w:lineRule="auto"/>
              <w:jc w:val="center"/>
              <w:rPr>
                <w:spacing w:val="0"/>
                <w:w w:val="100"/>
              </w:rPr>
            </w:pPr>
            <w:r>
              <w:rPr>
                <w:spacing w:val="0"/>
                <w:w w:val="100"/>
              </w:rPr>
              <w:t>98.3</w:t>
            </w:r>
          </w:p>
        </w:tc>
      </w:tr>
    </w:tbl>
    <w:p w:rsidR="00000000" w:rsidRDefault="00000000">
      <w:pPr>
        <w:spacing w:line="120" w:lineRule="exact"/>
        <w:jc w:val="center"/>
        <w:rPr>
          <w:spacing w:val="0"/>
          <w:w w:val="100"/>
          <w:sz w:val="10"/>
        </w:rPr>
      </w:pPr>
    </w:p>
    <w:p w:rsidR="00000000" w:rsidRDefault="00000000">
      <w:pPr>
        <w:spacing w:after="120" w:line="240" w:lineRule="auto"/>
        <w:jc w:val="center"/>
        <w:rPr>
          <w:spacing w:val="0"/>
          <w:w w:val="1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43"/>
        <w:gridCol w:w="994"/>
        <w:gridCol w:w="994"/>
        <w:gridCol w:w="994"/>
        <w:gridCol w:w="994"/>
        <w:gridCol w:w="994"/>
        <w:gridCol w:w="995"/>
        <w:gridCol w:w="1421"/>
      </w:tblGrid>
      <w:tr w:rsidR="00000000">
        <w:tblPrEx>
          <w:tblCellMar>
            <w:top w:w="0" w:type="dxa"/>
            <w:bottom w:w="0" w:type="dxa"/>
          </w:tblCellMar>
        </w:tblPrEx>
        <w:trPr>
          <w:cantSplit/>
          <w:trHeight w:val="260"/>
        </w:trPr>
        <w:tc>
          <w:tcPr>
            <w:tcW w:w="1228" w:type="dxa"/>
            <w:vMerge w:val="restart"/>
            <w:vAlign w:val="center"/>
          </w:tcPr>
          <w:p w:rsidR="00000000" w:rsidRDefault="00000000">
            <w:pPr>
              <w:spacing w:after="120" w:line="240" w:lineRule="auto"/>
              <w:jc w:val="center"/>
              <w:rPr>
                <w:b/>
                <w:spacing w:val="0"/>
                <w:w w:val="100"/>
                <w:sz w:val="22"/>
              </w:rPr>
            </w:pPr>
            <w:r>
              <w:rPr>
                <w:b/>
                <w:spacing w:val="0"/>
                <w:w w:val="100"/>
                <w:sz w:val="22"/>
              </w:rPr>
              <w:t>Country</w:t>
            </w:r>
          </w:p>
        </w:tc>
        <w:tc>
          <w:tcPr>
            <w:tcW w:w="1243" w:type="dxa"/>
            <w:vMerge w:val="restart"/>
            <w:vAlign w:val="center"/>
          </w:tcPr>
          <w:p w:rsidR="00000000" w:rsidRDefault="00000000">
            <w:pPr>
              <w:spacing w:after="120" w:line="240" w:lineRule="auto"/>
              <w:jc w:val="center"/>
              <w:rPr>
                <w:b/>
                <w:spacing w:val="0"/>
                <w:w w:val="100"/>
                <w:sz w:val="22"/>
              </w:rPr>
            </w:pPr>
            <w:r>
              <w:rPr>
                <w:b/>
                <w:spacing w:val="0"/>
                <w:w w:val="100"/>
                <w:sz w:val="22"/>
              </w:rPr>
              <w:t>Year</w:t>
            </w:r>
          </w:p>
        </w:tc>
        <w:tc>
          <w:tcPr>
            <w:tcW w:w="7386" w:type="dxa"/>
            <w:gridSpan w:val="7"/>
            <w:tcBorders>
              <w:bottom w:val="single" w:sz="4" w:space="0" w:color="auto"/>
            </w:tcBorders>
          </w:tcPr>
          <w:p w:rsidR="00000000" w:rsidRDefault="00000000">
            <w:pPr>
              <w:spacing w:after="120" w:line="240" w:lineRule="auto"/>
              <w:jc w:val="center"/>
              <w:rPr>
                <w:b/>
                <w:spacing w:val="0"/>
                <w:w w:val="100"/>
                <w:sz w:val="22"/>
              </w:rPr>
            </w:pPr>
            <w:r>
              <w:rPr>
                <w:b/>
                <w:spacing w:val="0"/>
                <w:w w:val="100"/>
                <w:sz w:val="22"/>
              </w:rPr>
              <w:t>Education Enrolment - Primary</w:t>
            </w:r>
            <w:r>
              <w:rPr>
                <w:b/>
                <w:spacing w:val="0"/>
                <w:w w:val="100"/>
                <w:vertAlign w:val="superscript"/>
              </w:rPr>
              <w:t xml:space="preserve"> α</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spacing w:val="0"/>
                <w:w w:val="100"/>
                <w:sz w:val="22"/>
              </w:rPr>
            </w:pPr>
          </w:p>
        </w:tc>
        <w:tc>
          <w:tcPr>
            <w:tcW w:w="1243" w:type="dxa"/>
            <w:vMerge/>
          </w:tcPr>
          <w:p w:rsidR="00000000" w:rsidRDefault="00000000">
            <w:pPr>
              <w:spacing w:after="120" w:line="240" w:lineRule="auto"/>
              <w:jc w:val="center"/>
              <w:rPr>
                <w:b/>
                <w:spacing w:val="0"/>
                <w:w w:val="100"/>
                <w:sz w:val="22"/>
              </w:rPr>
            </w:pPr>
          </w:p>
        </w:tc>
        <w:tc>
          <w:tcPr>
            <w:tcW w:w="2982" w:type="dxa"/>
            <w:gridSpan w:val="3"/>
            <w:tcBorders>
              <w:right w:val="single" w:sz="12" w:space="0" w:color="auto"/>
            </w:tcBorders>
          </w:tcPr>
          <w:p w:rsidR="00000000" w:rsidRDefault="00000000">
            <w:pPr>
              <w:spacing w:after="120" w:line="240" w:lineRule="auto"/>
              <w:jc w:val="center"/>
              <w:rPr>
                <w:b/>
                <w:spacing w:val="0"/>
                <w:w w:val="100"/>
                <w:sz w:val="22"/>
              </w:rPr>
            </w:pPr>
            <w:r>
              <w:rPr>
                <w:b/>
                <w:spacing w:val="0"/>
                <w:w w:val="100"/>
                <w:sz w:val="22"/>
              </w:rPr>
              <w:t>Gross Enrolment Ratio (%)</w:t>
            </w:r>
          </w:p>
        </w:tc>
        <w:tc>
          <w:tcPr>
            <w:tcW w:w="2983" w:type="dxa"/>
            <w:gridSpan w:val="3"/>
            <w:tcBorders>
              <w:left w:val="single" w:sz="12" w:space="0" w:color="auto"/>
              <w:right w:val="single" w:sz="12" w:space="0" w:color="auto"/>
            </w:tcBorders>
          </w:tcPr>
          <w:p w:rsidR="00000000" w:rsidRDefault="00000000">
            <w:pPr>
              <w:spacing w:after="120" w:line="240" w:lineRule="auto"/>
              <w:jc w:val="center"/>
              <w:rPr>
                <w:b/>
                <w:spacing w:val="0"/>
                <w:w w:val="100"/>
                <w:sz w:val="22"/>
                <w:lang w:val="fr-FR"/>
              </w:rPr>
            </w:pPr>
            <w:r>
              <w:rPr>
                <w:b/>
                <w:spacing w:val="0"/>
                <w:w w:val="100"/>
                <w:sz w:val="22"/>
                <w:lang w:val="fr-FR"/>
              </w:rPr>
              <w:t>Net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Gender Parity Index GER - NER</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spacing w:val="0"/>
                <w:w w:val="100"/>
                <w:sz w:val="22"/>
              </w:rPr>
            </w:pPr>
          </w:p>
        </w:tc>
        <w:tc>
          <w:tcPr>
            <w:tcW w:w="1243" w:type="dxa"/>
            <w:vMerge/>
          </w:tcPr>
          <w:p w:rsidR="00000000" w:rsidRDefault="00000000">
            <w:pPr>
              <w:spacing w:after="120" w:line="240" w:lineRule="auto"/>
              <w:jc w:val="center"/>
              <w:rPr>
                <w:b/>
                <w:spacing w:val="0"/>
                <w:w w:val="100"/>
                <w:sz w:val="22"/>
              </w:rPr>
            </w:pPr>
          </w:p>
        </w:tc>
        <w:tc>
          <w:tcPr>
            <w:tcW w:w="994" w:type="dxa"/>
            <w:vAlign w:val="center"/>
          </w:tcPr>
          <w:p w:rsidR="00000000" w:rsidRDefault="00000000">
            <w:pPr>
              <w:spacing w:after="120" w:line="240" w:lineRule="auto"/>
              <w:jc w:val="center"/>
              <w:rPr>
                <w:b/>
                <w:spacing w:val="0"/>
                <w:w w:val="100"/>
                <w:sz w:val="22"/>
              </w:rPr>
            </w:pPr>
            <w:r>
              <w:rPr>
                <w:b/>
                <w:spacing w:val="0"/>
                <w:w w:val="100"/>
                <w:sz w:val="22"/>
              </w:rPr>
              <w:t>Total</w:t>
            </w:r>
          </w:p>
        </w:tc>
        <w:tc>
          <w:tcPr>
            <w:tcW w:w="994" w:type="dxa"/>
            <w:vAlign w:val="center"/>
          </w:tcPr>
          <w:p w:rsidR="00000000" w:rsidRDefault="00000000">
            <w:pPr>
              <w:spacing w:after="120" w:line="240" w:lineRule="auto"/>
              <w:jc w:val="center"/>
              <w:rPr>
                <w:b/>
                <w:spacing w:val="0"/>
                <w:w w:val="100"/>
                <w:sz w:val="22"/>
              </w:rPr>
            </w:pPr>
            <w:r>
              <w:rPr>
                <w:b/>
                <w:spacing w:val="0"/>
                <w:w w:val="100"/>
                <w:sz w:val="22"/>
              </w:rPr>
              <w:t>Male</w:t>
            </w:r>
          </w:p>
        </w:tc>
        <w:tc>
          <w:tcPr>
            <w:tcW w:w="994" w:type="dxa"/>
            <w:tcBorders>
              <w:righ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Female</w:t>
            </w:r>
          </w:p>
        </w:tc>
        <w:tc>
          <w:tcPr>
            <w:tcW w:w="994" w:type="dxa"/>
            <w:tcBorders>
              <w:lef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Total</w:t>
            </w:r>
          </w:p>
        </w:tc>
        <w:tc>
          <w:tcPr>
            <w:tcW w:w="994" w:type="dxa"/>
            <w:vAlign w:val="center"/>
          </w:tcPr>
          <w:p w:rsidR="00000000" w:rsidRDefault="00000000">
            <w:pPr>
              <w:spacing w:after="120" w:line="240" w:lineRule="auto"/>
              <w:jc w:val="center"/>
              <w:rPr>
                <w:b/>
                <w:spacing w:val="0"/>
                <w:w w:val="100"/>
                <w:sz w:val="22"/>
              </w:rPr>
            </w:pPr>
            <w:r>
              <w:rPr>
                <w:b/>
                <w:spacing w:val="0"/>
                <w:w w:val="100"/>
                <w:sz w:val="22"/>
              </w:rPr>
              <w:t>Male</w:t>
            </w:r>
          </w:p>
        </w:tc>
        <w:tc>
          <w:tcPr>
            <w:tcW w:w="995" w:type="dxa"/>
            <w:tcBorders>
              <w:righ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Female</w:t>
            </w:r>
          </w:p>
        </w:tc>
        <w:tc>
          <w:tcPr>
            <w:tcW w:w="1421" w:type="dxa"/>
            <w:vMerge/>
            <w:tcBorders>
              <w:left w:val="single" w:sz="12" w:space="0" w:color="auto"/>
            </w:tcBorders>
          </w:tcPr>
          <w:p w:rsidR="00000000" w:rsidRDefault="00000000">
            <w:pPr>
              <w:spacing w:after="120" w:line="240" w:lineRule="auto"/>
              <w:jc w:val="center"/>
              <w:rPr>
                <w:spacing w:val="0"/>
                <w:w w:val="100"/>
                <w:sz w:val="22"/>
              </w:rPr>
            </w:pPr>
          </w:p>
        </w:tc>
      </w:tr>
      <w:tr w:rsidR="00000000">
        <w:tblPrEx>
          <w:tblCellMar>
            <w:top w:w="0" w:type="dxa"/>
            <w:bottom w:w="0" w:type="dxa"/>
          </w:tblCellMar>
        </w:tblPrEx>
        <w:tc>
          <w:tcPr>
            <w:tcW w:w="1228" w:type="dxa"/>
          </w:tcPr>
          <w:p w:rsidR="00000000" w:rsidRDefault="00000000">
            <w:pPr>
              <w:spacing w:after="120" w:line="240" w:lineRule="auto"/>
              <w:jc w:val="center"/>
              <w:rPr>
                <w:spacing w:val="0"/>
                <w:w w:val="100"/>
              </w:rPr>
            </w:pPr>
            <w:r>
              <w:rPr>
                <w:spacing w:val="0"/>
                <w:w w:val="100"/>
              </w:rPr>
              <w:t>Gambia</w:t>
            </w:r>
          </w:p>
        </w:tc>
        <w:tc>
          <w:tcPr>
            <w:tcW w:w="1243" w:type="dxa"/>
          </w:tcPr>
          <w:p w:rsidR="00000000" w:rsidRDefault="00000000">
            <w:pPr>
              <w:spacing w:after="120" w:line="240" w:lineRule="auto"/>
              <w:jc w:val="center"/>
              <w:rPr>
                <w:spacing w:val="0"/>
                <w:w w:val="100"/>
              </w:rPr>
            </w:pPr>
            <w:r>
              <w:rPr>
                <w:spacing w:val="0"/>
                <w:w w:val="100"/>
              </w:rPr>
              <w:t>2002</w:t>
            </w:r>
          </w:p>
        </w:tc>
        <w:tc>
          <w:tcPr>
            <w:tcW w:w="994" w:type="dxa"/>
          </w:tcPr>
          <w:p w:rsidR="00000000" w:rsidRDefault="00000000">
            <w:pPr>
              <w:spacing w:after="120" w:line="240" w:lineRule="auto"/>
              <w:jc w:val="center"/>
              <w:rPr>
                <w:spacing w:val="0"/>
                <w:w w:val="100"/>
              </w:rPr>
            </w:pPr>
            <w:r>
              <w:rPr>
                <w:spacing w:val="0"/>
                <w:w w:val="100"/>
              </w:rPr>
              <w:t>85</w:t>
            </w:r>
          </w:p>
        </w:tc>
        <w:tc>
          <w:tcPr>
            <w:tcW w:w="994" w:type="dxa"/>
          </w:tcPr>
          <w:p w:rsidR="00000000" w:rsidRDefault="00000000">
            <w:pPr>
              <w:spacing w:after="120" w:line="240" w:lineRule="auto"/>
              <w:jc w:val="center"/>
              <w:rPr>
                <w:spacing w:val="0"/>
                <w:w w:val="100"/>
              </w:rPr>
            </w:pPr>
            <w:r>
              <w:rPr>
                <w:spacing w:val="0"/>
                <w:w w:val="100"/>
              </w:rPr>
              <w:t>86</w:t>
            </w:r>
            <w:r>
              <w:rPr>
                <w:spacing w:val="0"/>
                <w:w w:val="100"/>
                <w:vertAlign w:val="superscript"/>
              </w:rPr>
              <w:t>†</w:t>
            </w:r>
          </w:p>
        </w:tc>
        <w:tc>
          <w:tcPr>
            <w:tcW w:w="994" w:type="dxa"/>
            <w:tcBorders>
              <w:right w:val="single" w:sz="12" w:space="0" w:color="auto"/>
            </w:tcBorders>
          </w:tcPr>
          <w:p w:rsidR="00000000" w:rsidRDefault="00000000">
            <w:pPr>
              <w:spacing w:after="120" w:line="240" w:lineRule="auto"/>
              <w:jc w:val="center"/>
              <w:rPr>
                <w:spacing w:val="0"/>
                <w:w w:val="100"/>
              </w:rPr>
            </w:pPr>
            <w:r>
              <w:rPr>
                <w:spacing w:val="0"/>
                <w:w w:val="100"/>
              </w:rPr>
              <w:t>84</w:t>
            </w:r>
            <w:r>
              <w:rPr>
                <w:spacing w:val="0"/>
                <w:w w:val="100"/>
                <w:vertAlign w:val="superscript"/>
              </w:rPr>
              <w:t>†</w:t>
            </w:r>
          </w:p>
        </w:tc>
        <w:tc>
          <w:tcPr>
            <w:tcW w:w="994" w:type="dxa"/>
            <w:tcBorders>
              <w:left w:val="single" w:sz="12" w:space="0" w:color="auto"/>
            </w:tcBorders>
          </w:tcPr>
          <w:p w:rsidR="00000000" w:rsidRDefault="00000000">
            <w:pPr>
              <w:spacing w:after="120" w:line="240" w:lineRule="auto"/>
              <w:jc w:val="center"/>
              <w:rPr>
                <w:spacing w:val="0"/>
                <w:w w:val="100"/>
              </w:rPr>
            </w:pPr>
            <w:r>
              <w:rPr>
                <w:spacing w:val="0"/>
                <w:w w:val="100"/>
              </w:rPr>
              <w:t>79</w:t>
            </w:r>
            <w:r>
              <w:rPr>
                <w:spacing w:val="0"/>
                <w:w w:val="100"/>
                <w:vertAlign w:val="superscript"/>
              </w:rPr>
              <w:t>†</w:t>
            </w:r>
          </w:p>
        </w:tc>
        <w:tc>
          <w:tcPr>
            <w:tcW w:w="994" w:type="dxa"/>
          </w:tcPr>
          <w:p w:rsidR="00000000" w:rsidRDefault="00000000">
            <w:pPr>
              <w:spacing w:after="120" w:line="240" w:lineRule="auto"/>
              <w:jc w:val="center"/>
              <w:rPr>
                <w:spacing w:val="0"/>
                <w:w w:val="100"/>
              </w:rPr>
            </w:pPr>
            <w:r>
              <w:rPr>
                <w:spacing w:val="0"/>
                <w:w w:val="100"/>
              </w:rPr>
              <w:t>79</w:t>
            </w:r>
            <w:r>
              <w:rPr>
                <w:spacing w:val="0"/>
                <w:w w:val="100"/>
                <w:vertAlign w:val="superscript"/>
              </w:rPr>
              <w:t>†</w:t>
            </w:r>
          </w:p>
        </w:tc>
        <w:tc>
          <w:tcPr>
            <w:tcW w:w="995" w:type="dxa"/>
            <w:tcBorders>
              <w:right w:val="single" w:sz="12" w:space="0" w:color="auto"/>
            </w:tcBorders>
          </w:tcPr>
          <w:p w:rsidR="00000000" w:rsidRDefault="00000000">
            <w:pPr>
              <w:spacing w:after="120" w:line="240" w:lineRule="auto"/>
              <w:jc w:val="center"/>
              <w:rPr>
                <w:spacing w:val="0"/>
                <w:w w:val="100"/>
              </w:rPr>
            </w:pPr>
            <w:r>
              <w:rPr>
                <w:spacing w:val="0"/>
                <w:w w:val="100"/>
              </w:rPr>
              <w:t>78</w:t>
            </w:r>
            <w:r>
              <w:rPr>
                <w:spacing w:val="0"/>
                <w:w w:val="100"/>
                <w:vertAlign w:val="superscript"/>
              </w:rPr>
              <w:t>†</w:t>
            </w:r>
          </w:p>
        </w:tc>
        <w:tc>
          <w:tcPr>
            <w:tcW w:w="1421" w:type="dxa"/>
            <w:tcBorders>
              <w:left w:val="single" w:sz="12" w:space="0" w:color="auto"/>
            </w:tcBorders>
          </w:tcPr>
          <w:p w:rsidR="00000000" w:rsidRDefault="00000000">
            <w:pPr>
              <w:spacing w:after="120" w:line="240" w:lineRule="auto"/>
              <w:jc w:val="center"/>
              <w:rPr>
                <w:spacing w:val="0"/>
                <w:w w:val="100"/>
              </w:rPr>
            </w:pPr>
            <w:r>
              <w:rPr>
                <w:spacing w:val="0"/>
                <w:w w:val="100"/>
              </w:rPr>
              <w:t>0.98</w:t>
            </w:r>
            <w:r>
              <w:rPr>
                <w:spacing w:val="0"/>
                <w:w w:val="100"/>
                <w:vertAlign w:val="superscript"/>
              </w:rPr>
              <w:t>†</w:t>
            </w:r>
            <w:r>
              <w:rPr>
                <w:spacing w:val="0"/>
                <w:w w:val="100"/>
              </w:rPr>
              <w:t xml:space="preserve"> - 0.99</w:t>
            </w:r>
            <w:r>
              <w:rPr>
                <w:spacing w:val="0"/>
                <w:w w:val="100"/>
                <w:vertAlign w:val="superscript"/>
              </w:rPr>
              <w:t>†</w:t>
            </w:r>
          </w:p>
        </w:tc>
      </w:tr>
    </w:tbl>
    <w:p w:rsidR="00000000" w:rsidRDefault="00000000">
      <w:pPr>
        <w:spacing w:line="120" w:lineRule="exact"/>
        <w:jc w:val="center"/>
        <w:rPr>
          <w:spacing w:val="0"/>
          <w:w w:val="100"/>
          <w:sz w:val="10"/>
        </w:rPr>
      </w:pPr>
    </w:p>
    <w:p w:rsidR="00000000" w:rsidRDefault="00000000">
      <w:pPr>
        <w:spacing w:after="120" w:line="240" w:lineRule="auto"/>
        <w:jc w:val="center"/>
        <w:rPr>
          <w:spacing w:val="0"/>
          <w:w w:val="1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43"/>
        <w:gridCol w:w="994"/>
        <w:gridCol w:w="994"/>
        <w:gridCol w:w="994"/>
        <w:gridCol w:w="994"/>
        <w:gridCol w:w="994"/>
        <w:gridCol w:w="995"/>
        <w:gridCol w:w="1421"/>
      </w:tblGrid>
      <w:tr w:rsidR="00000000">
        <w:tblPrEx>
          <w:tblCellMar>
            <w:top w:w="0" w:type="dxa"/>
            <w:bottom w:w="0" w:type="dxa"/>
          </w:tblCellMar>
        </w:tblPrEx>
        <w:trPr>
          <w:cantSplit/>
          <w:trHeight w:val="260"/>
        </w:trPr>
        <w:tc>
          <w:tcPr>
            <w:tcW w:w="1228" w:type="dxa"/>
            <w:vMerge w:val="restart"/>
            <w:vAlign w:val="center"/>
          </w:tcPr>
          <w:p w:rsidR="00000000" w:rsidRDefault="00000000">
            <w:pPr>
              <w:spacing w:after="120" w:line="240" w:lineRule="auto"/>
              <w:jc w:val="center"/>
              <w:rPr>
                <w:b/>
                <w:spacing w:val="0"/>
                <w:w w:val="100"/>
                <w:sz w:val="22"/>
              </w:rPr>
            </w:pPr>
            <w:r>
              <w:rPr>
                <w:b/>
                <w:spacing w:val="0"/>
                <w:w w:val="100"/>
                <w:sz w:val="22"/>
              </w:rPr>
              <w:t>Country</w:t>
            </w:r>
          </w:p>
        </w:tc>
        <w:tc>
          <w:tcPr>
            <w:tcW w:w="1243" w:type="dxa"/>
            <w:vMerge w:val="restart"/>
            <w:vAlign w:val="center"/>
          </w:tcPr>
          <w:p w:rsidR="00000000" w:rsidRDefault="00000000">
            <w:pPr>
              <w:spacing w:after="120" w:line="240" w:lineRule="auto"/>
              <w:jc w:val="center"/>
              <w:rPr>
                <w:b/>
                <w:spacing w:val="0"/>
                <w:w w:val="100"/>
                <w:sz w:val="22"/>
              </w:rPr>
            </w:pPr>
            <w:r>
              <w:rPr>
                <w:b/>
                <w:spacing w:val="0"/>
                <w:w w:val="100"/>
                <w:sz w:val="22"/>
              </w:rPr>
              <w:t>Year</w:t>
            </w:r>
          </w:p>
        </w:tc>
        <w:tc>
          <w:tcPr>
            <w:tcW w:w="7386" w:type="dxa"/>
            <w:gridSpan w:val="7"/>
            <w:tcBorders>
              <w:bottom w:val="single" w:sz="4" w:space="0" w:color="auto"/>
            </w:tcBorders>
          </w:tcPr>
          <w:p w:rsidR="00000000" w:rsidRDefault="00000000">
            <w:pPr>
              <w:spacing w:after="120" w:line="240" w:lineRule="auto"/>
              <w:jc w:val="center"/>
              <w:rPr>
                <w:b/>
                <w:spacing w:val="0"/>
                <w:w w:val="100"/>
                <w:sz w:val="22"/>
              </w:rPr>
            </w:pPr>
            <w:r>
              <w:rPr>
                <w:b/>
                <w:spacing w:val="0"/>
                <w:w w:val="100"/>
                <w:sz w:val="22"/>
              </w:rPr>
              <w:t>Education Enrolment - Secondary</w:t>
            </w:r>
            <w:r>
              <w:rPr>
                <w:b/>
                <w:spacing w:val="0"/>
                <w:w w:val="100"/>
                <w:vertAlign w:val="superscript"/>
              </w:rPr>
              <w:t xml:space="preserve"> α</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spacing w:val="0"/>
                <w:w w:val="100"/>
                <w:sz w:val="22"/>
              </w:rPr>
            </w:pPr>
          </w:p>
        </w:tc>
        <w:tc>
          <w:tcPr>
            <w:tcW w:w="1243" w:type="dxa"/>
            <w:vMerge/>
          </w:tcPr>
          <w:p w:rsidR="00000000" w:rsidRDefault="00000000">
            <w:pPr>
              <w:spacing w:after="120" w:line="240" w:lineRule="auto"/>
              <w:jc w:val="center"/>
              <w:rPr>
                <w:b/>
                <w:spacing w:val="0"/>
                <w:w w:val="100"/>
                <w:sz w:val="22"/>
              </w:rPr>
            </w:pPr>
          </w:p>
        </w:tc>
        <w:tc>
          <w:tcPr>
            <w:tcW w:w="2982" w:type="dxa"/>
            <w:gridSpan w:val="3"/>
            <w:tcBorders>
              <w:right w:val="single" w:sz="12" w:space="0" w:color="auto"/>
            </w:tcBorders>
          </w:tcPr>
          <w:p w:rsidR="00000000" w:rsidRDefault="00000000">
            <w:pPr>
              <w:spacing w:after="120" w:line="240" w:lineRule="auto"/>
              <w:jc w:val="center"/>
              <w:rPr>
                <w:b/>
                <w:spacing w:val="0"/>
                <w:w w:val="100"/>
                <w:sz w:val="22"/>
              </w:rPr>
            </w:pPr>
            <w:r>
              <w:rPr>
                <w:b/>
                <w:spacing w:val="0"/>
                <w:w w:val="100"/>
                <w:sz w:val="22"/>
              </w:rPr>
              <w:t>Gross Enrolment Ratio (%)</w:t>
            </w:r>
          </w:p>
        </w:tc>
        <w:tc>
          <w:tcPr>
            <w:tcW w:w="2983" w:type="dxa"/>
            <w:gridSpan w:val="3"/>
            <w:tcBorders>
              <w:left w:val="single" w:sz="12" w:space="0" w:color="auto"/>
              <w:right w:val="single" w:sz="12" w:space="0" w:color="auto"/>
            </w:tcBorders>
          </w:tcPr>
          <w:p w:rsidR="00000000" w:rsidRDefault="00000000">
            <w:pPr>
              <w:spacing w:after="120" w:line="240" w:lineRule="auto"/>
              <w:jc w:val="center"/>
              <w:rPr>
                <w:b/>
                <w:spacing w:val="0"/>
                <w:w w:val="100"/>
                <w:sz w:val="22"/>
                <w:lang w:val="fr-FR"/>
              </w:rPr>
            </w:pPr>
            <w:r>
              <w:rPr>
                <w:b/>
                <w:spacing w:val="0"/>
                <w:w w:val="100"/>
                <w:sz w:val="22"/>
                <w:lang w:val="fr-FR"/>
              </w:rPr>
              <w:t>Net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Gender Parity Index GER - NER</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spacing w:val="0"/>
                <w:w w:val="100"/>
                <w:sz w:val="22"/>
              </w:rPr>
            </w:pPr>
          </w:p>
        </w:tc>
        <w:tc>
          <w:tcPr>
            <w:tcW w:w="1243" w:type="dxa"/>
            <w:vMerge/>
          </w:tcPr>
          <w:p w:rsidR="00000000" w:rsidRDefault="00000000">
            <w:pPr>
              <w:spacing w:after="120" w:line="240" w:lineRule="auto"/>
              <w:jc w:val="center"/>
              <w:rPr>
                <w:b/>
                <w:spacing w:val="0"/>
                <w:w w:val="100"/>
                <w:sz w:val="22"/>
              </w:rPr>
            </w:pPr>
          </w:p>
        </w:tc>
        <w:tc>
          <w:tcPr>
            <w:tcW w:w="994" w:type="dxa"/>
            <w:vAlign w:val="center"/>
          </w:tcPr>
          <w:p w:rsidR="00000000" w:rsidRDefault="00000000">
            <w:pPr>
              <w:spacing w:after="120" w:line="240" w:lineRule="auto"/>
              <w:jc w:val="center"/>
              <w:rPr>
                <w:b/>
                <w:spacing w:val="0"/>
                <w:w w:val="100"/>
                <w:sz w:val="22"/>
              </w:rPr>
            </w:pPr>
            <w:r>
              <w:rPr>
                <w:b/>
                <w:spacing w:val="0"/>
                <w:w w:val="100"/>
                <w:sz w:val="22"/>
              </w:rPr>
              <w:t>Total</w:t>
            </w:r>
          </w:p>
        </w:tc>
        <w:tc>
          <w:tcPr>
            <w:tcW w:w="994" w:type="dxa"/>
            <w:vAlign w:val="center"/>
          </w:tcPr>
          <w:p w:rsidR="00000000" w:rsidRDefault="00000000">
            <w:pPr>
              <w:spacing w:after="120" w:line="240" w:lineRule="auto"/>
              <w:jc w:val="center"/>
              <w:rPr>
                <w:b/>
                <w:spacing w:val="0"/>
                <w:w w:val="100"/>
                <w:sz w:val="22"/>
              </w:rPr>
            </w:pPr>
            <w:r>
              <w:rPr>
                <w:b/>
                <w:spacing w:val="0"/>
                <w:w w:val="100"/>
                <w:sz w:val="22"/>
              </w:rPr>
              <w:t>Male</w:t>
            </w:r>
          </w:p>
        </w:tc>
        <w:tc>
          <w:tcPr>
            <w:tcW w:w="994" w:type="dxa"/>
            <w:tcBorders>
              <w:righ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Female</w:t>
            </w:r>
          </w:p>
        </w:tc>
        <w:tc>
          <w:tcPr>
            <w:tcW w:w="994" w:type="dxa"/>
            <w:tcBorders>
              <w:lef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Total</w:t>
            </w:r>
          </w:p>
        </w:tc>
        <w:tc>
          <w:tcPr>
            <w:tcW w:w="994" w:type="dxa"/>
            <w:vAlign w:val="center"/>
          </w:tcPr>
          <w:p w:rsidR="00000000" w:rsidRDefault="00000000">
            <w:pPr>
              <w:spacing w:after="120" w:line="240" w:lineRule="auto"/>
              <w:jc w:val="center"/>
              <w:rPr>
                <w:b/>
                <w:spacing w:val="0"/>
                <w:w w:val="100"/>
                <w:sz w:val="22"/>
              </w:rPr>
            </w:pPr>
            <w:r>
              <w:rPr>
                <w:b/>
                <w:spacing w:val="0"/>
                <w:w w:val="100"/>
                <w:sz w:val="22"/>
              </w:rPr>
              <w:t>Male</w:t>
            </w:r>
          </w:p>
        </w:tc>
        <w:tc>
          <w:tcPr>
            <w:tcW w:w="995" w:type="dxa"/>
            <w:tcBorders>
              <w:righ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Female</w:t>
            </w:r>
          </w:p>
        </w:tc>
        <w:tc>
          <w:tcPr>
            <w:tcW w:w="1421" w:type="dxa"/>
            <w:vMerge/>
            <w:tcBorders>
              <w:left w:val="single" w:sz="12" w:space="0" w:color="auto"/>
            </w:tcBorders>
          </w:tcPr>
          <w:p w:rsidR="00000000" w:rsidRDefault="00000000">
            <w:pPr>
              <w:spacing w:after="120" w:line="240" w:lineRule="auto"/>
              <w:jc w:val="center"/>
              <w:rPr>
                <w:spacing w:val="0"/>
                <w:w w:val="100"/>
                <w:sz w:val="22"/>
              </w:rPr>
            </w:pPr>
          </w:p>
        </w:tc>
      </w:tr>
      <w:tr w:rsidR="00000000">
        <w:tblPrEx>
          <w:tblCellMar>
            <w:top w:w="0" w:type="dxa"/>
            <w:bottom w:w="0" w:type="dxa"/>
          </w:tblCellMar>
        </w:tblPrEx>
        <w:tc>
          <w:tcPr>
            <w:tcW w:w="1228" w:type="dxa"/>
          </w:tcPr>
          <w:p w:rsidR="00000000" w:rsidRDefault="00000000">
            <w:pPr>
              <w:spacing w:after="120" w:line="240" w:lineRule="auto"/>
              <w:jc w:val="center"/>
              <w:rPr>
                <w:spacing w:val="0"/>
                <w:w w:val="100"/>
              </w:rPr>
            </w:pPr>
            <w:r>
              <w:rPr>
                <w:spacing w:val="0"/>
                <w:w w:val="100"/>
              </w:rPr>
              <w:t>Gambia</w:t>
            </w:r>
          </w:p>
        </w:tc>
        <w:tc>
          <w:tcPr>
            <w:tcW w:w="1243" w:type="dxa"/>
          </w:tcPr>
          <w:p w:rsidR="00000000" w:rsidRDefault="00000000">
            <w:pPr>
              <w:spacing w:after="120" w:line="240" w:lineRule="auto"/>
              <w:jc w:val="center"/>
              <w:rPr>
                <w:spacing w:val="0"/>
                <w:w w:val="100"/>
              </w:rPr>
            </w:pPr>
            <w:r>
              <w:rPr>
                <w:spacing w:val="0"/>
                <w:w w:val="100"/>
              </w:rPr>
              <w:t>2002</w:t>
            </w:r>
          </w:p>
        </w:tc>
        <w:tc>
          <w:tcPr>
            <w:tcW w:w="994" w:type="dxa"/>
          </w:tcPr>
          <w:p w:rsidR="00000000" w:rsidRDefault="00000000">
            <w:pPr>
              <w:spacing w:after="120" w:line="240" w:lineRule="auto"/>
              <w:jc w:val="center"/>
              <w:rPr>
                <w:spacing w:val="0"/>
                <w:w w:val="100"/>
              </w:rPr>
            </w:pPr>
            <w:r>
              <w:rPr>
                <w:spacing w:val="0"/>
                <w:w w:val="100"/>
              </w:rPr>
              <w:t>34</w:t>
            </w:r>
            <w:r>
              <w:rPr>
                <w:spacing w:val="0"/>
                <w:w w:val="100"/>
                <w:vertAlign w:val="superscript"/>
              </w:rPr>
              <w:t>†</w:t>
            </w:r>
          </w:p>
        </w:tc>
        <w:tc>
          <w:tcPr>
            <w:tcW w:w="994" w:type="dxa"/>
          </w:tcPr>
          <w:p w:rsidR="00000000" w:rsidRDefault="00000000">
            <w:pPr>
              <w:spacing w:after="120" w:line="240" w:lineRule="auto"/>
              <w:jc w:val="center"/>
              <w:rPr>
                <w:spacing w:val="0"/>
                <w:w w:val="100"/>
              </w:rPr>
            </w:pPr>
            <w:r>
              <w:rPr>
                <w:spacing w:val="0"/>
                <w:w w:val="100"/>
              </w:rPr>
              <w:t>41</w:t>
            </w:r>
            <w:r>
              <w:rPr>
                <w:spacing w:val="0"/>
                <w:w w:val="100"/>
                <w:vertAlign w:val="superscript"/>
              </w:rPr>
              <w:t>†</w:t>
            </w:r>
          </w:p>
        </w:tc>
        <w:tc>
          <w:tcPr>
            <w:tcW w:w="994" w:type="dxa"/>
            <w:tcBorders>
              <w:right w:val="single" w:sz="12" w:space="0" w:color="auto"/>
            </w:tcBorders>
          </w:tcPr>
          <w:p w:rsidR="00000000" w:rsidRDefault="00000000">
            <w:pPr>
              <w:spacing w:after="120" w:line="240" w:lineRule="auto"/>
              <w:jc w:val="center"/>
              <w:rPr>
                <w:spacing w:val="0"/>
                <w:w w:val="100"/>
              </w:rPr>
            </w:pPr>
            <w:r>
              <w:rPr>
                <w:spacing w:val="0"/>
                <w:w w:val="100"/>
              </w:rPr>
              <w:t>28</w:t>
            </w:r>
            <w:r>
              <w:rPr>
                <w:spacing w:val="0"/>
                <w:w w:val="100"/>
                <w:vertAlign w:val="superscript"/>
              </w:rPr>
              <w:t>†</w:t>
            </w:r>
          </w:p>
        </w:tc>
        <w:tc>
          <w:tcPr>
            <w:tcW w:w="994" w:type="dxa"/>
            <w:tcBorders>
              <w:left w:val="single" w:sz="12" w:space="0" w:color="auto"/>
            </w:tcBorders>
          </w:tcPr>
          <w:p w:rsidR="00000000" w:rsidRDefault="00000000">
            <w:pPr>
              <w:spacing w:after="120" w:line="240" w:lineRule="auto"/>
              <w:jc w:val="center"/>
              <w:rPr>
                <w:spacing w:val="0"/>
                <w:w w:val="100"/>
              </w:rPr>
            </w:pPr>
            <w:r>
              <w:rPr>
                <w:spacing w:val="0"/>
                <w:w w:val="100"/>
              </w:rPr>
              <w:t>33</w:t>
            </w:r>
            <w:r>
              <w:rPr>
                <w:spacing w:val="0"/>
                <w:w w:val="100"/>
                <w:vertAlign w:val="superscript"/>
              </w:rPr>
              <w:t>†</w:t>
            </w:r>
          </w:p>
        </w:tc>
        <w:tc>
          <w:tcPr>
            <w:tcW w:w="994" w:type="dxa"/>
          </w:tcPr>
          <w:p w:rsidR="00000000" w:rsidRDefault="00000000">
            <w:pPr>
              <w:spacing w:after="120" w:line="240" w:lineRule="auto"/>
              <w:jc w:val="center"/>
              <w:rPr>
                <w:spacing w:val="0"/>
                <w:w w:val="100"/>
              </w:rPr>
            </w:pPr>
            <w:r>
              <w:rPr>
                <w:spacing w:val="0"/>
                <w:w w:val="100"/>
              </w:rPr>
              <w:t>39</w:t>
            </w:r>
            <w:r>
              <w:rPr>
                <w:spacing w:val="0"/>
                <w:w w:val="100"/>
                <w:vertAlign w:val="superscript"/>
              </w:rPr>
              <w:t>†</w:t>
            </w:r>
          </w:p>
        </w:tc>
        <w:tc>
          <w:tcPr>
            <w:tcW w:w="995" w:type="dxa"/>
            <w:tcBorders>
              <w:right w:val="single" w:sz="12" w:space="0" w:color="auto"/>
            </w:tcBorders>
          </w:tcPr>
          <w:p w:rsidR="00000000" w:rsidRDefault="00000000">
            <w:pPr>
              <w:spacing w:after="120" w:line="240" w:lineRule="auto"/>
              <w:jc w:val="center"/>
              <w:rPr>
                <w:spacing w:val="0"/>
                <w:w w:val="100"/>
              </w:rPr>
            </w:pPr>
            <w:r>
              <w:rPr>
                <w:spacing w:val="0"/>
                <w:w w:val="100"/>
              </w:rPr>
              <w:t>27</w:t>
            </w:r>
            <w:r>
              <w:rPr>
                <w:spacing w:val="0"/>
                <w:w w:val="100"/>
                <w:vertAlign w:val="superscript"/>
              </w:rPr>
              <w:t>†</w:t>
            </w:r>
          </w:p>
        </w:tc>
        <w:tc>
          <w:tcPr>
            <w:tcW w:w="1421" w:type="dxa"/>
            <w:tcBorders>
              <w:left w:val="single" w:sz="12" w:space="0" w:color="auto"/>
            </w:tcBorders>
          </w:tcPr>
          <w:p w:rsidR="00000000" w:rsidRDefault="00000000">
            <w:pPr>
              <w:spacing w:after="120" w:line="240" w:lineRule="auto"/>
              <w:jc w:val="center"/>
              <w:rPr>
                <w:spacing w:val="0"/>
                <w:w w:val="100"/>
              </w:rPr>
            </w:pPr>
            <w:r>
              <w:rPr>
                <w:spacing w:val="0"/>
                <w:w w:val="100"/>
              </w:rPr>
              <w:t>0.69</w:t>
            </w:r>
            <w:r>
              <w:rPr>
                <w:spacing w:val="0"/>
                <w:w w:val="100"/>
                <w:vertAlign w:val="superscript"/>
              </w:rPr>
              <w:t>†</w:t>
            </w:r>
            <w:r>
              <w:rPr>
                <w:spacing w:val="0"/>
                <w:w w:val="100"/>
              </w:rPr>
              <w:t xml:space="preserve"> - 0.68</w:t>
            </w:r>
            <w:r>
              <w:rPr>
                <w:spacing w:val="0"/>
                <w:w w:val="100"/>
                <w:vertAlign w:val="superscript"/>
              </w:rPr>
              <w:t>†</w:t>
            </w:r>
          </w:p>
        </w:tc>
      </w:tr>
    </w:tbl>
    <w:p w:rsidR="00000000" w:rsidRDefault="00000000">
      <w:pPr>
        <w:spacing w:line="120" w:lineRule="exact"/>
        <w:jc w:val="center"/>
        <w:rPr>
          <w:spacing w:val="0"/>
          <w:w w:val="100"/>
          <w:sz w:val="10"/>
        </w:rPr>
      </w:pPr>
    </w:p>
    <w:p w:rsidR="00000000" w:rsidRDefault="00000000">
      <w:pPr>
        <w:spacing w:after="120" w:line="240" w:lineRule="auto"/>
        <w:jc w:val="center"/>
        <w:rPr>
          <w:spacing w:val="0"/>
          <w:w w:val="1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254"/>
        <w:gridCol w:w="1938"/>
        <w:gridCol w:w="1995"/>
        <w:gridCol w:w="1995"/>
        <w:gridCol w:w="1421"/>
      </w:tblGrid>
      <w:tr w:rsidR="00000000">
        <w:tblPrEx>
          <w:tblCellMar>
            <w:top w:w="0" w:type="dxa"/>
            <w:bottom w:w="0" w:type="dxa"/>
          </w:tblCellMar>
        </w:tblPrEx>
        <w:trPr>
          <w:cantSplit/>
          <w:trHeight w:val="260"/>
        </w:trPr>
        <w:tc>
          <w:tcPr>
            <w:tcW w:w="1254" w:type="dxa"/>
            <w:vMerge w:val="restart"/>
            <w:vAlign w:val="center"/>
          </w:tcPr>
          <w:p w:rsidR="00000000" w:rsidRDefault="00000000">
            <w:pPr>
              <w:pStyle w:val="Heading5"/>
            </w:pPr>
            <w:r>
              <w:t>Country</w:t>
            </w:r>
          </w:p>
        </w:tc>
        <w:tc>
          <w:tcPr>
            <w:tcW w:w="1254" w:type="dxa"/>
            <w:vMerge w:val="restart"/>
            <w:vAlign w:val="center"/>
          </w:tcPr>
          <w:p w:rsidR="00000000" w:rsidRDefault="00000000">
            <w:pPr>
              <w:spacing w:after="120" w:line="240" w:lineRule="auto"/>
              <w:jc w:val="center"/>
              <w:rPr>
                <w:b/>
                <w:spacing w:val="0"/>
                <w:w w:val="100"/>
                <w:sz w:val="22"/>
              </w:rPr>
            </w:pPr>
            <w:r>
              <w:rPr>
                <w:b/>
                <w:spacing w:val="0"/>
                <w:w w:val="100"/>
                <w:sz w:val="22"/>
              </w:rPr>
              <w:t>Year</w:t>
            </w:r>
          </w:p>
        </w:tc>
        <w:tc>
          <w:tcPr>
            <w:tcW w:w="7349" w:type="dxa"/>
            <w:gridSpan w:val="4"/>
            <w:tcBorders>
              <w:bottom w:val="single" w:sz="4" w:space="0" w:color="auto"/>
            </w:tcBorders>
          </w:tcPr>
          <w:p w:rsidR="00000000" w:rsidRDefault="00000000">
            <w:pPr>
              <w:spacing w:after="120" w:line="240" w:lineRule="auto"/>
              <w:jc w:val="center"/>
              <w:rPr>
                <w:b/>
                <w:spacing w:val="0"/>
                <w:w w:val="100"/>
                <w:sz w:val="22"/>
              </w:rPr>
            </w:pPr>
            <w:r>
              <w:rPr>
                <w:b/>
                <w:spacing w:val="0"/>
                <w:w w:val="100"/>
                <w:sz w:val="22"/>
              </w:rPr>
              <w:t xml:space="preserve">Education Enrolment – Tertiary </w:t>
            </w:r>
            <w:r>
              <w:rPr>
                <w:b/>
                <w:spacing w:val="0"/>
                <w:w w:val="100"/>
                <w:vertAlign w:val="superscript"/>
              </w:rPr>
              <w:t>β</w:t>
            </w:r>
          </w:p>
        </w:tc>
      </w:tr>
      <w:tr w:rsidR="00000000">
        <w:tblPrEx>
          <w:tblCellMar>
            <w:top w:w="0" w:type="dxa"/>
            <w:bottom w:w="0" w:type="dxa"/>
          </w:tblCellMar>
        </w:tblPrEx>
        <w:trPr>
          <w:cantSplit/>
        </w:trPr>
        <w:tc>
          <w:tcPr>
            <w:tcW w:w="1254" w:type="dxa"/>
            <w:vMerge/>
          </w:tcPr>
          <w:p w:rsidR="00000000" w:rsidRDefault="00000000">
            <w:pPr>
              <w:spacing w:after="120" w:line="240" w:lineRule="auto"/>
              <w:jc w:val="center"/>
              <w:rPr>
                <w:b/>
                <w:spacing w:val="0"/>
                <w:w w:val="100"/>
                <w:sz w:val="22"/>
              </w:rPr>
            </w:pPr>
          </w:p>
        </w:tc>
        <w:tc>
          <w:tcPr>
            <w:tcW w:w="1254" w:type="dxa"/>
            <w:vMerge/>
          </w:tcPr>
          <w:p w:rsidR="00000000" w:rsidRDefault="00000000">
            <w:pPr>
              <w:spacing w:after="120" w:line="240" w:lineRule="auto"/>
              <w:jc w:val="center"/>
              <w:rPr>
                <w:b/>
                <w:spacing w:val="0"/>
                <w:w w:val="100"/>
                <w:sz w:val="22"/>
              </w:rPr>
            </w:pPr>
          </w:p>
        </w:tc>
        <w:tc>
          <w:tcPr>
            <w:tcW w:w="5928" w:type="dxa"/>
            <w:gridSpan w:val="3"/>
            <w:tcBorders>
              <w:right w:val="single" w:sz="12" w:space="0" w:color="auto"/>
            </w:tcBorders>
          </w:tcPr>
          <w:p w:rsidR="00000000" w:rsidRDefault="00000000">
            <w:pPr>
              <w:spacing w:after="120" w:line="240" w:lineRule="auto"/>
              <w:jc w:val="center"/>
              <w:rPr>
                <w:b/>
                <w:spacing w:val="0"/>
                <w:w w:val="100"/>
                <w:sz w:val="22"/>
              </w:rPr>
            </w:pPr>
            <w:r>
              <w:rPr>
                <w:b/>
                <w:spacing w:val="0"/>
                <w:w w:val="100"/>
                <w:sz w:val="22"/>
              </w:rPr>
              <w:t>Gross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Gender Parity Index</w:t>
            </w:r>
          </w:p>
        </w:tc>
      </w:tr>
      <w:tr w:rsidR="00000000">
        <w:tblPrEx>
          <w:tblCellMar>
            <w:top w:w="0" w:type="dxa"/>
            <w:bottom w:w="0" w:type="dxa"/>
          </w:tblCellMar>
        </w:tblPrEx>
        <w:trPr>
          <w:cantSplit/>
        </w:trPr>
        <w:tc>
          <w:tcPr>
            <w:tcW w:w="1254" w:type="dxa"/>
            <w:vMerge/>
          </w:tcPr>
          <w:p w:rsidR="00000000" w:rsidRDefault="00000000">
            <w:pPr>
              <w:spacing w:after="120" w:line="240" w:lineRule="auto"/>
              <w:jc w:val="center"/>
              <w:rPr>
                <w:b/>
                <w:spacing w:val="0"/>
                <w:w w:val="100"/>
                <w:sz w:val="22"/>
              </w:rPr>
            </w:pPr>
          </w:p>
        </w:tc>
        <w:tc>
          <w:tcPr>
            <w:tcW w:w="1254" w:type="dxa"/>
            <w:vMerge/>
          </w:tcPr>
          <w:p w:rsidR="00000000" w:rsidRDefault="00000000">
            <w:pPr>
              <w:spacing w:after="120" w:line="240" w:lineRule="auto"/>
              <w:jc w:val="center"/>
              <w:rPr>
                <w:b/>
                <w:spacing w:val="0"/>
                <w:w w:val="100"/>
                <w:sz w:val="22"/>
              </w:rPr>
            </w:pPr>
          </w:p>
        </w:tc>
        <w:tc>
          <w:tcPr>
            <w:tcW w:w="1938" w:type="dxa"/>
            <w:vAlign w:val="center"/>
          </w:tcPr>
          <w:p w:rsidR="00000000" w:rsidRDefault="00000000">
            <w:pPr>
              <w:spacing w:after="120" w:line="240" w:lineRule="auto"/>
              <w:jc w:val="center"/>
              <w:rPr>
                <w:b/>
                <w:spacing w:val="0"/>
                <w:w w:val="100"/>
                <w:sz w:val="22"/>
              </w:rPr>
            </w:pPr>
            <w:r>
              <w:rPr>
                <w:b/>
                <w:spacing w:val="0"/>
                <w:w w:val="100"/>
                <w:sz w:val="22"/>
              </w:rPr>
              <w:t>Total</w:t>
            </w:r>
          </w:p>
        </w:tc>
        <w:tc>
          <w:tcPr>
            <w:tcW w:w="1995" w:type="dxa"/>
            <w:vAlign w:val="center"/>
          </w:tcPr>
          <w:p w:rsidR="00000000" w:rsidRDefault="00000000">
            <w:pPr>
              <w:spacing w:after="120" w:line="240" w:lineRule="auto"/>
              <w:jc w:val="center"/>
              <w:rPr>
                <w:b/>
                <w:spacing w:val="0"/>
                <w:w w:val="100"/>
                <w:sz w:val="22"/>
              </w:rPr>
            </w:pPr>
            <w:r>
              <w:rPr>
                <w:b/>
                <w:spacing w:val="0"/>
                <w:w w:val="100"/>
                <w:sz w:val="22"/>
              </w:rPr>
              <w:t>Male</w:t>
            </w:r>
          </w:p>
        </w:tc>
        <w:tc>
          <w:tcPr>
            <w:tcW w:w="1995" w:type="dxa"/>
            <w:tcBorders>
              <w:right w:val="single" w:sz="12" w:space="0" w:color="auto"/>
            </w:tcBorders>
            <w:vAlign w:val="center"/>
          </w:tcPr>
          <w:p w:rsidR="00000000" w:rsidRDefault="00000000">
            <w:pPr>
              <w:spacing w:after="120" w:line="240" w:lineRule="auto"/>
              <w:jc w:val="center"/>
              <w:rPr>
                <w:b/>
                <w:spacing w:val="0"/>
                <w:w w:val="100"/>
                <w:sz w:val="22"/>
              </w:rPr>
            </w:pPr>
            <w:r>
              <w:rPr>
                <w:b/>
                <w:spacing w:val="0"/>
                <w:w w:val="100"/>
                <w:sz w:val="22"/>
              </w:rPr>
              <w:t>Female</w:t>
            </w:r>
          </w:p>
        </w:tc>
        <w:tc>
          <w:tcPr>
            <w:tcW w:w="1421" w:type="dxa"/>
            <w:vMerge/>
            <w:tcBorders>
              <w:left w:val="single" w:sz="12" w:space="0" w:color="auto"/>
            </w:tcBorders>
          </w:tcPr>
          <w:p w:rsidR="00000000" w:rsidRDefault="00000000">
            <w:pPr>
              <w:spacing w:after="120" w:line="240" w:lineRule="auto"/>
              <w:jc w:val="center"/>
              <w:rPr>
                <w:spacing w:val="0"/>
                <w:w w:val="100"/>
                <w:sz w:val="22"/>
              </w:rPr>
            </w:pPr>
          </w:p>
        </w:tc>
      </w:tr>
      <w:tr w:rsidR="00000000">
        <w:tblPrEx>
          <w:tblCellMar>
            <w:top w:w="0" w:type="dxa"/>
            <w:bottom w:w="0" w:type="dxa"/>
          </w:tblCellMar>
        </w:tblPrEx>
        <w:tc>
          <w:tcPr>
            <w:tcW w:w="1254" w:type="dxa"/>
          </w:tcPr>
          <w:p w:rsidR="00000000" w:rsidRDefault="00000000">
            <w:pPr>
              <w:spacing w:after="120" w:line="240" w:lineRule="auto"/>
              <w:jc w:val="center"/>
              <w:rPr>
                <w:spacing w:val="0"/>
                <w:w w:val="100"/>
              </w:rPr>
            </w:pPr>
            <w:r>
              <w:rPr>
                <w:spacing w:val="0"/>
                <w:w w:val="100"/>
              </w:rPr>
              <w:t>Gambia</w:t>
            </w:r>
          </w:p>
        </w:tc>
        <w:tc>
          <w:tcPr>
            <w:tcW w:w="1254" w:type="dxa"/>
          </w:tcPr>
          <w:p w:rsidR="00000000" w:rsidRDefault="00000000">
            <w:pPr>
              <w:spacing w:after="120" w:line="240" w:lineRule="auto"/>
              <w:jc w:val="center"/>
              <w:rPr>
                <w:spacing w:val="0"/>
                <w:w w:val="100"/>
              </w:rPr>
            </w:pPr>
            <w:r>
              <w:rPr>
                <w:spacing w:val="0"/>
                <w:w w:val="100"/>
              </w:rPr>
              <w:t>1998</w:t>
            </w:r>
          </w:p>
        </w:tc>
        <w:tc>
          <w:tcPr>
            <w:tcW w:w="1938" w:type="dxa"/>
          </w:tcPr>
          <w:p w:rsidR="00000000" w:rsidRDefault="00000000">
            <w:pPr>
              <w:spacing w:after="120" w:line="240" w:lineRule="auto"/>
              <w:jc w:val="center"/>
              <w:rPr>
                <w:spacing w:val="0"/>
                <w:w w:val="100"/>
              </w:rPr>
            </w:pPr>
            <w:r>
              <w:rPr>
                <w:spacing w:val="0"/>
                <w:w w:val="100"/>
              </w:rPr>
              <w:t>1</w:t>
            </w:r>
          </w:p>
        </w:tc>
        <w:tc>
          <w:tcPr>
            <w:tcW w:w="1995" w:type="dxa"/>
          </w:tcPr>
          <w:p w:rsidR="00000000" w:rsidRDefault="00000000">
            <w:pPr>
              <w:spacing w:after="120" w:line="240" w:lineRule="auto"/>
              <w:jc w:val="center"/>
              <w:rPr>
                <w:spacing w:val="0"/>
                <w:w w:val="100"/>
              </w:rPr>
            </w:pPr>
            <w:r>
              <w:rPr>
                <w:spacing w:val="0"/>
                <w:w w:val="100"/>
              </w:rPr>
              <w:t>2</w:t>
            </w:r>
          </w:p>
        </w:tc>
        <w:tc>
          <w:tcPr>
            <w:tcW w:w="1995" w:type="dxa"/>
            <w:tcBorders>
              <w:right w:val="single" w:sz="12" w:space="0" w:color="auto"/>
            </w:tcBorders>
          </w:tcPr>
          <w:p w:rsidR="00000000" w:rsidRDefault="00000000">
            <w:pPr>
              <w:spacing w:after="120" w:line="240" w:lineRule="auto"/>
              <w:jc w:val="center"/>
              <w:rPr>
                <w:spacing w:val="0"/>
                <w:w w:val="100"/>
              </w:rPr>
            </w:pPr>
            <w:r>
              <w:rPr>
                <w:spacing w:val="0"/>
                <w:w w:val="100"/>
              </w:rPr>
              <w:t>1</w:t>
            </w:r>
          </w:p>
        </w:tc>
        <w:tc>
          <w:tcPr>
            <w:tcW w:w="1421" w:type="dxa"/>
            <w:tcBorders>
              <w:left w:val="single" w:sz="12" w:space="0" w:color="auto"/>
            </w:tcBorders>
          </w:tcPr>
          <w:p w:rsidR="00000000" w:rsidRDefault="00000000">
            <w:pPr>
              <w:spacing w:after="120" w:line="240" w:lineRule="auto"/>
              <w:jc w:val="center"/>
              <w:rPr>
                <w:spacing w:val="0"/>
                <w:w w:val="100"/>
              </w:rPr>
            </w:pPr>
            <w:r>
              <w:rPr>
                <w:spacing w:val="0"/>
                <w:w w:val="100"/>
              </w:rPr>
              <w:t>0.29</w:t>
            </w:r>
          </w:p>
        </w:tc>
      </w:tr>
    </w:tbl>
    <w:p w:rsidR="00000000" w:rsidRDefault="00000000">
      <w:pPr>
        <w:spacing w:line="120" w:lineRule="exact"/>
        <w:jc w:val="center"/>
        <w:rPr>
          <w:spacing w:val="0"/>
          <w:w w:val="100"/>
          <w:sz w:val="10"/>
        </w:rPr>
      </w:pPr>
    </w:p>
    <w:p w:rsidR="00000000" w:rsidRDefault="00000000">
      <w:pPr>
        <w:spacing w:after="120" w:line="240" w:lineRule="auto"/>
        <w:jc w:val="center"/>
        <w:rPr>
          <w:spacing w:val="0"/>
          <w:w w:val="100"/>
        </w:rPr>
      </w:pPr>
    </w:p>
    <w:tbl>
      <w:tblPr>
        <w:tblW w:w="0" w:type="auto"/>
        <w:tblInd w:w="2" w:type="dxa"/>
        <w:tblLayout w:type="fixed"/>
        <w:tblCellMar>
          <w:left w:w="30" w:type="dxa"/>
          <w:right w:w="30" w:type="dxa"/>
        </w:tblCellMar>
        <w:tblLook w:val="0000" w:firstRow="0" w:lastRow="0" w:firstColumn="0" w:lastColumn="0" w:noHBand="0" w:noVBand="0"/>
      </w:tblPr>
      <w:tblGrid>
        <w:gridCol w:w="1254"/>
        <w:gridCol w:w="1254"/>
        <w:gridCol w:w="2451"/>
        <w:gridCol w:w="2451"/>
        <w:gridCol w:w="2451"/>
      </w:tblGrid>
      <w:tr w:rsidR="00000000">
        <w:tblPrEx>
          <w:tblCellMar>
            <w:top w:w="0" w:type="dxa"/>
            <w:bottom w:w="0" w:type="dxa"/>
          </w:tblCellMar>
        </w:tblPrEx>
        <w:trPr>
          <w:cantSplit/>
          <w:trHeight w:val="552"/>
        </w:trPr>
        <w:tc>
          <w:tcPr>
            <w:tcW w:w="1254"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spacing w:val="0"/>
                <w:w w:val="100"/>
                <w:sz w:val="22"/>
              </w:rPr>
            </w:pPr>
            <w:r>
              <w:rPr>
                <w:b/>
                <w:color w:val="000000"/>
                <w:spacing w:val="0"/>
                <w:w w:val="100"/>
                <w:sz w:val="22"/>
              </w:rPr>
              <w:t>Country</w:t>
            </w:r>
          </w:p>
        </w:tc>
        <w:tc>
          <w:tcPr>
            <w:tcW w:w="1254"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spacing w:val="0"/>
                <w:w w:val="100"/>
                <w:sz w:val="22"/>
              </w:rPr>
            </w:pPr>
            <w:r>
              <w:rPr>
                <w:b/>
                <w:color w:val="000000"/>
                <w:spacing w:val="0"/>
                <w:w w:val="100"/>
                <w:sz w:val="22"/>
              </w:rPr>
              <w:t>Year</w:t>
            </w:r>
          </w:p>
        </w:tc>
        <w:tc>
          <w:tcPr>
            <w:tcW w:w="7353" w:type="dxa"/>
            <w:gridSpan w:val="3"/>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after="120" w:line="240" w:lineRule="auto"/>
              <w:jc w:val="center"/>
              <w:rPr>
                <w:b/>
                <w:color w:val="000000"/>
                <w:spacing w:val="0"/>
                <w:w w:val="100"/>
                <w:sz w:val="22"/>
              </w:rPr>
            </w:pPr>
            <w:r>
              <w:rPr>
                <w:b/>
                <w:color w:val="000000"/>
                <w:spacing w:val="0"/>
                <w:w w:val="100"/>
                <w:sz w:val="22"/>
              </w:rPr>
              <w:t xml:space="preserve">Number of Students per 100 000 Inhabitants in Tertiary Education </w:t>
            </w:r>
            <w:r>
              <w:rPr>
                <w:b/>
                <w:color w:val="000000"/>
                <w:spacing w:val="0"/>
                <w:w w:val="100"/>
                <w:sz w:val="22"/>
                <w:vertAlign w:val="superscript"/>
              </w:rPr>
              <w:t>γ</w:t>
            </w:r>
          </w:p>
        </w:tc>
      </w:tr>
      <w:tr w:rsidR="00000000">
        <w:tblPrEx>
          <w:tblCellMar>
            <w:top w:w="0" w:type="dxa"/>
            <w:bottom w:w="0" w:type="dxa"/>
          </w:tblCellMar>
        </w:tblPrEx>
        <w:trPr>
          <w:cantSplit/>
          <w:trHeight w:val="391"/>
        </w:trPr>
        <w:tc>
          <w:tcPr>
            <w:tcW w:w="1254"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spacing w:val="0"/>
                <w:w w:val="100"/>
                <w:sz w:val="22"/>
              </w:rPr>
            </w:pPr>
          </w:p>
        </w:tc>
        <w:tc>
          <w:tcPr>
            <w:tcW w:w="1254"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spacing w:val="0"/>
                <w:w w:val="100"/>
                <w:sz w:val="22"/>
              </w:rPr>
            </w:pP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after="120" w:line="240" w:lineRule="auto"/>
              <w:jc w:val="center"/>
              <w:rPr>
                <w:b/>
                <w:color w:val="000000"/>
                <w:spacing w:val="0"/>
                <w:w w:val="100"/>
                <w:sz w:val="22"/>
              </w:rPr>
            </w:pPr>
            <w:r>
              <w:rPr>
                <w:b/>
                <w:color w:val="000000"/>
                <w:spacing w:val="0"/>
                <w:w w:val="100"/>
                <w:sz w:val="22"/>
              </w:rPr>
              <w:t>Total</w:t>
            </w: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after="120" w:line="240" w:lineRule="auto"/>
              <w:jc w:val="center"/>
              <w:rPr>
                <w:b/>
                <w:color w:val="000000"/>
                <w:spacing w:val="0"/>
                <w:w w:val="100"/>
                <w:sz w:val="22"/>
              </w:rPr>
            </w:pPr>
            <w:r>
              <w:rPr>
                <w:b/>
                <w:color w:val="000000"/>
                <w:spacing w:val="0"/>
                <w:w w:val="100"/>
                <w:sz w:val="22"/>
              </w:rPr>
              <w:t>Male</w:t>
            </w:r>
          </w:p>
        </w:tc>
        <w:tc>
          <w:tcPr>
            <w:tcW w:w="2451" w:type="dxa"/>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after="120" w:line="240" w:lineRule="auto"/>
              <w:jc w:val="center"/>
              <w:rPr>
                <w:b/>
                <w:color w:val="000000"/>
                <w:spacing w:val="0"/>
                <w:w w:val="100"/>
                <w:sz w:val="22"/>
              </w:rPr>
            </w:pPr>
            <w:r>
              <w:rPr>
                <w:b/>
                <w:color w:val="000000"/>
                <w:spacing w:val="0"/>
                <w:w w:val="100"/>
                <w:sz w:val="22"/>
              </w:rPr>
              <w:t>Female</w:t>
            </w:r>
          </w:p>
        </w:tc>
      </w:tr>
      <w:tr w:rsidR="00000000">
        <w:tblPrEx>
          <w:tblCellMar>
            <w:top w:w="0" w:type="dxa"/>
            <w:bottom w:w="0" w:type="dxa"/>
          </w:tblCellMar>
        </w:tblPrEx>
        <w:trPr>
          <w:trHeight w:val="247"/>
        </w:trPr>
        <w:tc>
          <w:tcPr>
            <w:tcW w:w="1254"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color w:val="000000"/>
                <w:spacing w:val="0"/>
                <w:w w:val="100"/>
              </w:rPr>
            </w:pPr>
            <w:r>
              <w:rPr>
                <w:color w:val="000000"/>
                <w:spacing w:val="0"/>
                <w:w w:val="100"/>
              </w:rPr>
              <w:t>Gambia</w:t>
            </w:r>
          </w:p>
        </w:tc>
        <w:tc>
          <w:tcPr>
            <w:tcW w:w="1254"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spacing w:val="0"/>
                <w:w w:val="100"/>
              </w:rPr>
            </w:pPr>
            <w:r>
              <w:rPr>
                <w:spacing w:val="0"/>
                <w:w w:val="100"/>
              </w:rPr>
              <w:t>1998</w:t>
            </w:r>
          </w:p>
        </w:tc>
        <w:tc>
          <w:tcPr>
            <w:tcW w:w="2451"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spacing w:val="0"/>
                <w:w w:val="100"/>
              </w:rPr>
            </w:pPr>
            <w:r>
              <w:rPr>
                <w:spacing w:val="0"/>
                <w:w w:val="100"/>
              </w:rPr>
              <w:t>95</w:t>
            </w:r>
          </w:p>
        </w:tc>
        <w:tc>
          <w:tcPr>
            <w:tcW w:w="2451"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color w:val="000000"/>
                <w:spacing w:val="0"/>
                <w:w w:val="100"/>
              </w:rPr>
            </w:pPr>
            <w:r>
              <w:rPr>
                <w:color w:val="000000"/>
                <w:spacing w:val="0"/>
                <w:w w:val="100"/>
              </w:rPr>
              <w:t>148</w:t>
            </w:r>
          </w:p>
        </w:tc>
        <w:tc>
          <w:tcPr>
            <w:tcW w:w="2451"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color w:val="000000"/>
                <w:spacing w:val="0"/>
                <w:w w:val="100"/>
              </w:rPr>
            </w:pPr>
            <w:r>
              <w:rPr>
                <w:color w:val="000000"/>
                <w:spacing w:val="0"/>
                <w:w w:val="100"/>
              </w:rPr>
              <w:t>43</w:t>
            </w:r>
          </w:p>
        </w:tc>
      </w:tr>
    </w:tbl>
    <w:p w:rsidR="00000000" w:rsidRDefault="00000000">
      <w:pPr>
        <w:spacing w:after="120" w:line="240" w:lineRule="auto"/>
        <w:rPr>
          <w:spacing w:val="0"/>
          <w:w w:val="100"/>
        </w:rPr>
      </w:pPr>
    </w:p>
    <w:p w:rsidR="00000000" w:rsidRDefault="00000000">
      <w:pPr>
        <w:spacing w:before="40" w:after="240" w:line="240" w:lineRule="auto"/>
        <w:jc w:val="both"/>
        <w:rPr>
          <w:b/>
          <w:spacing w:val="0"/>
          <w:w w:val="100"/>
          <w:sz w:val="24"/>
        </w:rPr>
      </w:pPr>
      <w:r>
        <w:rPr>
          <w:b/>
          <w:spacing w:val="0"/>
          <w:w w:val="100"/>
          <w:sz w:val="24"/>
        </w:rPr>
        <w:t>Activities under UNESCO’s Programme</w:t>
      </w:r>
    </w:p>
    <w:p w:rsidR="00000000" w:rsidRDefault="00000000">
      <w:pPr>
        <w:spacing w:before="40" w:after="240" w:line="240" w:lineRule="auto"/>
        <w:jc w:val="both"/>
        <w:rPr>
          <w:spacing w:val="0"/>
          <w:w w:val="100"/>
          <w:sz w:val="24"/>
          <w:u w:val="single"/>
        </w:rPr>
      </w:pPr>
      <w:r>
        <w:rPr>
          <w:spacing w:val="0"/>
          <w:w w:val="100"/>
          <w:sz w:val="24"/>
          <w:u w:val="single"/>
        </w:rPr>
        <w:t>Education Sector</w:t>
      </w:r>
    </w:p>
    <w:p w:rsidR="00000000" w:rsidRDefault="00000000">
      <w:pPr>
        <w:spacing w:before="40" w:after="240" w:line="240" w:lineRule="auto"/>
        <w:jc w:val="both"/>
        <w:rPr>
          <w:i/>
          <w:spacing w:val="0"/>
          <w:w w:val="100"/>
          <w:sz w:val="24"/>
        </w:rPr>
      </w:pPr>
      <w:r>
        <w:rPr>
          <w:i/>
          <w:spacing w:val="0"/>
          <w:w w:val="100"/>
          <w:sz w:val="24"/>
        </w:rPr>
        <w:t>Organise ...........................................................................................................................................a sub-regional meeting of senior government officials and policy makers for crisis countries in West Africa</w:t>
      </w:r>
    </w:p>
    <w:p w:rsidR="00000000" w:rsidRDefault="00000000">
      <w:pPr>
        <w:spacing w:before="40" w:after="240" w:line="240" w:lineRule="auto"/>
        <w:jc w:val="both"/>
        <w:rPr>
          <w:spacing w:val="0"/>
          <w:w w:val="100"/>
          <w:sz w:val="24"/>
        </w:rPr>
      </w:pPr>
      <w:r>
        <w:rPr>
          <w:spacing w:val="0"/>
          <w:w w:val="100"/>
          <w:sz w:val="24"/>
        </w:rPr>
        <w:t>Efforts are being made to identify additional funds to carry out this activity in Gambia. It is expected that this activity will be implemented in April 2005.  The project is intended to help countries in crisis and post-crisis in West Africa to achieve the Dakar EFA goals of 2015 deadline. Support will be given to initiatives aiming at integrating the values and practices of learning to live together into all levels of education by assisting Member States in the catchments areas in reorienting their basic educational policies so that contents and processes include such values as human rights, gender equality, peace, tolerance, non-violence and intercultural understanding.</w:t>
      </w:r>
    </w:p>
    <w:p w:rsidR="00000000" w:rsidRDefault="00000000">
      <w:pPr>
        <w:spacing w:before="40" w:after="240" w:line="240" w:lineRule="auto"/>
        <w:jc w:val="both"/>
        <w:rPr>
          <w:spacing w:val="0"/>
          <w:w w:val="100"/>
          <w:sz w:val="24"/>
          <w:u w:val="single"/>
        </w:rPr>
      </w:pPr>
      <w:r>
        <w:rPr>
          <w:spacing w:val="0"/>
          <w:w w:val="100"/>
          <w:sz w:val="24"/>
          <w:u w:val="single"/>
        </w:rPr>
        <w:t>Culture Sector</w:t>
      </w:r>
    </w:p>
    <w:p w:rsidR="00000000" w:rsidRDefault="00000000">
      <w:pPr>
        <w:spacing w:before="40" w:after="240" w:line="240" w:lineRule="auto"/>
        <w:jc w:val="both"/>
        <w:rPr>
          <w:i/>
          <w:spacing w:val="0"/>
          <w:w w:val="100"/>
          <w:sz w:val="24"/>
        </w:rPr>
      </w:pPr>
      <w:r>
        <w:rPr>
          <w:i/>
          <w:spacing w:val="0"/>
          <w:w w:val="100"/>
          <w:sz w:val="24"/>
        </w:rPr>
        <w:t xml:space="preserve">The joint UNESCO/UNAIDS project “A Cultural Approach to HIV/AIDS Prevention and Care” </w:t>
      </w:r>
    </w:p>
    <w:p w:rsidR="00000000" w:rsidRDefault="00000000">
      <w:pPr>
        <w:spacing w:before="40" w:after="240" w:line="240" w:lineRule="auto"/>
        <w:jc w:val="both"/>
        <w:rPr>
          <w:spacing w:val="0"/>
          <w:w w:val="100"/>
          <w:sz w:val="24"/>
        </w:rPr>
      </w:pPr>
      <w:r>
        <w:rPr>
          <w:spacing w:val="0"/>
          <w:w w:val="100"/>
          <w:sz w:val="24"/>
        </w:rPr>
        <w:t>This project can be linked to article 2(f) (“To take all appropriate measures, including legislation, to modify or abolish existing laws, regulations, customs and practices which constitute discrimination against women”) and article 5(a)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000000" w:rsidRDefault="00000000">
      <w:pPr>
        <w:spacing w:before="40" w:after="240" w:line="240" w:lineRule="auto"/>
        <w:jc w:val="both"/>
        <w:rPr>
          <w:spacing w:val="0"/>
          <w:w w:val="100"/>
          <w:sz w:val="24"/>
        </w:rPr>
      </w:pPr>
      <w:r>
        <w:rPr>
          <w:spacing w:val="0"/>
          <w:w w:val="100"/>
          <w:sz w:val="24"/>
        </w:rPr>
        <w:t>Taking into account the increased vulnerability of young girls and women to HIV/AIDS and the general “feminisation” of the epidemic, gender issues are mainstreamed throughout all activities of the project. The project aims at analysing the socio-cultural factors that shape women susceptibility and promotes, among other objectives, socio-cultural patterns supporting gender equality as regards to HIV/AIDS prevention.</w:t>
      </w:r>
    </w:p>
    <w:p w:rsidR="00000000" w:rsidRDefault="00000000">
      <w:pPr>
        <w:spacing w:before="40" w:after="240" w:line="240" w:lineRule="auto"/>
        <w:jc w:val="both"/>
        <w:rPr>
          <w:spacing w:val="0"/>
          <w:w w:val="100"/>
          <w:sz w:val="24"/>
        </w:rPr>
      </w:pPr>
      <w:r>
        <w:rPr>
          <w:spacing w:val="0"/>
          <w:w w:val="100"/>
          <w:sz w:val="24"/>
        </w:rPr>
        <w:t>Two recent events can be highlighted in the framework of UNAIDS Campaign “</w:t>
      </w:r>
      <w:r>
        <w:rPr>
          <w:i/>
          <w:spacing w:val="0"/>
          <w:w w:val="100"/>
          <w:sz w:val="24"/>
        </w:rPr>
        <w:t>Women, Girls, HIV and AIDS</w:t>
      </w:r>
      <w:r>
        <w:rPr>
          <w:spacing w:val="0"/>
          <w:w w:val="100"/>
          <w:sz w:val="24"/>
        </w:rPr>
        <w:t>” at UNESCO Headquarters in relation to CEDAW objectives:</w:t>
      </w:r>
    </w:p>
    <w:p w:rsidR="00000000" w:rsidRDefault="00000000">
      <w:pPr>
        <w:spacing w:before="40" w:after="240" w:line="240" w:lineRule="auto"/>
        <w:ind w:left="741" w:hanging="171"/>
        <w:jc w:val="both"/>
        <w:rPr>
          <w:spacing w:val="0"/>
          <w:w w:val="100"/>
          <w:sz w:val="24"/>
        </w:rPr>
      </w:pPr>
      <w:r>
        <w:rPr>
          <w:spacing w:val="0"/>
          <w:w w:val="100"/>
          <w:sz w:val="24"/>
        </w:rPr>
        <w:t>- On the occasion of Women’s Day 2004, a panel discussion was organized on the theme “</w:t>
      </w:r>
      <w:r>
        <w:rPr>
          <w:i/>
          <w:spacing w:val="0"/>
          <w:w w:val="100"/>
          <w:sz w:val="24"/>
        </w:rPr>
        <w:t>Africa’s Cultural Response to HIV/AIDS: Women and Their struggles</w:t>
      </w:r>
      <w:r>
        <w:rPr>
          <w:spacing w:val="0"/>
          <w:w w:val="100"/>
          <w:sz w:val="24"/>
        </w:rPr>
        <w:t xml:space="preserve">”, gathering numerous specialists in this field. The panel discussion was organized with the participation and for the benefit of African women’s organizations concerned with HIV/AIDS. </w:t>
      </w:r>
    </w:p>
    <w:p w:rsidR="00000000" w:rsidRDefault="00000000">
      <w:pPr>
        <w:spacing w:before="40" w:after="240" w:line="240" w:lineRule="auto"/>
        <w:ind w:left="741" w:hanging="171"/>
        <w:jc w:val="both"/>
        <w:rPr>
          <w:rFonts w:ascii="Arial" w:hAnsi="Arial"/>
          <w:spacing w:val="0"/>
          <w:w w:val="100"/>
          <w:sz w:val="24"/>
        </w:rPr>
      </w:pPr>
      <w:r>
        <w:rPr>
          <w:spacing w:val="0"/>
          <w:w w:val="100"/>
          <w:sz w:val="24"/>
        </w:rPr>
        <w:t>- On the occasion of World AIDS Day 2004, a round table on “</w:t>
      </w:r>
      <w:r>
        <w:rPr>
          <w:i/>
          <w:spacing w:val="0"/>
          <w:w w:val="100"/>
          <w:sz w:val="24"/>
        </w:rPr>
        <w:t>Women Migrants and HIV/AIDS in the World: An Anthropological Approach</w:t>
      </w:r>
      <w:r>
        <w:rPr>
          <w:spacing w:val="0"/>
          <w:w w:val="100"/>
          <w:sz w:val="24"/>
        </w:rPr>
        <w:t>” was organized in cooperation with the International Organization for Migration and the Centre régional d’information et de prévention du Sida/Ile-de-France (CRIPS). High-level anthropologists and demographers analyzed women migrants’ acute vulnerability vis-à-vis HIV/AIDS in different regions of the world, and highlighted the role they can play in response to HIV/AIDS in their country of origin as well as in their country of residence. The proceedings of the round table will be published in 2005.</w:t>
      </w:r>
    </w:p>
    <w:p w:rsidR="00000000" w:rsidRDefault="00000000">
      <w:pPr>
        <w:spacing w:before="40" w:after="240" w:line="240" w:lineRule="auto"/>
        <w:jc w:val="both"/>
        <w:rPr>
          <w:spacing w:val="0"/>
          <w:w w:val="100"/>
          <w:sz w:val="24"/>
          <w:u w:val="single"/>
        </w:rPr>
      </w:pPr>
      <w:r>
        <w:rPr>
          <w:spacing w:val="0"/>
          <w:w w:val="100"/>
          <w:sz w:val="24"/>
          <w:u w:val="single"/>
        </w:rPr>
        <w:t>Participation Programme and Emergency Assistance</w:t>
      </w:r>
    </w:p>
    <w:p w:rsidR="00000000" w:rsidRDefault="00000000">
      <w:pPr>
        <w:spacing w:before="40" w:after="240" w:line="240" w:lineRule="auto"/>
        <w:jc w:val="both"/>
        <w:rPr>
          <w:spacing w:val="0"/>
          <w:w w:val="100"/>
          <w:sz w:val="24"/>
        </w:rPr>
      </w:pPr>
      <w:r>
        <w:rPr>
          <w:spacing w:val="0"/>
          <w:w w:val="100"/>
          <w:sz w:val="24"/>
        </w:rPr>
        <w:t>For the biennium 2004-2005, Gambia, as a Member State or Associate Member under the Participation Programme or under emergency assistance, received $ 20 000 for the project “Organization of All Girls’ Conference and Production of Brochure on Girls”.</w:t>
      </w:r>
    </w:p>
    <w:p w:rsidR="00000000" w:rsidRDefault="00000000">
      <w:pPr>
        <w:spacing w:before="40" w:after="240" w:line="240" w:lineRule="auto"/>
        <w:jc w:val="both"/>
        <w:rPr>
          <w:spacing w:val="0"/>
          <w:w w:val="100"/>
          <w:sz w:val="24"/>
          <w:u w:val="single"/>
        </w:rPr>
      </w:pPr>
      <w:r>
        <w:rPr>
          <w:spacing w:val="0"/>
          <w:w w:val="100"/>
          <w:sz w:val="24"/>
          <w:u w:val="single"/>
        </w:rPr>
        <w:t>Fellowships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jc w:val="both"/>
        <w:rPr>
          <w:spacing w:val="0"/>
          <w:w w:val="100"/>
          <w:sz w:val="24"/>
        </w:rPr>
      </w:pPr>
      <w:r>
        <w:rPr>
          <w:spacing w:val="0"/>
          <w:w w:val="100"/>
          <w:sz w:val="24"/>
        </w:rPr>
        <w:t>Mrs. Mariama Khan, from Gambia, was a recipient in 2005, of the UNESCO/Suzanne Mubarak/Japan-Egypt Friendship Research Fellowships for the Empowerment of Women Researchers in Peace and Gender Studies.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jc w:val="both"/>
        <w:rPr>
          <w:spacing w:val="0"/>
          <w:w w:val="100"/>
          <w:sz w:val="24"/>
        </w:rPr>
        <w:sectPr w:rsidR="00000000">
          <w:pgSz w:w="12240" w:h="15840" w:code="1"/>
          <w:pgMar w:top="1742" w:right="1195" w:bottom="1898" w:left="1195" w:header="576" w:footer="1030" w:gutter="0"/>
          <w:cols w:space="720"/>
          <w:noEndnote/>
        </w:sectPr>
      </w:pPr>
    </w:p>
    <w:p w:rsidR="00000000" w:rsidRDefault="00000000">
      <w:pPr>
        <w:spacing w:line="240" w:lineRule="auto"/>
        <w:rPr>
          <w:b/>
          <w:sz w:val="24"/>
        </w:rPr>
      </w:pPr>
      <w:r>
        <w:rPr>
          <w:b/>
          <w:sz w:val="24"/>
        </w:rPr>
        <w:t>GUYANA</w:t>
      </w: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rPr>
          <w:b/>
        </w:rPr>
      </w:pPr>
      <w:r>
        <w:rPr>
          <w:b/>
          <w:sz w:val="24"/>
        </w:rPr>
        <w:t>Basic Statistics - Population and Education</w:t>
      </w:r>
    </w:p>
    <w:p w:rsidR="00000000" w:rsidRDefault="00000000">
      <w:pPr>
        <w:spacing w:line="240" w:lineRule="auto"/>
      </w:pPr>
    </w:p>
    <w:p w:rsidR="00000000" w:rsidRDefault="00000000">
      <w:pPr>
        <w:spacing w:line="24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254"/>
        <w:gridCol w:w="1838"/>
        <w:gridCol w:w="1838"/>
        <w:gridCol w:w="2252"/>
        <w:gridCol w:w="1425"/>
      </w:tblGrid>
      <w:tr w:rsidR="00000000">
        <w:tblPrEx>
          <w:tblCellMar>
            <w:top w:w="0" w:type="dxa"/>
            <w:bottom w:w="0" w:type="dxa"/>
          </w:tblCellMar>
        </w:tblPrEx>
        <w:trPr>
          <w:cantSplit/>
          <w:trHeight w:val="276"/>
        </w:trPr>
        <w:tc>
          <w:tcPr>
            <w:tcW w:w="1254" w:type="dxa"/>
            <w:vMerge w:val="restart"/>
            <w:vAlign w:val="center"/>
          </w:tcPr>
          <w:p w:rsidR="00000000" w:rsidRDefault="00000000">
            <w:pPr>
              <w:spacing w:after="120" w:line="240" w:lineRule="auto"/>
              <w:jc w:val="center"/>
              <w:rPr>
                <w:b/>
                <w:sz w:val="22"/>
              </w:rPr>
            </w:pPr>
            <w:r>
              <w:rPr>
                <w:b/>
                <w:sz w:val="22"/>
              </w:rPr>
              <w:t>Country</w:t>
            </w:r>
          </w:p>
        </w:tc>
        <w:tc>
          <w:tcPr>
            <w:tcW w:w="1254" w:type="dxa"/>
            <w:vMerge w:val="restart"/>
            <w:vAlign w:val="center"/>
          </w:tcPr>
          <w:p w:rsidR="00000000" w:rsidRDefault="00000000">
            <w:pPr>
              <w:spacing w:after="120" w:line="240" w:lineRule="auto"/>
              <w:jc w:val="center"/>
              <w:rPr>
                <w:b/>
                <w:sz w:val="22"/>
              </w:rPr>
            </w:pPr>
            <w:r>
              <w:rPr>
                <w:b/>
                <w:sz w:val="22"/>
              </w:rPr>
              <w:t>Year</w:t>
            </w:r>
          </w:p>
        </w:tc>
        <w:tc>
          <w:tcPr>
            <w:tcW w:w="7353" w:type="dxa"/>
            <w:gridSpan w:val="4"/>
            <w:vAlign w:val="center"/>
          </w:tcPr>
          <w:p w:rsidR="00000000" w:rsidRDefault="00000000">
            <w:pPr>
              <w:spacing w:after="120" w:line="240" w:lineRule="auto"/>
              <w:jc w:val="center"/>
              <w:rPr>
                <w:b/>
                <w:sz w:val="22"/>
              </w:rPr>
            </w:pPr>
            <w:r>
              <w:rPr>
                <w:b/>
                <w:sz w:val="22"/>
              </w:rPr>
              <w:t>Population in thousands*</w:t>
            </w:r>
          </w:p>
        </w:tc>
      </w:tr>
      <w:tr w:rsidR="00000000">
        <w:tblPrEx>
          <w:tblCellMar>
            <w:top w:w="0" w:type="dxa"/>
            <w:bottom w:w="0" w:type="dxa"/>
          </w:tblCellMar>
        </w:tblPrEx>
        <w:trPr>
          <w:cantSplit/>
          <w:trHeight w:val="1285"/>
        </w:trPr>
        <w:tc>
          <w:tcPr>
            <w:tcW w:w="1254" w:type="dxa"/>
            <w:vMerge/>
            <w:tcBorders>
              <w:bottom w:val="single" w:sz="4" w:space="0" w:color="auto"/>
            </w:tcBorders>
            <w:vAlign w:val="center"/>
          </w:tcPr>
          <w:p w:rsidR="00000000" w:rsidRDefault="00000000">
            <w:pPr>
              <w:spacing w:after="120" w:line="240" w:lineRule="auto"/>
              <w:jc w:val="center"/>
              <w:rPr>
                <w:b/>
                <w:sz w:val="22"/>
              </w:rPr>
            </w:pPr>
          </w:p>
        </w:tc>
        <w:tc>
          <w:tcPr>
            <w:tcW w:w="1254" w:type="dxa"/>
            <w:vMerge/>
            <w:tcBorders>
              <w:bottom w:val="single" w:sz="4" w:space="0" w:color="auto"/>
            </w:tcBorders>
            <w:vAlign w:val="center"/>
          </w:tcPr>
          <w:p w:rsidR="00000000" w:rsidRDefault="00000000">
            <w:pPr>
              <w:spacing w:after="120" w:line="240" w:lineRule="auto"/>
              <w:jc w:val="center"/>
              <w:rPr>
                <w:b/>
                <w:sz w:val="22"/>
              </w:rPr>
            </w:pPr>
          </w:p>
        </w:tc>
        <w:tc>
          <w:tcPr>
            <w:tcW w:w="1838" w:type="dxa"/>
            <w:tcBorders>
              <w:bottom w:val="single" w:sz="4" w:space="0" w:color="auto"/>
            </w:tcBorders>
            <w:vAlign w:val="center"/>
          </w:tcPr>
          <w:p w:rsidR="00000000" w:rsidRDefault="00000000">
            <w:pPr>
              <w:spacing w:after="120" w:line="240" w:lineRule="auto"/>
              <w:jc w:val="center"/>
              <w:rPr>
                <w:b/>
                <w:sz w:val="22"/>
              </w:rPr>
            </w:pPr>
            <w:r>
              <w:rPr>
                <w:b/>
                <w:sz w:val="22"/>
              </w:rPr>
              <w:t>Total</w:t>
            </w:r>
          </w:p>
        </w:tc>
        <w:tc>
          <w:tcPr>
            <w:tcW w:w="1838" w:type="dxa"/>
            <w:tcBorders>
              <w:bottom w:val="single" w:sz="4" w:space="0" w:color="auto"/>
            </w:tcBorders>
            <w:vAlign w:val="center"/>
          </w:tcPr>
          <w:p w:rsidR="00000000" w:rsidRDefault="00000000">
            <w:pPr>
              <w:spacing w:after="120" w:line="240" w:lineRule="auto"/>
              <w:jc w:val="center"/>
              <w:rPr>
                <w:b/>
              </w:rPr>
            </w:pPr>
            <w:r>
              <w:rPr>
                <w:b/>
              </w:rPr>
              <w:t>Male</w:t>
            </w:r>
          </w:p>
        </w:tc>
        <w:tc>
          <w:tcPr>
            <w:tcW w:w="2252" w:type="dxa"/>
            <w:tcBorders>
              <w:bottom w:val="single" w:sz="4" w:space="0" w:color="auto"/>
              <w:right w:val="single" w:sz="12" w:space="0" w:color="auto"/>
            </w:tcBorders>
            <w:vAlign w:val="center"/>
          </w:tcPr>
          <w:p w:rsidR="00000000" w:rsidRDefault="00000000">
            <w:pPr>
              <w:spacing w:after="120" w:line="240" w:lineRule="auto"/>
              <w:jc w:val="center"/>
              <w:rPr>
                <w:b/>
                <w:sz w:val="22"/>
              </w:rPr>
            </w:pPr>
            <w:r>
              <w:rPr>
                <w:b/>
                <w:sz w:val="22"/>
              </w:rPr>
              <w:t>Female</w:t>
            </w:r>
          </w:p>
        </w:tc>
        <w:tc>
          <w:tcPr>
            <w:tcW w:w="1425" w:type="dxa"/>
            <w:tcBorders>
              <w:left w:val="single" w:sz="12" w:space="0" w:color="auto"/>
              <w:bottom w:val="single" w:sz="4" w:space="0" w:color="auto"/>
            </w:tcBorders>
            <w:vAlign w:val="center"/>
          </w:tcPr>
          <w:p w:rsidR="00000000" w:rsidRDefault="00000000">
            <w:pPr>
              <w:spacing w:after="120" w:line="240" w:lineRule="auto"/>
              <w:jc w:val="center"/>
              <w:rPr>
                <w:b/>
                <w:sz w:val="22"/>
              </w:rPr>
            </w:pPr>
            <w:r>
              <w:rPr>
                <w:b/>
                <w:sz w:val="22"/>
              </w:rPr>
              <w:t>Population sex ratio (males per 100 females)</w:t>
            </w:r>
          </w:p>
        </w:tc>
      </w:tr>
      <w:tr w:rsidR="00000000">
        <w:tblPrEx>
          <w:tblCellMar>
            <w:top w:w="0" w:type="dxa"/>
            <w:bottom w:w="0" w:type="dxa"/>
          </w:tblCellMar>
        </w:tblPrEx>
        <w:trPr>
          <w:cantSplit/>
          <w:trHeight w:val="276"/>
        </w:trPr>
        <w:tc>
          <w:tcPr>
            <w:tcW w:w="1254" w:type="dxa"/>
          </w:tcPr>
          <w:p w:rsidR="00000000" w:rsidRDefault="00000000">
            <w:pPr>
              <w:spacing w:after="120" w:line="240" w:lineRule="auto"/>
              <w:jc w:val="center"/>
            </w:pPr>
            <w:r>
              <w:t>Guyana</w:t>
            </w:r>
          </w:p>
        </w:tc>
        <w:tc>
          <w:tcPr>
            <w:tcW w:w="1254" w:type="dxa"/>
          </w:tcPr>
          <w:p w:rsidR="00000000" w:rsidRDefault="00000000">
            <w:pPr>
              <w:spacing w:after="120" w:line="240" w:lineRule="auto"/>
              <w:jc w:val="center"/>
            </w:pPr>
            <w:r>
              <w:t>2005</w:t>
            </w:r>
          </w:p>
        </w:tc>
        <w:tc>
          <w:tcPr>
            <w:tcW w:w="1838" w:type="dxa"/>
          </w:tcPr>
          <w:p w:rsidR="00000000" w:rsidRDefault="00000000">
            <w:pPr>
              <w:spacing w:after="120" w:line="240" w:lineRule="auto"/>
              <w:jc w:val="center"/>
            </w:pPr>
            <w:r>
              <w:t>751</w:t>
            </w:r>
          </w:p>
        </w:tc>
        <w:tc>
          <w:tcPr>
            <w:tcW w:w="1838" w:type="dxa"/>
          </w:tcPr>
          <w:p w:rsidR="00000000" w:rsidRDefault="00000000">
            <w:pPr>
              <w:spacing w:after="120" w:line="240" w:lineRule="auto"/>
              <w:jc w:val="center"/>
            </w:pPr>
            <w:r>
              <w:t>364</w:t>
            </w:r>
          </w:p>
        </w:tc>
        <w:tc>
          <w:tcPr>
            <w:tcW w:w="2252" w:type="dxa"/>
            <w:tcBorders>
              <w:right w:val="single" w:sz="12" w:space="0" w:color="auto"/>
            </w:tcBorders>
          </w:tcPr>
          <w:p w:rsidR="00000000" w:rsidRDefault="00000000">
            <w:pPr>
              <w:spacing w:after="120" w:line="240" w:lineRule="auto"/>
              <w:jc w:val="center"/>
            </w:pPr>
            <w:r>
              <w:t>387</w:t>
            </w:r>
          </w:p>
        </w:tc>
        <w:tc>
          <w:tcPr>
            <w:tcW w:w="1425" w:type="dxa"/>
            <w:tcBorders>
              <w:left w:val="single" w:sz="12" w:space="0" w:color="auto"/>
            </w:tcBorders>
          </w:tcPr>
          <w:p w:rsidR="00000000" w:rsidRDefault="00000000">
            <w:pPr>
              <w:spacing w:after="120" w:line="240" w:lineRule="auto"/>
              <w:jc w:val="center"/>
            </w:pPr>
            <w:r>
              <w:t>94.2</w:t>
            </w:r>
          </w:p>
        </w:tc>
      </w:tr>
    </w:tbl>
    <w:p w:rsidR="00000000" w:rsidRDefault="00000000">
      <w:pPr>
        <w:spacing w:after="120" w:line="24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43"/>
        <w:gridCol w:w="994"/>
        <w:gridCol w:w="994"/>
        <w:gridCol w:w="994"/>
        <w:gridCol w:w="994"/>
        <w:gridCol w:w="994"/>
        <w:gridCol w:w="995"/>
        <w:gridCol w:w="1421"/>
      </w:tblGrid>
      <w:tr w:rsidR="00000000">
        <w:tblPrEx>
          <w:tblCellMar>
            <w:top w:w="0" w:type="dxa"/>
            <w:bottom w:w="0" w:type="dxa"/>
          </w:tblCellMar>
        </w:tblPrEx>
        <w:trPr>
          <w:cantSplit/>
          <w:trHeight w:val="260"/>
        </w:trPr>
        <w:tc>
          <w:tcPr>
            <w:tcW w:w="1228" w:type="dxa"/>
            <w:vMerge w:val="restart"/>
            <w:vAlign w:val="center"/>
          </w:tcPr>
          <w:p w:rsidR="00000000" w:rsidRDefault="00000000">
            <w:pPr>
              <w:spacing w:after="120" w:line="240" w:lineRule="auto"/>
              <w:jc w:val="center"/>
              <w:rPr>
                <w:b/>
              </w:rPr>
            </w:pPr>
            <w:r>
              <w:rPr>
                <w:b/>
              </w:rPr>
              <w:t>Country</w:t>
            </w:r>
          </w:p>
        </w:tc>
        <w:tc>
          <w:tcPr>
            <w:tcW w:w="1243" w:type="dxa"/>
            <w:vMerge w:val="restart"/>
            <w:vAlign w:val="center"/>
          </w:tcPr>
          <w:p w:rsidR="00000000" w:rsidRDefault="00000000">
            <w:pPr>
              <w:spacing w:after="120" w:line="240" w:lineRule="auto"/>
              <w:jc w:val="center"/>
              <w:rPr>
                <w:b/>
              </w:rPr>
            </w:pPr>
            <w:r>
              <w:rPr>
                <w:b/>
              </w:rPr>
              <w:t>Year</w:t>
            </w:r>
          </w:p>
        </w:tc>
        <w:tc>
          <w:tcPr>
            <w:tcW w:w="7386" w:type="dxa"/>
            <w:gridSpan w:val="7"/>
            <w:tcBorders>
              <w:bottom w:val="single" w:sz="4" w:space="0" w:color="auto"/>
            </w:tcBorders>
          </w:tcPr>
          <w:p w:rsidR="00000000" w:rsidRDefault="00000000">
            <w:pPr>
              <w:spacing w:after="120" w:line="240" w:lineRule="auto"/>
              <w:jc w:val="center"/>
              <w:rPr>
                <w:b/>
              </w:rPr>
            </w:pPr>
            <w:r>
              <w:rPr>
                <w:b/>
              </w:rPr>
              <w:t>Education Enrolment - Primary</w:t>
            </w:r>
            <w:r>
              <w:rPr>
                <w:b/>
                <w:vertAlign w:val="superscript"/>
              </w:rPr>
              <w:t xml:space="preserve"> α</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rPr>
            </w:pPr>
          </w:p>
        </w:tc>
        <w:tc>
          <w:tcPr>
            <w:tcW w:w="1243" w:type="dxa"/>
            <w:vMerge/>
          </w:tcPr>
          <w:p w:rsidR="00000000" w:rsidRDefault="00000000">
            <w:pPr>
              <w:spacing w:after="120" w:line="240" w:lineRule="auto"/>
              <w:jc w:val="center"/>
              <w:rPr>
                <w:b/>
              </w:rPr>
            </w:pPr>
          </w:p>
        </w:tc>
        <w:tc>
          <w:tcPr>
            <w:tcW w:w="2982" w:type="dxa"/>
            <w:gridSpan w:val="3"/>
            <w:tcBorders>
              <w:right w:val="single" w:sz="12" w:space="0" w:color="auto"/>
            </w:tcBorders>
          </w:tcPr>
          <w:p w:rsidR="00000000" w:rsidRDefault="00000000">
            <w:pPr>
              <w:spacing w:after="120" w:line="240" w:lineRule="auto"/>
              <w:jc w:val="center"/>
              <w:rPr>
                <w:b/>
              </w:rPr>
            </w:pPr>
            <w:r>
              <w:rPr>
                <w:b/>
              </w:rPr>
              <w:t>Gross Enrolment Ratio (%)</w:t>
            </w:r>
          </w:p>
        </w:tc>
        <w:tc>
          <w:tcPr>
            <w:tcW w:w="2983" w:type="dxa"/>
            <w:gridSpan w:val="3"/>
            <w:tcBorders>
              <w:left w:val="single" w:sz="12" w:space="0" w:color="auto"/>
              <w:right w:val="single" w:sz="12" w:space="0" w:color="auto"/>
            </w:tcBorders>
          </w:tcPr>
          <w:p w:rsidR="00000000" w:rsidRDefault="00000000">
            <w:pPr>
              <w:spacing w:after="120" w:line="240" w:lineRule="auto"/>
              <w:jc w:val="center"/>
              <w:rPr>
                <w:b/>
                <w:lang w:val="fr-FR"/>
              </w:rPr>
            </w:pPr>
            <w:r>
              <w:rPr>
                <w:b/>
                <w:lang w:val="fr-FR"/>
              </w:rPr>
              <w:t>Net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rPr>
            </w:pPr>
            <w:r>
              <w:rPr>
                <w:b/>
              </w:rPr>
              <w:t>Gender Parity Index GER - NER</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rPr>
            </w:pPr>
          </w:p>
        </w:tc>
        <w:tc>
          <w:tcPr>
            <w:tcW w:w="1243" w:type="dxa"/>
            <w:vMerge/>
          </w:tcPr>
          <w:p w:rsidR="00000000" w:rsidRDefault="00000000">
            <w:pPr>
              <w:spacing w:after="120" w:line="240" w:lineRule="auto"/>
              <w:jc w:val="center"/>
              <w:rPr>
                <w:b/>
              </w:rPr>
            </w:pPr>
          </w:p>
        </w:tc>
        <w:tc>
          <w:tcPr>
            <w:tcW w:w="994" w:type="dxa"/>
            <w:vAlign w:val="center"/>
          </w:tcPr>
          <w:p w:rsidR="00000000" w:rsidRDefault="00000000">
            <w:pPr>
              <w:spacing w:after="120" w:line="240" w:lineRule="auto"/>
              <w:jc w:val="center"/>
              <w:rPr>
                <w:b/>
              </w:rPr>
            </w:pPr>
            <w:r>
              <w:rPr>
                <w:b/>
              </w:rPr>
              <w:t>Total</w:t>
            </w:r>
          </w:p>
        </w:tc>
        <w:tc>
          <w:tcPr>
            <w:tcW w:w="994" w:type="dxa"/>
            <w:vAlign w:val="center"/>
          </w:tcPr>
          <w:p w:rsidR="00000000" w:rsidRDefault="00000000">
            <w:pPr>
              <w:spacing w:after="120" w:line="240" w:lineRule="auto"/>
              <w:jc w:val="center"/>
              <w:rPr>
                <w:b/>
              </w:rPr>
            </w:pPr>
            <w:r>
              <w:rPr>
                <w:b/>
              </w:rPr>
              <w:t>Male</w:t>
            </w:r>
          </w:p>
        </w:tc>
        <w:tc>
          <w:tcPr>
            <w:tcW w:w="994" w:type="dxa"/>
            <w:tcBorders>
              <w:right w:val="single" w:sz="12" w:space="0" w:color="auto"/>
            </w:tcBorders>
            <w:vAlign w:val="center"/>
          </w:tcPr>
          <w:p w:rsidR="00000000" w:rsidRDefault="00000000">
            <w:pPr>
              <w:spacing w:after="120" w:line="240" w:lineRule="auto"/>
              <w:jc w:val="center"/>
              <w:rPr>
                <w:b/>
              </w:rPr>
            </w:pPr>
            <w:r>
              <w:rPr>
                <w:b/>
              </w:rPr>
              <w:t>Female</w:t>
            </w:r>
          </w:p>
        </w:tc>
        <w:tc>
          <w:tcPr>
            <w:tcW w:w="994" w:type="dxa"/>
            <w:tcBorders>
              <w:left w:val="single" w:sz="12" w:space="0" w:color="auto"/>
            </w:tcBorders>
            <w:vAlign w:val="center"/>
          </w:tcPr>
          <w:p w:rsidR="00000000" w:rsidRDefault="00000000">
            <w:pPr>
              <w:spacing w:after="120" w:line="240" w:lineRule="auto"/>
              <w:jc w:val="center"/>
              <w:rPr>
                <w:b/>
              </w:rPr>
            </w:pPr>
            <w:r>
              <w:rPr>
                <w:b/>
              </w:rPr>
              <w:t>Total</w:t>
            </w:r>
          </w:p>
        </w:tc>
        <w:tc>
          <w:tcPr>
            <w:tcW w:w="994" w:type="dxa"/>
            <w:vAlign w:val="center"/>
          </w:tcPr>
          <w:p w:rsidR="00000000" w:rsidRDefault="00000000">
            <w:pPr>
              <w:spacing w:after="120" w:line="240" w:lineRule="auto"/>
              <w:jc w:val="center"/>
              <w:rPr>
                <w:b/>
              </w:rPr>
            </w:pPr>
            <w:r>
              <w:rPr>
                <w:b/>
              </w:rPr>
              <w:t>Male</w:t>
            </w:r>
          </w:p>
        </w:tc>
        <w:tc>
          <w:tcPr>
            <w:tcW w:w="995" w:type="dxa"/>
            <w:tcBorders>
              <w:right w:val="single" w:sz="12" w:space="0" w:color="auto"/>
            </w:tcBorders>
            <w:vAlign w:val="center"/>
          </w:tcPr>
          <w:p w:rsidR="00000000" w:rsidRDefault="00000000">
            <w:pPr>
              <w:spacing w:after="120" w:line="240" w:lineRule="auto"/>
              <w:jc w:val="center"/>
              <w:rPr>
                <w:b/>
              </w:rPr>
            </w:pPr>
            <w:r>
              <w:rPr>
                <w:b/>
              </w:rPr>
              <w:t>Female</w:t>
            </w:r>
          </w:p>
        </w:tc>
        <w:tc>
          <w:tcPr>
            <w:tcW w:w="1421" w:type="dxa"/>
            <w:vMerge/>
            <w:tcBorders>
              <w:left w:val="single" w:sz="12" w:space="0" w:color="auto"/>
            </w:tcBorders>
          </w:tcPr>
          <w:p w:rsidR="00000000" w:rsidRDefault="00000000">
            <w:pPr>
              <w:spacing w:after="120" w:line="240" w:lineRule="auto"/>
              <w:jc w:val="center"/>
              <w:rPr>
                <w:sz w:val="22"/>
              </w:rPr>
            </w:pPr>
          </w:p>
        </w:tc>
      </w:tr>
      <w:tr w:rsidR="00000000">
        <w:tblPrEx>
          <w:tblCellMar>
            <w:top w:w="0" w:type="dxa"/>
            <w:bottom w:w="0" w:type="dxa"/>
          </w:tblCellMar>
        </w:tblPrEx>
        <w:tc>
          <w:tcPr>
            <w:tcW w:w="1228" w:type="dxa"/>
          </w:tcPr>
          <w:p w:rsidR="00000000" w:rsidRDefault="00000000">
            <w:pPr>
              <w:spacing w:after="120" w:line="240" w:lineRule="auto"/>
              <w:jc w:val="center"/>
            </w:pPr>
            <w:r>
              <w:t>Guyana</w:t>
            </w:r>
          </w:p>
        </w:tc>
        <w:tc>
          <w:tcPr>
            <w:tcW w:w="1243" w:type="dxa"/>
          </w:tcPr>
          <w:p w:rsidR="00000000" w:rsidRDefault="00000000">
            <w:pPr>
              <w:spacing w:after="120" w:line="240" w:lineRule="auto"/>
              <w:jc w:val="center"/>
            </w:pPr>
            <w:r>
              <w:t>2002</w:t>
            </w:r>
          </w:p>
        </w:tc>
        <w:tc>
          <w:tcPr>
            <w:tcW w:w="994" w:type="dxa"/>
          </w:tcPr>
          <w:p w:rsidR="00000000" w:rsidRDefault="00000000">
            <w:pPr>
              <w:spacing w:after="120" w:line="240" w:lineRule="auto"/>
              <w:jc w:val="center"/>
            </w:pPr>
            <w:r>
              <w:t>125</w:t>
            </w:r>
          </w:p>
        </w:tc>
        <w:tc>
          <w:tcPr>
            <w:tcW w:w="994" w:type="dxa"/>
          </w:tcPr>
          <w:p w:rsidR="00000000" w:rsidRDefault="00000000">
            <w:pPr>
              <w:spacing w:after="120" w:line="240" w:lineRule="auto"/>
              <w:jc w:val="center"/>
            </w:pPr>
            <w:r>
              <w:t>126</w:t>
            </w:r>
          </w:p>
        </w:tc>
        <w:tc>
          <w:tcPr>
            <w:tcW w:w="994" w:type="dxa"/>
            <w:tcBorders>
              <w:right w:val="single" w:sz="12" w:space="0" w:color="auto"/>
            </w:tcBorders>
          </w:tcPr>
          <w:p w:rsidR="00000000" w:rsidRDefault="00000000">
            <w:pPr>
              <w:spacing w:after="120" w:line="240" w:lineRule="auto"/>
              <w:jc w:val="center"/>
            </w:pPr>
            <w:r>
              <w:t>123</w:t>
            </w:r>
          </w:p>
        </w:tc>
        <w:tc>
          <w:tcPr>
            <w:tcW w:w="994" w:type="dxa"/>
            <w:tcBorders>
              <w:left w:val="single" w:sz="12" w:space="0" w:color="auto"/>
            </w:tcBorders>
          </w:tcPr>
          <w:p w:rsidR="00000000" w:rsidRDefault="00000000">
            <w:pPr>
              <w:spacing w:after="120" w:line="240" w:lineRule="auto"/>
              <w:jc w:val="center"/>
            </w:pPr>
            <w:r>
              <w:t>99</w:t>
            </w:r>
            <w:r>
              <w:rPr>
                <w:vertAlign w:val="superscript"/>
              </w:rPr>
              <w:t>†</w:t>
            </w:r>
          </w:p>
        </w:tc>
        <w:tc>
          <w:tcPr>
            <w:tcW w:w="994" w:type="dxa"/>
          </w:tcPr>
          <w:p w:rsidR="00000000" w:rsidRDefault="00000000">
            <w:pPr>
              <w:spacing w:after="120" w:line="240" w:lineRule="auto"/>
              <w:jc w:val="center"/>
            </w:pPr>
            <w:r>
              <w:t>100</w:t>
            </w:r>
            <w:r>
              <w:rPr>
                <w:vertAlign w:val="superscript"/>
              </w:rPr>
              <w:t>†</w:t>
            </w:r>
          </w:p>
        </w:tc>
        <w:tc>
          <w:tcPr>
            <w:tcW w:w="995" w:type="dxa"/>
            <w:tcBorders>
              <w:right w:val="single" w:sz="12" w:space="0" w:color="auto"/>
            </w:tcBorders>
          </w:tcPr>
          <w:p w:rsidR="00000000" w:rsidRDefault="00000000">
            <w:pPr>
              <w:spacing w:after="120" w:line="240" w:lineRule="auto"/>
              <w:jc w:val="center"/>
            </w:pPr>
            <w:r>
              <w:t>98</w:t>
            </w:r>
            <w:r>
              <w:rPr>
                <w:vertAlign w:val="superscript"/>
              </w:rPr>
              <w:t>†</w:t>
            </w:r>
          </w:p>
        </w:tc>
        <w:tc>
          <w:tcPr>
            <w:tcW w:w="1421" w:type="dxa"/>
            <w:tcBorders>
              <w:left w:val="single" w:sz="12" w:space="0" w:color="auto"/>
            </w:tcBorders>
          </w:tcPr>
          <w:p w:rsidR="00000000" w:rsidRDefault="00000000">
            <w:pPr>
              <w:spacing w:after="120" w:line="240" w:lineRule="auto"/>
              <w:jc w:val="center"/>
            </w:pPr>
            <w:r>
              <w:t>0.98</w:t>
            </w:r>
            <w:r>
              <w:rPr>
                <w:vertAlign w:val="superscript"/>
              </w:rPr>
              <w:t>†</w:t>
            </w:r>
            <w:r>
              <w:t xml:space="preserve"> - 0.98</w:t>
            </w:r>
            <w:r>
              <w:rPr>
                <w:vertAlign w:val="superscript"/>
              </w:rPr>
              <w:t>†</w:t>
            </w:r>
          </w:p>
        </w:tc>
      </w:tr>
    </w:tbl>
    <w:p w:rsidR="00000000" w:rsidRDefault="00000000">
      <w:pPr>
        <w:spacing w:after="120" w:line="24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43"/>
        <w:gridCol w:w="994"/>
        <w:gridCol w:w="994"/>
        <w:gridCol w:w="994"/>
        <w:gridCol w:w="994"/>
        <w:gridCol w:w="994"/>
        <w:gridCol w:w="995"/>
        <w:gridCol w:w="1421"/>
      </w:tblGrid>
      <w:tr w:rsidR="00000000">
        <w:tblPrEx>
          <w:tblCellMar>
            <w:top w:w="0" w:type="dxa"/>
            <w:bottom w:w="0" w:type="dxa"/>
          </w:tblCellMar>
        </w:tblPrEx>
        <w:trPr>
          <w:cantSplit/>
          <w:trHeight w:val="260"/>
        </w:trPr>
        <w:tc>
          <w:tcPr>
            <w:tcW w:w="1228" w:type="dxa"/>
            <w:vMerge w:val="restart"/>
            <w:vAlign w:val="center"/>
          </w:tcPr>
          <w:p w:rsidR="00000000" w:rsidRDefault="00000000">
            <w:pPr>
              <w:spacing w:after="120" w:line="240" w:lineRule="auto"/>
              <w:jc w:val="center"/>
              <w:rPr>
                <w:b/>
              </w:rPr>
            </w:pPr>
            <w:r>
              <w:rPr>
                <w:b/>
              </w:rPr>
              <w:t>Country</w:t>
            </w:r>
          </w:p>
        </w:tc>
        <w:tc>
          <w:tcPr>
            <w:tcW w:w="1243" w:type="dxa"/>
            <w:vMerge w:val="restart"/>
            <w:vAlign w:val="center"/>
          </w:tcPr>
          <w:p w:rsidR="00000000" w:rsidRDefault="00000000">
            <w:pPr>
              <w:spacing w:after="120" w:line="240" w:lineRule="auto"/>
              <w:jc w:val="center"/>
              <w:rPr>
                <w:b/>
              </w:rPr>
            </w:pPr>
            <w:r>
              <w:rPr>
                <w:b/>
              </w:rPr>
              <w:t>Year</w:t>
            </w:r>
          </w:p>
        </w:tc>
        <w:tc>
          <w:tcPr>
            <w:tcW w:w="7386" w:type="dxa"/>
            <w:gridSpan w:val="7"/>
            <w:tcBorders>
              <w:bottom w:val="single" w:sz="4" w:space="0" w:color="auto"/>
            </w:tcBorders>
          </w:tcPr>
          <w:p w:rsidR="00000000" w:rsidRDefault="00000000">
            <w:pPr>
              <w:spacing w:after="120" w:line="240" w:lineRule="auto"/>
              <w:jc w:val="center"/>
              <w:rPr>
                <w:b/>
              </w:rPr>
            </w:pPr>
            <w:r>
              <w:rPr>
                <w:b/>
              </w:rPr>
              <w:t>Education Enrolment - Secondary</w:t>
            </w:r>
            <w:r>
              <w:rPr>
                <w:b/>
                <w:vertAlign w:val="superscript"/>
              </w:rPr>
              <w:t xml:space="preserve"> α</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rPr>
            </w:pPr>
          </w:p>
        </w:tc>
        <w:tc>
          <w:tcPr>
            <w:tcW w:w="1243" w:type="dxa"/>
            <w:vMerge/>
          </w:tcPr>
          <w:p w:rsidR="00000000" w:rsidRDefault="00000000">
            <w:pPr>
              <w:spacing w:after="120" w:line="240" w:lineRule="auto"/>
              <w:jc w:val="center"/>
              <w:rPr>
                <w:b/>
              </w:rPr>
            </w:pPr>
          </w:p>
        </w:tc>
        <w:tc>
          <w:tcPr>
            <w:tcW w:w="2982" w:type="dxa"/>
            <w:gridSpan w:val="3"/>
            <w:tcBorders>
              <w:right w:val="single" w:sz="12" w:space="0" w:color="auto"/>
            </w:tcBorders>
          </w:tcPr>
          <w:p w:rsidR="00000000" w:rsidRDefault="00000000">
            <w:pPr>
              <w:spacing w:after="120" w:line="240" w:lineRule="auto"/>
              <w:jc w:val="center"/>
              <w:rPr>
                <w:b/>
              </w:rPr>
            </w:pPr>
            <w:r>
              <w:rPr>
                <w:b/>
              </w:rPr>
              <w:t>Gross Enrolment Ratio (%)</w:t>
            </w:r>
          </w:p>
        </w:tc>
        <w:tc>
          <w:tcPr>
            <w:tcW w:w="2983" w:type="dxa"/>
            <w:gridSpan w:val="3"/>
            <w:tcBorders>
              <w:left w:val="single" w:sz="12" w:space="0" w:color="auto"/>
              <w:right w:val="single" w:sz="12" w:space="0" w:color="auto"/>
            </w:tcBorders>
          </w:tcPr>
          <w:p w:rsidR="00000000" w:rsidRDefault="00000000">
            <w:pPr>
              <w:spacing w:after="120" w:line="240" w:lineRule="auto"/>
              <w:jc w:val="center"/>
              <w:rPr>
                <w:b/>
                <w:lang w:val="fr-FR"/>
              </w:rPr>
            </w:pPr>
            <w:r>
              <w:rPr>
                <w:b/>
                <w:lang w:val="fr-FR"/>
              </w:rPr>
              <w:t>Net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rPr>
            </w:pPr>
            <w:r>
              <w:rPr>
                <w:b/>
              </w:rPr>
              <w:t>Gender Parity Index GER - NER</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rPr>
            </w:pPr>
          </w:p>
        </w:tc>
        <w:tc>
          <w:tcPr>
            <w:tcW w:w="1243" w:type="dxa"/>
            <w:vMerge/>
          </w:tcPr>
          <w:p w:rsidR="00000000" w:rsidRDefault="00000000">
            <w:pPr>
              <w:spacing w:after="120" w:line="240" w:lineRule="auto"/>
              <w:jc w:val="center"/>
              <w:rPr>
                <w:b/>
              </w:rPr>
            </w:pPr>
          </w:p>
        </w:tc>
        <w:tc>
          <w:tcPr>
            <w:tcW w:w="994" w:type="dxa"/>
            <w:vAlign w:val="center"/>
          </w:tcPr>
          <w:p w:rsidR="00000000" w:rsidRDefault="00000000">
            <w:pPr>
              <w:spacing w:after="120" w:line="240" w:lineRule="auto"/>
              <w:jc w:val="center"/>
              <w:rPr>
                <w:b/>
              </w:rPr>
            </w:pPr>
            <w:r>
              <w:rPr>
                <w:b/>
              </w:rPr>
              <w:t>Total</w:t>
            </w:r>
          </w:p>
        </w:tc>
        <w:tc>
          <w:tcPr>
            <w:tcW w:w="994" w:type="dxa"/>
            <w:vAlign w:val="center"/>
          </w:tcPr>
          <w:p w:rsidR="00000000" w:rsidRDefault="00000000">
            <w:pPr>
              <w:spacing w:after="120" w:line="240" w:lineRule="auto"/>
              <w:jc w:val="center"/>
              <w:rPr>
                <w:b/>
              </w:rPr>
            </w:pPr>
            <w:r>
              <w:rPr>
                <w:b/>
              </w:rPr>
              <w:t>Male</w:t>
            </w:r>
          </w:p>
        </w:tc>
        <w:tc>
          <w:tcPr>
            <w:tcW w:w="994" w:type="dxa"/>
            <w:tcBorders>
              <w:right w:val="single" w:sz="12" w:space="0" w:color="auto"/>
            </w:tcBorders>
            <w:vAlign w:val="center"/>
          </w:tcPr>
          <w:p w:rsidR="00000000" w:rsidRDefault="00000000">
            <w:pPr>
              <w:spacing w:after="120" w:line="240" w:lineRule="auto"/>
              <w:jc w:val="center"/>
              <w:rPr>
                <w:b/>
              </w:rPr>
            </w:pPr>
            <w:r>
              <w:rPr>
                <w:b/>
              </w:rPr>
              <w:t>Female</w:t>
            </w:r>
          </w:p>
        </w:tc>
        <w:tc>
          <w:tcPr>
            <w:tcW w:w="994" w:type="dxa"/>
            <w:tcBorders>
              <w:left w:val="single" w:sz="12" w:space="0" w:color="auto"/>
            </w:tcBorders>
            <w:vAlign w:val="center"/>
          </w:tcPr>
          <w:p w:rsidR="00000000" w:rsidRDefault="00000000">
            <w:pPr>
              <w:spacing w:after="120" w:line="240" w:lineRule="auto"/>
              <w:jc w:val="center"/>
              <w:rPr>
                <w:b/>
              </w:rPr>
            </w:pPr>
            <w:r>
              <w:rPr>
                <w:b/>
              </w:rPr>
              <w:t>Total</w:t>
            </w:r>
          </w:p>
        </w:tc>
        <w:tc>
          <w:tcPr>
            <w:tcW w:w="994" w:type="dxa"/>
            <w:vAlign w:val="center"/>
          </w:tcPr>
          <w:p w:rsidR="00000000" w:rsidRDefault="00000000">
            <w:pPr>
              <w:spacing w:after="120" w:line="240" w:lineRule="auto"/>
              <w:jc w:val="center"/>
              <w:rPr>
                <w:b/>
              </w:rPr>
            </w:pPr>
            <w:r>
              <w:rPr>
                <w:b/>
              </w:rPr>
              <w:t>Male</w:t>
            </w:r>
          </w:p>
        </w:tc>
        <w:tc>
          <w:tcPr>
            <w:tcW w:w="995" w:type="dxa"/>
            <w:tcBorders>
              <w:right w:val="single" w:sz="12" w:space="0" w:color="auto"/>
            </w:tcBorders>
            <w:vAlign w:val="center"/>
          </w:tcPr>
          <w:p w:rsidR="00000000" w:rsidRDefault="00000000">
            <w:pPr>
              <w:spacing w:after="120" w:line="240" w:lineRule="auto"/>
              <w:jc w:val="center"/>
              <w:rPr>
                <w:b/>
              </w:rPr>
            </w:pPr>
            <w:r>
              <w:rPr>
                <w:b/>
              </w:rPr>
              <w:t>Female</w:t>
            </w:r>
          </w:p>
        </w:tc>
        <w:tc>
          <w:tcPr>
            <w:tcW w:w="1421" w:type="dxa"/>
            <w:vMerge/>
            <w:tcBorders>
              <w:left w:val="single" w:sz="12" w:space="0" w:color="auto"/>
            </w:tcBorders>
          </w:tcPr>
          <w:p w:rsidR="00000000" w:rsidRDefault="00000000">
            <w:pPr>
              <w:spacing w:after="120" w:line="240" w:lineRule="auto"/>
              <w:jc w:val="center"/>
            </w:pPr>
          </w:p>
        </w:tc>
      </w:tr>
      <w:tr w:rsidR="00000000">
        <w:tblPrEx>
          <w:tblCellMar>
            <w:top w:w="0" w:type="dxa"/>
            <w:bottom w:w="0" w:type="dxa"/>
          </w:tblCellMar>
        </w:tblPrEx>
        <w:tc>
          <w:tcPr>
            <w:tcW w:w="1228" w:type="dxa"/>
          </w:tcPr>
          <w:p w:rsidR="00000000" w:rsidRDefault="00000000">
            <w:pPr>
              <w:spacing w:after="120" w:line="240" w:lineRule="auto"/>
              <w:jc w:val="center"/>
            </w:pPr>
            <w:r>
              <w:t>Guyana</w:t>
            </w:r>
          </w:p>
        </w:tc>
        <w:tc>
          <w:tcPr>
            <w:tcW w:w="1243" w:type="dxa"/>
          </w:tcPr>
          <w:p w:rsidR="00000000" w:rsidRDefault="00000000">
            <w:pPr>
              <w:spacing w:after="120" w:line="240" w:lineRule="auto"/>
              <w:jc w:val="center"/>
            </w:pPr>
            <w:r>
              <w:t>2000</w:t>
            </w:r>
          </w:p>
        </w:tc>
        <w:tc>
          <w:tcPr>
            <w:tcW w:w="994" w:type="dxa"/>
          </w:tcPr>
          <w:p w:rsidR="00000000" w:rsidRDefault="00000000">
            <w:pPr>
              <w:spacing w:after="120" w:line="240" w:lineRule="auto"/>
              <w:jc w:val="center"/>
            </w:pPr>
            <w:r>
              <w:t>88</w:t>
            </w:r>
          </w:p>
        </w:tc>
        <w:tc>
          <w:tcPr>
            <w:tcW w:w="994" w:type="dxa"/>
          </w:tcPr>
          <w:p w:rsidR="00000000" w:rsidRDefault="00000000">
            <w:pPr>
              <w:spacing w:after="120" w:line="240" w:lineRule="auto"/>
              <w:jc w:val="center"/>
            </w:pPr>
            <w:r>
              <w:t>87</w:t>
            </w:r>
          </w:p>
        </w:tc>
        <w:tc>
          <w:tcPr>
            <w:tcW w:w="994" w:type="dxa"/>
            <w:tcBorders>
              <w:right w:val="single" w:sz="12" w:space="0" w:color="auto"/>
            </w:tcBorders>
          </w:tcPr>
          <w:p w:rsidR="00000000" w:rsidRDefault="00000000">
            <w:pPr>
              <w:spacing w:after="120" w:line="240" w:lineRule="auto"/>
              <w:jc w:val="center"/>
            </w:pPr>
            <w:r>
              <w:t>89</w:t>
            </w:r>
          </w:p>
        </w:tc>
        <w:tc>
          <w:tcPr>
            <w:tcW w:w="994" w:type="dxa"/>
            <w:tcBorders>
              <w:left w:val="single" w:sz="12" w:space="0" w:color="auto"/>
            </w:tcBorders>
          </w:tcPr>
          <w:p w:rsidR="00000000" w:rsidRDefault="00000000">
            <w:pPr>
              <w:spacing w:after="120" w:line="240" w:lineRule="auto"/>
              <w:jc w:val="center"/>
            </w:pPr>
            <w:r>
              <w:t>76</w:t>
            </w:r>
            <w:r>
              <w:rPr>
                <w:vertAlign w:val="superscript"/>
              </w:rPr>
              <w:t>†</w:t>
            </w:r>
          </w:p>
        </w:tc>
        <w:tc>
          <w:tcPr>
            <w:tcW w:w="994" w:type="dxa"/>
          </w:tcPr>
          <w:p w:rsidR="00000000" w:rsidRDefault="00000000">
            <w:pPr>
              <w:spacing w:after="120" w:line="240" w:lineRule="auto"/>
              <w:jc w:val="center"/>
            </w:pPr>
            <w:r>
              <w:t>75</w:t>
            </w:r>
            <w:r>
              <w:rPr>
                <w:vertAlign w:val="superscript"/>
              </w:rPr>
              <w:t>†</w:t>
            </w:r>
          </w:p>
        </w:tc>
        <w:tc>
          <w:tcPr>
            <w:tcW w:w="995" w:type="dxa"/>
            <w:tcBorders>
              <w:right w:val="single" w:sz="12" w:space="0" w:color="auto"/>
            </w:tcBorders>
          </w:tcPr>
          <w:p w:rsidR="00000000" w:rsidRDefault="00000000">
            <w:pPr>
              <w:spacing w:after="120" w:line="240" w:lineRule="auto"/>
              <w:jc w:val="center"/>
            </w:pPr>
            <w:r>
              <w:t>78</w:t>
            </w:r>
            <w:r>
              <w:rPr>
                <w:vertAlign w:val="superscript"/>
              </w:rPr>
              <w:t>†</w:t>
            </w:r>
          </w:p>
        </w:tc>
        <w:tc>
          <w:tcPr>
            <w:tcW w:w="1421" w:type="dxa"/>
            <w:tcBorders>
              <w:left w:val="single" w:sz="12" w:space="0" w:color="auto"/>
            </w:tcBorders>
          </w:tcPr>
          <w:p w:rsidR="00000000" w:rsidRDefault="00000000">
            <w:pPr>
              <w:spacing w:after="120" w:line="240" w:lineRule="auto"/>
              <w:jc w:val="center"/>
            </w:pPr>
            <w:r>
              <w:t>1.03 - 1.04</w:t>
            </w:r>
            <w:r>
              <w:rPr>
                <w:vertAlign w:val="superscript"/>
              </w:rPr>
              <w:t>†</w:t>
            </w:r>
          </w:p>
        </w:tc>
      </w:tr>
    </w:tbl>
    <w:p w:rsidR="00000000" w:rsidRDefault="00000000">
      <w:pPr>
        <w:spacing w:line="48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254"/>
        <w:gridCol w:w="1938"/>
        <w:gridCol w:w="1995"/>
        <w:gridCol w:w="1995"/>
        <w:gridCol w:w="1421"/>
      </w:tblGrid>
      <w:tr w:rsidR="00000000">
        <w:tblPrEx>
          <w:tblCellMar>
            <w:top w:w="0" w:type="dxa"/>
            <w:bottom w:w="0" w:type="dxa"/>
          </w:tblCellMar>
        </w:tblPrEx>
        <w:trPr>
          <w:cantSplit/>
          <w:trHeight w:val="260"/>
        </w:trPr>
        <w:tc>
          <w:tcPr>
            <w:tcW w:w="1254" w:type="dxa"/>
            <w:vMerge w:val="restart"/>
            <w:vAlign w:val="center"/>
          </w:tcPr>
          <w:p w:rsidR="00000000" w:rsidRDefault="00000000">
            <w:pPr>
              <w:spacing w:after="120" w:line="240" w:lineRule="auto"/>
              <w:jc w:val="center"/>
              <w:rPr>
                <w:b/>
              </w:rPr>
            </w:pPr>
            <w:r>
              <w:rPr>
                <w:b/>
              </w:rPr>
              <w:t>Country</w:t>
            </w:r>
          </w:p>
        </w:tc>
        <w:tc>
          <w:tcPr>
            <w:tcW w:w="1254" w:type="dxa"/>
            <w:vMerge w:val="restart"/>
            <w:vAlign w:val="center"/>
          </w:tcPr>
          <w:p w:rsidR="00000000" w:rsidRDefault="00000000">
            <w:pPr>
              <w:spacing w:after="120" w:line="240" w:lineRule="auto"/>
              <w:jc w:val="center"/>
              <w:rPr>
                <w:b/>
              </w:rPr>
            </w:pPr>
            <w:r>
              <w:rPr>
                <w:b/>
              </w:rPr>
              <w:t>Year</w:t>
            </w:r>
          </w:p>
        </w:tc>
        <w:tc>
          <w:tcPr>
            <w:tcW w:w="7349" w:type="dxa"/>
            <w:gridSpan w:val="4"/>
            <w:tcBorders>
              <w:bottom w:val="single" w:sz="4" w:space="0" w:color="auto"/>
            </w:tcBorders>
          </w:tcPr>
          <w:p w:rsidR="00000000" w:rsidRDefault="00000000">
            <w:pPr>
              <w:spacing w:after="120" w:line="240" w:lineRule="auto"/>
              <w:jc w:val="center"/>
              <w:rPr>
                <w:b/>
              </w:rPr>
            </w:pPr>
            <w:r>
              <w:rPr>
                <w:b/>
              </w:rPr>
              <w:t xml:space="preserve">Education Enrolment – Tertiary </w:t>
            </w:r>
            <w:r>
              <w:rPr>
                <w:b/>
                <w:vertAlign w:val="superscript"/>
              </w:rPr>
              <w:t>β</w:t>
            </w:r>
          </w:p>
        </w:tc>
      </w:tr>
      <w:tr w:rsidR="00000000">
        <w:tblPrEx>
          <w:tblCellMar>
            <w:top w:w="0" w:type="dxa"/>
            <w:bottom w:w="0" w:type="dxa"/>
          </w:tblCellMar>
        </w:tblPrEx>
        <w:trPr>
          <w:cantSplit/>
        </w:trPr>
        <w:tc>
          <w:tcPr>
            <w:tcW w:w="1254" w:type="dxa"/>
            <w:vMerge/>
          </w:tcPr>
          <w:p w:rsidR="00000000" w:rsidRDefault="00000000">
            <w:pPr>
              <w:spacing w:after="120" w:line="240" w:lineRule="auto"/>
              <w:jc w:val="center"/>
              <w:rPr>
                <w:b/>
              </w:rPr>
            </w:pPr>
          </w:p>
        </w:tc>
        <w:tc>
          <w:tcPr>
            <w:tcW w:w="1254" w:type="dxa"/>
            <w:vMerge/>
          </w:tcPr>
          <w:p w:rsidR="00000000" w:rsidRDefault="00000000">
            <w:pPr>
              <w:spacing w:after="120" w:line="240" w:lineRule="auto"/>
              <w:jc w:val="center"/>
              <w:rPr>
                <w:b/>
              </w:rPr>
            </w:pPr>
          </w:p>
        </w:tc>
        <w:tc>
          <w:tcPr>
            <w:tcW w:w="5928" w:type="dxa"/>
            <w:gridSpan w:val="3"/>
            <w:tcBorders>
              <w:right w:val="single" w:sz="12" w:space="0" w:color="auto"/>
            </w:tcBorders>
          </w:tcPr>
          <w:p w:rsidR="00000000" w:rsidRDefault="00000000">
            <w:pPr>
              <w:spacing w:after="120" w:line="240" w:lineRule="auto"/>
              <w:jc w:val="center"/>
              <w:rPr>
                <w:b/>
              </w:rPr>
            </w:pPr>
            <w:r>
              <w:rPr>
                <w:b/>
              </w:rPr>
              <w:t>Gross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rPr>
            </w:pPr>
            <w:r>
              <w:rPr>
                <w:b/>
              </w:rPr>
              <w:t>Gender Parity Index</w:t>
            </w:r>
          </w:p>
        </w:tc>
      </w:tr>
      <w:tr w:rsidR="00000000">
        <w:tblPrEx>
          <w:tblCellMar>
            <w:top w:w="0" w:type="dxa"/>
            <w:bottom w:w="0" w:type="dxa"/>
          </w:tblCellMar>
        </w:tblPrEx>
        <w:trPr>
          <w:cantSplit/>
          <w:trHeight w:val="638"/>
        </w:trPr>
        <w:tc>
          <w:tcPr>
            <w:tcW w:w="1254" w:type="dxa"/>
            <w:vMerge/>
          </w:tcPr>
          <w:p w:rsidR="00000000" w:rsidRDefault="00000000">
            <w:pPr>
              <w:spacing w:after="120" w:line="240" w:lineRule="auto"/>
              <w:jc w:val="center"/>
              <w:rPr>
                <w:b/>
              </w:rPr>
            </w:pPr>
          </w:p>
        </w:tc>
        <w:tc>
          <w:tcPr>
            <w:tcW w:w="1254" w:type="dxa"/>
            <w:vMerge/>
          </w:tcPr>
          <w:p w:rsidR="00000000" w:rsidRDefault="00000000">
            <w:pPr>
              <w:spacing w:after="120" w:line="240" w:lineRule="auto"/>
              <w:jc w:val="center"/>
              <w:rPr>
                <w:b/>
              </w:rPr>
            </w:pPr>
          </w:p>
        </w:tc>
        <w:tc>
          <w:tcPr>
            <w:tcW w:w="1938" w:type="dxa"/>
            <w:vAlign w:val="center"/>
          </w:tcPr>
          <w:p w:rsidR="00000000" w:rsidRDefault="00000000">
            <w:pPr>
              <w:spacing w:after="120" w:line="240" w:lineRule="auto"/>
              <w:jc w:val="center"/>
              <w:rPr>
                <w:b/>
              </w:rPr>
            </w:pPr>
            <w:r>
              <w:rPr>
                <w:b/>
              </w:rPr>
              <w:t>Total</w:t>
            </w:r>
          </w:p>
        </w:tc>
        <w:tc>
          <w:tcPr>
            <w:tcW w:w="1995" w:type="dxa"/>
            <w:vAlign w:val="center"/>
          </w:tcPr>
          <w:p w:rsidR="00000000" w:rsidRDefault="00000000">
            <w:pPr>
              <w:spacing w:after="120" w:line="240" w:lineRule="auto"/>
              <w:jc w:val="center"/>
              <w:rPr>
                <w:b/>
              </w:rPr>
            </w:pPr>
            <w:r>
              <w:rPr>
                <w:b/>
              </w:rPr>
              <w:t>Male</w:t>
            </w:r>
          </w:p>
        </w:tc>
        <w:tc>
          <w:tcPr>
            <w:tcW w:w="1995" w:type="dxa"/>
            <w:tcBorders>
              <w:right w:val="single" w:sz="12" w:space="0" w:color="auto"/>
            </w:tcBorders>
            <w:vAlign w:val="center"/>
          </w:tcPr>
          <w:p w:rsidR="00000000" w:rsidRDefault="00000000">
            <w:pPr>
              <w:spacing w:after="120" w:line="240" w:lineRule="auto"/>
              <w:jc w:val="center"/>
              <w:rPr>
                <w:b/>
              </w:rPr>
            </w:pPr>
            <w:r>
              <w:rPr>
                <w:b/>
              </w:rPr>
              <w:t>Female</w:t>
            </w:r>
          </w:p>
        </w:tc>
        <w:tc>
          <w:tcPr>
            <w:tcW w:w="1421" w:type="dxa"/>
            <w:vMerge/>
            <w:tcBorders>
              <w:left w:val="single" w:sz="12" w:space="0" w:color="auto"/>
            </w:tcBorders>
          </w:tcPr>
          <w:p w:rsidR="00000000" w:rsidRDefault="00000000">
            <w:pPr>
              <w:spacing w:after="120" w:line="240" w:lineRule="auto"/>
              <w:jc w:val="center"/>
            </w:pPr>
          </w:p>
        </w:tc>
      </w:tr>
      <w:tr w:rsidR="00000000">
        <w:tblPrEx>
          <w:tblCellMar>
            <w:top w:w="0" w:type="dxa"/>
            <w:bottom w:w="0" w:type="dxa"/>
          </w:tblCellMar>
        </w:tblPrEx>
        <w:tc>
          <w:tcPr>
            <w:tcW w:w="1254" w:type="dxa"/>
          </w:tcPr>
          <w:p w:rsidR="00000000" w:rsidRDefault="00000000">
            <w:pPr>
              <w:spacing w:after="120" w:line="240" w:lineRule="auto"/>
              <w:jc w:val="center"/>
            </w:pPr>
            <w:r>
              <w:t>Guyana</w:t>
            </w:r>
          </w:p>
        </w:tc>
        <w:tc>
          <w:tcPr>
            <w:tcW w:w="1254" w:type="dxa"/>
          </w:tcPr>
          <w:p w:rsidR="00000000" w:rsidRDefault="00000000">
            <w:pPr>
              <w:spacing w:after="120" w:line="240" w:lineRule="auto"/>
              <w:jc w:val="center"/>
            </w:pPr>
            <w:r>
              <w:t>2002</w:t>
            </w:r>
          </w:p>
        </w:tc>
        <w:tc>
          <w:tcPr>
            <w:tcW w:w="1938" w:type="dxa"/>
          </w:tcPr>
          <w:p w:rsidR="00000000" w:rsidRDefault="00000000">
            <w:pPr>
              <w:spacing w:after="120" w:line="240" w:lineRule="auto"/>
              <w:jc w:val="center"/>
            </w:pPr>
            <w:r>
              <w:t>6</w:t>
            </w:r>
          </w:p>
        </w:tc>
        <w:tc>
          <w:tcPr>
            <w:tcW w:w="1995" w:type="dxa"/>
          </w:tcPr>
          <w:p w:rsidR="00000000" w:rsidRDefault="00000000">
            <w:pPr>
              <w:spacing w:after="120" w:line="240" w:lineRule="auto"/>
              <w:jc w:val="center"/>
            </w:pPr>
            <w:r>
              <w:t>5</w:t>
            </w:r>
            <w:r>
              <w:rPr>
                <w:vertAlign w:val="superscript"/>
              </w:rPr>
              <w:t>†</w:t>
            </w:r>
          </w:p>
        </w:tc>
        <w:tc>
          <w:tcPr>
            <w:tcW w:w="1995" w:type="dxa"/>
            <w:tcBorders>
              <w:right w:val="single" w:sz="12" w:space="0" w:color="auto"/>
            </w:tcBorders>
          </w:tcPr>
          <w:p w:rsidR="00000000" w:rsidRDefault="00000000">
            <w:pPr>
              <w:spacing w:after="120" w:line="240" w:lineRule="auto"/>
              <w:jc w:val="center"/>
            </w:pPr>
            <w:r>
              <w:t>8</w:t>
            </w:r>
            <w:r>
              <w:rPr>
                <w:vertAlign w:val="superscript"/>
              </w:rPr>
              <w:t>†</w:t>
            </w:r>
          </w:p>
        </w:tc>
        <w:tc>
          <w:tcPr>
            <w:tcW w:w="1421" w:type="dxa"/>
            <w:tcBorders>
              <w:left w:val="single" w:sz="12" w:space="0" w:color="auto"/>
            </w:tcBorders>
          </w:tcPr>
          <w:p w:rsidR="00000000" w:rsidRDefault="00000000">
            <w:pPr>
              <w:spacing w:after="120" w:line="240" w:lineRule="auto"/>
              <w:jc w:val="center"/>
            </w:pPr>
            <w:r>
              <w:t>1.58</w:t>
            </w:r>
            <w:r>
              <w:rPr>
                <w:vertAlign w:val="superscript"/>
              </w:rPr>
              <w:t>†</w:t>
            </w:r>
          </w:p>
        </w:tc>
      </w:tr>
    </w:tbl>
    <w:p w:rsidR="00000000" w:rsidRDefault="00000000">
      <w:pPr>
        <w:spacing w:after="120" w:line="240" w:lineRule="auto"/>
        <w:jc w:val="center"/>
      </w:pPr>
    </w:p>
    <w:tbl>
      <w:tblPr>
        <w:tblW w:w="0" w:type="auto"/>
        <w:tblInd w:w="2" w:type="dxa"/>
        <w:tblLayout w:type="fixed"/>
        <w:tblCellMar>
          <w:left w:w="30" w:type="dxa"/>
          <w:right w:w="30" w:type="dxa"/>
        </w:tblCellMar>
        <w:tblLook w:val="0000" w:firstRow="0" w:lastRow="0" w:firstColumn="0" w:lastColumn="0" w:noHBand="0" w:noVBand="0"/>
      </w:tblPr>
      <w:tblGrid>
        <w:gridCol w:w="1254"/>
        <w:gridCol w:w="1254"/>
        <w:gridCol w:w="2451"/>
        <w:gridCol w:w="2451"/>
        <w:gridCol w:w="2451"/>
      </w:tblGrid>
      <w:tr w:rsidR="00000000">
        <w:tblPrEx>
          <w:tblCellMar>
            <w:top w:w="0" w:type="dxa"/>
            <w:bottom w:w="0" w:type="dxa"/>
          </w:tblCellMar>
        </w:tblPrEx>
        <w:trPr>
          <w:cantSplit/>
          <w:trHeight w:val="552"/>
        </w:trPr>
        <w:tc>
          <w:tcPr>
            <w:tcW w:w="1254"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rPr>
            </w:pPr>
            <w:r>
              <w:rPr>
                <w:b/>
                <w:color w:val="000000"/>
              </w:rPr>
              <w:t>Country</w:t>
            </w:r>
          </w:p>
        </w:tc>
        <w:tc>
          <w:tcPr>
            <w:tcW w:w="1254"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rPr>
            </w:pPr>
            <w:r>
              <w:rPr>
                <w:b/>
                <w:color w:val="000000"/>
              </w:rPr>
              <w:t>Year</w:t>
            </w:r>
          </w:p>
        </w:tc>
        <w:tc>
          <w:tcPr>
            <w:tcW w:w="7353" w:type="dxa"/>
            <w:gridSpan w:val="3"/>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after="120" w:line="240" w:lineRule="auto"/>
              <w:jc w:val="center"/>
              <w:rPr>
                <w:b/>
                <w:color w:val="000000"/>
              </w:rPr>
            </w:pPr>
            <w:r>
              <w:rPr>
                <w:b/>
                <w:color w:val="000000"/>
              </w:rPr>
              <w:t xml:space="preserve">Number of Students per 100 000 Inhabitants in Tertiary Education </w:t>
            </w:r>
            <w:r>
              <w:rPr>
                <w:b/>
                <w:color w:val="000000"/>
                <w:vertAlign w:val="superscript"/>
              </w:rPr>
              <w:t>γ</w:t>
            </w:r>
          </w:p>
        </w:tc>
      </w:tr>
      <w:tr w:rsidR="00000000">
        <w:tblPrEx>
          <w:tblCellMar>
            <w:top w:w="0" w:type="dxa"/>
            <w:bottom w:w="0" w:type="dxa"/>
          </w:tblCellMar>
        </w:tblPrEx>
        <w:trPr>
          <w:cantSplit/>
          <w:trHeight w:val="391"/>
        </w:trPr>
        <w:tc>
          <w:tcPr>
            <w:tcW w:w="1254"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rPr>
            </w:pPr>
          </w:p>
        </w:tc>
        <w:tc>
          <w:tcPr>
            <w:tcW w:w="1254"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rPr>
            </w:pP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after="120" w:line="240" w:lineRule="auto"/>
              <w:jc w:val="center"/>
              <w:rPr>
                <w:b/>
                <w:color w:val="000000"/>
              </w:rPr>
            </w:pPr>
            <w:r>
              <w:rPr>
                <w:b/>
                <w:color w:val="000000"/>
              </w:rPr>
              <w:t>Total</w:t>
            </w: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after="120" w:line="240" w:lineRule="auto"/>
              <w:jc w:val="center"/>
              <w:rPr>
                <w:b/>
                <w:color w:val="000000"/>
              </w:rPr>
            </w:pPr>
            <w:r>
              <w:rPr>
                <w:b/>
                <w:color w:val="000000"/>
              </w:rPr>
              <w:t>Male</w:t>
            </w:r>
          </w:p>
        </w:tc>
        <w:tc>
          <w:tcPr>
            <w:tcW w:w="2451" w:type="dxa"/>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after="120" w:line="240" w:lineRule="auto"/>
              <w:jc w:val="center"/>
              <w:rPr>
                <w:b/>
                <w:color w:val="000000"/>
              </w:rPr>
            </w:pPr>
            <w:r>
              <w:rPr>
                <w:b/>
                <w:color w:val="000000"/>
              </w:rPr>
              <w:t>Female</w:t>
            </w:r>
          </w:p>
        </w:tc>
      </w:tr>
      <w:tr w:rsidR="00000000">
        <w:tblPrEx>
          <w:tblCellMar>
            <w:top w:w="0" w:type="dxa"/>
            <w:bottom w:w="0" w:type="dxa"/>
          </w:tblCellMar>
        </w:tblPrEx>
        <w:trPr>
          <w:trHeight w:val="247"/>
        </w:trPr>
        <w:tc>
          <w:tcPr>
            <w:tcW w:w="1254"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color w:val="000000"/>
              </w:rPr>
            </w:pPr>
            <w:r>
              <w:rPr>
                <w:color w:val="000000"/>
              </w:rPr>
              <w:t>Guyana</w:t>
            </w:r>
          </w:p>
        </w:tc>
        <w:tc>
          <w:tcPr>
            <w:tcW w:w="1254"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t>2002</w:t>
            </w:r>
          </w:p>
        </w:tc>
        <w:tc>
          <w:tcPr>
            <w:tcW w:w="2451"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t>635</w:t>
            </w:r>
          </w:p>
        </w:tc>
        <w:tc>
          <w:tcPr>
            <w:tcW w:w="2451"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color w:val="000000"/>
              </w:rPr>
            </w:pPr>
            <w:r>
              <w:rPr>
                <w:color w:val="000000"/>
              </w:rPr>
              <w:t>511</w:t>
            </w:r>
            <w:r>
              <w:rPr>
                <w:vertAlign w:val="superscript"/>
              </w:rPr>
              <w:t>†</w:t>
            </w:r>
          </w:p>
        </w:tc>
        <w:tc>
          <w:tcPr>
            <w:tcW w:w="2451"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color w:val="000000"/>
              </w:rPr>
            </w:pPr>
            <w:r>
              <w:rPr>
                <w:color w:val="000000"/>
              </w:rPr>
              <w:t>752</w:t>
            </w:r>
          </w:p>
        </w:tc>
      </w:tr>
    </w:tbl>
    <w:p w:rsidR="00000000" w:rsidRDefault="00000000">
      <w:pPr>
        <w:spacing w:line="480" w:lineRule="auto"/>
      </w:pPr>
    </w:p>
    <w:p w:rsidR="00000000" w:rsidRDefault="00000000">
      <w:pPr>
        <w:spacing w:before="40" w:after="240" w:line="240" w:lineRule="auto"/>
        <w:jc w:val="both"/>
        <w:rPr>
          <w:b/>
          <w:spacing w:val="0"/>
          <w:w w:val="100"/>
          <w:sz w:val="24"/>
        </w:rPr>
      </w:pPr>
      <w:r>
        <w:rPr>
          <w:b/>
          <w:spacing w:val="0"/>
          <w:w w:val="100"/>
          <w:sz w:val="24"/>
        </w:rPr>
        <w:t>Activities under UNESCO’s Programme</w:t>
      </w:r>
    </w:p>
    <w:p w:rsidR="00000000" w:rsidRDefault="00000000">
      <w:pPr>
        <w:spacing w:before="40" w:after="240" w:line="240" w:lineRule="auto"/>
        <w:jc w:val="both"/>
        <w:rPr>
          <w:spacing w:val="0"/>
          <w:w w:val="100"/>
          <w:sz w:val="24"/>
          <w:u w:val="single"/>
        </w:rPr>
      </w:pPr>
      <w:r>
        <w:rPr>
          <w:spacing w:val="0"/>
          <w:w w:val="100"/>
          <w:sz w:val="24"/>
          <w:u w:val="single"/>
        </w:rPr>
        <w:t>Culture Sector</w:t>
      </w:r>
    </w:p>
    <w:p w:rsidR="00000000" w:rsidRDefault="00000000">
      <w:pPr>
        <w:spacing w:before="40" w:after="240" w:line="240" w:lineRule="auto"/>
        <w:jc w:val="both"/>
        <w:rPr>
          <w:i/>
          <w:spacing w:val="0"/>
          <w:w w:val="100"/>
          <w:sz w:val="24"/>
        </w:rPr>
      </w:pPr>
      <w:r>
        <w:rPr>
          <w:i/>
          <w:spacing w:val="0"/>
          <w:w w:val="100"/>
          <w:sz w:val="24"/>
        </w:rPr>
        <w:t xml:space="preserve">The joint UNESCO/UNAIDS project “A Cultural Approach to HIV/AIDS Prevention and Care” </w:t>
      </w:r>
    </w:p>
    <w:p w:rsidR="00000000" w:rsidRDefault="00000000">
      <w:pPr>
        <w:spacing w:before="40" w:after="240" w:line="240" w:lineRule="auto"/>
        <w:jc w:val="both"/>
        <w:rPr>
          <w:spacing w:val="0"/>
          <w:w w:val="100"/>
          <w:sz w:val="24"/>
        </w:rPr>
      </w:pPr>
      <w:r>
        <w:rPr>
          <w:spacing w:val="0"/>
          <w:w w:val="100"/>
          <w:sz w:val="24"/>
        </w:rPr>
        <w:t>This project can be linked to article 2(f) (“To take all appropriate measures, including legislation, to modify or abolish existing laws, regulations, customs and practices which constitute discrimination against women”) and article 5(a)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000000" w:rsidRDefault="00000000">
      <w:pPr>
        <w:spacing w:before="40" w:after="240" w:line="240" w:lineRule="auto"/>
        <w:jc w:val="both"/>
        <w:rPr>
          <w:spacing w:val="0"/>
          <w:w w:val="100"/>
          <w:sz w:val="24"/>
        </w:rPr>
      </w:pPr>
      <w:r>
        <w:rPr>
          <w:spacing w:val="0"/>
          <w:w w:val="100"/>
          <w:sz w:val="24"/>
        </w:rPr>
        <w:t>Taking into account the increased vulnerability of young girls and women to HIV/AIDS and the general “feminisation” of the epidemic, gender issues are mainstreamed throughout all activities of the project. The project aims at analysing the socio-cultural factors that shape women susceptibility and promotes, among other objectives, socio-cultural patterns supporting gender equality as regards to HIV/AIDS prevention.</w:t>
      </w:r>
    </w:p>
    <w:p w:rsidR="00000000" w:rsidRDefault="00000000">
      <w:pPr>
        <w:spacing w:before="40" w:after="240" w:line="240" w:lineRule="auto"/>
        <w:jc w:val="both"/>
        <w:rPr>
          <w:spacing w:val="0"/>
          <w:w w:val="100"/>
          <w:sz w:val="24"/>
        </w:rPr>
      </w:pPr>
      <w:r>
        <w:rPr>
          <w:spacing w:val="0"/>
          <w:w w:val="100"/>
          <w:sz w:val="24"/>
        </w:rPr>
        <w:t>Recent events can be highlighted in the framework of UNAIDS Campaign “</w:t>
      </w:r>
      <w:r>
        <w:rPr>
          <w:i/>
          <w:spacing w:val="0"/>
          <w:w w:val="100"/>
          <w:sz w:val="24"/>
        </w:rPr>
        <w:t>Women, Girls, HIV and AIDS</w:t>
      </w:r>
      <w:r>
        <w:rPr>
          <w:spacing w:val="0"/>
          <w:w w:val="100"/>
          <w:sz w:val="24"/>
        </w:rPr>
        <w:t>” at UNESCO Headquarters in relation to CEDAW objectives: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jc w:val="both"/>
        <w:rPr>
          <w:spacing w:val="0"/>
          <w:w w:val="100"/>
          <w:sz w:val="24"/>
        </w:rPr>
      </w:pPr>
      <w:r>
        <w:rPr>
          <w:spacing w:val="0"/>
          <w:w w:val="100"/>
          <w:sz w:val="24"/>
        </w:rPr>
        <w:t>- On the occasion of World AIDS Day 2004, a round table on “</w:t>
      </w:r>
      <w:r>
        <w:rPr>
          <w:i/>
          <w:spacing w:val="0"/>
          <w:w w:val="100"/>
          <w:sz w:val="24"/>
        </w:rPr>
        <w:t xml:space="preserve">Women Migrants and HIV/AIDS in the World: An Anthropological Approach” </w:t>
      </w:r>
      <w:r>
        <w:rPr>
          <w:spacing w:val="0"/>
          <w:w w:val="100"/>
          <w:sz w:val="24"/>
        </w:rPr>
        <w:t>was organized in cooperation with the International Organization for Migration and the Centre régional d’information et de prévention du Sida/Ile-de-France (CRIPS).</w:t>
      </w:r>
      <w:r>
        <w:rPr>
          <w:i/>
          <w:spacing w:val="0"/>
          <w:w w:val="100"/>
          <w:sz w:val="24"/>
        </w:rPr>
        <w:t xml:space="preserve"> </w:t>
      </w:r>
      <w:r>
        <w:rPr>
          <w:spacing w:val="0"/>
          <w:w w:val="100"/>
          <w:sz w:val="24"/>
        </w:rPr>
        <w:t>High-level anthropologists and demographers analyzed women migrants’ acute vulnerability vis-à-vis HIV/AIDS in different regions of the world, and highlighted the role they can play in response to HIV/AIDS in their country of origin as well as in their country of residence. The proceedings of the round table will be published in 2005.</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jc w:val="both"/>
        <w:rPr>
          <w:spacing w:val="0"/>
          <w:w w:val="100"/>
          <w:sz w:val="24"/>
        </w:rPr>
        <w:sectPr w:rsidR="00000000">
          <w:pgSz w:w="12240" w:h="15840" w:code="1"/>
          <w:pgMar w:top="1742" w:right="1195" w:bottom="1898" w:left="1195" w:header="576" w:footer="1030" w:gutter="0"/>
          <w:cols w:space="720"/>
          <w:noEndnote/>
        </w:sectPr>
      </w:pPr>
    </w:p>
    <w:p w:rsidR="00000000" w:rsidRDefault="00000000">
      <w:pPr>
        <w:spacing w:line="240" w:lineRule="auto"/>
        <w:rPr>
          <w:b/>
          <w:sz w:val="24"/>
        </w:rPr>
      </w:pPr>
      <w:r>
        <w:rPr>
          <w:b/>
          <w:sz w:val="24"/>
        </w:rPr>
        <w:t>IRELAND</w:t>
      </w:r>
    </w:p>
    <w:p w:rsidR="00000000" w:rsidRDefault="00000000">
      <w:pPr>
        <w:spacing w:line="240" w:lineRule="auto"/>
        <w:rPr>
          <w:b/>
          <w:sz w:val="24"/>
        </w:rPr>
      </w:pPr>
    </w:p>
    <w:p w:rsidR="00000000" w:rsidRDefault="00000000">
      <w:pPr>
        <w:spacing w:line="240" w:lineRule="auto"/>
        <w:rPr>
          <w:b/>
          <w:sz w:val="24"/>
        </w:rPr>
      </w:pPr>
    </w:p>
    <w:p w:rsidR="00000000" w:rsidRDefault="00000000">
      <w:pPr>
        <w:spacing w:line="240" w:lineRule="auto"/>
        <w:rPr>
          <w:b/>
          <w:sz w:val="24"/>
        </w:rPr>
      </w:pPr>
    </w:p>
    <w:p w:rsidR="00000000" w:rsidRDefault="00000000">
      <w:pPr>
        <w:spacing w:line="240" w:lineRule="auto"/>
        <w:rPr>
          <w:b/>
          <w:sz w:val="24"/>
        </w:rPr>
      </w:pPr>
      <w:r>
        <w:rPr>
          <w:b/>
          <w:sz w:val="24"/>
        </w:rPr>
        <w:t>Basic Statistics - Population and Education</w:t>
      </w:r>
    </w:p>
    <w:p w:rsidR="00000000" w:rsidRDefault="00000000">
      <w:pPr>
        <w:spacing w:line="240" w:lineRule="auto"/>
        <w:rPr>
          <w:b/>
          <w:sz w:val="24"/>
        </w:rPr>
      </w:pPr>
    </w:p>
    <w:p w:rsidR="00000000" w:rsidRDefault="00000000">
      <w:pPr>
        <w:spacing w:line="240" w:lineRule="auto"/>
        <w:rPr>
          <w:b/>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254"/>
        <w:gridCol w:w="1838"/>
        <w:gridCol w:w="1838"/>
        <w:gridCol w:w="2252"/>
        <w:gridCol w:w="1425"/>
      </w:tblGrid>
      <w:tr w:rsidR="00000000">
        <w:tblPrEx>
          <w:tblCellMar>
            <w:top w:w="0" w:type="dxa"/>
            <w:bottom w:w="0" w:type="dxa"/>
          </w:tblCellMar>
        </w:tblPrEx>
        <w:trPr>
          <w:cantSplit/>
          <w:trHeight w:val="276"/>
        </w:trPr>
        <w:tc>
          <w:tcPr>
            <w:tcW w:w="1254" w:type="dxa"/>
            <w:vMerge w:val="restart"/>
            <w:vAlign w:val="center"/>
          </w:tcPr>
          <w:p w:rsidR="00000000" w:rsidRDefault="00000000">
            <w:pPr>
              <w:spacing w:before="40" w:after="120" w:line="240" w:lineRule="auto"/>
              <w:jc w:val="center"/>
              <w:rPr>
                <w:b/>
                <w:sz w:val="22"/>
              </w:rPr>
            </w:pPr>
            <w:r>
              <w:rPr>
                <w:b/>
                <w:sz w:val="22"/>
              </w:rPr>
              <w:t>Country</w:t>
            </w:r>
          </w:p>
        </w:tc>
        <w:tc>
          <w:tcPr>
            <w:tcW w:w="1254" w:type="dxa"/>
            <w:vMerge w:val="restart"/>
            <w:vAlign w:val="center"/>
          </w:tcPr>
          <w:p w:rsidR="00000000" w:rsidRDefault="00000000">
            <w:pPr>
              <w:spacing w:before="40" w:after="120" w:line="240" w:lineRule="auto"/>
              <w:jc w:val="center"/>
              <w:rPr>
                <w:b/>
                <w:sz w:val="22"/>
              </w:rPr>
            </w:pPr>
            <w:r>
              <w:rPr>
                <w:b/>
                <w:sz w:val="22"/>
              </w:rPr>
              <w:t>Year</w:t>
            </w:r>
          </w:p>
        </w:tc>
        <w:tc>
          <w:tcPr>
            <w:tcW w:w="7353" w:type="dxa"/>
            <w:gridSpan w:val="4"/>
            <w:vAlign w:val="center"/>
          </w:tcPr>
          <w:p w:rsidR="00000000" w:rsidRDefault="00000000">
            <w:pPr>
              <w:spacing w:before="40" w:after="120" w:line="240" w:lineRule="auto"/>
              <w:jc w:val="center"/>
              <w:rPr>
                <w:b/>
                <w:sz w:val="22"/>
              </w:rPr>
            </w:pPr>
            <w:r>
              <w:rPr>
                <w:b/>
                <w:sz w:val="22"/>
              </w:rPr>
              <w:t>Population in thousands</w:t>
            </w:r>
            <w:r>
              <w:t>*</w:t>
            </w:r>
          </w:p>
        </w:tc>
      </w:tr>
      <w:tr w:rsidR="00000000">
        <w:tblPrEx>
          <w:tblCellMar>
            <w:top w:w="0" w:type="dxa"/>
            <w:bottom w:w="0" w:type="dxa"/>
          </w:tblCellMar>
        </w:tblPrEx>
        <w:trPr>
          <w:cantSplit/>
          <w:trHeight w:val="1285"/>
        </w:trPr>
        <w:tc>
          <w:tcPr>
            <w:tcW w:w="1254" w:type="dxa"/>
            <w:vMerge/>
            <w:tcBorders>
              <w:bottom w:val="single" w:sz="4" w:space="0" w:color="auto"/>
            </w:tcBorders>
            <w:vAlign w:val="center"/>
          </w:tcPr>
          <w:p w:rsidR="00000000" w:rsidRDefault="00000000">
            <w:pPr>
              <w:spacing w:before="40" w:after="120" w:line="240" w:lineRule="auto"/>
              <w:jc w:val="center"/>
              <w:rPr>
                <w:b/>
                <w:sz w:val="22"/>
              </w:rPr>
            </w:pPr>
          </w:p>
        </w:tc>
        <w:tc>
          <w:tcPr>
            <w:tcW w:w="1254" w:type="dxa"/>
            <w:vMerge/>
            <w:tcBorders>
              <w:bottom w:val="single" w:sz="4" w:space="0" w:color="auto"/>
            </w:tcBorders>
            <w:vAlign w:val="center"/>
          </w:tcPr>
          <w:p w:rsidR="00000000" w:rsidRDefault="00000000">
            <w:pPr>
              <w:spacing w:before="40" w:after="120" w:line="240" w:lineRule="auto"/>
              <w:jc w:val="center"/>
              <w:rPr>
                <w:b/>
                <w:sz w:val="22"/>
              </w:rPr>
            </w:pPr>
          </w:p>
        </w:tc>
        <w:tc>
          <w:tcPr>
            <w:tcW w:w="1838" w:type="dxa"/>
            <w:tcBorders>
              <w:bottom w:val="single" w:sz="4" w:space="0" w:color="auto"/>
            </w:tcBorders>
            <w:vAlign w:val="center"/>
          </w:tcPr>
          <w:p w:rsidR="00000000" w:rsidRDefault="00000000">
            <w:pPr>
              <w:spacing w:before="40" w:after="120" w:line="240" w:lineRule="auto"/>
              <w:jc w:val="center"/>
              <w:rPr>
                <w:b/>
                <w:sz w:val="22"/>
              </w:rPr>
            </w:pPr>
            <w:r>
              <w:rPr>
                <w:b/>
                <w:sz w:val="22"/>
              </w:rPr>
              <w:t>Total</w:t>
            </w:r>
          </w:p>
        </w:tc>
        <w:tc>
          <w:tcPr>
            <w:tcW w:w="1838" w:type="dxa"/>
            <w:tcBorders>
              <w:bottom w:val="single" w:sz="4" w:space="0" w:color="auto"/>
            </w:tcBorders>
            <w:vAlign w:val="center"/>
          </w:tcPr>
          <w:p w:rsidR="00000000" w:rsidRDefault="00000000">
            <w:pPr>
              <w:spacing w:before="40" w:after="120" w:line="240" w:lineRule="auto"/>
              <w:jc w:val="center"/>
              <w:rPr>
                <w:b/>
              </w:rPr>
            </w:pPr>
            <w:r>
              <w:rPr>
                <w:b/>
              </w:rPr>
              <w:t>Male</w:t>
            </w:r>
          </w:p>
        </w:tc>
        <w:tc>
          <w:tcPr>
            <w:tcW w:w="2252" w:type="dxa"/>
            <w:tcBorders>
              <w:bottom w:val="single" w:sz="4" w:space="0" w:color="auto"/>
              <w:right w:val="single" w:sz="12" w:space="0" w:color="auto"/>
            </w:tcBorders>
            <w:vAlign w:val="center"/>
          </w:tcPr>
          <w:p w:rsidR="00000000" w:rsidRDefault="00000000">
            <w:pPr>
              <w:spacing w:before="40" w:after="120" w:line="240" w:lineRule="auto"/>
              <w:jc w:val="center"/>
              <w:rPr>
                <w:b/>
                <w:sz w:val="22"/>
              </w:rPr>
            </w:pPr>
            <w:r>
              <w:rPr>
                <w:b/>
                <w:sz w:val="22"/>
              </w:rPr>
              <w:t>Female</w:t>
            </w:r>
          </w:p>
        </w:tc>
        <w:tc>
          <w:tcPr>
            <w:tcW w:w="1425" w:type="dxa"/>
            <w:tcBorders>
              <w:left w:val="single" w:sz="12" w:space="0" w:color="auto"/>
              <w:bottom w:val="single" w:sz="4" w:space="0" w:color="auto"/>
            </w:tcBorders>
            <w:vAlign w:val="center"/>
          </w:tcPr>
          <w:p w:rsidR="00000000" w:rsidRDefault="00000000">
            <w:pPr>
              <w:spacing w:before="40" w:after="120" w:line="240" w:lineRule="auto"/>
              <w:jc w:val="center"/>
              <w:rPr>
                <w:b/>
                <w:sz w:val="22"/>
              </w:rPr>
            </w:pPr>
            <w:r>
              <w:rPr>
                <w:b/>
                <w:sz w:val="22"/>
              </w:rPr>
              <w:t>Population sex ratio (males per 100 females)</w:t>
            </w:r>
          </w:p>
        </w:tc>
      </w:tr>
      <w:tr w:rsidR="00000000">
        <w:tblPrEx>
          <w:tblCellMar>
            <w:top w:w="0" w:type="dxa"/>
            <w:bottom w:w="0" w:type="dxa"/>
          </w:tblCellMar>
        </w:tblPrEx>
        <w:trPr>
          <w:cantSplit/>
          <w:trHeight w:val="276"/>
        </w:trPr>
        <w:tc>
          <w:tcPr>
            <w:tcW w:w="1254" w:type="dxa"/>
          </w:tcPr>
          <w:p w:rsidR="00000000" w:rsidRDefault="00000000">
            <w:pPr>
              <w:spacing w:before="40" w:after="120" w:line="240" w:lineRule="auto"/>
              <w:jc w:val="center"/>
            </w:pPr>
            <w:r>
              <w:t>Ireland</w:t>
            </w:r>
          </w:p>
        </w:tc>
        <w:tc>
          <w:tcPr>
            <w:tcW w:w="1254" w:type="dxa"/>
          </w:tcPr>
          <w:p w:rsidR="00000000" w:rsidRDefault="00000000">
            <w:pPr>
              <w:spacing w:before="40" w:after="120" w:line="240" w:lineRule="auto"/>
              <w:jc w:val="center"/>
            </w:pPr>
            <w:r>
              <w:t>2005</w:t>
            </w:r>
          </w:p>
        </w:tc>
        <w:tc>
          <w:tcPr>
            <w:tcW w:w="1838" w:type="dxa"/>
          </w:tcPr>
          <w:p w:rsidR="00000000" w:rsidRDefault="00000000">
            <w:pPr>
              <w:spacing w:before="40" w:after="120" w:line="240" w:lineRule="auto"/>
              <w:jc w:val="center"/>
            </w:pPr>
            <w:r>
              <w:t>4 148</w:t>
            </w:r>
          </w:p>
        </w:tc>
        <w:tc>
          <w:tcPr>
            <w:tcW w:w="1838" w:type="dxa"/>
          </w:tcPr>
          <w:p w:rsidR="00000000" w:rsidRDefault="00000000">
            <w:pPr>
              <w:spacing w:before="40" w:after="120" w:line="240" w:lineRule="auto"/>
              <w:jc w:val="center"/>
            </w:pPr>
            <w:r>
              <w:t>2 063</w:t>
            </w:r>
          </w:p>
        </w:tc>
        <w:tc>
          <w:tcPr>
            <w:tcW w:w="2252" w:type="dxa"/>
            <w:tcBorders>
              <w:right w:val="single" w:sz="12" w:space="0" w:color="auto"/>
            </w:tcBorders>
          </w:tcPr>
          <w:p w:rsidR="00000000" w:rsidRDefault="00000000">
            <w:pPr>
              <w:spacing w:before="40" w:after="120" w:line="240" w:lineRule="auto"/>
              <w:jc w:val="center"/>
            </w:pPr>
            <w:r>
              <w:t>2 085</w:t>
            </w:r>
          </w:p>
        </w:tc>
        <w:tc>
          <w:tcPr>
            <w:tcW w:w="1425" w:type="dxa"/>
            <w:tcBorders>
              <w:left w:val="single" w:sz="12" w:space="0" w:color="auto"/>
            </w:tcBorders>
          </w:tcPr>
          <w:p w:rsidR="00000000" w:rsidRDefault="00000000">
            <w:pPr>
              <w:spacing w:before="40" w:after="120" w:line="240" w:lineRule="auto"/>
              <w:jc w:val="center"/>
            </w:pPr>
            <w:r>
              <w:t>99.0</w:t>
            </w:r>
          </w:p>
        </w:tc>
      </w:tr>
    </w:tbl>
    <w:p w:rsidR="00000000" w:rsidRDefault="00000000">
      <w:pPr>
        <w:spacing w:line="120" w:lineRule="exact"/>
        <w:jc w:val="center"/>
        <w:rPr>
          <w:sz w:val="10"/>
        </w:rPr>
      </w:pPr>
    </w:p>
    <w:p w:rsidR="00000000" w:rsidRDefault="00000000">
      <w:pPr>
        <w:spacing w:before="40" w:after="120" w:line="24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43"/>
        <w:gridCol w:w="994"/>
        <w:gridCol w:w="994"/>
        <w:gridCol w:w="994"/>
        <w:gridCol w:w="994"/>
        <w:gridCol w:w="994"/>
        <w:gridCol w:w="995"/>
        <w:gridCol w:w="1421"/>
      </w:tblGrid>
      <w:tr w:rsidR="00000000">
        <w:tblPrEx>
          <w:tblCellMar>
            <w:top w:w="0" w:type="dxa"/>
            <w:bottom w:w="0" w:type="dxa"/>
          </w:tblCellMar>
        </w:tblPrEx>
        <w:trPr>
          <w:cantSplit/>
          <w:trHeight w:val="260"/>
        </w:trPr>
        <w:tc>
          <w:tcPr>
            <w:tcW w:w="1228" w:type="dxa"/>
            <w:vMerge w:val="restart"/>
            <w:vAlign w:val="center"/>
          </w:tcPr>
          <w:p w:rsidR="00000000" w:rsidRDefault="00000000">
            <w:pPr>
              <w:spacing w:before="40" w:after="120" w:line="240" w:lineRule="auto"/>
              <w:jc w:val="center"/>
              <w:rPr>
                <w:b/>
              </w:rPr>
            </w:pPr>
            <w:r>
              <w:rPr>
                <w:b/>
              </w:rPr>
              <w:t>Country</w:t>
            </w:r>
          </w:p>
        </w:tc>
        <w:tc>
          <w:tcPr>
            <w:tcW w:w="1243" w:type="dxa"/>
            <w:vMerge w:val="restart"/>
            <w:vAlign w:val="center"/>
          </w:tcPr>
          <w:p w:rsidR="00000000" w:rsidRDefault="00000000">
            <w:pPr>
              <w:spacing w:before="40" w:after="120" w:line="240" w:lineRule="auto"/>
              <w:jc w:val="center"/>
              <w:rPr>
                <w:b/>
              </w:rPr>
            </w:pPr>
            <w:r>
              <w:rPr>
                <w:b/>
              </w:rPr>
              <w:t>Year</w:t>
            </w:r>
          </w:p>
        </w:tc>
        <w:tc>
          <w:tcPr>
            <w:tcW w:w="7386" w:type="dxa"/>
            <w:gridSpan w:val="7"/>
            <w:tcBorders>
              <w:bottom w:val="single" w:sz="4" w:space="0" w:color="auto"/>
            </w:tcBorders>
          </w:tcPr>
          <w:p w:rsidR="00000000" w:rsidRDefault="00000000">
            <w:pPr>
              <w:spacing w:before="40" w:after="120" w:line="240" w:lineRule="auto"/>
              <w:jc w:val="center"/>
              <w:rPr>
                <w:b/>
              </w:rPr>
            </w:pPr>
            <w:r>
              <w:rPr>
                <w:b/>
              </w:rPr>
              <w:t>Education Enrolment - Primary</w:t>
            </w:r>
            <w:r>
              <w:rPr>
                <w:b/>
                <w:vertAlign w:val="superscript"/>
              </w:rPr>
              <w:t xml:space="preserve"> α</w:t>
            </w:r>
          </w:p>
        </w:tc>
      </w:tr>
      <w:tr w:rsidR="00000000">
        <w:tblPrEx>
          <w:tblCellMar>
            <w:top w:w="0" w:type="dxa"/>
            <w:bottom w:w="0" w:type="dxa"/>
          </w:tblCellMar>
        </w:tblPrEx>
        <w:trPr>
          <w:cantSplit/>
        </w:trPr>
        <w:tc>
          <w:tcPr>
            <w:tcW w:w="1228" w:type="dxa"/>
            <w:vMerge/>
          </w:tcPr>
          <w:p w:rsidR="00000000" w:rsidRDefault="00000000">
            <w:pPr>
              <w:spacing w:before="40" w:after="120" w:line="240" w:lineRule="auto"/>
              <w:jc w:val="center"/>
              <w:rPr>
                <w:b/>
              </w:rPr>
            </w:pPr>
          </w:p>
        </w:tc>
        <w:tc>
          <w:tcPr>
            <w:tcW w:w="1243" w:type="dxa"/>
            <w:vMerge/>
          </w:tcPr>
          <w:p w:rsidR="00000000" w:rsidRDefault="00000000">
            <w:pPr>
              <w:spacing w:before="40" w:after="120" w:line="240" w:lineRule="auto"/>
              <w:jc w:val="center"/>
              <w:rPr>
                <w:b/>
              </w:rPr>
            </w:pPr>
          </w:p>
        </w:tc>
        <w:tc>
          <w:tcPr>
            <w:tcW w:w="2982" w:type="dxa"/>
            <w:gridSpan w:val="3"/>
            <w:tcBorders>
              <w:right w:val="single" w:sz="12" w:space="0" w:color="auto"/>
            </w:tcBorders>
          </w:tcPr>
          <w:p w:rsidR="00000000" w:rsidRDefault="00000000">
            <w:pPr>
              <w:spacing w:before="40" w:after="120" w:line="240" w:lineRule="auto"/>
              <w:jc w:val="center"/>
              <w:rPr>
                <w:b/>
              </w:rPr>
            </w:pPr>
            <w:r>
              <w:rPr>
                <w:b/>
              </w:rPr>
              <w:t>Gross Enrolment Ratio (%)</w:t>
            </w:r>
          </w:p>
        </w:tc>
        <w:tc>
          <w:tcPr>
            <w:tcW w:w="2983" w:type="dxa"/>
            <w:gridSpan w:val="3"/>
            <w:tcBorders>
              <w:left w:val="single" w:sz="12" w:space="0" w:color="auto"/>
              <w:right w:val="single" w:sz="12" w:space="0" w:color="auto"/>
            </w:tcBorders>
          </w:tcPr>
          <w:p w:rsidR="00000000" w:rsidRDefault="00000000">
            <w:pPr>
              <w:spacing w:before="40" w:after="120" w:line="240" w:lineRule="auto"/>
              <w:jc w:val="center"/>
              <w:rPr>
                <w:b/>
                <w:lang w:val="fr-FR"/>
              </w:rPr>
            </w:pPr>
            <w:r>
              <w:rPr>
                <w:b/>
                <w:lang w:val="fr-FR"/>
              </w:rPr>
              <w:t>Net Enrolment Ratio (%)</w:t>
            </w:r>
          </w:p>
        </w:tc>
        <w:tc>
          <w:tcPr>
            <w:tcW w:w="1421" w:type="dxa"/>
            <w:vMerge w:val="restart"/>
            <w:tcBorders>
              <w:left w:val="single" w:sz="12" w:space="0" w:color="auto"/>
            </w:tcBorders>
            <w:vAlign w:val="center"/>
          </w:tcPr>
          <w:p w:rsidR="00000000" w:rsidRDefault="00000000">
            <w:pPr>
              <w:spacing w:before="40" w:after="120" w:line="240" w:lineRule="auto"/>
              <w:jc w:val="center"/>
              <w:rPr>
                <w:b/>
              </w:rPr>
            </w:pPr>
            <w:r>
              <w:rPr>
                <w:b/>
              </w:rPr>
              <w:t>Gender Parity Index GER - NER</w:t>
            </w:r>
          </w:p>
        </w:tc>
      </w:tr>
      <w:tr w:rsidR="00000000">
        <w:tblPrEx>
          <w:tblCellMar>
            <w:top w:w="0" w:type="dxa"/>
            <w:bottom w:w="0" w:type="dxa"/>
          </w:tblCellMar>
        </w:tblPrEx>
        <w:trPr>
          <w:cantSplit/>
        </w:trPr>
        <w:tc>
          <w:tcPr>
            <w:tcW w:w="1228" w:type="dxa"/>
            <w:vMerge/>
          </w:tcPr>
          <w:p w:rsidR="00000000" w:rsidRDefault="00000000">
            <w:pPr>
              <w:spacing w:before="40" w:after="120" w:line="240" w:lineRule="auto"/>
              <w:jc w:val="center"/>
              <w:rPr>
                <w:b/>
              </w:rPr>
            </w:pPr>
          </w:p>
        </w:tc>
        <w:tc>
          <w:tcPr>
            <w:tcW w:w="1243" w:type="dxa"/>
            <w:vMerge/>
          </w:tcPr>
          <w:p w:rsidR="00000000" w:rsidRDefault="00000000">
            <w:pPr>
              <w:spacing w:before="40" w:after="120" w:line="240" w:lineRule="auto"/>
              <w:jc w:val="center"/>
              <w:rPr>
                <w:b/>
              </w:rPr>
            </w:pPr>
          </w:p>
        </w:tc>
        <w:tc>
          <w:tcPr>
            <w:tcW w:w="994" w:type="dxa"/>
            <w:vAlign w:val="center"/>
          </w:tcPr>
          <w:p w:rsidR="00000000" w:rsidRDefault="00000000">
            <w:pPr>
              <w:spacing w:before="40" w:after="120" w:line="240" w:lineRule="auto"/>
              <w:jc w:val="center"/>
              <w:rPr>
                <w:b/>
              </w:rPr>
            </w:pPr>
            <w:r>
              <w:rPr>
                <w:b/>
              </w:rPr>
              <w:t>Total</w:t>
            </w:r>
          </w:p>
        </w:tc>
        <w:tc>
          <w:tcPr>
            <w:tcW w:w="994" w:type="dxa"/>
            <w:vAlign w:val="center"/>
          </w:tcPr>
          <w:p w:rsidR="00000000" w:rsidRDefault="00000000">
            <w:pPr>
              <w:spacing w:before="40" w:after="120" w:line="240" w:lineRule="auto"/>
              <w:jc w:val="center"/>
              <w:rPr>
                <w:b/>
              </w:rPr>
            </w:pPr>
            <w:r>
              <w:rPr>
                <w:b/>
              </w:rPr>
              <w:t>Male</w:t>
            </w:r>
          </w:p>
        </w:tc>
        <w:tc>
          <w:tcPr>
            <w:tcW w:w="994" w:type="dxa"/>
            <w:tcBorders>
              <w:right w:val="single" w:sz="12" w:space="0" w:color="auto"/>
            </w:tcBorders>
            <w:vAlign w:val="center"/>
          </w:tcPr>
          <w:p w:rsidR="00000000" w:rsidRDefault="00000000">
            <w:pPr>
              <w:spacing w:before="40" w:after="120" w:line="240" w:lineRule="auto"/>
              <w:jc w:val="center"/>
              <w:rPr>
                <w:b/>
              </w:rPr>
            </w:pPr>
            <w:r>
              <w:rPr>
                <w:b/>
              </w:rPr>
              <w:t>Female</w:t>
            </w:r>
          </w:p>
        </w:tc>
        <w:tc>
          <w:tcPr>
            <w:tcW w:w="994" w:type="dxa"/>
            <w:tcBorders>
              <w:left w:val="single" w:sz="12" w:space="0" w:color="auto"/>
            </w:tcBorders>
            <w:vAlign w:val="center"/>
          </w:tcPr>
          <w:p w:rsidR="00000000" w:rsidRDefault="00000000">
            <w:pPr>
              <w:spacing w:before="40" w:after="120" w:line="240" w:lineRule="auto"/>
              <w:jc w:val="center"/>
              <w:rPr>
                <w:b/>
              </w:rPr>
            </w:pPr>
            <w:r>
              <w:rPr>
                <w:b/>
              </w:rPr>
              <w:t>Total</w:t>
            </w:r>
          </w:p>
        </w:tc>
        <w:tc>
          <w:tcPr>
            <w:tcW w:w="994" w:type="dxa"/>
            <w:vAlign w:val="center"/>
          </w:tcPr>
          <w:p w:rsidR="00000000" w:rsidRDefault="00000000">
            <w:pPr>
              <w:spacing w:before="40" w:after="120" w:line="240" w:lineRule="auto"/>
              <w:jc w:val="center"/>
              <w:rPr>
                <w:b/>
              </w:rPr>
            </w:pPr>
            <w:r>
              <w:rPr>
                <w:b/>
              </w:rPr>
              <w:t>Male</w:t>
            </w:r>
          </w:p>
        </w:tc>
        <w:tc>
          <w:tcPr>
            <w:tcW w:w="995" w:type="dxa"/>
            <w:tcBorders>
              <w:right w:val="single" w:sz="12" w:space="0" w:color="auto"/>
            </w:tcBorders>
            <w:vAlign w:val="center"/>
          </w:tcPr>
          <w:p w:rsidR="00000000" w:rsidRDefault="00000000">
            <w:pPr>
              <w:spacing w:before="40" w:after="120" w:line="240" w:lineRule="auto"/>
              <w:jc w:val="center"/>
              <w:rPr>
                <w:b/>
              </w:rPr>
            </w:pPr>
            <w:r>
              <w:rPr>
                <w:b/>
              </w:rPr>
              <w:t>Female</w:t>
            </w:r>
          </w:p>
        </w:tc>
        <w:tc>
          <w:tcPr>
            <w:tcW w:w="1421" w:type="dxa"/>
            <w:vMerge/>
            <w:tcBorders>
              <w:left w:val="single" w:sz="12" w:space="0" w:color="auto"/>
            </w:tcBorders>
          </w:tcPr>
          <w:p w:rsidR="00000000" w:rsidRDefault="00000000">
            <w:pPr>
              <w:spacing w:before="40" w:after="120" w:line="240" w:lineRule="auto"/>
              <w:jc w:val="center"/>
            </w:pPr>
          </w:p>
        </w:tc>
      </w:tr>
      <w:tr w:rsidR="00000000">
        <w:tblPrEx>
          <w:tblCellMar>
            <w:top w:w="0" w:type="dxa"/>
            <w:bottom w:w="0" w:type="dxa"/>
          </w:tblCellMar>
        </w:tblPrEx>
        <w:tc>
          <w:tcPr>
            <w:tcW w:w="1228" w:type="dxa"/>
          </w:tcPr>
          <w:p w:rsidR="00000000" w:rsidRDefault="00000000">
            <w:pPr>
              <w:spacing w:before="40" w:after="120" w:line="240" w:lineRule="auto"/>
              <w:jc w:val="center"/>
            </w:pPr>
            <w:r>
              <w:t>Ireland</w:t>
            </w:r>
          </w:p>
        </w:tc>
        <w:tc>
          <w:tcPr>
            <w:tcW w:w="1243" w:type="dxa"/>
          </w:tcPr>
          <w:p w:rsidR="00000000" w:rsidRDefault="00000000">
            <w:pPr>
              <w:spacing w:before="40" w:after="120" w:line="240" w:lineRule="auto"/>
              <w:jc w:val="center"/>
            </w:pPr>
            <w:r>
              <w:t>2002</w:t>
            </w:r>
          </w:p>
        </w:tc>
        <w:tc>
          <w:tcPr>
            <w:tcW w:w="994" w:type="dxa"/>
          </w:tcPr>
          <w:p w:rsidR="00000000" w:rsidRDefault="00000000">
            <w:pPr>
              <w:spacing w:before="40" w:after="120" w:line="240" w:lineRule="auto"/>
              <w:jc w:val="center"/>
            </w:pPr>
            <w:r>
              <w:t>106</w:t>
            </w:r>
          </w:p>
        </w:tc>
        <w:tc>
          <w:tcPr>
            <w:tcW w:w="994" w:type="dxa"/>
          </w:tcPr>
          <w:p w:rsidR="00000000" w:rsidRDefault="00000000">
            <w:pPr>
              <w:spacing w:before="40" w:after="120" w:line="240" w:lineRule="auto"/>
              <w:jc w:val="center"/>
            </w:pPr>
            <w:r>
              <w:t>106</w:t>
            </w:r>
          </w:p>
        </w:tc>
        <w:tc>
          <w:tcPr>
            <w:tcW w:w="994" w:type="dxa"/>
            <w:tcBorders>
              <w:right w:val="single" w:sz="12" w:space="0" w:color="auto"/>
            </w:tcBorders>
          </w:tcPr>
          <w:p w:rsidR="00000000" w:rsidRDefault="00000000">
            <w:pPr>
              <w:spacing w:before="40" w:after="120" w:line="240" w:lineRule="auto"/>
              <w:jc w:val="center"/>
            </w:pPr>
            <w:r>
              <w:t>106</w:t>
            </w:r>
          </w:p>
        </w:tc>
        <w:tc>
          <w:tcPr>
            <w:tcW w:w="994" w:type="dxa"/>
            <w:tcBorders>
              <w:left w:val="single" w:sz="12" w:space="0" w:color="auto"/>
            </w:tcBorders>
          </w:tcPr>
          <w:p w:rsidR="00000000" w:rsidRDefault="00000000">
            <w:pPr>
              <w:spacing w:before="40" w:after="120" w:line="240" w:lineRule="auto"/>
              <w:jc w:val="center"/>
            </w:pPr>
            <w:r>
              <w:t>96</w:t>
            </w:r>
          </w:p>
        </w:tc>
        <w:tc>
          <w:tcPr>
            <w:tcW w:w="994" w:type="dxa"/>
          </w:tcPr>
          <w:p w:rsidR="00000000" w:rsidRDefault="00000000">
            <w:pPr>
              <w:spacing w:before="40" w:after="120" w:line="240" w:lineRule="auto"/>
              <w:jc w:val="center"/>
            </w:pPr>
            <w:r>
              <w:t>95</w:t>
            </w:r>
          </w:p>
        </w:tc>
        <w:tc>
          <w:tcPr>
            <w:tcW w:w="995" w:type="dxa"/>
            <w:tcBorders>
              <w:right w:val="single" w:sz="12" w:space="0" w:color="auto"/>
            </w:tcBorders>
          </w:tcPr>
          <w:p w:rsidR="00000000" w:rsidRDefault="00000000">
            <w:pPr>
              <w:spacing w:before="40" w:after="120" w:line="240" w:lineRule="auto"/>
              <w:jc w:val="center"/>
            </w:pPr>
            <w:r>
              <w:t>97</w:t>
            </w:r>
          </w:p>
        </w:tc>
        <w:tc>
          <w:tcPr>
            <w:tcW w:w="1421" w:type="dxa"/>
            <w:tcBorders>
              <w:left w:val="single" w:sz="12" w:space="0" w:color="auto"/>
            </w:tcBorders>
          </w:tcPr>
          <w:p w:rsidR="00000000" w:rsidRDefault="00000000">
            <w:pPr>
              <w:spacing w:before="40" w:after="120" w:line="240" w:lineRule="auto"/>
              <w:jc w:val="center"/>
            </w:pPr>
            <w:r>
              <w:t>1.00 - 1.02</w:t>
            </w:r>
          </w:p>
        </w:tc>
      </w:tr>
    </w:tbl>
    <w:p w:rsidR="00000000" w:rsidRDefault="00000000">
      <w:pPr>
        <w:spacing w:line="120" w:lineRule="exact"/>
        <w:jc w:val="center"/>
        <w:rPr>
          <w:sz w:val="10"/>
        </w:rPr>
      </w:pPr>
    </w:p>
    <w:p w:rsidR="00000000" w:rsidRDefault="00000000">
      <w:pPr>
        <w:spacing w:before="40" w:after="120" w:line="24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43"/>
        <w:gridCol w:w="994"/>
        <w:gridCol w:w="994"/>
        <w:gridCol w:w="994"/>
        <w:gridCol w:w="994"/>
        <w:gridCol w:w="994"/>
        <w:gridCol w:w="995"/>
        <w:gridCol w:w="1421"/>
      </w:tblGrid>
      <w:tr w:rsidR="00000000">
        <w:tblPrEx>
          <w:tblCellMar>
            <w:top w:w="0" w:type="dxa"/>
            <w:bottom w:w="0" w:type="dxa"/>
          </w:tblCellMar>
        </w:tblPrEx>
        <w:trPr>
          <w:cantSplit/>
          <w:trHeight w:val="260"/>
        </w:trPr>
        <w:tc>
          <w:tcPr>
            <w:tcW w:w="1228" w:type="dxa"/>
            <w:vMerge w:val="restart"/>
            <w:vAlign w:val="center"/>
          </w:tcPr>
          <w:p w:rsidR="00000000" w:rsidRDefault="00000000">
            <w:pPr>
              <w:spacing w:before="40" w:after="120" w:line="240" w:lineRule="auto"/>
              <w:jc w:val="center"/>
              <w:rPr>
                <w:b/>
              </w:rPr>
            </w:pPr>
            <w:r>
              <w:rPr>
                <w:b/>
              </w:rPr>
              <w:t>Country</w:t>
            </w:r>
          </w:p>
        </w:tc>
        <w:tc>
          <w:tcPr>
            <w:tcW w:w="1243" w:type="dxa"/>
            <w:vMerge w:val="restart"/>
            <w:vAlign w:val="center"/>
          </w:tcPr>
          <w:p w:rsidR="00000000" w:rsidRDefault="00000000">
            <w:pPr>
              <w:spacing w:before="40" w:after="120" w:line="240" w:lineRule="auto"/>
              <w:jc w:val="center"/>
              <w:rPr>
                <w:b/>
              </w:rPr>
            </w:pPr>
            <w:r>
              <w:rPr>
                <w:b/>
              </w:rPr>
              <w:t>Year</w:t>
            </w:r>
          </w:p>
        </w:tc>
        <w:tc>
          <w:tcPr>
            <w:tcW w:w="7386" w:type="dxa"/>
            <w:gridSpan w:val="7"/>
            <w:tcBorders>
              <w:bottom w:val="single" w:sz="4" w:space="0" w:color="auto"/>
            </w:tcBorders>
          </w:tcPr>
          <w:p w:rsidR="00000000" w:rsidRDefault="00000000">
            <w:pPr>
              <w:spacing w:before="40" w:after="120" w:line="240" w:lineRule="auto"/>
              <w:jc w:val="center"/>
              <w:rPr>
                <w:b/>
              </w:rPr>
            </w:pPr>
            <w:r>
              <w:rPr>
                <w:b/>
              </w:rPr>
              <w:t>Education Enrolment - Secondary</w:t>
            </w:r>
            <w:r>
              <w:rPr>
                <w:b/>
                <w:vertAlign w:val="superscript"/>
              </w:rPr>
              <w:t xml:space="preserve"> α</w:t>
            </w:r>
          </w:p>
        </w:tc>
      </w:tr>
      <w:tr w:rsidR="00000000">
        <w:tblPrEx>
          <w:tblCellMar>
            <w:top w:w="0" w:type="dxa"/>
            <w:bottom w:w="0" w:type="dxa"/>
          </w:tblCellMar>
        </w:tblPrEx>
        <w:trPr>
          <w:cantSplit/>
        </w:trPr>
        <w:tc>
          <w:tcPr>
            <w:tcW w:w="1228" w:type="dxa"/>
            <w:vMerge/>
          </w:tcPr>
          <w:p w:rsidR="00000000" w:rsidRDefault="00000000">
            <w:pPr>
              <w:spacing w:before="40" w:after="120" w:line="240" w:lineRule="auto"/>
              <w:jc w:val="center"/>
            </w:pPr>
          </w:p>
        </w:tc>
        <w:tc>
          <w:tcPr>
            <w:tcW w:w="1243" w:type="dxa"/>
            <w:vMerge/>
          </w:tcPr>
          <w:p w:rsidR="00000000" w:rsidRDefault="00000000">
            <w:pPr>
              <w:spacing w:before="40" w:after="120" w:line="240" w:lineRule="auto"/>
              <w:jc w:val="center"/>
              <w:rPr>
                <w:b/>
              </w:rPr>
            </w:pPr>
          </w:p>
        </w:tc>
        <w:tc>
          <w:tcPr>
            <w:tcW w:w="2982" w:type="dxa"/>
            <w:gridSpan w:val="3"/>
            <w:tcBorders>
              <w:right w:val="single" w:sz="12" w:space="0" w:color="auto"/>
            </w:tcBorders>
          </w:tcPr>
          <w:p w:rsidR="00000000" w:rsidRDefault="00000000">
            <w:pPr>
              <w:spacing w:before="40" w:after="120" w:line="240" w:lineRule="auto"/>
              <w:jc w:val="center"/>
              <w:rPr>
                <w:b/>
              </w:rPr>
            </w:pPr>
            <w:r>
              <w:rPr>
                <w:b/>
              </w:rPr>
              <w:t>Gross Enrolment Ratio (%)</w:t>
            </w:r>
          </w:p>
        </w:tc>
        <w:tc>
          <w:tcPr>
            <w:tcW w:w="2983" w:type="dxa"/>
            <w:gridSpan w:val="3"/>
            <w:tcBorders>
              <w:left w:val="single" w:sz="12" w:space="0" w:color="auto"/>
              <w:right w:val="single" w:sz="12" w:space="0" w:color="auto"/>
            </w:tcBorders>
          </w:tcPr>
          <w:p w:rsidR="00000000" w:rsidRDefault="00000000">
            <w:pPr>
              <w:spacing w:before="40" w:after="120" w:line="240" w:lineRule="auto"/>
              <w:jc w:val="center"/>
              <w:rPr>
                <w:b/>
                <w:lang w:val="fr-FR"/>
              </w:rPr>
            </w:pPr>
            <w:r>
              <w:rPr>
                <w:b/>
                <w:lang w:val="fr-FR"/>
              </w:rPr>
              <w:t>Net Enrolment Ratio (%)</w:t>
            </w:r>
          </w:p>
        </w:tc>
        <w:tc>
          <w:tcPr>
            <w:tcW w:w="1421" w:type="dxa"/>
            <w:vMerge w:val="restart"/>
            <w:tcBorders>
              <w:left w:val="single" w:sz="12" w:space="0" w:color="auto"/>
            </w:tcBorders>
            <w:vAlign w:val="center"/>
          </w:tcPr>
          <w:p w:rsidR="00000000" w:rsidRDefault="00000000">
            <w:pPr>
              <w:spacing w:before="40" w:after="120" w:line="240" w:lineRule="auto"/>
              <w:jc w:val="center"/>
              <w:rPr>
                <w:b/>
              </w:rPr>
            </w:pPr>
            <w:r>
              <w:rPr>
                <w:b/>
              </w:rPr>
              <w:t>Gender Parity Index GER - NER</w:t>
            </w:r>
          </w:p>
        </w:tc>
      </w:tr>
      <w:tr w:rsidR="00000000">
        <w:tblPrEx>
          <w:tblCellMar>
            <w:top w:w="0" w:type="dxa"/>
            <w:bottom w:w="0" w:type="dxa"/>
          </w:tblCellMar>
        </w:tblPrEx>
        <w:trPr>
          <w:cantSplit/>
        </w:trPr>
        <w:tc>
          <w:tcPr>
            <w:tcW w:w="1228" w:type="dxa"/>
            <w:vMerge/>
          </w:tcPr>
          <w:p w:rsidR="00000000" w:rsidRDefault="00000000">
            <w:pPr>
              <w:spacing w:before="40" w:after="120" w:line="240" w:lineRule="auto"/>
              <w:jc w:val="center"/>
            </w:pPr>
          </w:p>
        </w:tc>
        <w:tc>
          <w:tcPr>
            <w:tcW w:w="1243" w:type="dxa"/>
            <w:vMerge/>
          </w:tcPr>
          <w:p w:rsidR="00000000" w:rsidRDefault="00000000">
            <w:pPr>
              <w:spacing w:before="40" w:after="120" w:line="240" w:lineRule="auto"/>
              <w:jc w:val="center"/>
              <w:rPr>
                <w:b/>
              </w:rPr>
            </w:pPr>
          </w:p>
        </w:tc>
        <w:tc>
          <w:tcPr>
            <w:tcW w:w="994" w:type="dxa"/>
            <w:vAlign w:val="center"/>
          </w:tcPr>
          <w:p w:rsidR="00000000" w:rsidRDefault="00000000">
            <w:pPr>
              <w:spacing w:before="40" w:after="120" w:line="240" w:lineRule="auto"/>
              <w:jc w:val="center"/>
              <w:rPr>
                <w:b/>
              </w:rPr>
            </w:pPr>
            <w:r>
              <w:rPr>
                <w:b/>
              </w:rPr>
              <w:t>Total</w:t>
            </w:r>
          </w:p>
        </w:tc>
        <w:tc>
          <w:tcPr>
            <w:tcW w:w="994" w:type="dxa"/>
            <w:vAlign w:val="center"/>
          </w:tcPr>
          <w:p w:rsidR="00000000" w:rsidRDefault="00000000">
            <w:pPr>
              <w:spacing w:before="40" w:after="120" w:line="240" w:lineRule="auto"/>
              <w:jc w:val="center"/>
              <w:rPr>
                <w:b/>
              </w:rPr>
            </w:pPr>
            <w:r>
              <w:rPr>
                <w:b/>
              </w:rPr>
              <w:t>Male</w:t>
            </w:r>
          </w:p>
        </w:tc>
        <w:tc>
          <w:tcPr>
            <w:tcW w:w="994" w:type="dxa"/>
            <w:tcBorders>
              <w:right w:val="single" w:sz="12" w:space="0" w:color="auto"/>
            </w:tcBorders>
            <w:vAlign w:val="center"/>
          </w:tcPr>
          <w:p w:rsidR="00000000" w:rsidRDefault="00000000">
            <w:pPr>
              <w:spacing w:before="40" w:after="120" w:line="240" w:lineRule="auto"/>
              <w:jc w:val="center"/>
              <w:rPr>
                <w:b/>
              </w:rPr>
            </w:pPr>
            <w:r>
              <w:rPr>
                <w:b/>
              </w:rPr>
              <w:t>Female</w:t>
            </w:r>
          </w:p>
        </w:tc>
        <w:tc>
          <w:tcPr>
            <w:tcW w:w="994" w:type="dxa"/>
            <w:tcBorders>
              <w:left w:val="single" w:sz="12" w:space="0" w:color="auto"/>
            </w:tcBorders>
            <w:vAlign w:val="center"/>
          </w:tcPr>
          <w:p w:rsidR="00000000" w:rsidRDefault="00000000">
            <w:pPr>
              <w:spacing w:before="40" w:after="120" w:line="240" w:lineRule="auto"/>
              <w:jc w:val="center"/>
              <w:rPr>
                <w:b/>
              </w:rPr>
            </w:pPr>
            <w:r>
              <w:rPr>
                <w:b/>
              </w:rPr>
              <w:t>Total</w:t>
            </w:r>
          </w:p>
        </w:tc>
        <w:tc>
          <w:tcPr>
            <w:tcW w:w="994" w:type="dxa"/>
            <w:vAlign w:val="center"/>
          </w:tcPr>
          <w:p w:rsidR="00000000" w:rsidRDefault="00000000">
            <w:pPr>
              <w:spacing w:before="40" w:after="120" w:line="240" w:lineRule="auto"/>
              <w:jc w:val="center"/>
              <w:rPr>
                <w:b/>
              </w:rPr>
            </w:pPr>
            <w:r>
              <w:rPr>
                <w:b/>
              </w:rPr>
              <w:t>Male</w:t>
            </w:r>
          </w:p>
        </w:tc>
        <w:tc>
          <w:tcPr>
            <w:tcW w:w="995" w:type="dxa"/>
            <w:tcBorders>
              <w:right w:val="single" w:sz="12" w:space="0" w:color="auto"/>
            </w:tcBorders>
            <w:vAlign w:val="center"/>
          </w:tcPr>
          <w:p w:rsidR="00000000" w:rsidRDefault="00000000">
            <w:pPr>
              <w:spacing w:before="40" w:after="120" w:line="240" w:lineRule="auto"/>
              <w:jc w:val="center"/>
              <w:rPr>
                <w:b/>
              </w:rPr>
            </w:pPr>
            <w:r>
              <w:rPr>
                <w:b/>
              </w:rPr>
              <w:t>Female</w:t>
            </w:r>
          </w:p>
        </w:tc>
        <w:tc>
          <w:tcPr>
            <w:tcW w:w="1421" w:type="dxa"/>
            <w:vMerge/>
            <w:tcBorders>
              <w:left w:val="single" w:sz="12" w:space="0" w:color="auto"/>
            </w:tcBorders>
          </w:tcPr>
          <w:p w:rsidR="00000000" w:rsidRDefault="00000000">
            <w:pPr>
              <w:spacing w:before="40" w:after="120" w:line="240" w:lineRule="auto"/>
              <w:jc w:val="center"/>
            </w:pPr>
          </w:p>
        </w:tc>
      </w:tr>
      <w:tr w:rsidR="00000000">
        <w:tblPrEx>
          <w:tblCellMar>
            <w:top w:w="0" w:type="dxa"/>
            <w:bottom w:w="0" w:type="dxa"/>
          </w:tblCellMar>
        </w:tblPrEx>
        <w:tc>
          <w:tcPr>
            <w:tcW w:w="1228" w:type="dxa"/>
          </w:tcPr>
          <w:p w:rsidR="00000000" w:rsidRDefault="00000000">
            <w:pPr>
              <w:spacing w:before="40" w:after="120" w:line="240" w:lineRule="auto"/>
              <w:jc w:val="center"/>
            </w:pPr>
            <w:r>
              <w:t>Ireland</w:t>
            </w:r>
          </w:p>
        </w:tc>
        <w:tc>
          <w:tcPr>
            <w:tcW w:w="1243" w:type="dxa"/>
          </w:tcPr>
          <w:p w:rsidR="00000000" w:rsidRDefault="00000000">
            <w:pPr>
              <w:spacing w:before="40" w:after="120" w:line="240" w:lineRule="auto"/>
              <w:jc w:val="center"/>
            </w:pPr>
            <w:r>
              <w:t>2002</w:t>
            </w:r>
          </w:p>
        </w:tc>
        <w:tc>
          <w:tcPr>
            <w:tcW w:w="994" w:type="dxa"/>
          </w:tcPr>
          <w:p w:rsidR="00000000" w:rsidRDefault="00000000">
            <w:pPr>
              <w:spacing w:before="40" w:after="120" w:line="240" w:lineRule="auto"/>
              <w:jc w:val="center"/>
            </w:pPr>
            <w:r>
              <w:t>107</w:t>
            </w:r>
          </w:p>
        </w:tc>
        <w:tc>
          <w:tcPr>
            <w:tcW w:w="994" w:type="dxa"/>
          </w:tcPr>
          <w:p w:rsidR="00000000" w:rsidRDefault="00000000">
            <w:pPr>
              <w:spacing w:before="40" w:after="120" w:line="240" w:lineRule="auto"/>
              <w:jc w:val="center"/>
            </w:pPr>
            <w:r>
              <w:t>102</w:t>
            </w:r>
          </w:p>
        </w:tc>
        <w:tc>
          <w:tcPr>
            <w:tcW w:w="994" w:type="dxa"/>
            <w:tcBorders>
              <w:right w:val="single" w:sz="12" w:space="0" w:color="auto"/>
            </w:tcBorders>
          </w:tcPr>
          <w:p w:rsidR="00000000" w:rsidRDefault="00000000">
            <w:pPr>
              <w:spacing w:before="40" w:after="120" w:line="240" w:lineRule="auto"/>
              <w:jc w:val="center"/>
            </w:pPr>
            <w:r>
              <w:t>112</w:t>
            </w:r>
          </w:p>
        </w:tc>
        <w:tc>
          <w:tcPr>
            <w:tcW w:w="994" w:type="dxa"/>
            <w:tcBorders>
              <w:left w:val="single" w:sz="12" w:space="0" w:color="auto"/>
            </w:tcBorders>
          </w:tcPr>
          <w:p w:rsidR="00000000" w:rsidRDefault="00000000">
            <w:pPr>
              <w:spacing w:before="40" w:after="120" w:line="240" w:lineRule="auto"/>
              <w:jc w:val="center"/>
            </w:pPr>
            <w:r>
              <w:t>83</w:t>
            </w:r>
          </w:p>
        </w:tc>
        <w:tc>
          <w:tcPr>
            <w:tcW w:w="994" w:type="dxa"/>
          </w:tcPr>
          <w:p w:rsidR="00000000" w:rsidRDefault="00000000">
            <w:pPr>
              <w:spacing w:before="40" w:after="120" w:line="240" w:lineRule="auto"/>
              <w:jc w:val="center"/>
            </w:pPr>
            <w:r>
              <w:t>80</w:t>
            </w:r>
          </w:p>
        </w:tc>
        <w:tc>
          <w:tcPr>
            <w:tcW w:w="995" w:type="dxa"/>
            <w:tcBorders>
              <w:right w:val="single" w:sz="12" w:space="0" w:color="auto"/>
            </w:tcBorders>
          </w:tcPr>
          <w:p w:rsidR="00000000" w:rsidRDefault="00000000">
            <w:pPr>
              <w:spacing w:before="40" w:after="120" w:line="240" w:lineRule="auto"/>
              <w:jc w:val="center"/>
            </w:pPr>
            <w:r>
              <w:t>87</w:t>
            </w:r>
          </w:p>
        </w:tc>
        <w:tc>
          <w:tcPr>
            <w:tcW w:w="1421" w:type="dxa"/>
            <w:tcBorders>
              <w:left w:val="single" w:sz="12" w:space="0" w:color="auto"/>
            </w:tcBorders>
          </w:tcPr>
          <w:p w:rsidR="00000000" w:rsidRDefault="00000000">
            <w:pPr>
              <w:spacing w:before="40" w:after="120" w:line="240" w:lineRule="auto"/>
              <w:jc w:val="center"/>
            </w:pPr>
            <w:r>
              <w:t>1.09 - 1.08</w:t>
            </w:r>
          </w:p>
        </w:tc>
      </w:tr>
    </w:tbl>
    <w:p w:rsidR="00000000" w:rsidRDefault="00000000">
      <w:pPr>
        <w:spacing w:line="120" w:lineRule="exact"/>
        <w:jc w:val="center"/>
        <w:rPr>
          <w:sz w:val="10"/>
        </w:rPr>
      </w:pPr>
    </w:p>
    <w:p w:rsidR="00000000" w:rsidRDefault="00000000">
      <w:pPr>
        <w:spacing w:line="48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254"/>
        <w:gridCol w:w="1938"/>
        <w:gridCol w:w="1995"/>
        <w:gridCol w:w="1995"/>
        <w:gridCol w:w="1421"/>
      </w:tblGrid>
      <w:tr w:rsidR="00000000">
        <w:tblPrEx>
          <w:tblCellMar>
            <w:top w:w="0" w:type="dxa"/>
            <w:bottom w:w="0" w:type="dxa"/>
          </w:tblCellMar>
        </w:tblPrEx>
        <w:trPr>
          <w:cantSplit/>
          <w:trHeight w:val="260"/>
        </w:trPr>
        <w:tc>
          <w:tcPr>
            <w:tcW w:w="1254" w:type="dxa"/>
            <w:vMerge w:val="restart"/>
            <w:vAlign w:val="center"/>
          </w:tcPr>
          <w:p w:rsidR="00000000" w:rsidRDefault="00000000">
            <w:pPr>
              <w:spacing w:before="40" w:after="120" w:line="240" w:lineRule="auto"/>
              <w:jc w:val="center"/>
              <w:rPr>
                <w:b/>
              </w:rPr>
            </w:pPr>
            <w:r>
              <w:rPr>
                <w:b/>
              </w:rPr>
              <w:t>Country</w:t>
            </w:r>
          </w:p>
        </w:tc>
        <w:tc>
          <w:tcPr>
            <w:tcW w:w="1254" w:type="dxa"/>
            <w:vMerge w:val="restart"/>
            <w:vAlign w:val="center"/>
          </w:tcPr>
          <w:p w:rsidR="00000000" w:rsidRDefault="00000000">
            <w:pPr>
              <w:spacing w:before="40" w:after="120" w:line="240" w:lineRule="auto"/>
              <w:jc w:val="center"/>
              <w:rPr>
                <w:b/>
              </w:rPr>
            </w:pPr>
            <w:r>
              <w:rPr>
                <w:b/>
              </w:rPr>
              <w:t>Year</w:t>
            </w:r>
          </w:p>
        </w:tc>
        <w:tc>
          <w:tcPr>
            <w:tcW w:w="7349" w:type="dxa"/>
            <w:gridSpan w:val="4"/>
            <w:tcBorders>
              <w:bottom w:val="single" w:sz="4" w:space="0" w:color="auto"/>
            </w:tcBorders>
          </w:tcPr>
          <w:p w:rsidR="00000000" w:rsidRDefault="00000000">
            <w:pPr>
              <w:spacing w:before="40" w:after="120" w:line="240" w:lineRule="auto"/>
              <w:jc w:val="center"/>
              <w:rPr>
                <w:b/>
              </w:rPr>
            </w:pPr>
            <w:r>
              <w:rPr>
                <w:b/>
              </w:rPr>
              <w:t>Education Enrolment - Tertiary</w:t>
            </w:r>
            <w:r>
              <w:rPr>
                <w:b/>
                <w:vertAlign w:val="superscript"/>
              </w:rPr>
              <w:t xml:space="preserve"> β</w:t>
            </w:r>
          </w:p>
        </w:tc>
      </w:tr>
      <w:tr w:rsidR="00000000">
        <w:tblPrEx>
          <w:tblCellMar>
            <w:top w:w="0" w:type="dxa"/>
            <w:bottom w:w="0" w:type="dxa"/>
          </w:tblCellMar>
        </w:tblPrEx>
        <w:trPr>
          <w:cantSplit/>
        </w:trPr>
        <w:tc>
          <w:tcPr>
            <w:tcW w:w="1254" w:type="dxa"/>
            <w:vMerge/>
          </w:tcPr>
          <w:p w:rsidR="00000000" w:rsidRDefault="00000000">
            <w:pPr>
              <w:spacing w:before="40" w:after="120" w:line="240" w:lineRule="auto"/>
              <w:jc w:val="center"/>
              <w:rPr>
                <w:b/>
              </w:rPr>
            </w:pPr>
          </w:p>
        </w:tc>
        <w:tc>
          <w:tcPr>
            <w:tcW w:w="1254" w:type="dxa"/>
            <w:vMerge/>
          </w:tcPr>
          <w:p w:rsidR="00000000" w:rsidRDefault="00000000">
            <w:pPr>
              <w:spacing w:before="40" w:after="120" w:line="240" w:lineRule="auto"/>
              <w:jc w:val="center"/>
              <w:rPr>
                <w:b/>
              </w:rPr>
            </w:pPr>
          </w:p>
        </w:tc>
        <w:tc>
          <w:tcPr>
            <w:tcW w:w="5928" w:type="dxa"/>
            <w:gridSpan w:val="3"/>
            <w:tcBorders>
              <w:right w:val="single" w:sz="12" w:space="0" w:color="auto"/>
            </w:tcBorders>
          </w:tcPr>
          <w:p w:rsidR="00000000" w:rsidRDefault="00000000">
            <w:pPr>
              <w:spacing w:before="40" w:after="120" w:line="240" w:lineRule="auto"/>
              <w:jc w:val="center"/>
              <w:rPr>
                <w:b/>
              </w:rPr>
            </w:pPr>
            <w:r>
              <w:rPr>
                <w:b/>
              </w:rPr>
              <w:t>Gross Enrolment Ratio (%)</w:t>
            </w:r>
          </w:p>
        </w:tc>
        <w:tc>
          <w:tcPr>
            <w:tcW w:w="1421" w:type="dxa"/>
            <w:vMerge w:val="restart"/>
            <w:tcBorders>
              <w:left w:val="single" w:sz="12" w:space="0" w:color="auto"/>
            </w:tcBorders>
            <w:vAlign w:val="center"/>
          </w:tcPr>
          <w:p w:rsidR="00000000" w:rsidRDefault="00000000">
            <w:pPr>
              <w:spacing w:before="40" w:after="120" w:line="240" w:lineRule="auto"/>
              <w:jc w:val="center"/>
              <w:rPr>
                <w:b/>
              </w:rPr>
            </w:pPr>
            <w:r>
              <w:rPr>
                <w:b/>
              </w:rPr>
              <w:t>Gender Parity Index</w:t>
            </w:r>
          </w:p>
        </w:tc>
      </w:tr>
      <w:tr w:rsidR="00000000">
        <w:tblPrEx>
          <w:tblCellMar>
            <w:top w:w="0" w:type="dxa"/>
            <w:bottom w:w="0" w:type="dxa"/>
          </w:tblCellMar>
        </w:tblPrEx>
        <w:trPr>
          <w:cantSplit/>
        </w:trPr>
        <w:tc>
          <w:tcPr>
            <w:tcW w:w="1254" w:type="dxa"/>
            <w:vMerge/>
          </w:tcPr>
          <w:p w:rsidR="00000000" w:rsidRDefault="00000000">
            <w:pPr>
              <w:spacing w:before="40" w:after="120" w:line="240" w:lineRule="auto"/>
              <w:jc w:val="center"/>
              <w:rPr>
                <w:b/>
              </w:rPr>
            </w:pPr>
          </w:p>
        </w:tc>
        <w:tc>
          <w:tcPr>
            <w:tcW w:w="1254" w:type="dxa"/>
            <w:vMerge/>
          </w:tcPr>
          <w:p w:rsidR="00000000" w:rsidRDefault="00000000">
            <w:pPr>
              <w:spacing w:before="40" w:after="120" w:line="240" w:lineRule="auto"/>
              <w:jc w:val="center"/>
              <w:rPr>
                <w:b/>
              </w:rPr>
            </w:pPr>
          </w:p>
        </w:tc>
        <w:tc>
          <w:tcPr>
            <w:tcW w:w="1938" w:type="dxa"/>
            <w:vAlign w:val="center"/>
          </w:tcPr>
          <w:p w:rsidR="00000000" w:rsidRDefault="00000000">
            <w:pPr>
              <w:spacing w:before="40" w:after="120" w:line="240" w:lineRule="auto"/>
              <w:jc w:val="center"/>
              <w:rPr>
                <w:b/>
              </w:rPr>
            </w:pPr>
            <w:r>
              <w:rPr>
                <w:b/>
              </w:rPr>
              <w:t>Total</w:t>
            </w:r>
          </w:p>
        </w:tc>
        <w:tc>
          <w:tcPr>
            <w:tcW w:w="1995" w:type="dxa"/>
            <w:vAlign w:val="center"/>
          </w:tcPr>
          <w:p w:rsidR="00000000" w:rsidRDefault="00000000">
            <w:pPr>
              <w:spacing w:before="40" w:after="120" w:line="240" w:lineRule="auto"/>
              <w:jc w:val="center"/>
              <w:rPr>
                <w:b/>
              </w:rPr>
            </w:pPr>
            <w:r>
              <w:rPr>
                <w:b/>
              </w:rPr>
              <w:t>Male</w:t>
            </w:r>
          </w:p>
        </w:tc>
        <w:tc>
          <w:tcPr>
            <w:tcW w:w="1995" w:type="dxa"/>
            <w:tcBorders>
              <w:right w:val="single" w:sz="12" w:space="0" w:color="auto"/>
            </w:tcBorders>
            <w:vAlign w:val="center"/>
          </w:tcPr>
          <w:p w:rsidR="00000000" w:rsidRDefault="00000000">
            <w:pPr>
              <w:spacing w:before="40" w:after="120" w:line="240" w:lineRule="auto"/>
              <w:jc w:val="center"/>
              <w:rPr>
                <w:b/>
              </w:rPr>
            </w:pPr>
            <w:r>
              <w:rPr>
                <w:b/>
              </w:rPr>
              <w:t>Female</w:t>
            </w:r>
          </w:p>
        </w:tc>
        <w:tc>
          <w:tcPr>
            <w:tcW w:w="1421" w:type="dxa"/>
            <w:vMerge/>
            <w:tcBorders>
              <w:left w:val="single" w:sz="12" w:space="0" w:color="auto"/>
            </w:tcBorders>
          </w:tcPr>
          <w:p w:rsidR="00000000" w:rsidRDefault="00000000">
            <w:pPr>
              <w:spacing w:before="40" w:after="120" w:line="240" w:lineRule="auto"/>
              <w:jc w:val="center"/>
            </w:pPr>
          </w:p>
        </w:tc>
      </w:tr>
      <w:tr w:rsidR="00000000">
        <w:tblPrEx>
          <w:tblCellMar>
            <w:top w:w="0" w:type="dxa"/>
            <w:bottom w:w="0" w:type="dxa"/>
          </w:tblCellMar>
        </w:tblPrEx>
        <w:tc>
          <w:tcPr>
            <w:tcW w:w="1254" w:type="dxa"/>
          </w:tcPr>
          <w:p w:rsidR="00000000" w:rsidRDefault="00000000">
            <w:pPr>
              <w:spacing w:before="40" w:after="120" w:line="240" w:lineRule="auto"/>
              <w:jc w:val="center"/>
            </w:pPr>
            <w:r>
              <w:t>Ireland</w:t>
            </w:r>
          </w:p>
        </w:tc>
        <w:tc>
          <w:tcPr>
            <w:tcW w:w="1254" w:type="dxa"/>
          </w:tcPr>
          <w:p w:rsidR="00000000" w:rsidRDefault="00000000">
            <w:pPr>
              <w:spacing w:before="40" w:after="120" w:line="240" w:lineRule="auto"/>
              <w:jc w:val="center"/>
            </w:pPr>
            <w:r>
              <w:t>2002</w:t>
            </w:r>
          </w:p>
        </w:tc>
        <w:tc>
          <w:tcPr>
            <w:tcW w:w="1938" w:type="dxa"/>
          </w:tcPr>
          <w:p w:rsidR="00000000" w:rsidRDefault="00000000">
            <w:pPr>
              <w:spacing w:before="40" w:after="120" w:line="240" w:lineRule="auto"/>
              <w:jc w:val="center"/>
            </w:pPr>
            <w:r>
              <w:t>52</w:t>
            </w:r>
          </w:p>
        </w:tc>
        <w:tc>
          <w:tcPr>
            <w:tcW w:w="1995" w:type="dxa"/>
          </w:tcPr>
          <w:p w:rsidR="00000000" w:rsidRDefault="00000000">
            <w:pPr>
              <w:spacing w:before="40" w:after="120" w:line="240" w:lineRule="auto"/>
              <w:jc w:val="center"/>
            </w:pPr>
            <w:r>
              <w:t>45</w:t>
            </w:r>
          </w:p>
        </w:tc>
        <w:tc>
          <w:tcPr>
            <w:tcW w:w="1995" w:type="dxa"/>
            <w:tcBorders>
              <w:right w:val="single" w:sz="12" w:space="0" w:color="auto"/>
            </w:tcBorders>
          </w:tcPr>
          <w:p w:rsidR="00000000" w:rsidRDefault="00000000">
            <w:pPr>
              <w:spacing w:before="40" w:after="120" w:line="240" w:lineRule="auto"/>
              <w:jc w:val="center"/>
            </w:pPr>
            <w:r>
              <w:t>59</w:t>
            </w:r>
          </w:p>
        </w:tc>
        <w:tc>
          <w:tcPr>
            <w:tcW w:w="1421" w:type="dxa"/>
            <w:tcBorders>
              <w:left w:val="single" w:sz="12" w:space="0" w:color="auto"/>
            </w:tcBorders>
          </w:tcPr>
          <w:p w:rsidR="00000000" w:rsidRDefault="00000000">
            <w:pPr>
              <w:spacing w:before="40" w:after="120" w:line="240" w:lineRule="auto"/>
              <w:jc w:val="center"/>
            </w:pPr>
            <w:r>
              <w:t>1.32</w:t>
            </w:r>
          </w:p>
        </w:tc>
      </w:tr>
    </w:tbl>
    <w:p w:rsidR="00000000" w:rsidRDefault="00000000">
      <w:pPr>
        <w:spacing w:line="120" w:lineRule="exact"/>
        <w:jc w:val="center"/>
        <w:rPr>
          <w:sz w:val="10"/>
        </w:rPr>
      </w:pPr>
    </w:p>
    <w:p w:rsidR="00000000" w:rsidRDefault="00000000">
      <w:pPr>
        <w:spacing w:before="40" w:after="120" w:line="240" w:lineRule="auto"/>
        <w:jc w:val="center"/>
      </w:pPr>
    </w:p>
    <w:tbl>
      <w:tblPr>
        <w:tblW w:w="0" w:type="auto"/>
        <w:tblInd w:w="2" w:type="dxa"/>
        <w:tblLayout w:type="fixed"/>
        <w:tblCellMar>
          <w:left w:w="30" w:type="dxa"/>
          <w:right w:w="30" w:type="dxa"/>
        </w:tblCellMar>
        <w:tblLook w:val="0000" w:firstRow="0" w:lastRow="0" w:firstColumn="0" w:lastColumn="0" w:noHBand="0" w:noVBand="0"/>
      </w:tblPr>
      <w:tblGrid>
        <w:gridCol w:w="1254"/>
        <w:gridCol w:w="1254"/>
        <w:gridCol w:w="2451"/>
        <w:gridCol w:w="2451"/>
        <w:gridCol w:w="2451"/>
      </w:tblGrid>
      <w:tr w:rsidR="00000000">
        <w:tblPrEx>
          <w:tblCellMar>
            <w:top w:w="0" w:type="dxa"/>
            <w:bottom w:w="0" w:type="dxa"/>
          </w:tblCellMar>
        </w:tblPrEx>
        <w:trPr>
          <w:cantSplit/>
          <w:trHeight w:val="552"/>
        </w:trPr>
        <w:tc>
          <w:tcPr>
            <w:tcW w:w="1254"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keepNext/>
              <w:keepLines/>
              <w:spacing w:before="40" w:after="120" w:line="240" w:lineRule="auto"/>
              <w:jc w:val="center"/>
              <w:rPr>
                <w:b/>
                <w:color w:val="000000"/>
                <w:sz w:val="22"/>
              </w:rPr>
            </w:pPr>
            <w:r>
              <w:rPr>
                <w:b/>
                <w:color w:val="000000"/>
                <w:sz w:val="22"/>
              </w:rPr>
              <w:t>Country</w:t>
            </w:r>
          </w:p>
        </w:tc>
        <w:tc>
          <w:tcPr>
            <w:tcW w:w="1254"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keepNext/>
              <w:keepLines/>
              <w:spacing w:before="40" w:after="120" w:line="240" w:lineRule="auto"/>
              <w:jc w:val="center"/>
              <w:rPr>
                <w:b/>
                <w:color w:val="000000"/>
                <w:sz w:val="22"/>
              </w:rPr>
            </w:pPr>
            <w:r>
              <w:rPr>
                <w:b/>
                <w:color w:val="000000"/>
                <w:sz w:val="22"/>
              </w:rPr>
              <w:t>Year</w:t>
            </w:r>
          </w:p>
        </w:tc>
        <w:tc>
          <w:tcPr>
            <w:tcW w:w="7353" w:type="dxa"/>
            <w:gridSpan w:val="3"/>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keepNext/>
              <w:keepLines/>
              <w:spacing w:before="40" w:after="120" w:line="240" w:lineRule="auto"/>
              <w:jc w:val="center"/>
              <w:rPr>
                <w:b/>
                <w:color w:val="000000"/>
                <w:sz w:val="22"/>
              </w:rPr>
            </w:pPr>
            <w:r>
              <w:rPr>
                <w:b/>
                <w:color w:val="000000"/>
                <w:sz w:val="22"/>
              </w:rPr>
              <w:t xml:space="preserve">Number of Students per 100 000 Inhabitants in Tertiary Education </w:t>
            </w:r>
            <w:r>
              <w:rPr>
                <w:b/>
                <w:color w:val="000000"/>
                <w:sz w:val="22"/>
                <w:vertAlign w:val="superscript"/>
              </w:rPr>
              <w:t>γ</w:t>
            </w:r>
          </w:p>
        </w:tc>
      </w:tr>
      <w:tr w:rsidR="00000000">
        <w:tblPrEx>
          <w:tblCellMar>
            <w:top w:w="0" w:type="dxa"/>
            <w:bottom w:w="0" w:type="dxa"/>
          </w:tblCellMar>
        </w:tblPrEx>
        <w:trPr>
          <w:cantSplit/>
          <w:trHeight w:val="391"/>
        </w:trPr>
        <w:tc>
          <w:tcPr>
            <w:tcW w:w="1254" w:type="dxa"/>
            <w:vMerge/>
            <w:tcBorders>
              <w:left w:val="single" w:sz="6" w:space="0" w:color="auto"/>
              <w:bottom w:val="single" w:sz="6" w:space="0" w:color="auto"/>
              <w:right w:val="single" w:sz="6" w:space="0" w:color="auto"/>
            </w:tcBorders>
            <w:shd w:val="clear" w:color="FFFFFF" w:fill="auto"/>
            <w:vAlign w:val="center"/>
          </w:tcPr>
          <w:p w:rsidR="00000000" w:rsidRDefault="00000000">
            <w:pPr>
              <w:keepNext/>
              <w:keepLines/>
              <w:spacing w:before="40" w:after="120" w:line="240" w:lineRule="auto"/>
              <w:jc w:val="center"/>
              <w:rPr>
                <w:b/>
                <w:color w:val="000000"/>
                <w:sz w:val="22"/>
              </w:rPr>
            </w:pPr>
          </w:p>
        </w:tc>
        <w:tc>
          <w:tcPr>
            <w:tcW w:w="1254" w:type="dxa"/>
            <w:vMerge/>
            <w:tcBorders>
              <w:left w:val="single" w:sz="6" w:space="0" w:color="auto"/>
              <w:bottom w:val="single" w:sz="6" w:space="0" w:color="auto"/>
              <w:right w:val="single" w:sz="6" w:space="0" w:color="auto"/>
            </w:tcBorders>
            <w:shd w:val="clear" w:color="FFFFFF" w:fill="auto"/>
            <w:vAlign w:val="center"/>
          </w:tcPr>
          <w:p w:rsidR="00000000" w:rsidRDefault="00000000">
            <w:pPr>
              <w:keepNext/>
              <w:keepLines/>
              <w:spacing w:before="40" w:after="120" w:line="240" w:lineRule="auto"/>
              <w:jc w:val="center"/>
              <w:rPr>
                <w:b/>
                <w:color w:val="000000"/>
                <w:sz w:val="22"/>
              </w:rPr>
            </w:pP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keepNext/>
              <w:keepLines/>
              <w:spacing w:before="40" w:after="120" w:line="240" w:lineRule="auto"/>
              <w:jc w:val="center"/>
              <w:rPr>
                <w:b/>
                <w:color w:val="000000"/>
                <w:sz w:val="22"/>
              </w:rPr>
            </w:pPr>
            <w:r>
              <w:rPr>
                <w:b/>
                <w:color w:val="000000"/>
                <w:sz w:val="22"/>
              </w:rPr>
              <w:t>Total</w:t>
            </w: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keepNext/>
              <w:keepLines/>
              <w:spacing w:before="40" w:after="120" w:line="240" w:lineRule="auto"/>
              <w:jc w:val="center"/>
              <w:rPr>
                <w:b/>
                <w:color w:val="000000"/>
                <w:sz w:val="22"/>
              </w:rPr>
            </w:pPr>
            <w:r>
              <w:rPr>
                <w:b/>
                <w:color w:val="000000"/>
                <w:sz w:val="22"/>
              </w:rPr>
              <w:t>Male</w:t>
            </w:r>
          </w:p>
        </w:tc>
        <w:tc>
          <w:tcPr>
            <w:tcW w:w="2451" w:type="dxa"/>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keepNext/>
              <w:keepLines/>
              <w:spacing w:before="40" w:after="120" w:line="240" w:lineRule="auto"/>
              <w:jc w:val="center"/>
              <w:rPr>
                <w:b/>
                <w:color w:val="000000"/>
                <w:sz w:val="22"/>
              </w:rPr>
            </w:pPr>
            <w:r>
              <w:rPr>
                <w:b/>
                <w:color w:val="000000"/>
                <w:sz w:val="22"/>
              </w:rPr>
              <w:t>Female</w:t>
            </w:r>
          </w:p>
        </w:tc>
      </w:tr>
      <w:tr w:rsidR="00000000">
        <w:tblPrEx>
          <w:tblCellMar>
            <w:top w:w="0" w:type="dxa"/>
            <w:bottom w:w="0" w:type="dxa"/>
          </w:tblCellMar>
        </w:tblPrEx>
        <w:trPr>
          <w:trHeight w:val="247"/>
        </w:trPr>
        <w:tc>
          <w:tcPr>
            <w:tcW w:w="1254" w:type="dxa"/>
            <w:tcBorders>
              <w:top w:val="single" w:sz="2" w:space="0" w:color="000000"/>
              <w:left w:val="single" w:sz="2" w:space="0" w:color="000000"/>
              <w:bottom w:val="single" w:sz="2" w:space="0" w:color="000000"/>
              <w:right w:val="single" w:sz="2" w:space="0" w:color="000000"/>
            </w:tcBorders>
          </w:tcPr>
          <w:p w:rsidR="00000000" w:rsidRDefault="00000000">
            <w:pPr>
              <w:spacing w:before="40" w:after="120" w:line="240" w:lineRule="auto"/>
              <w:jc w:val="center"/>
              <w:rPr>
                <w:color w:val="000000"/>
              </w:rPr>
            </w:pPr>
            <w:r>
              <w:rPr>
                <w:color w:val="000000"/>
              </w:rPr>
              <w:t>Ireland</w:t>
            </w:r>
          </w:p>
        </w:tc>
        <w:tc>
          <w:tcPr>
            <w:tcW w:w="1254"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before="40" w:after="120" w:line="240" w:lineRule="auto"/>
              <w:jc w:val="center"/>
              <w:rPr>
                <w:rFonts w:eastAsia="Arial Unicode MS"/>
              </w:rPr>
            </w:pPr>
            <w:r>
              <w:t>2002</w:t>
            </w:r>
          </w:p>
        </w:tc>
        <w:tc>
          <w:tcPr>
            <w:tcW w:w="2451"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before="40" w:after="120" w:line="240" w:lineRule="auto"/>
              <w:jc w:val="center"/>
              <w:rPr>
                <w:rFonts w:eastAsia="Arial Unicode MS"/>
              </w:rPr>
            </w:pPr>
            <w:r>
              <w:t>4 642</w:t>
            </w:r>
          </w:p>
        </w:tc>
        <w:tc>
          <w:tcPr>
            <w:tcW w:w="2451" w:type="dxa"/>
            <w:tcBorders>
              <w:top w:val="single" w:sz="2" w:space="0" w:color="000000"/>
              <w:left w:val="single" w:sz="2" w:space="0" w:color="000000"/>
              <w:bottom w:val="single" w:sz="2" w:space="0" w:color="000000"/>
              <w:right w:val="single" w:sz="2" w:space="0" w:color="000000"/>
            </w:tcBorders>
          </w:tcPr>
          <w:p w:rsidR="00000000" w:rsidRDefault="00000000">
            <w:pPr>
              <w:spacing w:before="40" w:after="120" w:line="240" w:lineRule="auto"/>
              <w:jc w:val="center"/>
              <w:rPr>
                <w:color w:val="000000"/>
              </w:rPr>
            </w:pPr>
            <w:r>
              <w:rPr>
                <w:color w:val="000000"/>
              </w:rPr>
              <w:t>4 135</w:t>
            </w:r>
          </w:p>
        </w:tc>
        <w:tc>
          <w:tcPr>
            <w:tcW w:w="2451" w:type="dxa"/>
            <w:tcBorders>
              <w:top w:val="single" w:sz="2" w:space="0" w:color="000000"/>
              <w:left w:val="single" w:sz="2" w:space="0" w:color="000000"/>
              <w:bottom w:val="single" w:sz="2" w:space="0" w:color="000000"/>
              <w:right w:val="single" w:sz="2" w:space="0" w:color="000000"/>
            </w:tcBorders>
          </w:tcPr>
          <w:p w:rsidR="00000000" w:rsidRDefault="00000000">
            <w:pPr>
              <w:spacing w:before="40" w:after="120" w:line="240" w:lineRule="auto"/>
              <w:jc w:val="center"/>
              <w:rPr>
                <w:color w:val="000000"/>
              </w:rPr>
            </w:pPr>
            <w:r>
              <w:rPr>
                <w:color w:val="000000"/>
              </w:rPr>
              <w:t>5 144</w:t>
            </w:r>
          </w:p>
        </w:tc>
      </w:tr>
    </w:tbl>
    <w:p w:rsidR="00000000" w:rsidRDefault="00000000">
      <w:pPr>
        <w:pStyle w:val="SingleTxt"/>
        <w:spacing w:after="360"/>
      </w:pPr>
    </w:p>
    <w:p w:rsidR="00000000" w:rsidRDefault="00000000">
      <w:pPr>
        <w:spacing w:before="40" w:after="240" w:line="240" w:lineRule="auto"/>
        <w:jc w:val="both"/>
        <w:rPr>
          <w:b/>
          <w:spacing w:val="0"/>
          <w:w w:val="100"/>
          <w:sz w:val="24"/>
        </w:rPr>
      </w:pPr>
      <w:r>
        <w:rPr>
          <w:b/>
          <w:spacing w:val="0"/>
          <w:w w:val="100"/>
          <w:sz w:val="24"/>
        </w:rPr>
        <w:t>Activities under UNESCO’s Programme</w:t>
      </w:r>
    </w:p>
    <w:p w:rsidR="00000000" w:rsidRDefault="00000000">
      <w:pPr>
        <w:spacing w:before="40" w:after="240" w:line="240" w:lineRule="auto"/>
        <w:jc w:val="both"/>
        <w:rPr>
          <w:spacing w:val="0"/>
          <w:w w:val="100"/>
          <w:sz w:val="24"/>
          <w:u w:val="single"/>
        </w:rPr>
      </w:pPr>
      <w:r>
        <w:rPr>
          <w:spacing w:val="0"/>
          <w:w w:val="100"/>
          <w:sz w:val="24"/>
          <w:u w:val="single"/>
        </w:rPr>
        <w:t>Culture Sector</w:t>
      </w:r>
    </w:p>
    <w:p w:rsidR="00000000" w:rsidRDefault="00000000">
      <w:pPr>
        <w:spacing w:before="40" w:after="240" w:line="240" w:lineRule="auto"/>
        <w:jc w:val="both"/>
        <w:rPr>
          <w:i/>
          <w:spacing w:val="0"/>
          <w:w w:val="100"/>
          <w:sz w:val="24"/>
        </w:rPr>
      </w:pPr>
      <w:r>
        <w:rPr>
          <w:i/>
          <w:spacing w:val="0"/>
          <w:w w:val="100"/>
          <w:sz w:val="24"/>
        </w:rPr>
        <w:t xml:space="preserve">The joint UNESCO/UNAIDS project “A Cultural Approach to HIV/AIDS Prevention and Care” </w:t>
      </w:r>
    </w:p>
    <w:p w:rsidR="00000000" w:rsidRDefault="00000000">
      <w:pPr>
        <w:spacing w:before="40" w:after="240" w:line="240" w:lineRule="auto"/>
        <w:jc w:val="both"/>
        <w:rPr>
          <w:spacing w:val="0"/>
          <w:w w:val="100"/>
          <w:sz w:val="24"/>
        </w:rPr>
      </w:pPr>
      <w:r>
        <w:rPr>
          <w:spacing w:val="0"/>
          <w:w w:val="100"/>
          <w:sz w:val="24"/>
        </w:rPr>
        <w:t>This project can be linked to article 2(f) (“To take all appropriate measures, including legislation, to modify or abolish existing laws, regulations, customs and practices which constitute discrimination against women”) and article 5(a)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000000" w:rsidRDefault="00000000">
      <w:pPr>
        <w:spacing w:before="40" w:after="240" w:line="240" w:lineRule="auto"/>
        <w:jc w:val="both"/>
        <w:rPr>
          <w:spacing w:val="0"/>
          <w:w w:val="100"/>
          <w:sz w:val="24"/>
        </w:rPr>
      </w:pPr>
      <w:r>
        <w:rPr>
          <w:spacing w:val="0"/>
          <w:w w:val="100"/>
          <w:sz w:val="24"/>
        </w:rPr>
        <w:t>Taking into account the increased vulnerability of young girls and women to HIV/AIDS and the general “feminisation” of the epidemic, gender issues are mainstreamed throughout all activities of the project. The project aims at analysing the socio-cultural factors that shape women susceptibility and promotes, among other objectives, socio-cultural patterns supporting gender equality as regards to HIV/AIDS prevention.</w:t>
      </w:r>
    </w:p>
    <w:p w:rsidR="00000000" w:rsidRDefault="00000000">
      <w:pPr>
        <w:spacing w:before="40" w:after="240" w:line="240" w:lineRule="auto"/>
        <w:jc w:val="both"/>
        <w:rPr>
          <w:spacing w:val="0"/>
          <w:w w:val="100"/>
          <w:sz w:val="24"/>
        </w:rPr>
      </w:pPr>
      <w:r>
        <w:rPr>
          <w:spacing w:val="0"/>
          <w:w w:val="100"/>
          <w:sz w:val="24"/>
        </w:rPr>
        <w:t>Recent events can be highlighted in the framework of UNAIDS Campaign “</w:t>
      </w:r>
      <w:r>
        <w:rPr>
          <w:i/>
          <w:spacing w:val="0"/>
          <w:w w:val="100"/>
          <w:sz w:val="24"/>
        </w:rPr>
        <w:t>Women, Girls, HIV and AIDS</w:t>
      </w:r>
      <w:r>
        <w:rPr>
          <w:spacing w:val="0"/>
          <w:w w:val="100"/>
          <w:sz w:val="24"/>
        </w:rPr>
        <w:t>” at UNESCO Headquarters in relation to CEDAW objectives: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jc w:val="both"/>
        <w:rPr>
          <w:spacing w:val="0"/>
          <w:w w:val="100"/>
          <w:sz w:val="24"/>
        </w:rPr>
      </w:pPr>
      <w:r>
        <w:rPr>
          <w:spacing w:val="0"/>
          <w:w w:val="100"/>
          <w:sz w:val="24"/>
        </w:rPr>
        <w:t>- On the occasion of World AIDS Day 2004, a round table on “</w:t>
      </w:r>
      <w:r>
        <w:rPr>
          <w:i/>
          <w:spacing w:val="0"/>
          <w:w w:val="100"/>
          <w:sz w:val="24"/>
        </w:rPr>
        <w:t xml:space="preserve">Women Migrants and HIV/AIDS in the World: An Anthropological Approach” </w:t>
      </w:r>
      <w:r>
        <w:rPr>
          <w:spacing w:val="0"/>
          <w:w w:val="100"/>
          <w:sz w:val="24"/>
        </w:rPr>
        <w:t>was organized in cooperation with the International Organization for Migration and the Centre régional d’information et de prévention du Sida/Ile-de-France (CRIPS).</w:t>
      </w:r>
      <w:r>
        <w:rPr>
          <w:i/>
          <w:spacing w:val="0"/>
          <w:w w:val="100"/>
          <w:sz w:val="24"/>
        </w:rPr>
        <w:t xml:space="preserve"> </w:t>
      </w:r>
      <w:r>
        <w:rPr>
          <w:spacing w:val="0"/>
          <w:w w:val="100"/>
          <w:sz w:val="24"/>
        </w:rPr>
        <w:t>High-level anthropologists and demographers analyzed women migrants’ acute vulnerability vis-à-vis HIV/AIDS in different regions of the world, and highlighted the role they can play in response to HIV/AIDS in their country of origin as well as in their country of residence. The proceedings of the round table will be published in 2005.</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jc w:val="both"/>
        <w:rPr>
          <w:spacing w:val="0"/>
          <w:w w:val="100"/>
          <w:sz w:val="24"/>
        </w:rPr>
        <w:sectPr w:rsidR="00000000">
          <w:pgSz w:w="12240" w:h="15840" w:code="1"/>
          <w:pgMar w:top="1742" w:right="1195" w:bottom="1898" w:left="1195" w:header="576" w:footer="1030" w:gutter="0"/>
          <w:cols w:space="720"/>
          <w:noEndnote/>
        </w:sectPr>
      </w:pPr>
    </w:p>
    <w:p w:rsidR="00000000" w:rsidRDefault="00000000">
      <w:pPr>
        <w:spacing w:line="240" w:lineRule="auto"/>
        <w:rPr>
          <w:b/>
          <w:sz w:val="24"/>
        </w:rPr>
      </w:pPr>
      <w:r>
        <w:rPr>
          <w:b/>
          <w:sz w:val="24"/>
        </w:rPr>
        <w:t>ISRAEL</w:t>
      </w:r>
    </w:p>
    <w:p w:rsidR="00000000" w:rsidRDefault="00000000">
      <w:pPr>
        <w:spacing w:line="240" w:lineRule="auto"/>
        <w:rPr>
          <w:b/>
          <w:sz w:val="24"/>
        </w:rPr>
      </w:pPr>
    </w:p>
    <w:p w:rsidR="00000000" w:rsidRDefault="00000000">
      <w:pPr>
        <w:spacing w:line="240" w:lineRule="auto"/>
        <w:rPr>
          <w:b/>
          <w:sz w:val="24"/>
        </w:rPr>
      </w:pPr>
    </w:p>
    <w:p w:rsidR="00000000" w:rsidRDefault="00000000">
      <w:pPr>
        <w:spacing w:line="240" w:lineRule="auto"/>
        <w:rPr>
          <w:b/>
          <w:sz w:val="24"/>
        </w:rPr>
      </w:pPr>
    </w:p>
    <w:p w:rsidR="00000000" w:rsidRDefault="00000000">
      <w:pPr>
        <w:spacing w:line="240" w:lineRule="auto"/>
        <w:rPr>
          <w:b/>
          <w:sz w:val="24"/>
        </w:rPr>
      </w:pPr>
      <w:r>
        <w:rPr>
          <w:b/>
          <w:sz w:val="24"/>
        </w:rPr>
        <w:t>Basic Statistics - Population and Education</w:t>
      </w:r>
    </w:p>
    <w:p w:rsidR="00000000" w:rsidRDefault="00000000">
      <w:pPr>
        <w:spacing w:line="240" w:lineRule="auto"/>
        <w:rPr>
          <w:b/>
          <w:sz w:val="24"/>
        </w:rPr>
      </w:pPr>
    </w:p>
    <w:p w:rsidR="00000000" w:rsidRDefault="00000000">
      <w:pPr>
        <w:spacing w:line="240" w:lineRule="auto"/>
        <w:rPr>
          <w:b/>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254"/>
        <w:gridCol w:w="1838"/>
        <w:gridCol w:w="1838"/>
        <w:gridCol w:w="2252"/>
        <w:gridCol w:w="1425"/>
      </w:tblGrid>
      <w:tr w:rsidR="00000000">
        <w:tblPrEx>
          <w:tblCellMar>
            <w:top w:w="0" w:type="dxa"/>
            <w:bottom w:w="0" w:type="dxa"/>
          </w:tblCellMar>
        </w:tblPrEx>
        <w:trPr>
          <w:cantSplit/>
          <w:trHeight w:val="276"/>
        </w:trPr>
        <w:tc>
          <w:tcPr>
            <w:tcW w:w="1254" w:type="dxa"/>
            <w:vMerge w:val="restart"/>
            <w:vAlign w:val="center"/>
          </w:tcPr>
          <w:p w:rsidR="00000000" w:rsidRDefault="00000000">
            <w:pPr>
              <w:spacing w:after="120" w:line="240" w:lineRule="auto"/>
              <w:jc w:val="center"/>
              <w:rPr>
                <w:b/>
              </w:rPr>
            </w:pPr>
            <w:r>
              <w:rPr>
                <w:b/>
              </w:rPr>
              <w:t>Country</w:t>
            </w:r>
          </w:p>
        </w:tc>
        <w:tc>
          <w:tcPr>
            <w:tcW w:w="1254" w:type="dxa"/>
            <w:vMerge w:val="restart"/>
            <w:vAlign w:val="center"/>
          </w:tcPr>
          <w:p w:rsidR="00000000" w:rsidRDefault="00000000">
            <w:pPr>
              <w:spacing w:after="120" w:line="240" w:lineRule="auto"/>
              <w:jc w:val="center"/>
              <w:rPr>
                <w:b/>
              </w:rPr>
            </w:pPr>
            <w:r>
              <w:rPr>
                <w:b/>
              </w:rPr>
              <w:t>Year</w:t>
            </w:r>
          </w:p>
        </w:tc>
        <w:tc>
          <w:tcPr>
            <w:tcW w:w="7353" w:type="dxa"/>
            <w:gridSpan w:val="4"/>
            <w:vAlign w:val="center"/>
          </w:tcPr>
          <w:p w:rsidR="00000000" w:rsidRDefault="00000000">
            <w:pPr>
              <w:spacing w:after="120" w:line="240" w:lineRule="auto"/>
              <w:jc w:val="center"/>
              <w:rPr>
                <w:b/>
              </w:rPr>
            </w:pPr>
            <w:r>
              <w:rPr>
                <w:b/>
              </w:rPr>
              <w:t>Population in thousands</w:t>
            </w:r>
            <w:r>
              <w:t>*</w:t>
            </w:r>
          </w:p>
        </w:tc>
      </w:tr>
      <w:tr w:rsidR="00000000">
        <w:tblPrEx>
          <w:tblCellMar>
            <w:top w:w="0" w:type="dxa"/>
            <w:bottom w:w="0" w:type="dxa"/>
          </w:tblCellMar>
        </w:tblPrEx>
        <w:trPr>
          <w:cantSplit/>
          <w:trHeight w:val="1285"/>
        </w:trPr>
        <w:tc>
          <w:tcPr>
            <w:tcW w:w="1254" w:type="dxa"/>
            <w:vMerge/>
            <w:tcBorders>
              <w:bottom w:val="single" w:sz="4" w:space="0" w:color="auto"/>
            </w:tcBorders>
            <w:vAlign w:val="center"/>
          </w:tcPr>
          <w:p w:rsidR="00000000" w:rsidRDefault="00000000">
            <w:pPr>
              <w:spacing w:after="120" w:line="240" w:lineRule="auto"/>
              <w:jc w:val="center"/>
              <w:rPr>
                <w:b/>
              </w:rPr>
            </w:pPr>
          </w:p>
        </w:tc>
        <w:tc>
          <w:tcPr>
            <w:tcW w:w="1254" w:type="dxa"/>
            <w:vMerge/>
            <w:tcBorders>
              <w:bottom w:val="single" w:sz="4" w:space="0" w:color="auto"/>
            </w:tcBorders>
            <w:vAlign w:val="center"/>
          </w:tcPr>
          <w:p w:rsidR="00000000" w:rsidRDefault="00000000">
            <w:pPr>
              <w:spacing w:after="120" w:line="240" w:lineRule="auto"/>
              <w:jc w:val="center"/>
              <w:rPr>
                <w:b/>
              </w:rPr>
            </w:pPr>
          </w:p>
        </w:tc>
        <w:tc>
          <w:tcPr>
            <w:tcW w:w="1838" w:type="dxa"/>
            <w:tcBorders>
              <w:bottom w:val="single" w:sz="4" w:space="0" w:color="auto"/>
            </w:tcBorders>
            <w:vAlign w:val="center"/>
          </w:tcPr>
          <w:p w:rsidR="00000000" w:rsidRDefault="00000000">
            <w:pPr>
              <w:spacing w:after="120" w:line="240" w:lineRule="auto"/>
              <w:jc w:val="center"/>
              <w:rPr>
                <w:b/>
              </w:rPr>
            </w:pPr>
            <w:r>
              <w:rPr>
                <w:b/>
              </w:rPr>
              <w:t>Total</w:t>
            </w:r>
          </w:p>
        </w:tc>
        <w:tc>
          <w:tcPr>
            <w:tcW w:w="1838" w:type="dxa"/>
            <w:tcBorders>
              <w:bottom w:val="single" w:sz="4" w:space="0" w:color="auto"/>
            </w:tcBorders>
            <w:vAlign w:val="center"/>
          </w:tcPr>
          <w:p w:rsidR="00000000" w:rsidRDefault="00000000">
            <w:pPr>
              <w:spacing w:after="120" w:line="240" w:lineRule="auto"/>
              <w:jc w:val="center"/>
              <w:rPr>
                <w:b/>
              </w:rPr>
            </w:pPr>
            <w:r>
              <w:rPr>
                <w:b/>
              </w:rPr>
              <w:t>Male</w:t>
            </w:r>
          </w:p>
        </w:tc>
        <w:tc>
          <w:tcPr>
            <w:tcW w:w="2252" w:type="dxa"/>
            <w:tcBorders>
              <w:bottom w:val="single" w:sz="4" w:space="0" w:color="auto"/>
              <w:right w:val="single" w:sz="12" w:space="0" w:color="auto"/>
            </w:tcBorders>
            <w:vAlign w:val="center"/>
          </w:tcPr>
          <w:p w:rsidR="00000000" w:rsidRDefault="00000000">
            <w:pPr>
              <w:spacing w:after="120" w:line="240" w:lineRule="auto"/>
              <w:jc w:val="center"/>
              <w:rPr>
                <w:b/>
              </w:rPr>
            </w:pPr>
            <w:r>
              <w:rPr>
                <w:b/>
              </w:rPr>
              <w:t>Female</w:t>
            </w:r>
          </w:p>
        </w:tc>
        <w:tc>
          <w:tcPr>
            <w:tcW w:w="1425" w:type="dxa"/>
            <w:tcBorders>
              <w:left w:val="single" w:sz="12" w:space="0" w:color="auto"/>
              <w:bottom w:val="single" w:sz="4" w:space="0" w:color="auto"/>
            </w:tcBorders>
            <w:vAlign w:val="center"/>
          </w:tcPr>
          <w:p w:rsidR="00000000" w:rsidRDefault="00000000">
            <w:pPr>
              <w:spacing w:after="120" w:line="240" w:lineRule="auto"/>
              <w:jc w:val="center"/>
              <w:rPr>
                <w:b/>
              </w:rPr>
            </w:pPr>
            <w:r>
              <w:rPr>
                <w:b/>
              </w:rPr>
              <w:t>Population sex ratio (males per 100 females)</w:t>
            </w:r>
          </w:p>
        </w:tc>
      </w:tr>
      <w:tr w:rsidR="00000000">
        <w:tblPrEx>
          <w:tblCellMar>
            <w:top w:w="0" w:type="dxa"/>
            <w:bottom w:w="0" w:type="dxa"/>
          </w:tblCellMar>
        </w:tblPrEx>
        <w:trPr>
          <w:cantSplit/>
          <w:trHeight w:val="276"/>
        </w:trPr>
        <w:tc>
          <w:tcPr>
            <w:tcW w:w="1254" w:type="dxa"/>
          </w:tcPr>
          <w:p w:rsidR="00000000" w:rsidRDefault="00000000">
            <w:pPr>
              <w:spacing w:after="120" w:line="240" w:lineRule="auto"/>
              <w:jc w:val="center"/>
            </w:pPr>
            <w:r>
              <w:t>Israel</w:t>
            </w:r>
          </w:p>
        </w:tc>
        <w:tc>
          <w:tcPr>
            <w:tcW w:w="1254" w:type="dxa"/>
          </w:tcPr>
          <w:p w:rsidR="00000000" w:rsidRDefault="00000000">
            <w:pPr>
              <w:spacing w:after="120" w:line="240" w:lineRule="auto"/>
              <w:jc w:val="center"/>
            </w:pPr>
            <w:r>
              <w:t>2005</w:t>
            </w:r>
          </w:p>
        </w:tc>
        <w:tc>
          <w:tcPr>
            <w:tcW w:w="1838" w:type="dxa"/>
          </w:tcPr>
          <w:p w:rsidR="00000000" w:rsidRDefault="00000000">
            <w:pPr>
              <w:spacing w:after="120" w:line="240" w:lineRule="auto"/>
              <w:jc w:val="center"/>
            </w:pPr>
            <w:r>
              <w:t>6 725</w:t>
            </w:r>
          </w:p>
        </w:tc>
        <w:tc>
          <w:tcPr>
            <w:tcW w:w="1838" w:type="dxa"/>
          </w:tcPr>
          <w:p w:rsidR="00000000" w:rsidRDefault="00000000">
            <w:pPr>
              <w:spacing w:after="120" w:line="240" w:lineRule="auto"/>
              <w:jc w:val="center"/>
            </w:pPr>
            <w:r>
              <w:t>3 327</w:t>
            </w:r>
          </w:p>
        </w:tc>
        <w:tc>
          <w:tcPr>
            <w:tcW w:w="2252" w:type="dxa"/>
            <w:tcBorders>
              <w:right w:val="single" w:sz="12" w:space="0" w:color="auto"/>
            </w:tcBorders>
          </w:tcPr>
          <w:p w:rsidR="00000000" w:rsidRDefault="00000000">
            <w:pPr>
              <w:spacing w:after="120" w:line="240" w:lineRule="auto"/>
              <w:jc w:val="center"/>
            </w:pPr>
            <w:r>
              <w:t>3 398</w:t>
            </w:r>
          </w:p>
        </w:tc>
        <w:tc>
          <w:tcPr>
            <w:tcW w:w="1425" w:type="dxa"/>
            <w:tcBorders>
              <w:left w:val="single" w:sz="12" w:space="0" w:color="auto"/>
            </w:tcBorders>
          </w:tcPr>
          <w:p w:rsidR="00000000" w:rsidRDefault="00000000">
            <w:pPr>
              <w:spacing w:after="120" w:line="240" w:lineRule="auto"/>
              <w:jc w:val="center"/>
            </w:pPr>
            <w:r>
              <w:t>97.9</w:t>
            </w:r>
          </w:p>
        </w:tc>
      </w:tr>
    </w:tbl>
    <w:p w:rsidR="00000000" w:rsidRDefault="00000000">
      <w:pPr>
        <w:spacing w:line="120" w:lineRule="exact"/>
        <w:jc w:val="center"/>
        <w:rPr>
          <w:sz w:val="10"/>
        </w:rPr>
      </w:pPr>
    </w:p>
    <w:p w:rsidR="00000000" w:rsidRDefault="00000000">
      <w:pPr>
        <w:spacing w:after="120" w:line="24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43"/>
        <w:gridCol w:w="994"/>
        <w:gridCol w:w="994"/>
        <w:gridCol w:w="994"/>
        <w:gridCol w:w="994"/>
        <w:gridCol w:w="994"/>
        <w:gridCol w:w="995"/>
        <w:gridCol w:w="1421"/>
      </w:tblGrid>
      <w:tr w:rsidR="00000000">
        <w:tblPrEx>
          <w:tblCellMar>
            <w:top w:w="0" w:type="dxa"/>
            <w:bottom w:w="0" w:type="dxa"/>
          </w:tblCellMar>
        </w:tblPrEx>
        <w:trPr>
          <w:cantSplit/>
          <w:trHeight w:val="260"/>
        </w:trPr>
        <w:tc>
          <w:tcPr>
            <w:tcW w:w="1228" w:type="dxa"/>
            <w:vMerge w:val="restart"/>
            <w:vAlign w:val="center"/>
          </w:tcPr>
          <w:p w:rsidR="00000000" w:rsidRDefault="00000000">
            <w:pPr>
              <w:spacing w:after="120" w:line="240" w:lineRule="auto"/>
              <w:jc w:val="center"/>
              <w:rPr>
                <w:b/>
              </w:rPr>
            </w:pPr>
            <w:r>
              <w:rPr>
                <w:b/>
              </w:rPr>
              <w:t>Country</w:t>
            </w:r>
          </w:p>
        </w:tc>
        <w:tc>
          <w:tcPr>
            <w:tcW w:w="1243" w:type="dxa"/>
            <w:vMerge w:val="restart"/>
            <w:vAlign w:val="center"/>
          </w:tcPr>
          <w:p w:rsidR="00000000" w:rsidRDefault="00000000">
            <w:pPr>
              <w:spacing w:after="120" w:line="240" w:lineRule="auto"/>
              <w:jc w:val="center"/>
              <w:rPr>
                <w:b/>
              </w:rPr>
            </w:pPr>
            <w:r>
              <w:rPr>
                <w:b/>
              </w:rPr>
              <w:t>Year</w:t>
            </w:r>
          </w:p>
        </w:tc>
        <w:tc>
          <w:tcPr>
            <w:tcW w:w="7386" w:type="dxa"/>
            <w:gridSpan w:val="7"/>
            <w:tcBorders>
              <w:bottom w:val="single" w:sz="4" w:space="0" w:color="auto"/>
            </w:tcBorders>
          </w:tcPr>
          <w:p w:rsidR="00000000" w:rsidRDefault="00000000">
            <w:pPr>
              <w:spacing w:after="120" w:line="240" w:lineRule="auto"/>
              <w:jc w:val="center"/>
              <w:rPr>
                <w:b/>
              </w:rPr>
            </w:pPr>
            <w:r>
              <w:rPr>
                <w:b/>
              </w:rPr>
              <w:t>Education Enrolment - Primary</w:t>
            </w:r>
            <w:r>
              <w:rPr>
                <w:b/>
                <w:vertAlign w:val="superscript"/>
              </w:rPr>
              <w:t xml:space="preserve"> α</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rPr>
            </w:pPr>
          </w:p>
        </w:tc>
        <w:tc>
          <w:tcPr>
            <w:tcW w:w="1243" w:type="dxa"/>
            <w:vMerge/>
          </w:tcPr>
          <w:p w:rsidR="00000000" w:rsidRDefault="00000000">
            <w:pPr>
              <w:spacing w:after="120" w:line="240" w:lineRule="auto"/>
              <w:jc w:val="center"/>
              <w:rPr>
                <w:b/>
              </w:rPr>
            </w:pPr>
          </w:p>
        </w:tc>
        <w:tc>
          <w:tcPr>
            <w:tcW w:w="2982" w:type="dxa"/>
            <w:gridSpan w:val="3"/>
            <w:tcBorders>
              <w:right w:val="single" w:sz="12" w:space="0" w:color="auto"/>
            </w:tcBorders>
          </w:tcPr>
          <w:p w:rsidR="00000000" w:rsidRDefault="00000000">
            <w:pPr>
              <w:spacing w:after="120" w:line="240" w:lineRule="auto"/>
              <w:jc w:val="center"/>
              <w:rPr>
                <w:b/>
              </w:rPr>
            </w:pPr>
            <w:r>
              <w:rPr>
                <w:b/>
              </w:rPr>
              <w:t>Gross Enrolment Ratio (%)</w:t>
            </w:r>
          </w:p>
        </w:tc>
        <w:tc>
          <w:tcPr>
            <w:tcW w:w="2983" w:type="dxa"/>
            <w:gridSpan w:val="3"/>
            <w:tcBorders>
              <w:left w:val="single" w:sz="12" w:space="0" w:color="auto"/>
              <w:right w:val="single" w:sz="12" w:space="0" w:color="auto"/>
            </w:tcBorders>
          </w:tcPr>
          <w:p w:rsidR="00000000" w:rsidRDefault="00000000">
            <w:pPr>
              <w:spacing w:after="120" w:line="240" w:lineRule="auto"/>
              <w:jc w:val="center"/>
              <w:rPr>
                <w:b/>
                <w:lang w:val="fr-FR"/>
              </w:rPr>
            </w:pPr>
            <w:r>
              <w:rPr>
                <w:b/>
                <w:lang w:val="fr-FR"/>
              </w:rPr>
              <w:t>Net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rPr>
            </w:pPr>
            <w:r>
              <w:rPr>
                <w:b/>
              </w:rPr>
              <w:t>Gender Parity Index GER - NER</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rPr>
            </w:pPr>
          </w:p>
        </w:tc>
        <w:tc>
          <w:tcPr>
            <w:tcW w:w="1243" w:type="dxa"/>
            <w:vMerge/>
          </w:tcPr>
          <w:p w:rsidR="00000000" w:rsidRDefault="00000000">
            <w:pPr>
              <w:spacing w:after="120" w:line="240" w:lineRule="auto"/>
              <w:jc w:val="center"/>
              <w:rPr>
                <w:b/>
              </w:rPr>
            </w:pPr>
          </w:p>
        </w:tc>
        <w:tc>
          <w:tcPr>
            <w:tcW w:w="994" w:type="dxa"/>
            <w:vAlign w:val="center"/>
          </w:tcPr>
          <w:p w:rsidR="00000000" w:rsidRDefault="00000000">
            <w:pPr>
              <w:spacing w:after="120" w:line="240" w:lineRule="auto"/>
              <w:jc w:val="center"/>
              <w:rPr>
                <w:b/>
              </w:rPr>
            </w:pPr>
            <w:r>
              <w:rPr>
                <w:b/>
              </w:rPr>
              <w:t>Total</w:t>
            </w:r>
          </w:p>
        </w:tc>
        <w:tc>
          <w:tcPr>
            <w:tcW w:w="994" w:type="dxa"/>
            <w:vAlign w:val="center"/>
          </w:tcPr>
          <w:p w:rsidR="00000000" w:rsidRDefault="00000000">
            <w:pPr>
              <w:spacing w:after="120" w:line="240" w:lineRule="auto"/>
              <w:jc w:val="center"/>
              <w:rPr>
                <w:b/>
              </w:rPr>
            </w:pPr>
            <w:r>
              <w:rPr>
                <w:b/>
              </w:rPr>
              <w:t>Male</w:t>
            </w:r>
          </w:p>
        </w:tc>
        <w:tc>
          <w:tcPr>
            <w:tcW w:w="994" w:type="dxa"/>
            <w:tcBorders>
              <w:right w:val="single" w:sz="12" w:space="0" w:color="auto"/>
            </w:tcBorders>
            <w:vAlign w:val="center"/>
          </w:tcPr>
          <w:p w:rsidR="00000000" w:rsidRDefault="00000000">
            <w:pPr>
              <w:spacing w:after="120" w:line="240" w:lineRule="auto"/>
              <w:jc w:val="center"/>
              <w:rPr>
                <w:b/>
              </w:rPr>
            </w:pPr>
            <w:r>
              <w:rPr>
                <w:b/>
              </w:rPr>
              <w:t>Female</w:t>
            </w:r>
          </w:p>
        </w:tc>
        <w:tc>
          <w:tcPr>
            <w:tcW w:w="994" w:type="dxa"/>
            <w:tcBorders>
              <w:left w:val="single" w:sz="12" w:space="0" w:color="auto"/>
            </w:tcBorders>
            <w:vAlign w:val="center"/>
          </w:tcPr>
          <w:p w:rsidR="00000000" w:rsidRDefault="00000000">
            <w:pPr>
              <w:spacing w:after="120" w:line="240" w:lineRule="auto"/>
              <w:jc w:val="center"/>
              <w:rPr>
                <w:b/>
              </w:rPr>
            </w:pPr>
            <w:r>
              <w:rPr>
                <w:b/>
              </w:rPr>
              <w:t>Total</w:t>
            </w:r>
          </w:p>
        </w:tc>
        <w:tc>
          <w:tcPr>
            <w:tcW w:w="994" w:type="dxa"/>
            <w:vAlign w:val="center"/>
          </w:tcPr>
          <w:p w:rsidR="00000000" w:rsidRDefault="00000000">
            <w:pPr>
              <w:spacing w:after="120" w:line="240" w:lineRule="auto"/>
              <w:jc w:val="center"/>
              <w:rPr>
                <w:b/>
              </w:rPr>
            </w:pPr>
            <w:r>
              <w:rPr>
                <w:b/>
              </w:rPr>
              <w:t>Male</w:t>
            </w:r>
          </w:p>
        </w:tc>
        <w:tc>
          <w:tcPr>
            <w:tcW w:w="995" w:type="dxa"/>
            <w:tcBorders>
              <w:right w:val="single" w:sz="12" w:space="0" w:color="auto"/>
            </w:tcBorders>
            <w:vAlign w:val="center"/>
          </w:tcPr>
          <w:p w:rsidR="00000000" w:rsidRDefault="00000000">
            <w:pPr>
              <w:spacing w:after="120" w:line="240" w:lineRule="auto"/>
              <w:jc w:val="center"/>
              <w:rPr>
                <w:b/>
              </w:rPr>
            </w:pPr>
            <w:r>
              <w:rPr>
                <w:b/>
              </w:rPr>
              <w:t>Female</w:t>
            </w:r>
          </w:p>
        </w:tc>
        <w:tc>
          <w:tcPr>
            <w:tcW w:w="1421" w:type="dxa"/>
            <w:vMerge/>
            <w:tcBorders>
              <w:left w:val="single" w:sz="12" w:space="0" w:color="auto"/>
            </w:tcBorders>
          </w:tcPr>
          <w:p w:rsidR="00000000" w:rsidRDefault="00000000">
            <w:pPr>
              <w:spacing w:after="120" w:line="240" w:lineRule="auto"/>
              <w:jc w:val="center"/>
            </w:pPr>
          </w:p>
        </w:tc>
      </w:tr>
      <w:tr w:rsidR="00000000">
        <w:tblPrEx>
          <w:tblCellMar>
            <w:top w:w="0" w:type="dxa"/>
            <w:bottom w:w="0" w:type="dxa"/>
          </w:tblCellMar>
        </w:tblPrEx>
        <w:tc>
          <w:tcPr>
            <w:tcW w:w="1228" w:type="dxa"/>
          </w:tcPr>
          <w:p w:rsidR="00000000" w:rsidRDefault="00000000">
            <w:pPr>
              <w:spacing w:after="120" w:line="240" w:lineRule="auto"/>
              <w:jc w:val="center"/>
            </w:pPr>
            <w:r>
              <w:t>Israel</w:t>
            </w:r>
          </w:p>
        </w:tc>
        <w:tc>
          <w:tcPr>
            <w:tcW w:w="1243" w:type="dxa"/>
          </w:tcPr>
          <w:p w:rsidR="00000000" w:rsidRDefault="00000000">
            <w:pPr>
              <w:spacing w:after="120" w:line="240" w:lineRule="auto"/>
              <w:jc w:val="center"/>
            </w:pPr>
            <w:r>
              <w:t>2002</w:t>
            </w:r>
          </w:p>
        </w:tc>
        <w:tc>
          <w:tcPr>
            <w:tcW w:w="994" w:type="dxa"/>
          </w:tcPr>
          <w:p w:rsidR="00000000" w:rsidRDefault="00000000">
            <w:pPr>
              <w:spacing w:after="120" w:line="240" w:lineRule="auto"/>
              <w:jc w:val="center"/>
            </w:pPr>
            <w:r>
              <w:t>112</w:t>
            </w:r>
          </w:p>
        </w:tc>
        <w:tc>
          <w:tcPr>
            <w:tcW w:w="994" w:type="dxa"/>
          </w:tcPr>
          <w:p w:rsidR="00000000" w:rsidRDefault="00000000">
            <w:pPr>
              <w:spacing w:after="120" w:line="240" w:lineRule="auto"/>
              <w:jc w:val="center"/>
            </w:pPr>
            <w:r>
              <w:t>112</w:t>
            </w:r>
          </w:p>
        </w:tc>
        <w:tc>
          <w:tcPr>
            <w:tcW w:w="994" w:type="dxa"/>
            <w:tcBorders>
              <w:right w:val="single" w:sz="12" w:space="0" w:color="auto"/>
            </w:tcBorders>
          </w:tcPr>
          <w:p w:rsidR="00000000" w:rsidRDefault="00000000">
            <w:pPr>
              <w:spacing w:after="120" w:line="240" w:lineRule="auto"/>
              <w:jc w:val="center"/>
            </w:pPr>
            <w:r>
              <w:t>112</w:t>
            </w:r>
          </w:p>
        </w:tc>
        <w:tc>
          <w:tcPr>
            <w:tcW w:w="994" w:type="dxa"/>
            <w:tcBorders>
              <w:left w:val="single" w:sz="12" w:space="0" w:color="auto"/>
            </w:tcBorders>
          </w:tcPr>
          <w:p w:rsidR="00000000" w:rsidRDefault="00000000">
            <w:pPr>
              <w:spacing w:after="120" w:line="240" w:lineRule="auto"/>
              <w:jc w:val="center"/>
            </w:pPr>
            <w:r>
              <w:t>99</w:t>
            </w:r>
          </w:p>
        </w:tc>
        <w:tc>
          <w:tcPr>
            <w:tcW w:w="994" w:type="dxa"/>
          </w:tcPr>
          <w:p w:rsidR="00000000" w:rsidRDefault="00000000">
            <w:pPr>
              <w:spacing w:after="120" w:line="240" w:lineRule="auto"/>
              <w:jc w:val="center"/>
            </w:pPr>
            <w:r>
              <w:t>99</w:t>
            </w:r>
          </w:p>
        </w:tc>
        <w:tc>
          <w:tcPr>
            <w:tcW w:w="995" w:type="dxa"/>
            <w:tcBorders>
              <w:right w:val="single" w:sz="12" w:space="0" w:color="auto"/>
            </w:tcBorders>
          </w:tcPr>
          <w:p w:rsidR="00000000" w:rsidRDefault="00000000">
            <w:pPr>
              <w:spacing w:after="120" w:line="240" w:lineRule="auto"/>
              <w:jc w:val="center"/>
            </w:pPr>
            <w:r>
              <w:t>99</w:t>
            </w:r>
          </w:p>
        </w:tc>
        <w:tc>
          <w:tcPr>
            <w:tcW w:w="1421" w:type="dxa"/>
            <w:tcBorders>
              <w:left w:val="single" w:sz="12" w:space="0" w:color="auto"/>
            </w:tcBorders>
          </w:tcPr>
          <w:p w:rsidR="00000000" w:rsidRDefault="00000000">
            <w:pPr>
              <w:spacing w:after="120" w:line="240" w:lineRule="auto"/>
              <w:jc w:val="center"/>
            </w:pPr>
            <w:r>
              <w:t>1.00 - 1.00</w:t>
            </w:r>
          </w:p>
        </w:tc>
      </w:tr>
    </w:tbl>
    <w:p w:rsidR="00000000" w:rsidRDefault="00000000">
      <w:pPr>
        <w:spacing w:line="120" w:lineRule="exact"/>
        <w:jc w:val="center"/>
        <w:rPr>
          <w:sz w:val="10"/>
        </w:rPr>
      </w:pPr>
    </w:p>
    <w:p w:rsidR="00000000" w:rsidRDefault="00000000">
      <w:pPr>
        <w:spacing w:after="120" w:line="24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43"/>
        <w:gridCol w:w="994"/>
        <w:gridCol w:w="994"/>
        <w:gridCol w:w="994"/>
        <w:gridCol w:w="994"/>
        <w:gridCol w:w="994"/>
        <w:gridCol w:w="995"/>
        <w:gridCol w:w="1421"/>
      </w:tblGrid>
      <w:tr w:rsidR="00000000">
        <w:tblPrEx>
          <w:tblCellMar>
            <w:top w:w="0" w:type="dxa"/>
            <w:bottom w:w="0" w:type="dxa"/>
          </w:tblCellMar>
        </w:tblPrEx>
        <w:trPr>
          <w:cantSplit/>
          <w:trHeight w:val="260"/>
        </w:trPr>
        <w:tc>
          <w:tcPr>
            <w:tcW w:w="1228" w:type="dxa"/>
            <w:vMerge w:val="restart"/>
            <w:vAlign w:val="center"/>
          </w:tcPr>
          <w:p w:rsidR="00000000" w:rsidRDefault="00000000">
            <w:pPr>
              <w:spacing w:after="120" w:line="240" w:lineRule="auto"/>
              <w:jc w:val="center"/>
              <w:rPr>
                <w:b/>
              </w:rPr>
            </w:pPr>
            <w:r>
              <w:rPr>
                <w:b/>
              </w:rPr>
              <w:t>Country</w:t>
            </w:r>
          </w:p>
        </w:tc>
        <w:tc>
          <w:tcPr>
            <w:tcW w:w="1243" w:type="dxa"/>
            <w:vMerge w:val="restart"/>
            <w:vAlign w:val="center"/>
          </w:tcPr>
          <w:p w:rsidR="00000000" w:rsidRDefault="00000000">
            <w:pPr>
              <w:spacing w:after="120" w:line="240" w:lineRule="auto"/>
              <w:jc w:val="center"/>
              <w:rPr>
                <w:b/>
              </w:rPr>
            </w:pPr>
            <w:r>
              <w:rPr>
                <w:b/>
              </w:rPr>
              <w:t>Year</w:t>
            </w:r>
          </w:p>
        </w:tc>
        <w:tc>
          <w:tcPr>
            <w:tcW w:w="7386" w:type="dxa"/>
            <w:gridSpan w:val="7"/>
            <w:tcBorders>
              <w:bottom w:val="single" w:sz="4" w:space="0" w:color="auto"/>
            </w:tcBorders>
          </w:tcPr>
          <w:p w:rsidR="00000000" w:rsidRDefault="00000000">
            <w:pPr>
              <w:spacing w:after="120" w:line="240" w:lineRule="auto"/>
              <w:jc w:val="center"/>
              <w:rPr>
                <w:b/>
              </w:rPr>
            </w:pPr>
            <w:r>
              <w:rPr>
                <w:b/>
              </w:rPr>
              <w:t>Education Enrolment - Secondary</w:t>
            </w:r>
            <w:r>
              <w:rPr>
                <w:b/>
                <w:vertAlign w:val="superscript"/>
              </w:rPr>
              <w:t xml:space="preserve"> α</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rPr>
            </w:pPr>
          </w:p>
        </w:tc>
        <w:tc>
          <w:tcPr>
            <w:tcW w:w="1243" w:type="dxa"/>
            <w:vMerge/>
          </w:tcPr>
          <w:p w:rsidR="00000000" w:rsidRDefault="00000000">
            <w:pPr>
              <w:spacing w:after="120" w:line="240" w:lineRule="auto"/>
              <w:jc w:val="center"/>
              <w:rPr>
                <w:b/>
              </w:rPr>
            </w:pPr>
          </w:p>
        </w:tc>
        <w:tc>
          <w:tcPr>
            <w:tcW w:w="2982" w:type="dxa"/>
            <w:gridSpan w:val="3"/>
            <w:tcBorders>
              <w:right w:val="single" w:sz="12" w:space="0" w:color="auto"/>
            </w:tcBorders>
          </w:tcPr>
          <w:p w:rsidR="00000000" w:rsidRDefault="00000000">
            <w:pPr>
              <w:spacing w:after="120" w:line="240" w:lineRule="auto"/>
              <w:jc w:val="center"/>
              <w:rPr>
                <w:b/>
              </w:rPr>
            </w:pPr>
            <w:r>
              <w:rPr>
                <w:b/>
              </w:rPr>
              <w:t>Gross Enrolment Ratio (%)</w:t>
            </w:r>
          </w:p>
        </w:tc>
        <w:tc>
          <w:tcPr>
            <w:tcW w:w="2983" w:type="dxa"/>
            <w:gridSpan w:val="3"/>
            <w:tcBorders>
              <w:left w:val="single" w:sz="12" w:space="0" w:color="auto"/>
              <w:right w:val="single" w:sz="12" w:space="0" w:color="auto"/>
            </w:tcBorders>
          </w:tcPr>
          <w:p w:rsidR="00000000" w:rsidRDefault="00000000">
            <w:pPr>
              <w:spacing w:after="120" w:line="240" w:lineRule="auto"/>
              <w:jc w:val="center"/>
              <w:rPr>
                <w:b/>
                <w:lang w:val="fr-FR"/>
              </w:rPr>
            </w:pPr>
            <w:r>
              <w:rPr>
                <w:b/>
                <w:lang w:val="fr-FR"/>
              </w:rPr>
              <w:t>Net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rPr>
            </w:pPr>
            <w:r>
              <w:rPr>
                <w:b/>
              </w:rPr>
              <w:t>Gender Parity Index GER - NER</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rPr>
            </w:pPr>
          </w:p>
        </w:tc>
        <w:tc>
          <w:tcPr>
            <w:tcW w:w="1243" w:type="dxa"/>
            <w:vMerge/>
          </w:tcPr>
          <w:p w:rsidR="00000000" w:rsidRDefault="00000000">
            <w:pPr>
              <w:spacing w:after="120" w:line="240" w:lineRule="auto"/>
              <w:jc w:val="center"/>
              <w:rPr>
                <w:b/>
              </w:rPr>
            </w:pPr>
          </w:p>
        </w:tc>
        <w:tc>
          <w:tcPr>
            <w:tcW w:w="994" w:type="dxa"/>
            <w:vAlign w:val="center"/>
          </w:tcPr>
          <w:p w:rsidR="00000000" w:rsidRDefault="00000000">
            <w:pPr>
              <w:spacing w:after="120" w:line="240" w:lineRule="auto"/>
              <w:jc w:val="center"/>
              <w:rPr>
                <w:b/>
              </w:rPr>
            </w:pPr>
            <w:r>
              <w:rPr>
                <w:b/>
              </w:rPr>
              <w:t>Total</w:t>
            </w:r>
          </w:p>
        </w:tc>
        <w:tc>
          <w:tcPr>
            <w:tcW w:w="994" w:type="dxa"/>
            <w:vAlign w:val="center"/>
          </w:tcPr>
          <w:p w:rsidR="00000000" w:rsidRDefault="00000000">
            <w:pPr>
              <w:spacing w:after="120" w:line="240" w:lineRule="auto"/>
              <w:jc w:val="center"/>
              <w:rPr>
                <w:b/>
              </w:rPr>
            </w:pPr>
            <w:r>
              <w:rPr>
                <w:b/>
              </w:rPr>
              <w:t>Male</w:t>
            </w:r>
          </w:p>
        </w:tc>
        <w:tc>
          <w:tcPr>
            <w:tcW w:w="994" w:type="dxa"/>
            <w:tcBorders>
              <w:right w:val="single" w:sz="12" w:space="0" w:color="auto"/>
            </w:tcBorders>
            <w:vAlign w:val="center"/>
          </w:tcPr>
          <w:p w:rsidR="00000000" w:rsidRDefault="00000000">
            <w:pPr>
              <w:spacing w:after="120" w:line="240" w:lineRule="auto"/>
              <w:jc w:val="center"/>
              <w:rPr>
                <w:b/>
              </w:rPr>
            </w:pPr>
            <w:r>
              <w:rPr>
                <w:b/>
              </w:rPr>
              <w:t>Female</w:t>
            </w:r>
          </w:p>
        </w:tc>
        <w:tc>
          <w:tcPr>
            <w:tcW w:w="994" w:type="dxa"/>
            <w:tcBorders>
              <w:left w:val="single" w:sz="12" w:space="0" w:color="auto"/>
            </w:tcBorders>
            <w:vAlign w:val="center"/>
          </w:tcPr>
          <w:p w:rsidR="00000000" w:rsidRDefault="00000000">
            <w:pPr>
              <w:spacing w:after="120" w:line="240" w:lineRule="auto"/>
              <w:jc w:val="center"/>
              <w:rPr>
                <w:b/>
              </w:rPr>
            </w:pPr>
            <w:r>
              <w:rPr>
                <w:b/>
              </w:rPr>
              <w:t>Total</w:t>
            </w:r>
          </w:p>
        </w:tc>
        <w:tc>
          <w:tcPr>
            <w:tcW w:w="994" w:type="dxa"/>
            <w:vAlign w:val="center"/>
          </w:tcPr>
          <w:p w:rsidR="00000000" w:rsidRDefault="00000000">
            <w:pPr>
              <w:spacing w:after="120" w:line="240" w:lineRule="auto"/>
              <w:jc w:val="center"/>
              <w:rPr>
                <w:b/>
              </w:rPr>
            </w:pPr>
            <w:r>
              <w:rPr>
                <w:b/>
              </w:rPr>
              <w:t>Male</w:t>
            </w:r>
          </w:p>
        </w:tc>
        <w:tc>
          <w:tcPr>
            <w:tcW w:w="995" w:type="dxa"/>
            <w:tcBorders>
              <w:right w:val="single" w:sz="12" w:space="0" w:color="auto"/>
            </w:tcBorders>
            <w:vAlign w:val="center"/>
          </w:tcPr>
          <w:p w:rsidR="00000000" w:rsidRDefault="00000000">
            <w:pPr>
              <w:spacing w:after="120" w:line="240" w:lineRule="auto"/>
              <w:jc w:val="center"/>
              <w:rPr>
                <w:b/>
              </w:rPr>
            </w:pPr>
            <w:r>
              <w:rPr>
                <w:b/>
              </w:rPr>
              <w:t>Female</w:t>
            </w:r>
          </w:p>
        </w:tc>
        <w:tc>
          <w:tcPr>
            <w:tcW w:w="1421" w:type="dxa"/>
            <w:vMerge/>
            <w:tcBorders>
              <w:left w:val="single" w:sz="12" w:space="0" w:color="auto"/>
            </w:tcBorders>
          </w:tcPr>
          <w:p w:rsidR="00000000" w:rsidRDefault="00000000">
            <w:pPr>
              <w:spacing w:after="120" w:line="240" w:lineRule="auto"/>
              <w:jc w:val="center"/>
            </w:pPr>
          </w:p>
        </w:tc>
      </w:tr>
      <w:tr w:rsidR="00000000">
        <w:tblPrEx>
          <w:tblCellMar>
            <w:top w:w="0" w:type="dxa"/>
            <w:bottom w:w="0" w:type="dxa"/>
          </w:tblCellMar>
        </w:tblPrEx>
        <w:tc>
          <w:tcPr>
            <w:tcW w:w="1228" w:type="dxa"/>
          </w:tcPr>
          <w:p w:rsidR="00000000" w:rsidRDefault="00000000">
            <w:pPr>
              <w:spacing w:after="120" w:line="240" w:lineRule="auto"/>
              <w:jc w:val="center"/>
            </w:pPr>
            <w:r>
              <w:t>Israel</w:t>
            </w:r>
          </w:p>
        </w:tc>
        <w:tc>
          <w:tcPr>
            <w:tcW w:w="1243" w:type="dxa"/>
          </w:tcPr>
          <w:p w:rsidR="00000000" w:rsidRDefault="00000000">
            <w:pPr>
              <w:spacing w:after="120" w:line="240" w:lineRule="auto"/>
              <w:jc w:val="center"/>
            </w:pPr>
            <w:r>
              <w:t>2002</w:t>
            </w:r>
          </w:p>
        </w:tc>
        <w:tc>
          <w:tcPr>
            <w:tcW w:w="994" w:type="dxa"/>
          </w:tcPr>
          <w:p w:rsidR="00000000" w:rsidRDefault="00000000">
            <w:pPr>
              <w:spacing w:after="120" w:line="240" w:lineRule="auto"/>
              <w:jc w:val="center"/>
            </w:pPr>
            <w:r>
              <w:t>93</w:t>
            </w:r>
          </w:p>
        </w:tc>
        <w:tc>
          <w:tcPr>
            <w:tcW w:w="994" w:type="dxa"/>
          </w:tcPr>
          <w:p w:rsidR="00000000" w:rsidRDefault="00000000">
            <w:pPr>
              <w:spacing w:after="120" w:line="240" w:lineRule="auto"/>
              <w:jc w:val="center"/>
            </w:pPr>
            <w:r>
              <w:t>94</w:t>
            </w:r>
          </w:p>
        </w:tc>
        <w:tc>
          <w:tcPr>
            <w:tcW w:w="994" w:type="dxa"/>
            <w:tcBorders>
              <w:right w:val="single" w:sz="12" w:space="0" w:color="auto"/>
            </w:tcBorders>
          </w:tcPr>
          <w:p w:rsidR="00000000" w:rsidRDefault="00000000">
            <w:pPr>
              <w:spacing w:after="120" w:line="240" w:lineRule="auto"/>
              <w:jc w:val="center"/>
            </w:pPr>
            <w:r>
              <w:t>92</w:t>
            </w:r>
          </w:p>
        </w:tc>
        <w:tc>
          <w:tcPr>
            <w:tcW w:w="994" w:type="dxa"/>
            <w:tcBorders>
              <w:left w:val="single" w:sz="12" w:space="0" w:color="auto"/>
            </w:tcBorders>
          </w:tcPr>
          <w:p w:rsidR="00000000" w:rsidRDefault="00000000">
            <w:pPr>
              <w:spacing w:after="120" w:line="240" w:lineRule="auto"/>
              <w:jc w:val="center"/>
            </w:pPr>
            <w:r>
              <w:t>89</w:t>
            </w:r>
          </w:p>
        </w:tc>
        <w:tc>
          <w:tcPr>
            <w:tcW w:w="994" w:type="dxa"/>
          </w:tcPr>
          <w:p w:rsidR="00000000" w:rsidRDefault="00000000">
            <w:pPr>
              <w:spacing w:after="120" w:line="240" w:lineRule="auto"/>
              <w:jc w:val="center"/>
            </w:pPr>
            <w:r>
              <w:t>89</w:t>
            </w:r>
          </w:p>
        </w:tc>
        <w:tc>
          <w:tcPr>
            <w:tcW w:w="995" w:type="dxa"/>
            <w:tcBorders>
              <w:right w:val="single" w:sz="12" w:space="0" w:color="auto"/>
            </w:tcBorders>
          </w:tcPr>
          <w:p w:rsidR="00000000" w:rsidRDefault="00000000">
            <w:pPr>
              <w:spacing w:after="120" w:line="240" w:lineRule="auto"/>
              <w:jc w:val="center"/>
            </w:pPr>
            <w:r>
              <w:t>89</w:t>
            </w:r>
          </w:p>
        </w:tc>
        <w:tc>
          <w:tcPr>
            <w:tcW w:w="1421" w:type="dxa"/>
            <w:tcBorders>
              <w:left w:val="single" w:sz="12" w:space="0" w:color="auto"/>
            </w:tcBorders>
          </w:tcPr>
          <w:p w:rsidR="00000000" w:rsidRDefault="00000000">
            <w:pPr>
              <w:spacing w:after="120" w:line="240" w:lineRule="auto"/>
              <w:jc w:val="center"/>
            </w:pPr>
            <w:r>
              <w:t>0.98 - 1.00</w:t>
            </w:r>
          </w:p>
        </w:tc>
      </w:tr>
    </w:tbl>
    <w:p w:rsidR="00000000" w:rsidRDefault="00000000">
      <w:pPr>
        <w:spacing w:line="120" w:lineRule="exact"/>
        <w:jc w:val="center"/>
        <w:rPr>
          <w:sz w:val="10"/>
        </w:rPr>
      </w:pPr>
    </w:p>
    <w:p w:rsidR="00000000" w:rsidRDefault="00000000">
      <w:pPr>
        <w:spacing w:after="120" w:line="24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254"/>
        <w:gridCol w:w="1938"/>
        <w:gridCol w:w="1995"/>
        <w:gridCol w:w="1995"/>
        <w:gridCol w:w="1421"/>
      </w:tblGrid>
      <w:tr w:rsidR="00000000">
        <w:tblPrEx>
          <w:tblCellMar>
            <w:top w:w="0" w:type="dxa"/>
            <w:bottom w:w="0" w:type="dxa"/>
          </w:tblCellMar>
        </w:tblPrEx>
        <w:trPr>
          <w:cantSplit/>
          <w:trHeight w:val="260"/>
        </w:trPr>
        <w:tc>
          <w:tcPr>
            <w:tcW w:w="1254" w:type="dxa"/>
            <w:vMerge w:val="restart"/>
            <w:vAlign w:val="center"/>
          </w:tcPr>
          <w:p w:rsidR="00000000" w:rsidRDefault="00000000">
            <w:pPr>
              <w:spacing w:after="120" w:line="240" w:lineRule="auto"/>
              <w:jc w:val="center"/>
              <w:rPr>
                <w:b/>
              </w:rPr>
            </w:pPr>
            <w:r>
              <w:rPr>
                <w:b/>
              </w:rPr>
              <w:t>Country</w:t>
            </w:r>
          </w:p>
        </w:tc>
        <w:tc>
          <w:tcPr>
            <w:tcW w:w="1254" w:type="dxa"/>
            <w:vMerge w:val="restart"/>
            <w:vAlign w:val="center"/>
          </w:tcPr>
          <w:p w:rsidR="00000000" w:rsidRDefault="00000000">
            <w:pPr>
              <w:spacing w:after="120" w:line="240" w:lineRule="auto"/>
              <w:jc w:val="center"/>
              <w:rPr>
                <w:b/>
              </w:rPr>
            </w:pPr>
            <w:r>
              <w:rPr>
                <w:b/>
              </w:rPr>
              <w:t>Year</w:t>
            </w:r>
          </w:p>
        </w:tc>
        <w:tc>
          <w:tcPr>
            <w:tcW w:w="7349" w:type="dxa"/>
            <w:gridSpan w:val="4"/>
            <w:tcBorders>
              <w:bottom w:val="single" w:sz="4" w:space="0" w:color="auto"/>
            </w:tcBorders>
          </w:tcPr>
          <w:p w:rsidR="00000000" w:rsidRDefault="00000000">
            <w:pPr>
              <w:spacing w:after="120" w:line="240" w:lineRule="auto"/>
              <w:jc w:val="center"/>
              <w:rPr>
                <w:b/>
              </w:rPr>
            </w:pPr>
            <w:r>
              <w:rPr>
                <w:b/>
              </w:rPr>
              <w:t>Education Enrolment - Tertiary</w:t>
            </w:r>
            <w:r>
              <w:rPr>
                <w:b/>
                <w:vertAlign w:val="superscript"/>
              </w:rPr>
              <w:t xml:space="preserve"> β</w:t>
            </w:r>
          </w:p>
        </w:tc>
      </w:tr>
      <w:tr w:rsidR="00000000">
        <w:tblPrEx>
          <w:tblCellMar>
            <w:top w:w="0" w:type="dxa"/>
            <w:bottom w:w="0" w:type="dxa"/>
          </w:tblCellMar>
        </w:tblPrEx>
        <w:trPr>
          <w:cantSplit/>
        </w:trPr>
        <w:tc>
          <w:tcPr>
            <w:tcW w:w="1254" w:type="dxa"/>
            <w:vMerge/>
          </w:tcPr>
          <w:p w:rsidR="00000000" w:rsidRDefault="00000000">
            <w:pPr>
              <w:spacing w:after="120" w:line="240" w:lineRule="auto"/>
              <w:jc w:val="center"/>
              <w:rPr>
                <w:b/>
              </w:rPr>
            </w:pPr>
          </w:p>
        </w:tc>
        <w:tc>
          <w:tcPr>
            <w:tcW w:w="1254" w:type="dxa"/>
            <w:vMerge/>
          </w:tcPr>
          <w:p w:rsidR="00000000" w:rsidRDefault="00000000">
            <w:pPr>
              <w:spacing w:after="120" w:line="240" w:lineRule="auto"/>
              <w:jc w:val="center"/>
              <w:rPr>
                <w:b/>
              </w:rPr>
            </w:pPr>
          </w:p>
        </w:tc>
        <w:tc>
          <w:tcPr>
            <w:tcW w:w="5928" w:type="dxa"/>
            <w:gridSpan w:val="3"/>
            <w:tcBorders>
              <w:right w:val="single" w:sz="12" w:space="0" w:color="auto"/>
            </w:tcBorders>
          </w:tcPr>
          <w:p w:rsidR="00000000" w:rsidRDefault="00000000">
            <w:pPr>
              <w:spacing w:after="120" w:line="240" w:lineRule="auto"/>
              <w:jc w:val="center"/>
              <w:rPr>
                <w:b/>
              </w:rPr>
            </w:pPr>
            <w:r>
              <w:rPr>
                <w:b/>
              </w:rPr>
              <w:t>Gross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rPr>
            </w:pPr>
            <w:r>
              <w:rPr>
                <w:b/>
              </w:rPr>
              <w:t>Gender Parity Index</w:t>
            </w:r>
          </w:p>
        </w:tc>
      </w:tr>
      <w:tr w:rsidR="00000000">
        <w:tblPrEx>
          <w:tblCellMar>
            <w:top w:w="0" w:type="dxa"/>
            <w:bottom w:w="0" w:type="dxa"/>
          </w:tblCellMar>
        </w:tblPrEx>
        <w:trPr>
          <w:cantSplit/>
        </w:trPr>
        <w:tc>
          <w:tcPr>
            <w:tcW w:w="1254" w:type="dxa"/>
            <w:vMerge/>
          </w:tcPr>
          <w:p w:rsidR="00000000" w:rsidRDefault="00000000">
            <w:pPr>
              <w:spacing w:after="120" w:line="240" w:lineRule="auto"/>
              <w:jc w:val="center"/>
              <w:rPr>
                <w:b/>
              </w:rPr>
            </w:pPr>
          </w:p>
        </w:tc>
        <w:tc>
          <w:tcPr>
            <w:tcW w:w="1254" w:type="dxa"/>
            <w:vMerge/>
          </w:tcPr>
          <w:p w:rsidR="00000000" w:rsidRDefault="00000000">
            <w:pPr>
              <w:spacing w:after="120" w:line="240" w:lineRule="auto"/>
              <w:jc w:val="center"/>
              <w:rPr>
                <w:b/>
              </w:rPr>
            </w:pPr>
          </w:p>
        </w:tc>
        <w:tc>
          <w:tcPr>
            <w:tcW w:w="1938" w:type="dxa"/>
            <w:vAlign w:val="center"/>
          </w:tcPr>
          <w:p w:rsidR="00000000" w:rsidRDefault="00000000">
            <w:pPr>
              <w:spacing w:after="120" w:line="240" w:lineRule="auto"/>
              <w:jc w:val="center"/>
              <w:rPr>
                <w:b/>
              </w:rPr>
            </w:pPr>
            <w:r>
              <w:rPr>
                <w:b/>
              </w:rPr>
              <w:t>Total</w:t>
            </w:r>
          </w:p>
        </w:tc>
        <w:tc>
          <w:tcPr>
            <w:tcW w:w="1995" w:type="dxa"/>
            <w:vAlign w:val="center"/>
          </w:tcPr>
          <w:p w:rsidR="00000000" w:rsidRDefault="00000000">
            <w:pPr>
              <w:spacing w:after="120" w:line="240" w:lineRule="auto"/>
              <w:jc w:val="center"/>
              <w:rPr>
                <w:b/>
              </w:rPr>
            </w:pPr>
            <w:r>
              <w:rPr>
                <w:b/>
              </w:rPr>
              <w:t>Male</w:t>
            </w:r>
          </w:p>
        </w:tc>
        <w:tc>
          <w:tcPr>
            <w:tcW w:w="1995" w:type="dxa"/>
            <w:tcBorders>
              <w:right w:val="single" w:sz="12" w:space="0" w:color="auto"/>
            </w:tcBorders>
            <w:vAlign w:val="center"/>
          </w:tcPr>
          <w:p w:rsidR="00000000" w:rsidRDefault="00000000">
            <w:pPr>
              <w:spacing w:after="120" w:line="240" w:lineRule="auto"/>
              <w:jc w:val="center"/>
              <w:rPr>
                <w:b/>
              </w:rPr>
            </w:pPr>
            <w:r>
              <w:rPr>
                <w:b/>
              </w:rPr>
              <w:t>Female</w:t>
            </w:r>
          </w:p>
        </w:tc>
        <w:tc>
          <w:tcPr>
            <w:tcW w:w="1421" w:type="dxa"/>
            <w:vMerge/>
            <w:tcBorders>
              <w:left w:val="single" w:sz="12" w:space="0" w:color="auto"/>
            </w:tcBorders>
          </w:tcPr>
          <w:p w:rsidR="00000000" w:rsidRDefault="00000000">
            <w:pPr>
              <w:spacing w:after="120" w:line="240" w:lineRule="auto"/>
              <w:jc w:val="center"/>
            </w:pPr>
          </w:p>
        </w:tc>
      </w:tr>
      <w:tr w:rsidR="00000000">
        <w:tblPrEx>
          <w:tblCellMar>
            <w:top w:w="0" w:type="dxa"/>
            <w:bottom w:w="0" w:type="dxa"/>
          </w:tblCellMar>
        </w:tblPrEx>
        <w:tc>
          <w:tcPr>
            <w:tcW w:w="1254" w:type="dxa"/>
          </w:tcPr>
          <w:p w:rsidR="00000000" w:rsidRDefault="00000000">
            <w:pPr>
              <w:spacing w:after="120" w:line="240" w:lineRule="auto"/>
              <w:jc w:val="center"/>
            </w:pPr>
            <w:r>
              <w:t>Israel</w:t>
            </w:r>
          </w:p>
        </w:tc>
        <w:tc>
          <w:tcPr>
            <w:tcW w:w="1254" w:type="dxa"/>
          </w:tcPr>
          <w:p w:rsidR="00000000" w:rsidRDefault="00000000">
            <w:pPr>
              <w:spacing w:after="120" w:line="240" w:lineRule="auto"/>
              <w:jc w:val="center"/>
            </w:pPr>
            <w:r>
              <w:t>2002</w:t>
            </w:r>
          </w:p>
        </w:tc>
        <w:tc>
          <w:tcPr>
            <w:tcW w:w="1938" w:type="dxa"/>
          </w:tcPr>
          <w:p w:rsidR="00000000" w:rsidRDefault="00000000">
            <w:pPr>
              <w:spacing w:after="120" w:line="240" w:lineRule="auto"/>
              <w:jc w:val="center"/>
            </w:pPr>
            <w:r>
              <w:t>57</w:t>
            </w:r>
          </w:p>
        </w:tc>
        <w:tc>
          <w:tcPr>
            <w:tcW w:w="1995" w:type="dxa"/>
          </w:tcPr>
          <w:p w:rsidR="00000000" w:rsidRDefault="00000000">
            <w:pPr>
              <w:spacing w:after="120" w:line="240" w:lineRule="auto"/>
              <w:jc w:val="center"/>
            </w:pPr>
            <w:r>
              <w:t>50</w:t>
            </w:r>
          </w:p>
        </w:tc>
        <w:tc>
          <w:tcPr>
            <w:tcW w:w="1995" w:type="dxa"/>
            <w:tcBorders>
              <w:right w:val="single" w:sz="12" w:space="0" w:color="auto"/>
            </w:tcBorders>
          </w:tcPr>
          <w:p w:rsidR="00000000" w:rsidRDefault="00000000">
            <w:pPr>
              <w:spacing w:after="120" w:line="240" w:lineRule="auto"/>
              <w:jc w:val="center"/>
            </w:pPr>
            <w:r>
              <w:t>66</w:t>
            </w:r>
          </w:p>
        </w:tc>
        <w:tc>
          <w:tcPr>
            <w:tcW w:w="1421" w:type="dxa"/>
            <w:tcBorders>
              <w:left w:val="single" w:sz="12" w:space="0" w:color="auto"/>
            </w:tcBorders>
          </w:tcPr>
          <w:p w:rsidR="00000000" w:rsidRDefault="00000000">
            <w:pPr>
              <w:spacing w:after="120" w:line="240" w:lineRule="auto"/>
              <w:jc w:val="center"/>
            </w:pPr>
            <w:r>
              <w:t>1.33</w:t>
            </w:r>
          </w:p>
        </w:tc>
      </w:tr>
    </w:tbl>
    <w:p w:rsidR="00000000" w:rsidRDefault="00000000">
      <w:pPr>
        <w:spacing w:line="120" w:lineRule="exact"/>
        <w:jc w:val="center"/>
        <w:rPr>
          <w:sz w:val="10"/>
        </w:rPr>
      </w:pPr>
    </w:p>
    <w:p w:rsidR="00000000" w:rsidRDefault="00000000">
      <w:pPr>
        <w:spacing w:after="120" w:line="240" w:lineRule="auto"/>
        <w:jc w:val="center"/>
      </w:pPr>
    </w:p>
    <w:tbl>
      <w:tblPr>
        <w:tblW w:w="0" w:type="auto"/>
        <w:tblInd w:w="2" w:type="dxa"/>
        <w:tblLayout w:type="fixed"/>
        <w:tblCellMar>
          <w:left w:w="30" w:type="dxa"/>
          <w:right w:w="30" w:type="dxa"/>
        </w:tblCellMar>
        <w:tblLook w:val="0000" w:firstRow="0" w:lastRow="0" w:firstColumn="0" w:lastColumn="0" w:noHBand="0" w:noVBand="0"/>
      </w:tblPr>
      <w:tblGrid>
        <w:gridCol w:w="1254"/>
        <w:gridCol w:w="1254"/>
        <w:gridCol w:w="2451"/>
        <w:gridCol w:w="2451"/>
        <w:gridCol w:w="2451"/>
      </w:tblGrid>
      <w:tr w:rsidR="00000000">
        <w:tblPrEx>
          <w:tblCellMar>
            <w:top w:w="0" w:type="dxa"/>
            <w:bottom w:w="0" w:type="dxa"/>
          </w:tblCellMar>
        </w:tblPrEx>
        <w:trPr>
          <w:cantSplit/>
          <w:trHeight w:val="552"/>
        </w:trPr>
        <w:tc>
          <w:tcPr>
            <w:tcW w:w="1254"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rPr>
            </w:pPr>
            <w:r>
              <w:rPr>
                <w:b/>
                <w:color w:val="000000"/>
              </w:rPr>
              <w:t>Country</w:t>
            </w:r>
          </w:p>
        </w:tc>
        <w:tc>
          <w:tcPr>
            <w:tcW w:w="1254"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rPr>
            </w:pPr>
            <w:r>
              <w:rPr>
                <w:b/>
                <w:color w:val="000000"/>
              </w:rPr>
              <w:t>Year</w:t>
            </w:r>
          </w:p>
        </w:tc>
        <w:tc>
          <w:tcPr>
            <w:tcW w:w="7353" w:type="dxa"/>
            <w:gridSpan w:val="3"/>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after="120" w:line="240" w:lineRule="auto"/>
              <w:jc w:val="center"/>
              <w:rPr>
                <w:b/>
                <w:color w:val="000000"/>
              </w:rPr>
            </w:pPr>
            <w:r>
              <w:rPr>
                <w:b/>
                <w:color w:val="000000"/>
              </w:rPr>
              <w:t xml:space="preserve">Number of Students per 100 000 Inhabitants in Tertiary Education </w:t>
            </w:r>
            <w:r>
              <w:rPr>
                <w:b/>
                <w:color w:val="000000"/>
                <w:vertAlign w:val="superscript"/>
              </w:rPr>
              <w:t>γ</w:t>
            </w:r>
          </w:p>
        </w:tc>
      </w:tr>
      <w:tr w:rsidR="00000000">
        <w:tblPrEx>
          <w:tblCellMar>
            <w:top w:w="0" w:type="dxa"/>
            <w:bottom w:w="0" w:type="dxa"/>
          </w:tblCellMar>
        </w:tblPrEx>
        <w:trPr>
          <w:cantSplit/>
          <w:trHeight w:val="391"/>
        </w:trPr>
        <w:tc>
          <w:tcPr>
            <w:tcW w:w="1254"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rPr>
            </w:pPr>
          </w:p>
        </w:tc>
        <w:tc>
          <w:tcPr>
            <w:tcW w:w="1254"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rPr>
            </w:pP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after="120" w:line="240" w:lineRule="auto"/>
              <w:jc w:val="center"/>
              <w:rPr>
                <w:b/>
                <w:color w:val="000000"/>
              </w:rPr>
            </w:pPr>
            <w:r>
              <w:rPr>
                <w:b/>
                <w:color w:val="000000"/>
              </w:rPr>
              <w:t>Total</w:t>
            </w: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after="120" w:line="240" w:lineRule="auto"/>
              <w:jc w:val="center"/>
              <w:rPr>
                <w:b/>
                <w:color w:val="000000"/>
              </w:rPr>
            </w:pPr>
            <w:r>
              <w:rPr>
                <w:b/>
                <w:color w:val="000000"/>
              </w:rPr>
              <w:t>Male</w:t>
            </w:r>
          </w:p>
        </w:tc>
        <w:tc>
          <w:tcPr>
            <w:tcW w:w="2451" w:type="dxa"/>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after="120" w:line="240" w:lineRule="auto"/>
              <w:jc w:val="center"/>
              <w:rPr>
                <w:b/>
                <w:color w:val="000000"/>
              </w:rPr>
            </w:pPr>
            <w:r>
              <w:rPr>
                <w:b/>
                <w:color w:val="000000"/>
              </w:rPr>
              <w:t>Female</w:t>
            </w:r>
          </w:p>
        </w:tc>
      </w:tr>
      <w:tr w:rsidR="00000000">
        <w:tblPrEx>
          <w:tblCellMar>
            <w:top w:w="0" w:type="dxa"/>
            <w:bottom w:w="0" w:type="dxa"/>
          </w:tblCellMar>
        </w:tblPrEx>
        <w:trPr>
          <w:trHeight w:val="247"/>
        </w:trPr>
        <w:tc>
          <w:tcPr>
            <w:tcW w:w="1254"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color w:val="000000"/>
              </w:rPr>
            </w:pPr>
            <w:r>
              <w:rPr>
                <w:color w:val="000000"/>
              </w:rPr>
              <w:t>Israel</w:t>
            </w:r>
          </w:p>
        </w:tc>
        <w:tc>
          <w:tcPr>
            <w:tcW w:w="1254"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t>2002</w:t>
            </w:r>
          </w:p>
        </w:tc>
        <w:tc>
          <w:tcPr>
            <w:tcW w:w="2451"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t>4 780</w:t>
            </w:r>
          </w:p>
        </w:tc>
        <w:tc>
          <w:tcPr>
            <w:tcW w:w="2451"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t>4 291</w:t>
            </w:r>
          </w:p>
        </w:tc>
        <w:tc>
          <w:tcPr>
            <w:tcW w:w="2451"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rPr>
                <w:rFonts w:eastAsia="Arial Unicode MS"/>
              </w:rPr>
              <w:t>5 256</w:t>
            </w:r>
          </w:p>
        </w:tc>
      </w:tr>
    </w:tbl>
    <w:p w:rsidR="00000000" w:rsidRDefault="00000000">
      <w:pPr>
        <w:spacing w:before="40" w:after="360" w:line="240" w:lineRule="auto"/>
        <w:rPr>
          <w:spacing w:val="0"/>
          <w:w w:val="100"/>
          <w:sz w:val="24"/>
        </w:rPr>
      </w:pPr>
    </w:p>
    <w:p w:rsidR="00000000" w:rsidRDefault="00000000">
      <w:pPr>
        <w:spacing w:before="40" w:after="240" w:line="240" w:lineRule="auto"/>
        <w:rPr>
          <w:b/>
          <w:spacing w:val="0"/>
          <w:w w:val="100"/>
          <w:sz w:val="24"/>
        </w:rPr>
      </w:pPr>
      <w:r>
        <w:rPr>
          <w:b/>
          <w:spacing w:val="0"/>
          <w:w w:val="100"/>
          <w:sz w:val="24"/>
        </w:rPr>
        <w:t>Activities under UNESCO’s Programme</w:t>
      </w:r>
    </w:p>
    <w:p w:rsidR="00000000" w:rsidRDefault="00000000">
      <w:pPr>
        <w:spacing w:before="40" w:after="240" w:line="240" w:lineRule="auto"/>
        <w:jc w:val="both"/>
        <w:rPr>
          <w:spacing w:val="0"/>
          <w:w w:val="100"/>
          <w:sz w:val="24"/>
          <w:u w:val="single"/>
        </w:rPr>
      </w:pPr>
      <w:r>
        <w:rPr>
          <w:spacing w:val="0"/>
          <w:w w:val="100"/>
          <w:sz w:val="24"/>
          <w:u w:val="single"/>
        </w:rPr>
        <w:t>Culture Sector</w:t>
      </w:r>
    </w:p>
    <w:p w:rsidR="00000000" w:rsidRDefault="00000000">
      <w:pPr>
        <w:spacing w:before="40" w:after="240" w:line="240" w:lineRule="auto"/>
        <w:jc w:val="both"/>
        <w:rPr>
          <w:i/>
          <w:spacing w:val="0"/>
          <w:w w:val="100"/>
          <w:sz w:val="24"/>
        </w:rPr>
      </w:pPr>
      <w:r>
        <w:rPr>
          <w:i/>
          <w:spacing w:val="0"/>
          <w:w w:val="100"/>
          <w:sz w:val="24"/>
        </w:rPr>
        <w:t xml:space="preserve">The joint UNESCO/UNAIDS project “A Cultural Approach to HIV/AIDS Prevention and Care” </w:t>
      </w:r>
    </w:p>
    <w:p w:rsidR="00000000" w:rsidRDefault="00000000">
      <w:pPr>
        <w:spacing w:before="40" w:after="240" w:line="240" w:lineRule="auto"/>
        <w:jc w:val="both"/>
        <w:rPr>
          <w:spacing w:val="0"/>
          <w:w w:val="100"/>
          <w:sz w:val="24"/>
        </w:rPr>
      </w:pPr>
      <w:r>
        <w:rPr>
          <w:spacing w:val="0"/>
          <w:w w:val="100"/>
          <w:sz w:val="24"/>
        </w:rPr>
        <w:t>This project can be linked to article 2(f) (“To take all appropriate measures, including legislation, to modify or abolish existing laws, regulations, customs and practices which constitute discrimination against women”) and article 5(a)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000000" w:rsidRDefault="00000000">
      <w:pPr>
        <w:spacing w:before="40" w:after="240" w:line="240" w:lineRule="auto"/>
        <w:jc w:val="both"/>
        <w:rPr>
          <w:spacing w:val="0"/>
          <w:w w:val="100"/>
          <w:sz w:val="24"/>
        </w:rPr>
      </w:pPr>
      <w:r>
        <w:rPr>
          <w:spacing w:val="0"/>
          <w:w w:val="100"/>
          <w:sz w:val="24"/>
        </w:rPr>
        <w:t>Taking into account the increased vulnerability of young girls and women to HIV/AIDS and the general “feminisation” of the epidemic, gender issues are mainstreamed throughout all activities of the project. The project aims at analysing the socio-cultural factors that shape women susceptibility and promotes, among other objectives, socio-cultural patterns supporting gender equality as regards to HIV/AIDS prevention.</w:t>
      </w:r>
    </w:p>
    <w:p w:rsidR="00000000" w:rsidRDefault="00000000">
      <w:pPr>
        <w:spacing w:before="40" w:after="240" w:line="240" w:lineRule="auto"/>
        <w:jc w:val="both"/>
        <w:rPr>
          <w:spacing w:val="0"/>
          <w:w w:val="100"/>
          <w:sz w:val="24"/>
        </w:rPr>
      </w:pPr>
      <w:r>
        <w:rPr>
          <w:spacing w:val="0"/>
          <w:w w:val="100"/>
          <w:sz w:val="24"/>
        </w:rPr>
        <w:t>Recent events can be highlighted in the framework of UNAIDS Campaign “</w:t>
      </w:r>
      <w:r>
        <w:rPr>
          <w:i/>
          <w:spacing w:val="0"/>
          <w:w w:val="100"/>
          <w:sz w:val="24"/>
        </w:rPr>
        <w:t>Women, Girls, HIV and AIDS</w:t>
      </w:r>
      <w:r>
        <w:rPr>
          <w:spacing w:val="0"/>
          <w:w w:val="100"/>
          <w:sz w:val="24"/>
        </w:rPr>
        <w:t>” at UNESCO Headquarters in relation to CEDAW objectives:</w:t>
      </w:r>
    </w:p>
    <w:p w:rsidR="00000000" w:rsidRDefault="00000000">
      <w:pPr>
        <w:spacing w:before="40" w:after="240" w:line="240" w:lineRule="auto"/>
        <w:ind w:left="741" w:hanging="171"/>
        <w:jc w:val="both"/>
        <w:rPr>
          <w:rFonts w:ascii="Arial" w:hAnsi="Arial"/>
          <w:spacing w:val="0"/>
          <w:w w:val="100"/>
          <w:sz w:val="24"/>
        </w:rPr>
      </w:pPr>
      <w:r>
        <w:rPr>
          <w:spacing w:val="0"/>
          <w:w w:val="100"/>
          <w:sz w:val="24"/>
        </w:rPr>
        <w:t>- On the occasion of World AIDS Day 2004, a round table on “</w:t>
      </w:r>
      <w:r>
        <w:rPr>
          <w:i/>
          <w:spacing w:val="0"/>
          <w:w w:val="100"/>
          <w:sz w:val="24"/>
        </w:rPr>
        <w:t xml:space="preserve">Women Migrants and HIV/AIDS in the World: An Anthropological Approach” </w:t>
      </w:r>
      <w:r>
        <w:rPr>
          <w:spacing w:val="0"/>
          <w:w w:val="100"/>
          <w:sz w:val="24"/>
        </w:rPr>
        <w:t>was organized in cooperation with the International Organization for Migration and the Centre régional d’information et de prévention du Sida/Ile-de-France (CRIPS).</w:t>
      </w:r>
      <w:r>
        <w:rPr>
          <w:i/>
          <w:spacing w:val="0"/>
          <w:w w:val="100"/>
          <w:sz w:val="24"/>
        </w:rPr>
        <w:t xml:space="preserve"> </w:t>
      </w:r>
      <w:r>
        <w:rPr>
          <w:spacing w:val="0"/>
          <w:w w:val="100"/>
          <w:sz w:val="24"/>
        </w:rPr>
        <w:t>High-level anthropologists and demographers analyzed women migrants’ acute vulnerability vis-à-vis HIV/AIDS in different regions of the world, and highlighted the role they can play in response to HIV/AIDS in their country of origin as well as in their country of residence. The proceedings of the round table will be published in 2005.</w:t>
      </w:r>
    </w:p>
    <w:p w:rsidR="00000000" w:rsidRDefault="00000000">
      <w:pPr>
        <w:spacing w:before="40" w:after="240" w:line="240" w:lineRule="auto"/>
        <w:jc w:val="both"/>
        <w:rPr>
          <w:spacing w:val="0"/>
          <w:w w:val="100"/>
          <w:sz w:val="24"/>
          <w:u w:val="single"/>
        </w:rPr>
      </w:pPr>
      <w:r>
        <w:rPr>
          <w:spacing w:val="0"/>
          <w:w w:val="100"/>
          <w:sz w:val="24"/>
          <w:u w:val="single"/>
        </w:rPr>
        <w:t>Communication Sector</w:t>
      </w:r>
    </w:p>
    <w:p w:rsidR="00000000" w:rsidRDefault="00000000">
      <w:pPr>
        <w:spacing w:before="40" w:after="240" w:line="240" w:lineRule="auto"/>
        <w:jc w:val="both"/>
        <w:rPr>
          <w:spacing w:val="0"/>
          <w:w w:val="100"/>
          <w:sz w:val="24"/>
        </w:rPr>
      </w:pPr>
      <w:r>
        <w:rPr>
          <w:i/>
          <w:spacing w:val="0"/>
          <w:w w:val="100"/>
          <w:sz w:val="24"/>
        </w:rPr>
        <w:t>Creating Animation Films on Young Women and Girls’ Rights</w:t>
      </w:r>
    </w:p>
    <w:p w:rsidR="00000000" w:rsidRDefault="00000000">
      <w:pPr>
        <w:spacing w:before="40" w:after="240" w:line="240" w:lineRule="auto"/>
        <w:jc w:val="both"/>
        <w:rPr>
          <w:spacing w:val="0"/>
          <w:w w:val="100"/>
          <w:sz w:val="24"/>
        </w:rPr>
      </w:pPr>
      <w:r>
        <w:rPr>
          <w:spacing w:val="0"/>
          <w:w w:val="100"/>
          <w:sz w:val="24"/>
        </w:rPr>
        <w:t xml:space="preserve">In 2004, UNESCO provided $ 17 650 towards a project for the creation of 30 films, 60 seconds each, with a focus on the basic rights of girls and young women to education and health care.  The purpose of the film series is to raise awareness using the advantage of communicative language of animation.  The series will be widely distributed for broadcast around the world.  The project is fully in line with UNESCO’s Gender Mainstreaming Implementation Framework for the advancement of gender equality and integration of a gender perspective in policy planning and programming. </w:t>
      </w:r>
    </w:p>
    <w:p w:rsidR="00000000" w:rsidRDefault="00000000">
      <w:pPr>
        <w:keepNext/>
        <w:keepLines/>
        <w:spacing w:before="40" w:after="240" w:line="240" w:lineRule="auto"/>
        <w:jc w:val="both"/>
        <w:rPr>
          <w:spacing w:val="0"/>
          <w:w w:val="100"/>
          <w:sz w:val="24"/>
          <w:u w:val="single"/>
        </w:rPr>
      </w:pPr>
      <w:r>
        <w:rPr>
          <w:spacing w:val="0"/>
          <w:w w:val="100"/>
          <w:sz w:val="24"/>
          <w:u w:val="single"/>
        </w:rPr>
        <w:t>Fellowships</w:t>
      </w: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jc w:val="both"/>
        <w:rPr>
          <w:spacing w:val="0"/>
          <w:w w:val="100"/>
          <w:sz w:val="24"/>
        </w:rPr>
      </w:pPr>
      <w:r>
        <w:rPr>
          <w:spacing w:val="0"/>
          <w:w w:val="100"/>
          <w:sz w:val="24"/>
        </w:rPr>
        <w:t>In 2003, Ms. Victoria Yavelsky, from Israel, was a recipient of the UNESCO-L'ORÉAL</w:t>
      </w:r>
      <w:r>
        <w:rPr>
          <w:spacing w:val="0"/>
          <w:w w:val="100"/>
          <w:sz w:val="24"/>
          <w:u w:val="single"/>
        </w:rPr>
        <w:t xml:space="preserve"> </w:t>
      </w:r>
      <w:r>
        <w:rPr>
          <w:spacing w:val="0"/>
          <w:w w:val="100"/>
          <w:sz w:val="24"/>
        </w:rPr>
        <w:t>Fellowship, which is awarded as part of the "For Women in Science" program, benefiting women working in doctoral and post-doctoral research in the life sciences.  Each Fellowship is worth a maximum of $20 000.</w:t>
      </w: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jc w:val="both"/>
        <w:rPr>
          <w:spacing w:val="0"/>
          <w:w w:val="100"/>
          <w:sz w:val="24"/>
        </w:rPr>
        <w:sectPr w:rsidR="00000000">
          <w:pgSz w:w="12240" w:h="15840" w:code="1"/>
          <w:pgMar w:top="1742" w:right="1195" w:bottom="1898" w:left="1195" w:header="576" w:footer="1030" w:gutter="0"/>
          <w:cols w:space="720"/>
          <w:noEndnote/>
        </w:sectPr>
      </w:pPr>
    </w:p>
    <w:p w:rsidR="00000000" w:rsidRDefault="00000000">
      <w:pPr>
        <w:spacing w:line="240" w:lineRule="auto"/>
        <w:rPr>
          <w:b/>
          <w:sz w:val="24"/>
        </w:rPr>
      </w:pPr>
      <w:r>
        <w:rPr>
          <w:b/>
          <w:sz w:val="24"/>
        </w:rPr>
        <w:t>LEBANON</w:t>
      </w:r>
    </w:p>
    <w:p w:rsidR="00000000" w:rsidRDefault="00000000">
      <w:pPr>
        <w:spacing w:line="240" w:lineRule="auto"/>
        <w:rPr>
          <w:b/>
          <w:sz w:val="24"/>
        </w:rPr>
      </w:pPr>
    </w:p>
    <w:p w:rsidR="00000000" w:rsidRDefault="00000000">
      <w:pPr>
        <w:spacing w:line="240" w:lineRule="auto"/>
        <w:rPr>
          <w:b/>
          <w:sz w:val="24"/>
        </w:rPr>
      </w:pPr>
    </w:p>
    <w:p w:rsidR="00000000" w:rsidRDefault="00000000">
      <w:pPr>
        <w:spacing w:line="240" w:lineRule="auto"/>
        <w:rPr>
          <w:b/>
          <w:sz w:val="24"/>
        </w:rPr>
      </w:pPr>
    </w:p>
    <w:p w:rsidR="00000000" w:rsidRDefault="00000000">
      <w:pPr>
        <w:spacing w:line="240" w:lineRule="auto"/>
        <w:rPr>
          <w:b/>
          <w:sz w:val="24"/>
        </w:rPr>
      </w:pPr>
      <w:r>
        <w:rPr>
          <w:b/>
          <w:sz w:val="24"/>
        </w:rPr>
        <w:t>Basic Statistics - Population and Education</w:t>
      </w:r>
    </w:p>
    <w:p w:rsidR="00000000" w:rsidRDefault="00000000">
      <w:pPr>
        <w:spacing w:line="240" w:lineRule="auto"/>
      </w:pPr>
    </w:p>
    <w:p w:rsidR="00000000" w:rsidRDefault="00000000">
      <w:pPr>
        <w:spacing w:line="240" w:lineRule="auto"/>
      </w:pPr>
    </w:p>
    <w:p w:rsidR="00000000" w:rsidRDefault="00000000">
      <w:pPr>
        <w:spacing w:line="24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254"/>
        <w:gridCol w:w="1838"/>
        <w:gridCol w:w="1838"/>
        <w:gridCol w:w="2252"/>
        <w:gridCol w:w="1425"/>
      </w:tblGrid>
      <w:tr w:rsidR="00000000">
        <w:tblPrEx>
          <w:tblCellMar>
            <w:top w:w="0" w:type="dxa"/>
            <w:bottom w:w="0" w:type="dxa"/>
          </w:tblCellMar>
        </w:tblPrEx>
        <w:trPr>
          <w:cantSplit/>
          <w:trHeight w:val="276"/>
        </w:trPr>
        <w:tc>
          <w:tcPr>
            <w:tcW w:w="1254" w:type="dxa"/>
            <w:vMerge w:val="restart"/>
            <w:vAlign w:val="center"/>
          </w:tcPr>
          <w:p w:rsidR="00000000" w:rsidRDefault="00000000">
            <w:pPr>
              <w:spacing w:after="120" w:line="240" w:lineRule="auto"/>
              <w:jc w:val="center"/>
              <w:rPr>
                <w:b/>
              </w:rPr>
            </w:pPr>
            <w:r>
              <w:rPr>
                <w:b/>
              </w:rPr>
              <w:t>Country</w:t>
            </w:r>
          </w:p>
        </w:tc>
        <w:tc>
          <w:tcPr>
            <w:tcW w:w="1254" w:type="dxa"/>
            <w:vMerge w:val="restart"/>
            <w:vAlign w:val="center"/>
          </w:tcPr>
          <w:p w:rsidR="00000000" w:rsidRDefault="00000000">
            <w:pPr>
              <w:spacing w:after="120" w:line="240" w:lineRule="auto"/>
              <w:jc w:val="center"/>
              <w:rPr>
                <w:b/>
              </w:rPr>
            </w:pPr>
            <w:r>
              <w:rPr>
                <w:b/>
              </w:rPr>
              <w:t>Year</w:t>
            </w:r>
          </w:p>
        </w:tc>
        <w:tc>
          <w:tcPr>
            <w:tcW w:w="7353" w:type="dxa"/>
            <w:gridSpan w:val="4"/>
            <w:vAlign w:val="center"/>
          </w:tcPr>
          <w:p w:rsidR="00000000" w:rsidRDefault="00000000">
            <w:pPr>
              <w:spacing w:after="120" w:line="240" w:lineRule="auto"/>
              <w:jc w:val="center"/>
              <w:rPr>
                <w:b/>
              </w:rPr>
            </w:pPr>
            <w:r>
              <w:rPr>
                <w:b/>
              </w:rPr>
              <w:t>Population in thousands*</w:t>
            </w:r>
          </w:p>
        </w:tc>
      </w:tr>
      <w:tr w:rsidR="00000000">
        <w:tblPrEx>
          <w:tblCellMar>
            <w:top w:w="0" w:type="dxa"/>
            <w:bottom w:w="0" w:type="dxa"/>
          </w:tblCellMar>
        </w:tblPrEx>
        <w:trPr>
          <w:cantSplit/>
          <w:trHeight w:val="1285"/>
        </w:trPr>
        <w:tc>
          <w:tcPr>
            <w:tcW w:w="1254" w:type="dxa"/>
            <w:vMerge/>
            <w:tcBorders>
              <w:bottom w:val="single" w:sz="4" w:space="0" w:color="auto"/>
            </w:tcBorders>
            <w:vAlign w:val="center"/>
          </w:tcPr>
          <w:p w:rsidR="00000000" w:rsidRDefault="00000000">
            <w:pPr>
              <w:spacing w:after="120" w:line="240" w:lineRule="auto"/>
              <w:jc w:val="center"/>
              <w:rPr>
                <w:b/>
              </w:rPr>
            </w:pPr>
          </w:p>
        </w:tc>
        <w:tc>
          <w:tcPr>
            <w:tcW w:w="1254" w:type="dxa"/>
            <w:vMerge/>
            <w:tcBorders>
              <w:bottom w:val="single" w:sz="4" w:space="0" w:color="auto"/>
            </w:tcBorders>
            <w:vAlign w:val="center"/>
          </w:tcPr>
          <w:p w:rsidR="00000000" w:rsidRDefault="00000000">
            <w:pPr>
              <w:spacing w:after="120" w:line="240" w:lineRule="auto"/>
              <w:jc w:val="center"/>
              <w:rPr>
                <w:b/>
              </w:rPr>
            </w:pPr>
          </w:p>
        </w:tc>
        <w:tc>
          <w:tcPr>
            <w:tcW w:w="1838" w:type="dxa"/>
            <w:tcBorders>
              <w:bottom w:val="single" w:sz="4" w:space="0" w:color="auto"/>
            </w:tcBorders>
            <w:vAlign w:val="center"/>
          </w:tcPr>
          <w:p w:rsidR="00000000" w:rsidRDefault="00000000">
            <w:pPr>
              <w:spacing w:after="120" w:line="240" w:lineRule="auto"/>
              <w:jc w:val="center"/>
              <w:rPr>
                <w:b/>
              </w:rPr>
            </w:pPr>
            <w:r>
              <w:rPr>
                <w:b/>
              </w:rPr>
              <w:t>Total</w:t>
            </w:r>
          </w:p>
        </w:tc>
        <w:tc>
          <w:tcPr>
            <w:tcW w:w="1838" w:type="dxa"/>
            <w:tcBorders>
              <w:bottom w:val="single" w:sz="4" w:space="0" w:color="auto"/>
            </w:tcBorders>
            <w:vAlign w:val="center"/>
          </w:tcPr>
          <w:p w:rsidR="00000000" w:rsidRDefault="00000000">
            <w:pPr>
              <w:spacing w:after="120" w:line="240" w:lineRule="auto"/>
              <w:jc w:val="center"/>
              <w:rPr>
                <w:b/>
              </w:rPr>
            </w:pPr>
            <w:r>
              <w:rPr>
                <w:b/>
              </w:rPr>
              <w:t>Male</w:t>
            </w:r>
          </w:p>
        </w:tc>
        <w:tc>
          <w:tcPr>
            <w:tcW w:w="2252" w:type="dxa"/>
            <w:tcBorders>
              <w:bottom w:val="single" w:sz="4" w:space="0" w:color="auto"/>
              <w:right w:val="single" w:sz="12" w:space="0" w:color="auto"/>
            </w:tcBorders>
            <w:vAlign w:val="center"/>
          </w:tcPr>
          <w:p w:rsidR="00000000" w:rsidRDefault="00000000">
            <w:pPr>
              <w:spacing w:after="120" w:line="240" w:lineRule="auto"/>
              <w:jc w:val="center"/>
              <w:rPr>
                <w:b/>
              </w:rPr>
            </w:pPr>
            <w:r>
              <w:rPr>
                <w:b/>
              </w:rPr>
              <w:t>Female</w:t>
            </w:r>
          </w:p>
        </w:tc>
        <w:tc>
          <w:tcPr>
            <w:tcW w:w="1425" w:type="dxa"/>
            <w:tcBorders>
              <w:left w:val="single" w:sz="12" w:space="0" w:color="auto"/>
              <w:bottom w:val="single" w:sz="4" w:space="0" w:color="auto"/>
            </w:tcBorders>
            <w:vAlign w:val="center"/>
          </w:tcPr>
          <w:p w:rsidR="00000000" w:rsidRDefault="00000000">
            <w:pPr>
              <w:spacing w:after="120" w:line="240" w:lineRule="auto"/>
              <w:jc w:val="center"/>
              <w:rPr>
                <w:b/>
              </w:rPr>
            </w:pPr>
            <w:r>
              <w:rPr>
                <w:b/>
              </w:rPr>
              <w:t>Population sex ratio (males per 100 females)</w:t>
            </w:r>
          </w:p>
        </w:tc>
      </w:tr>
      <w:tr w:rsidR="00000000">
        <w:tblPrEx>
          <w:tblCellMar>
            <w:top w:w="0" w:type="dxa"/>
            <w:bottom w:w="0" w:type="dxa"/>
          </w:tblCellMar>
        </w:tblPrEx>
        <w:trPr>
          <w:cantSplit/>
          <w:trHeight w:val="276"/>
        </w:trPr>
        <w:tc>
          <w:tcPr>
            <w:tcW w:w="1254" w:type="dxa"/>
          </w:tcPr>
          <w:p w:rsidR="00000000" w:rsidRDefault="00000000">
            <w:pPr>
              <w:spacing w:after="120" w:line="240" w:lineRule="auto"/>
              <w:jc w:val="center"/>
            </w:pPr>
            <w:r>
              <w:t>Lebanon</w:t>
            </w:r>
          </w:p>
        </w:tc>
        <w:tc>
          <w:tcPr>
            <w:tcW w:w="1254" w:type="dxa"/>
          </w:tcPr>
          <w:p w:rsidR="00000000" w:rsidRDefault="00000000">
            <w:pPr>
              <w:spacing w:after="120" w:line="240" w:lineRule="auto"/>
              <w:jc w:val="center"/>
            </w:pPr>
            <w:r>
              <w:t>2005</w:t>
            </w:r>
          </w:p>
        </w:tc>
        <w:tc>
          <w:tcPr>
            <w:tcW w:w="1838" w:type="dxa"/>
          </w:tcPr>
          <w:p w:rsidR="00000000" w:rsidRDefault="00000000">
            <w:pPr>
              <w:spacing w:after="120" w:line="240" w:lineRule="auto"/>
              <w:jc w:val="center"/>
            </w:pPr>
            <w:r>
              <w:t>3 577</w:t>
            </w:r>
          </w:p>
        </w:tc>
        <w:tc>
          <w:tcPr>
            <w:tcW w:w="1838" w:type="dxa"/>
          </w:tcPr>
          <w:p w:rsidR="00000000" w:rsidRDefault="00000000">
            <w:pPr>
              <w:spacing w:after="120" w:line="240" w:lineRule="auto"/>
              <w:jc w:val="center"/>
            </w:pPr>
            <w:r>
              <w:t>1 753</w:t>
            </w:r>
          </w:p>
        </w:tc>
        <w:tc>
          <w:tcPr>
            <w:tcW w:w="2252" w:type="dxa"/>
            <w:tcBorders>
              <w:right w:val="single" w:sz="12" w:space="0" w:color="auto"/>
            </w:tcBorders>
          </w:tcPr>
          <w:p w:rsidR="00000000" w:rsidRDefault="00000000">
            <w:pPr>
              <w:spacing w:after="120" w:line="240" w:lineRule="auto"/>
              <w:jc w:val="center"/>
            </w:pPr>
            <w:r>
              <w:t>1 824</w:t>
            </w:r>
          </w:p>
        </w:tc>
        <w:tc>
          <w:tcPr>
            <w:tcW w:w="1425" w:type="dxa"/>
            <w:tcBorders>
              <w:left w:val="single" w:sz="12" w:space="0" w:color="auto"/>
            </w:tcBorders>
          </w:tcPr>
          <w:p w:rsidR="00000000" w:rsidRDefault="00000000">
            <w:pPr>
              <w:spacing w:after="120" w:line="240" w:lineRule="auto"/>
              <w:jc w:val="center"/>
            </w:pPr>
            <w:r>
              <w:t>96.1</w:t>
            </w:r>
          </w:p>
        </w:tc>
      </w:tr>
    </w:tbl>
    <w:p w:rsidR="00000000" w:rsidRDefault="00000000">
      <w:pPr>
        <w:spacing w:line="120" w:lineRule="exact"/>
        <w:jc w:val="center"/>
        <w:rPr>
          <w:sz w:val="10"/>
        </w:rPr>
      </w:pPr>
    </w:p>
    <w:p w:rsidR="00000000" w:rsidRDefault="00000000">
      <w:pPr>
        <w:spacing w:after="120" w:line="24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43"/>
        <w:gridCol w:w="994"/>
        <w:gridCol w:w="994"/>
        <w:gridCol w:w="994"/>
        <w:gridCol w:w="994"/>
        <w:gridCol w:w="994"/>
        <w:gridCol w:w="995"/>
        <w:gridCol w:w="1421"/>
      </w:tblGrid>
      <w:tr w:rsidR="00000000">
        <w:tblPrEx>
          <w:tblCellMar>
            <w:top w:w="0" w:type="dxa"/>
            <w:bottom w:w="0" w:type="dxa"/>
          </w:tblCellMar>
        </w:tblPrEx>
        <w:trPr>
          <w:cantSplit/>
          <w:trHeight w:val="260"/>
        </w:trPr>
        <w:tc>
          <w:tcPr>
            <w:tcW w:w="1228" w:type="dxa"/>
            <w:vMerge w:val="restart"/>
            <w:vAlign w:val="center"/>
          </w:tcPr>
          <w:p w:rsidR="00000000" w:rsidRDefault="00000000">
            <w:pPr>
              <w:spacing w:after="120" w:line="240" w:lineRule="auto"/>
              <w:jc w:val="center"/>
              <w:rPr>
                <w:b/>
              </w:rPr>
            </w:pPr>
            <w:r>
              <w:rPr>
                <w:b/>
              </w:rPr>
              <w:t>Country</w:t>
            </w:r>
          </w:p>
        </w:tc>
        <w:tc>
          <w:tcPr>
            <w:tcW w:w="1243" w:type="dxa"/>
            <w:vMerge w:val="restart"/>
            <w:vAlign w:val="center"/>
          </w:tcPr>
          <w:p w:rsidR="00000000" w:rsidRDefault="00000000">
            <w:pPr>
              <w:spacing w:after="120" w:line="240" w:lineRule="auto"/>
              <w:jc w:val="center"/>
              <w:rPr>
                <w:b/>
              </w:rPr>
            </w:pPr>
            <w:r>
              <w:rPr>
                <w:b/>
              </w:rPr>
              <w:t>Year</w:t>
            </w:r>
          </w:p>
        </w:tc>
        <w:tc>
          <w:tcPr>
            <w:tcW w:w="7386" w:type="dxa"/>
            <w:gridSpan w:val="7"/>
            <w:tcBorders>
              <w:bottom w:val="single" w:sz="4" w:space="0" w:color="auto"/>
            </w:tcBorders>
          </w:tcPr>
          <w:p w:rsidR="00000000" w:rsidRDefault="00000000">
            <w:pPr>
              <w:spacing w:after="120" w:line="240" w:lineRule="auto"/>
              <w:jc w:val="center"/>
              <w:rPr>
                <w:b/>
              </w:rPr>
            </w:pPr>
            <w:r>
              <w:rPr>
                <w:b/>
              </w:rPr>
              <w:t>Education Enrolment - Primary</w:t>
            </w:r>
            <w:r>
              <w:rPr>
                <w:b/>
                <w:vertAlign w:val="superscript"/>
              </w:rPr>
              <w:t xml:space="preserve"> α</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rPr>
            </w:pPr>
          </w:p>
        </w:tc>
        <w:tc>
          <w:tcPr>
            <w:tcW w:w="1243" w:type="dxa"/>
            <w:vMerge/>
          </w:tcPr>
          <w:p w:rsidR="00000000" w:rsidRDefault="00000000">
            <w:pPr>
              <w:spacing w:after="120" w:line="240" w:lineRule="auto"/>
              <w:jc w:val="center"/>
              <w:rPr>
                <w:b/>
              </w:rPr>
            </w:pPr>
          </w:p>
        </w:tc>
        <w:tc>
          <w:tcPr>
            <w:tcW w:w="2982" w:type="dxa"/>
            <w:gridSpan w:val="3"/>
            <w:tcBorders>
              <w:right w:val="single" w:sz="12" w:space="0" w:color="auto"/>
            </w:tcBorders>
          </w:tcPr>
          <w:p w:rsidR="00000000" w:rsidRDefault="00000000">
            <w:pPr>
              <w:spacing w:after="120" w:line="240" w:lineRule="auto"/>
              <w:jc w:val="center"/>
              <w:rPr>
                <w:b/>
              </w:rPr>
            </w:pPr>
            <w:r>
              <w:rPr>
                <w:b/>
              </w:rPr>
              <w:t>Gross Enrolment Ratio (%)</w:t>
            </w:r>
          </w:p>
        </w:tc>
        <w:tc>
          <w:tcPr>
            <w:tcW w:w="2983" w:type="dxa"/>
            <w:gridSpan w:val="3"/>
            <w:tcBorders>
              <w:left w:val="single" w:sz="12" w:space="0" w:color="auto"/>
              <w:right w:val="single" w:sz="12" w:space="0" w:color="auto"/>
            </w:tcBorders>
          </w:tcPr>
          <w:p w:rsidR="00000000" w:rsidRDefault="00000000">
            <w:pPr>
              <w:spacing w:after="120" w:line="240" w:lineRule="auto"/>
              <w:jc w:val="center"/>
              <w:rPr>
                <w:b/>
                <w:lang w:val="fr-FR"/>
              </w:rPr>
            </w:pPr>
            <w:r>
              <w:rPr>
                <w:b/>
                <w:lang w:val="fr-FR"/>
              </w:rPr>
              <w:t>Net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rPr>
            </w:pPr>
            <w:r>
              <w:rPr>
                <w:b/>
              </w:rPr>
              <w:t>Gender Parity Index GER - NER</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rPr>
            </w:pPr>
          </w:p>
        </w:tc>
        <w:tc>
          <w:tcPr>
            <w:tcW w:w="1243" w:type="dxa"/>
            <w:vMerge/>
          </w:tcPr>
          <w:p w:rsidR="00000000" w:rsidRDefault="00000000">
            <w:pPr>
              <w:spacing w:after="120" w:line="240" w:lineRule="auto"/>
              <w:jc w:val="center"/>
              <w:rPr>
                <w:b/>
              </w:rPr>
            </w:pPr>
          </w:p>
        </w:tc>
        <w:tc>
          <w:tcPr>
            <w:tcW w:w="994" w:type="dxa"/>
            <w:vAlign w:val="center"/>
          </w:tcPr>
          <w:p w:rsidR="00000000" w:rsidRDefault="00000000">
            <w:pPr>
              <w:spacing w:after="120" w:line="240" w:lineRule="auto"/>
              <w:jc w:val="center"/>
              <w:rPr>
                <w:b/>
              </w:rPr>
            </w:pPr>
            <w:r>
              <w:rPr>
                <w:b/>
              </w:rPr>
              <w:t>Total</w:t>
            </w:r>
          </w:p>
        </w:tc>
        <w:tc>
          <w:tcPr>
            <w:tcW w:w="994" w:type="dxa"/>
            <w:vAlign w:val="center"/>
          </w:tcPr>
          <w:p w:rsidR="00000000" w:rsidRDefault="00000000">
            <w:pPr>
              <w:spacing w:after="120" w:line="240" w:lineRule="auto"/>
              <w:jc w:val="center"/>
              <w:rPr>
                <w:b/>
              </w:rPr>
            </w:pPr>
            <w:r>
              <w:rPr>
                <w:b/>
              </w:rPr>
              <w:t>Male</w:t>
            </w:r>
          </w:p>
        </w:tc>
        <w:tc>
          <w:tcPr>
            <w:tcW w:w="994" w:type="dxa"/>
            <w:tcBorders>
              <w:right w:val="single" w:sz="12" w:space="0" w:color="auto"/>
            </w:tcBorders>
            <w:vAlign w:val="center"/>
          </w:tcPr>
          <w:p w:rsidR="00000000" w:rsidRDefault="00000000">
            <w:pPr>
              <w:spacing w:after="120" w:line="240" w:lineRule="auto"/>
              <w:jc w:val="center"/>
              <w:rPr>
                <w:b/>
              </w:rPr>
            </w:pPr>
            <w:r>
              <w:rPr>
                <w:b/>
              </w:rPr>
              <w:t>Female</w:t>
            </w:r>
          </w:p>
        </w:tc>
        <w:tc>
          <w:tcPr>
            <w:tcW w:w="994" w:type="dxa"/>
            <w:tcBorders>
              <w:left w:val="single" w:sz="12" w:space="0" w:color="auto"/>
            </w:tcBorders>
            <w:vAlign w:val="center"/>
          </w:tcPr>
          <w:p w:rsidR="00000000" w:rsidRDefault="00000000">
            <w:pPr>
              <w:spacing w:after="120" w:line="240" w:lineRule="auto"/>
              <w:jc w:val="center"/>
              <w:rPr>
                <w:b/>
              </w:rPr>
            </w:pPr>
            <w:r>
              <w:rPr>
                <w:b/>
              </w:rPr>
              <w:t>Total</w:t>
            </w:r>
          </w:p>
        </w:tc>
        <w:tc>
          <w:tcPr>
            <w:tcW w:w="994" w:type="dxa"/>
            <w:vAlign w:val="center"/>
          </w:tcPr>
          <w:p w:rsidR="00000000" w:rsidRDefault="00000000">
            <w:pPr>
              <w:spacing w:after="120" w:line="240" w:lineRule="auto"/>
              <w:jc w:val="center"/>
              <w:rPr>
                <w:b/>
              </w:rPr>
            </w:pPr>
            <w:r>
              <w:rPr>
                <w:b/>
              </w:rPr>
              <w:t>Male</w:t>
            </w:r>
          </w:p>
        </w:tc>
        <w:tc>
          <w:tcPr>
            <w:tcW w:w="995" w:type="dxa"/>
            <w:tcBorders>
              <w:right w:val="single" w:sz="12" w:space="0" w:color="auto"/>
            </w:tcBorders>
            <w:vAlign w:val="center"/>
          </w:tcPr>
          <w:p w:rsidR="00000000" w:rsidRDefault="00000000">
            <w:pPr>
              <w:spacing w:after="120" w:line="240" w:lineRule="auto"/>
              <w:jc w:val="center"/>
              <w:rPr>
                <w:b/>
              </w:rPr>
            </w:pPr>
            <w:r>
              <w:rPr>
                <w:b/>
              </w:rPr>
              <w:t>Female</w:t>
            </w:r>
          </w:p>
        </w:tc>
        <w:tc>
          <w:tcPr>
            <w:tcW w:w="1421" w:type="dxa"/>
            <w:vMerge/>
            <w:tcBorders>
              <w:left w:val="single" w:sz="12" w:space="0" w:color="auto"/>
            </w:tcBorders>
          </w:tcPr>
          <w:p w:rsidR="00000000" w:rsidRDefault="00000000">
            <w:pPr>
              <w:spacing w:after="120" w:line="240" w:lineRule="auto"/>
              <w:jc w:val="center"/>
            </w:pPr>
          </w:p>
        </w:tc>
      </w:tr>
      <w:tr w:rsidR="00000000">
        <w:tblPrEx>
          <w:tblCellMar>
            <w:top w:w="0" w:type="dxa"/>
            <w:bottom w:w="0" w:type="dxa"/>
          </w:tblCellMar>
        </w:tblPrEx>
        <w:tc>
          <w:tcPr>
            <w:tcW w:w="1228" w:type="dxa"/>
          </w:tcPr>
          <w:p w:rsidR="00000000" w:rsidRDefault="00000000">
            <w:pPr>
              <w:spacing w:after="120" w:line="240" w:lineRule="auto"/>
              <w:jc w:val="center"/>
            </w:pPr>
            <w:r>
              <w:t>Lebanon</w:t>
            </w:r>
          </w:p>
        </w:tc>
        <w:tc>
          <w:tcPr>
            <w:tcW w:w="1243" w:type="dxa"/>
          </w:tcPr>
          <w:p w:rsidR="00000000" w:rsidRDefault="00000000">
            <w:pPr>
              <w:spacing w:after="120" w:line="240" w:lineRule="auto"/>
              <w:jc w:val="center"/>
            </w:pPr>
            <w:r>
              <w:t>2002</w:t>
            </w:r>
          </w:p>
        </w:tc>
        <w:tc>
          <w:tcPr>
            <w:tcW w:w="994" w:type="dxa"/>
          </w:tcPr>
          <w:p w:rsidR="00000000" w:rsidRDefault="00000000">
            <w:pPr>
              <w:spacing w:after="120" w:line="240" w:lineRule="auto"/>
              <w:jc w:val="center"/>
            </w:pPr>
            <w:r>
              <w:t>103</w:t>
            </w:r>
          </w:p>
        </w:tc>
        <w:tc>
          <w:tcPr>
            <w:tcW w:w="994" w:type="dxa"/>
          </w:tcPr>
          <w:p w:rsidR="00000000" w:rsidRDefault="00000000">
            <w:pPr>
              <w:spacing w:after="120" w:line="240" w:lineRule="auto"/>
              <w:jc w:val="center"/>
            </w:pPr>
            <w:r>
              <w:t>105</w:t>
            </w:r>
          </w:p>
        </w:tc>
        <w:tc>
          <w:tcPr>
            <w:tcW w:w="994" w:type="dxa"/>
            <w:tcBorders>
              <w:right w:val="single" w:sz="12" w:space="0" w:color="auto"/>
            </w:tcBorders>
          </w:tcPr>
          <w:p w:rsidR="00000000" w:rsidRDefault="00000000">
            <w:pPr>
              <w:spacing w:after="120" w:line="240" w:lineRule="auto"/>
              <w:jc w:val="center"/>
            </w:pPr>
            <w:r>
              <w:t>102</w:t>
            </w:r>
          </w:p>
        </w:tc>
        <w:tc>
          <w:tcPr>
            <w:tcW w:w="994" w:type="dxa"/>
            <w:tcBorders>
              <w:left w:val="single" w:sz="12" w:space="0" w:color="auto"/>
            </w:tcBorders>
          </w:tcPr>
          <w:p w:rsidR="00000000" w:rsidRDefault="00000000">
            <w:pPr>
              <w:spacing w:after="120" w:line="240" w:lineRule="auto"/>
              <w:jc w:val="center"/>
            </w:pPr>
            <w:r>
              <w:t>91</w:t>
            </w:r>
          </w:p>
        </w:tc>
        <w:tc>
          <w:tcPr>
            <w:tcW w:w="994" w:type="dxa"/>
          </w:tcPr>
          <w:p w:rsidR="00000000" w:rsidRDefault="00000000">
            <w:pPr>
              <w:spacing w:after="120" w:line="240" w:lineRule="auto"/>
              <w:jc w:val="center"/>
            </w:pPr>
            <w:r>
              <w:t>91</w:t>
            </w:r>
          </w:p>
        </w:tc>
        <w:tc>
          <w:tcPr>
            <w:tcW w:w="995" w:type="dxa"/>
            <w:tcBorders>
              <w:right w:val="single" w:sz="12" w:space="0" w:color="auto"/>
            </w:tcBorders>
          </w:tcPr>
          <w:p w:rsidR="00000000" w:rsidRDefault="00000000">
            <w:pPr>
              <w:spacing w:after="120" w:line="240" w:lineRule="auto"/>
              <w:jc w:val="center"/>
            </w:pPr>
            <w:r>
              <w:t>90</w:t>
            </w:r>
          </w:p>
        </w:tc>
        <w:tc>
          <w:tcPr>
            <w:tcW w:w="1421" w:type="dxa"/>
            <w:tcBorders>
              <w:left w:val="single" w:sz="12" w:space="0" w:color="auto"/>
            </w:tcBorders>
          </w:tcPr>
          <w:p w:rsidR="00000000" w:rsidRDefault="00000000">
            <w:pPr>
              <w:spacing w:after="120" w:line="240" w:lineRule="auto"/>
              <w:jc w:val="center"/>
            </w:pPr>
            <w:r>
              <w:t>0.97 - 0.99</w:t>
            </w:r>
          </w:p>
        </w:tc>
      </w:tr>
    </w:tbl>
    <w:p w:rsidR="00000000" w:rsidRDefault="00000000">
      <w:pPr>
        <w:spacing w:line="120" w:lineRule="exact"/>
        <w:jc w:val="center"/>
        <w:rPr>
          <w:sz w:val="10"/>
        </w:rPr>
      </w:pPr>
    </w:p>
    <w:p w:rsidR="00000000" w:rsidRDefault="00000000">
      <w:pPr>
        <w:spacing w:after="120" w:line="24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43"/>
        <w:gridCol w:w="994"/>
        <w:gridCol w:w="994"/>
        <w:gridCol w:w="994"/>
        <w:gridCol w:w="994"/>
        <w:gridCol w:w="994"/>
        <w:gridCol w:w="995"/>
        <w:gridCol w:w="1421"/>
      </w:tblGrid>
      <w:tr w:rsidR="00000000">
        <w:tblPrEx>
          <w:tblCellMar>
            <w:top w:w="0" w:type="dxa"/>
            <w:bottom w:w="0" w:type="dxa"/>
          </w:tblCellMar>
        </w:tblPrEx>
        <w:trPr>
          <w:cantSplit/>
          <w:trHeight w:val="260"/>
        </w:trPr>
        <w:tc>
          <w:tcPr>
            <w:tcW w:w="1228" w:type="dxa"/>
            <w:vMerge w:val="restart"/>
            <w:vAlign w:val="center"/>
          </w:tcPr>
          <w:p w:rsidR="00000000" w:rsidRDefault="00000000">
            <w:pPr>
              <w:spacing w:after="120" w:line="240" w:lineRule="auto"/>
              <w:jc w:val="center"/>
              <w:rPr>
                <w:b/>
              </w:rPr>
            </w:pPr>
            <w:r>
              <w:rPr>
                <w:b/>
              </w:rPr>
              <w:t>Country</w:t>
            </w:r>
          </w:p>
        </w:tc>
        <w:tc>
          <w:tcPr>
            <w:tcW w:w="1243" w:type="dxa"/>
            <w:vMerge w:val="restart"/>
            <w:vAlign w:val="center"/>
          </w:tcPr>
          <w:p w:rsidR="00000000" w:rsidRDefault="00000000">
            <w:pPr>
              <w:spacing w:after="120" w:line="240" w:lineRule="auto"/>
              <w:jc w:val="center"/>
              <w:rPr>
                <w:b/>
              </w:rPr>
            </w:pPr>
            <w:r>
              <w:rPr>
                <w:b/>
              </w:rPr>
              <w:t>Year</w:t>
            </w:r>
          </w:p>
        </w:tc>
        <w:tc>
          <w:tcPr>
            <w:tcW w:w="7386" w:type="dxa"/>
            <w:gridSpan w:val="7"/>
            <w:tcBorders>
              <w:bottom w:val="single" w:sz="4" w:space="0" w:color="auto"/>
            </w:tcBorders>
          </w:tcPr>
          <w:p w:rsidR="00000000" w:rsidRDefault="00000000">
            <w:pPr>
              <w:spacing w:after="120" w:line="240" w:lineRule="auto"/>
              <w:jc w:val="center"/>
              <w:rPr>
                <w:b/>
              </w:rPr>
            </w:pPr>
            <w:r>
              <w:rPr>
                <w:b/>
              </w:rPr>
              <w:t>Education Enrolment - Secondary</w:t>
            </w:r>
            <w:r>
              <w:rPr>
                <w:b/>
                <w:vertAlign w:val="superscript"/>
              </w:rPr>
              <w:t xml:space="preserve"> α</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rPr>
            </w:pPr>
          </w:p>
        </w:tc>
        <w:tc>
          <w:tcPr>
            <w:tcW w:w="1243" w:type="dxa"/>
            <w:vMerge/>
          </w:tcPr>
          <w:p w:rsidR="00000000" w:rsidRDefault="00000000">
            <w:pPr>
              <w:spacing w:after="120" w:line="240" w:lineRule="auto"/>
              <w:jc w:val="center"/>
              <w:rPr>
                <w:b/>
              </w:rPr>
            </w:pPr>
          </w:p>
        </w:tc>
        <w:tc>
          <w:tcPr>
            <w:tcW w:w="2982" w:type="dxa"/>
            <w:gridSpan w:val="3"/>
            <w:tcBorders>
              <w:right w:val="single" w:sz="12" w:space="0" w:color="auto"/>
            </w:tcBorders>
          </w:tcPr>
          <w:p w:rsidR="00000000" w:rsidRDefault="00000000">
            <w:pPr>
              <w:spacing w:after="120" w:line="240" w:lineRule="auto"/>
              <w:jc w:val="center"/>
              <w:rPr>
                <w:b/>
              </w:rPr>
            </w:pPr>
            <w:r>
              <w:rPr>
                <w:b/>
              </w:rPr>
              <w:t>Gross Enrolment Ratio (%)</w:t>
            </w:r>
          </w:p>
        </w:tc>
        <w:tc>
          <w:tcPr>
            <w:tcW w:w="2983" w:type="dxa"/>
            <w:gridSpan w:val="3"/>
            <w:tcBorders>
              <w:left w:val="single" w:sz="12" w:space="0" w:color="auto"/>
              <w:right w:val="single" w:sz="12" w:space="0" w:color="auto"/>
            </w:tcBorders>
          </w:tcPr>
          <w:p w:rsidR="00000000" w:rsidRDefault="00000000">
            <w:pPr>
              <w:spacing w:after="120" w:line="240" w:lineRule="auto"/>
              <w:jc w:val="center"/>
              <w:rPr>
                <w:b/>
                <w:lang w:val="fr-FR"/>
              </w:rPr>
            </w:pPr>
            <w:r>
              <w:rPr>
                <w:b/>
                <w:lang w:val="fr-FR"/>
              </w:rPr>
              <w:t>Net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rPr>
            </w:pPr>
            <w:r>
              <w:rPr>
                <w:b/>
              </w:rPr>
              <w:t>Gender Parity Index GER - NER</w:t>
            </w:r>
          </w:p>
        </w:tc>
      </w:tr>
      <w:tr w:rsidR="00000000">
        <w:tblPrEx>
          <w:tblCellMar>
            <w:top w:w="0" w:type="dxa"/>
            <w:bottom w:w="0" w:type="dxa"/>
          </w:tblCellMar>
        </w:tblPrEx>
        <w:trPr>
          <w:cantSplit/>
        </w:trPr>
        <w:tc>
          <w:tcPr>
            <w:tcW w:w="1228" w:type="dxa"/>
            <w:vMerge/>
          </w:tcPr>
          <w:p w:rsidR="00000000" w:rsidRDefault="00000000">
            <w:pPr>
              <w:spacing w:after="120" w:line="240" w:lineRule="auto"/>
              <w:jc w:val="center"/>
              <w:rPr>
                <w:b/>
              </w:rPr>
            </w:pPr>
          </w:p>
        </w:tc>
        <w:tc>
          <w:tcPr>
            <w:tcW w:w="1243" w:type="dxa"/>
            <w:vMerge/>
          </w:tcPr>
          <w:p w:rsidR="00000000" w:rsidRDefault="00000000">
            <w:pPr>
              <w:spacing w:after="120" w:line="240" w:lineRule="auto"/>
              <w:jc w:val="center"/>
              <w:rPr>
                <w:b/>
              </w:rPr>
            </w:pPr>
          </w:p>
        </w:tc>
        <w:tc>
          <w:tcPr>
            <w:tcW w:w="994" w:type="dxa"/>
            <w:vAlign w:val="center"/>
          </w:tcPr>
          <w:p w:rsidR="00000000" w:rsidRDefault="00000000">
            <w:pPr>
              <w:spacing w:after="120" w:line="240" w:lineRule="auto"/>
              <w:jc w:val="center"/>
              <w:rPr>
                <w:b/>
              </w:rPr>
            </w:pPr>
            <w:r>
              <w:rPr>
                <w:b/>
              </w:rPr>
              <w:t>Total</w:t>
            </w:r>
          </w:p>
        </w:tc>
        <w:tc>
          <w:tcPr>
            <w:tcW w:w="994" w:type="dxa"/>
            <w:vAlign w:val="center"/>
          </w:tcPr>
          <w:p w:rsidR="00000000" w:rsidRDefault="00000000">
            <w:pPr>
              <w:spacing w:after="120" w:line="240" w:lineRule="auto"/>
              <w:jc w:val="center"/>
              <w:rPr>
                <w:b/>
              </w:rPr>
            </w:pPr>
            <w:r>
              <w:rPr>
                <w:b/>
              </w:rPr>
              <w:t>Male</w:t>
            </w:r>
          </w:p>
        </w:tc>
        <w:tc>
          <w:tcPr>
            <w:tcW w:w="994" w:type="dxa"/>
            <w:tcBorders>
              <w:right w:val="single" w:sz="12" w:space="0" w:color="auto"/>
            </w:tcBorders>
            <w:vAlign w:val="center"/>
          </w:tcPr>
          <w:p w:rsidR="00000000" w:rsidRDefault="00000000">
            <w:pPr>
              <w:spacing w:after="120" w:line="240" w:lineRule="auto"/>
              <w:jc w:val="center"/>
              <w:rPr>
                <w:b/>
              </w:rPr>
            </w:pPr>
            <w:r>
              <w:rPr>
                <w:b/>
              </w:rPr>
              <w:t>Female</w:t>
            </w:r>
          </w:p>
        </w:tc>
        <w:tc>
          <w:tcPr>
            <w:tcW w:w="994" w:type="dxa"/>
            <w:tcBorders>
              <w:left w:val="single" w:sz="12" w:space="0" w:color="auto"/>
            </w:tcBorders>
            <w:vAlign w:val="center"/>
          </w:tcPr>
          <w:p w:rsidR="00000000" w:rsidRDefault="00000000">
            <w:pPr>
              <w:spacing w:after="120" w:line="240" w:lineRule="auto"/>
              <w:jc w:val="center"/>
              <w:rPr>
                <w:b/>
              </w:rPr>
            </w:pPr>
            <w:r>
              <w:rPr>
                <w:b/>
              </w:rPr>
              <w:t>Total</w:t>
            </w:r>
          </w:p>
        </w:tc>
        <w:tc>
          <w:tcPr>
            <w:tcW w:w="994" w:type="dxa"/>
            <w:vAlign w:val="center"/>
          </w:tcPr>
          <w:p w:rsidR="00000000" w:rsidRDefault="00000000">
            <w:pPr>
              <w:spacing w:after="120" w:line="240" w:lineRule="auto"/>
              <w:jc w:val="center"/>
              <w:rPr>
                <w:b/>
              </w:rPr>
            </w:pPr>
            <w:r>
              <w:rPr>
                <w:b/>
              </w:rPr>
              <w:t>Male</w:t>
            </w:r>
          </w:p>
        </w:tc>
        <w:tc>
          <w:tcPr>
            <w:tcW w:w="995" w:type="dxa"/>
            <w:tcBorders>
              <w:right w:val="single" w:sz="12" w:space="0" w:color="auto"/>
            </w:tcBorders>
            <w:vAlign w:val="center"/>
          </w:tcPr>
          <w:p w:rsidR="00000000" w:rsidRDefault="00000000">
            <w:pPr>
              <w:spacing w:after="120" w:line="240" w:lineRule="auto"/>
              <w:jc w:val="center"/>
              <w:rPr>
                <w:b/>
              </w:rPr>
            </w:pPr>
            <w:r>
              <w:rPr>
                <w:b/>
              </w:rPr>
              <w:t>Female</w:t>
            </w:r>
          </w:p>
        </w:tc>
        <w:tc>
          <w:tcPr>
            <w:tcW w:w="1421" w:type="dxa"/>
            <w:vMerge/>
            <w:tcBorders>
              <w:left w:val="single" w:sz="12" w:space="0" w:color="auto"/>
            </w:tcBorders>
          </w:tcPr>
          <w:p w:rsidR="00000000" w:rsidRDefault="00000000">
            <w:pPr>
              <w:spacing w:after="120" w:line="240" w:lineRule="auto"/>
              <w:jc w:val="center"/>
            </w:pPr>
          </w:p>
        </w:tc>
      </w:tr>
      <w:tr w:rsidR="00000000">
        <w:tblPrEx>
          <w:tblCellMar>
            <w:top w:w="0" w:type="dxa"/>
            <w:bottom w:w="0" w:type="dxa"/>
          </w:tblCellMar>
        </w:tblPrEx>
        <w:tc>
          <w:tcPr>
            <w:tcW w:w="1228" w:type="dxa"/>
          </w:tcPr>
          <w:p w:rsidR="00000000" w:rsidRDefault="00000000">
            <w:pPr>
              <w:spacing w:after="120" w:line="240" w:lineRule="auto"/>
              <w:jc w:val="center"/>
            </w:pPr>
            <w:r>
              <w:t>Lebanon</w:t>
            </w:r>
          </w:p>
        </w:tc>
        <w:tc>
          <w:tcPr>
            <w:tcW w:w="1243" w:type="dxa"/>
          </w:tcPr>
          <w:p w:rsidR="00000000" w:rsidRDefault="00000000">
            <w:pPr>
              <w:spacing w:after="120" w:line="240" w:lineRule="auto"/>
              <w:jc w:val="center"/>
            </w:pPr>
            <w:r>
              <w:t>2002</w:t>
            </w:r>
          </w:p>
        </w:tc>
        <w:tc>
          <w:tcPr>
            <w:tcW w:w="994" w:type="dxa"/>
          </w:tcPr>
          <w:p w:rsidR="00000000" w:rsidRDefault="00000000">
            <w:pPr>
              <w:spacing w:after="120" w:line="240" w:lineRule="auto"/>
              <w:jc w:val="center"/>
            </w:pPr>
            <w:r>
              <w:t>79</w:t>
            </w:r>
          </w:p>
        </w:tc>
        <w:tc>
          <w:tcPr>
            <w:tcW w:w="994" w:type="dxa"/>
          </w:tcPr>
          <w:p w:rsidR="00000000" w:rsidRDefault="00000000">
            <w:pPr>
              <w:spacing w:after="120" w:line="240" w:lineRule="auto"/>
              <w:jc w:val="center"/>
            </w:pPr>
            <w:r>
              <w:t>76</w:t>
            </w:r>
          </w:p>
        </w:tc>
        <w:tc>
          <w:tcPr>
            <w:tcW w:w="994" w:type="dxa"/>
            <w:tcBorders>
              <w:right w:val="single" w:sz="12" w:space="0" w:color="auto"/>
            </w:tcBorders>
          </w:tcPr>
          <w:p w:rsidR="00000000" w:rsidRDefault="00000000">
            <w:pPr>
              <w:spacing w:after="120" w:line="240" w:lineRule="auto"/>
              <w:jc w:val="center"/>
            </w:pPr>
            <w:r>
              <w:t>83</w:t>
            </w:r>
          </w:p>
        </w:tc>
        <w:tc>
          <w:tcPr>
            <w:tcW w:w="994" w:type="dxa"/>
            <w:tcBorders>
              <w:left w:val="single" w:sz="12" w:space="0" w:color="auto"/>
            </w:tcBorders>
          </w:tcPr>
          <w:p w:rsidR="00000000" w:rsidRDefault="00000000">
            <w:pPr>
              <w:spacing w:after="120" w:line="240" w:lineRule="auto"/>
              <w:jc w:val="center"/>
            </w:pPr>
            <w:r>
              <w:t>--</w:t>
            </w:r>
          </w:p>
        </w:tc>
        <w:tc>
          <w:tcPr>
            <w:tcW w:w="994" w:type="dxa"/>
          </w:tcPr>
          <w:p w:rsidR="00000000" w:rsidRDefault="00000000">
            <w:pPr>
              <w:spacing w:after="120" w:line="240" w:lineRule="auto"/>
              <w:jc w:val="center"/>
            </w:pPr>
            <w:r>
              <w:t>--</w:t>
            </w:r>
          </w:p>
        </w:tc>
        <w:tc>
          <w:tcPr>
            <w:tcW w:w="995" w:type="dxa"/>
            <w:tcBorders>
              <w:right w:val="single" w:sz="12" w:space="0" w:color="auto"/>
            </w:tcBorders>
          </w:tcPr>
          <w:p w:rsidR="00000000" w:rsidRDefault="00000000">
            <w:pPr>
              <w:spacing w:after="120" w:line="240" w:lineRule="auto"/>
              <w:jc w:val="center"/>
            </w:pPr>
            <w:r>
              <w:t>--</w:t>
            </w:r>
          </w:p>
        </w:tc>
        <w:tc>
          <w:tcPr>
            <w:tcW w:w="1421" w:type="dxa"/>
            <w:tcBorders>
              <w:left w:val="single" w:sz="12" w:space="0" w:color="auto"/>
            </w:tcBorders>
          </w:tcPr>
          <w:p w:rsidR="00000000" w:rsidRDefault="00000000">
            <w:pPr>
              <w:spacing w:after="120" w:line="240" w:lineRule="auto"/>
              <w:jc w:val="center"/>
            </w:pPr>
            <w:r>
              <w:t>1.09  -     --</w:t>
            </w:r>
          </w:p>
        </w:tc>
      </w:tr>
    </w:tbl>
    <w:p w:rsidR="00000000" w:rsidRDefault="00000000">
      <w:pPr>
        <w:spacing w:line="120" w:lineRule="exact"/>
        <w:jc w:val="center"/>
        <w:rPr>
          <w:sz w:val="10"/>
        </w:rPr>
      </w:pPr>
    </w:p>
    <w:p w:rsidR="00000000" w:rsidRDefault="00000000">
      <w:pPr>
        <w:spacing w:after="120" w:line="240" w:lineRule="auto"/>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254"/>
        <w:gridCol w:w="1938"/>
        <w:gridCol w:w="1995"/>
        <w:gridCol w:w="1995"/>
        <w:gridCol w:w="1421"/>
      </w:tblGrid>
      <w:tr w:rsidR="00000000">
        <w:tblPrEx>
          <w:tblCellMar>
            <w:top w:w="0" w:type="dxa"/>
            <w:bottom w:w="0" w:type="dxa"/>
          </w:tblCellMar>
        </w:tblPrEx>
        <w:trPr>
          <w:cantSplit/>
          <w:trHeight w:val="260"/>
        </w:trPr>
        <w:tc>
          <w:tcPr>
            <w:tcW w:w="1254" w:type="dxa"/>
            <w:vMerge w:val="restart"/>
            <w:vAlign w:val="center"/>
          </w:tcPr>
          <w:p w:rsidR="00000000" w:rsidRDefault="00000000">
            <w:pPr>
              <w:spacing w:after="120" w:line="240" w:lineRule="auto"/>
              <w:jc w:val="center"/>
              <w:rPr>
                <w:b/>
              </w:rPr>
            </w:pPr>
            <w:r>
              <w:rPr>
                <w:b/>
              </w:rPr>
              <w:t>Country</w:t>
            </w:r>
          </w:p>
        </w:tc>
        <w:tc>
          <w:tcPr>
            <w:tcW w:w="1254" w:type="dxa"/>
            <w:vMerge w:val="restart"/>
            <w:vAlign w:val="center"/>
          </w:tcPr>
          <w:p w:rsidR="00000000" w:rsidRDefault="00000000">
            <w:pPr>
              <w:spacing w:after="120" w:line="240" w:lineRule="auto"/>
              <w:jc w:val="center"/>
              <w:rPr>
                <w:b/>
              </w:rPr>
            </w:pPr>
            <w:r>
              <w:rPr>
                <w:b/>
              </w:rPr>
              <w:t>Year</w:t>
            </w:r>
          </w:p>
        </w:tc>
        <w:tc>
          <w:tcPr>
            <w:tcW w:w="7349" w:type="dxa"/>
            <w:gridSpan w:val="4"/>
            <w:tcBorders>
              <w:bottom w:val="single" w:sz="4" w:space="0" w:color="auto"/>
            </w:tcBorders>
          </w:tcPr>
          <w:p w:rsidR="00000000" w:rsidRDefault="00000000">
            <w:pPr>
              <w:spacing w:after="120" w:line="240" w:lineRule="auto"/>
              <w:jc w:val="center"/>
              <w:rPr>
                <w:b/>
              </w:rPr>
            </w:pPr>
            <w:r>
              <w:rPr>
                <w:b/>
              </w:rPr>
              <w:t>Education Enrolment - Tertiary</w:t>
            </w:r>
            <w:r>
              <w:rPr>
                <w:b/>
                <w:vertAlign w:val="superscript"/>
              </w:rPr>
              <w:t xml:space="preserve"> β</w:t>
            </w:r>
          </w:p>
        </w:tc>
      </w:tr>
      <w:tr w:rsidR="00000000">
        <w:tblPrEx>
          <w:tblCellMar>
            <w:top w:w="0" w:type="dxa"/>
            <w:bottom w:w="0" w:type="dxa"/>
          </w:tblCellMar>
        </w:tblPrEx>
        <w:trPr>
          <w:cantSplit/>
        </w:trPr>
        <w:tc>
          <w:tcPr>
            <w:tcW w:w="1254" w:type="dxa"/>
            <w:vMerge/>
          </w:tcPr>
          <w:p w:rsidR="00000000" w:rsidRDefault="00000000">
            <w:pPr>
              <w:spacing w:after="120" w:line="240" w:lineRule="auto"/>
              <w:jc w:val="center"/>
              <w:rPr>
                <w:b/>
              </w:rPr>
            </w:pPr>
          </w:p>
        </w:tc>
        <w:tc>
          <w:tcPr>
            <w:tcW w:w="1254" w:type="dxa"/>
            <w:vMerge/>
          </w:tcPr>
          <w:p w:rsidR="00000000" w:rsidRDefault="00000000">
            <w:pPr>
              <w:spacing w:after="120" w:line="240" w:lineRule="auto"/>
              <w:jc w:val="center"/>
              <w:rPr>
                <w:b/>
              </w:rPr>
            </w:pPr>
          </w:p>
        </w:tc>
        <w:tc>
          <w:tcPr>
            <w:tcW w:w="5928" w:type="dxa"/>
            <w:gridSpan w:val="3"/>
            <w:tcBorders>
              <w:right w:val="single" w:sz="12" w:space="0" w:color="auto"/>
            </w:tcBorders>
          </w:tcPr>
          <w:p w:rsidR="00000000" w:rsidRDefault="00000000">
            <w:pPr>
              <w:spacing w:after="120" w:line="240" w:lineRule="auto"/>
              <w:jc w:val="center"/>
              <w:rPr>
                <w:b/>
              </w:rPr>
            </w:pPr>
            <w:r>
              <w:rPr>
                <w:b/>
              </w:rPr>
              <w:t>Gross Enrolment Ratio (%)</w:t>
            </w:r>
          </w:p>
        </w:tc>
        <w:tc>
          <w:tcPr>
            <w:tcW w:w="1421" w:type="dxa"/>
            <w:vMerge w:val="restart"/>
            <w:tcBorders>
              <w:left w:val="single" w:sz="12" w:space="0" w:color="auto"/>
            </w:tcBorders>
            <w:vAlign w:val="center"/>
          </w:tcPr>
          <w:p w:rsidR="00000000" w:rsidRDefault="00000000">
            <w:pPr>
              <w:spacing w:after="120" w:line="240" w:lineRule="auto"/>
              <w:jc w:val="center"/>
              <w:rPr>
                <w:b/>
              </w:rPr>
            </w:pPr>
            <w:r>
              <w:rPr>
                <w:b/>
              </w:rPr>
              <w:t>Gender Parity Index</w:t>
            </w:r>
          </w:p>
        </w:tc>
      </w:tr>
      <w:tr w:rsidR="00000000">
        <w:tblPrEx>
          <w:tblCellMar>
            <w:top w:w="0" w:type="dxa"/>
            <w:bottom w:w="0" w:type="dxa"/>
          </w:tblCellMar>
        </w:tblPrEx>
        <w:trPr>
          <w:cantSplit/>
        </w:trPr>
        <w:tc>
          <w:tcPr>
            <w:tcW w:w="1254" w:type="dxa"/>
            <w:vMerge/>
          </w:tcPr>
          <w:p w:rsidR="00000000" w:rsidRDefault="00000000">
            <w:pPr>
              <w:spacing w:after="120" w:line="240" w:lineRule="auto"/>
              <w:jc w:val="center"/>
              <w:rPr>
                <w:b/>
              </w:rPr>
            </w:pPr>
          </w:p>
        </w:tc>
        <w:tc>
          <w:tcPr>
            <w:tcW w:w="1254" w:type="dxa"/>
            <w:vMerge/>
          </w:tcPr>
          <w:p w:rsidR="00000000" w:rsidRDefault="00000000">
            <w:pPr>
              <w:spacing w:after="120" w:line="240" w:lineRule="auto"/>
              <w:jc w:val="center"/>
              <w:rPr>
                <w:b/>
              </w:rPr>
            </w:pPr>
          </w:p>
        </w:tc>
        <w:tc>
          <w:tcPr>
            <w:tcW w:w="1938" w:type="dxa"/>
            <w:vAlign w:val="center"/>
          </w:tcPr>
          <w:p w:rsidR="00000000" w:rsidRDefault="00000000">
            <w:pPr>
              <w:spacing w:after="120" w:line="240" w:lineRule="auto"/>
              <w:jc w:val="center"/>
              <w:rPr>
                <w:b/>
              </w:rPr>
            </w:pPr>
            <w:r>
              <w:rPr>
                <w:b/>
              </w:rPr>
              <w:t>Total</w:t>
            </w:r>
          </w:p>
        </w:tc>
        <w:tc>
          <w:tcPr>
            <w:tcW w:w="1995" w:type="dxa"/>
            <w:vAlign w:val="center"/>
          </w:tcPr>
          <w:p w:rsidR="00000000" w:rsidRDefault="00000000">
            <w:pPr>
              <w:spacing w:after="120" w:line="240" w:lineRule="auto"/>
              <w:jc w:val="center"/>
              <w:rPr>
                <w:b/>
              </w:rPr>
            </w:pPr>
            <w:r>
              <w:rPr>
                <w:b/>
              </w:rPr>
              <w:t>Male</w:t>
            </w:r>
          </w:p>
        </w:tc>
        <w:tc>
          <w:tcPr>
            <w:tcW w:w="1995" w:type="dxa"/>
            <w:tcBorders>
              <w:right w:val="single" w:sz="12" w:space="0" w:color="auto"/>
            </w:tcBorders>
            <w:vAlign w:val="center"/>
          </w:tcPr>
          <w:p w:rsidR="00000000" w:rsidRDefault="00000000">
            <w:pPr>
              <w:spacing w:after="120" w:line="240" w:lineRule="auto"/>
              <w:jc w:val="center"/>
              <w:rPr>
                <w:b/>
              </w:rPr>
            </w:pPr>
            <w:r>
              <w:rPr>
                <w:b/>
              </w:rPr>
              <w:t>Female</w:t>
            </w:r>
          </w:p>
        </w:tc>
        <w:tc>
          <w:tcPr>
            <w:tcW w:w="1421" w:type="dxa"/>
            <w:vMerge/>
            <w:tcBorders>
              <w:left w:val="single" w:sz="12" w:space="0" w:color="auto"/>
            </w:tcBorders>
          </w:tcPr>
          <w:p w:rsidR="00000000" w:rsidRDefault="00000000">
            <w:pPr>
              <w:spacing w:after="120" w:line="240" w:lineRule="auto"/>
              <w:jc w:val="center"/>
            </w:pPr>
          </w:p>
        </w:tc>
      </w:tr>
      <w:tr w:rsidR="00000000">
        <w:tblPrEx>
          <w:tblCellMar>
            <w:top w:w="0" w:type="dxa"/>
            <w:bottom w:w="0" w:type="dxa"/>
          </w:tblCellMar>
        </w:tblPrEx>
        <w:tc>
          <w:tcPr>
            <w:tcW w:w="1254" w:type="dxa"/>
          </w:tcPr>
          <w:p w:rsidR="00000000" w:rsidRDefault="00000000">
            <w:pPr>
              <w:spacing w:after="120" w:line="240" w:lineRule="auto"/>
              <w:jc w:val="center"/>
            </w:pPr>
            <w:r>
              <w:t>Lebanon</w:t>
            </w:r>
          </w:p>
        </w:tc>
        <w:tc>
          <w:tcPr>
            <w:tcW w:w="1254" w:type="dxa"/>
          </w:tcPr>
          <w:p w:rsidR="00000000" w:rsidRDefault="00000000">
            <w:pPr>
              <w:spacing w:after="120" w:line="240" w:lineRule="auto"/>
              <w:jc w:val="center"/>
            </w:pPr>
            <w:r>
              <w:t>2002</w:t>
            </w:r>
          </w:p>
        </w:tc>
        <w:tc>
          <w:tcPr>
            <w:tcW w:w="1938" w:type="dxa"/>
          </w:tcPr>
          <w:p w:rsidR="00000000" w:rsidRDefault="00000000">
            <w:pPr>
              <w:spacing w:after="120" w:line="240" w:lineRule="auto"/>
              <w:jc w:val="center"/>
            </w:pPr>
            <w:r>
              <w:t>44</w:t>
            </w:r>
          </w:p>
        </w:tc>
        <w:tc>
          <w:tcPr>
            <w:tcW w:w="1995" w:type="dxa"/>
          </w:tcPr>
          <w:p w:rsidR="00000000" w:rsidRDefault="00000000">
            <w:pPr>
              <w:spacing w:after="120" w:line="240" w:lineRule="auto"/>
              <w:jc w:val="center"/>
            </w:pPr>
            <w:r>
              <w:t>40</w:t>
            </w:r>
          </w:p>
        </w:tc>
        <w:tc>
          <w:tcPr>
            <w:tcW w:w="1995" w:type="dxa"/>
            <w:tcBorders>
              <w:right w:val="single" w:sz="12" w:space="0" w:color="auto"/>
            </w:tcBorders>
          </w:tcPr>
          <w:p w:rsidR="00000000" w:rsidRDefault="00000000">
            <w:pPr>
              <w:spacing w:after="120" w:line="240" w:lineRule="auto"/>
              <w:jc w:val="center"/>
            </w:pPr>
            <w:r>
              <w:t>48</w:t>
            </w:r>
          </w:p>
        </w:tc>
        <w:tc>
          <w:tcPr>
            <w:tcW w:w="1421" w:type="dxa"/>
            <w:tcBorders>
              <w:left w:val="single" w:sz="12" w:space="0" w:color="auto"/>
            </w:tcBorders>
          </w:tcPr>
          <w:p w:rsidR="00000000" w:rsidRDefault="00000000">
            <w:pPr>
              <w:spacing w:after="120" w:line="240" w:lineRule="auto"/>
              <w:jc w:val="center"/>
            </w:pPr>
            <w:r>
              <w:t>1.19</w:t>
            </w:r>
          </w:p>
        </w:tc>
      </w:tr>
    </w:tbl>
    <w:p w:rsidR="00000000" w:rsidRDefault="00000000">
      <w:pPr>
        <w:spacing w:line="120" w:lineRule="exact"/>
        <w:jc w:val="center"/>
        <w:rPr>
          <w:sz w:val="10"/>
        </w:rPr>
      </w:pPr>
    </w:p>
    <w:p w:rsidR="00000000" w:rsidRDefault="00000000">
      <w:pPr>
        <w:spacing w:after="120" w:line="240" w:lineRule="auto"/>
        <w:jc w:val="center"/>
      </w:pPr>
    </w:p>
    <w:tbl>
      <w:tblPr>
        <w:tblW w:w="0" w:type="auto"/>
        <w:tblInd w:w="2" w:type="dxa"/>
        <w:tblLayout w:type="fixed"/>
        <w:tblCellMar>
          <w:left w:w="30" w:type="dxa"/>
          <w:right w:w="30" w:type="dxa"/>
        </w:tblCellMar>
        <w:tblLook w:val="0000" w:firstRow="0" w:lastRow="0" w:firstColumn="0" w:lastColumn="0" w:noHBand="0" w:noVBand="0"/>
      </w:tblPr>
      <w:tblGrid>
        <w:gridCol w:w="1254"/>
        <w:gridCol w:w="1254"/>
        <w:gridCol w:w="2451"/>
        <w:gridCol w:w="2451"/>
        <w:gridCol w:w="2451"/>
      </w:tblGrid>
      <w:tr w:rsidR="00000000">
        <w:tblPrEx>
          <w:tblCellMar>
            <w:top w:w="0" w:type="dxa"/>
            <w:bottom w:w="0" w:type="dxa"/>
          </w:tblCellMar>
        </w:tblPrEx>
        <w:trPr>
          <w:cantSplit/>
          <w:trHeight w:val="552"/>
        </w:trPr>
        <w:tc>
          <w:tcPr>
            <w:tcW w:w="1254"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rPr>
            </w:pPr>
            <w:r>
              <w:rPr>
                <w:b/>
                <w:color w:val="000000"/>
              </w:rPr>
              <w:t>Country</w:t>
            </w:r>
          </w:p>
        </w:tc>
        <w:tc>
          <w:tcPr>
            <w:tcW w:w="1254" w:type="dxa"/>
            <w:vMerge w:val="restart"/>
            <w:tcBorders>
              <w:top w:val="single" w:sz="6" w:space="0" w:color="auto"/>
              <w:left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rPr>
            </w:pPr>
            <w:r>
              <w:rPr>
                <w:b/>
                <w:color w:val="000000"/>
              </w:rPr>
              <w:t>Year</w:t>
            </w:r>
          </w:p>
        </w:tc>
        <w:tc>
          <w:tcPr>
            <w:tcW w:w="7353" w:type="dxa"/>
            <w:gridSpan w:val="3"/>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after="120" w:line="240" w:lineRule="auto"/>
              <w:jc w:val="center"/>
              <w:rPr>
                <w:b/>
                <w:color w:val="000000"/>
              </w:rPr>
            </w:pPr>
            <w:r>
              <w:rPr>
                <w:b/>
                <w:color w:val="000000"/>
              </w:rPr>
              <w:t xml:space="preserve">Number of Students per 100 000 Inhabitants in Tertiary Education </w:t>
            </w:r>
            <w:r>
              <w:rPr>
                <w:b/>
                <w:color w:val="000000"/>
                <w:vertAlign w:val="superscript"/>
              </w:rPr>
              <w:t>γ</w:t>
            </w:r>
          </w:p>
        </w:tc>
      </w:tr>
      <w:tr w:rsidR="00000000">
        <w:tblPrEx>
          <w:tblCellMar>
            <w:top w:w="0" w:type="dxa"/>
            <w:bottom w:w="0" w:type="dxa"/>
          </w:tblCellMar>
        </w:tblPrEx>
        <w:trPr>
          <w:cantSplit/>
          <w:trHeight w:val="391"/>
        </w:trPr>
        <w:tc>
          <w:tcPr>
            <w:tcW w:w="1254"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rPr>
            </w:pPr>
          </w:p>
        </w:tc>
        <w:tc>
          <w:tcPr>
            <w:tcW w:w="1254" w:type="dxa"/>
            <w:vMerge/>
            <w:tcBorders>
              <w:left w:val="single" w:sz="6" w:space="0" w:color="auto"/>
              <w:bottom w:val="single" w:sz="6" w:space="0" w:color="auto"/>
              <w:right w:val="single" w:sz="6" w:space="0" w:color="auto"/>
            </w:tcBorders>
            <w:shd w:val="clear" w:color="FFFFFF" w:fill="auto"/>
            <w:vAlign w:val="center"/>
          </w:tcPr>
          <w:p w:rsidR="00000000" w:rsidRDefault="00000000">
            <w:pPr>
              <w:spacing w:after="120" w:line="240" w:lineRule="auto"/>
              <w:jc w:val="center"/>
              <w:rPr>
                <w:b/>
                <w:color w:val="000000"/>
              </w:rPr>
            </w:pP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after="120" w:line="240" w:lineRule="auto"/>
              <w:jc w:val="center"/>
              <w:rPr>
                <w:b/>
                <w:color w:val="000000"/>
              </w:rPr>
            </w:pPr>
            <w:r>
              <w:rPr>
                <w:b/>
                <w:color w:val="000000"/>
              </w:rPr>
              <w:t>Total</w:t>
            </w:r>
          </w:p>
        </w:tc>
        <w:tc>
          <w:tcPr>
            <w:tcW w:w="2451" w:type="dxa"/>
            <w:tcBorders>
              <w:top w:val="single" w:sz="6" w:space="0" w:color="auto"/>
              <w:left w:val="single" w:sz="6" w:space="0" w:color="auto"/>
              <w:bottom w:val="single" w:sz="6" w:space="0" w:color="auto"/>
            </w:tcBorders>
            <w:shd w:val="clear" w:color="FFFFFF" w:fill="auto"/>
            <w:vAlign w:val="center"/>
          </w:tcPr>
          <w:p w:rsidR="00000000" w:rsidRDefault="00000000">
            <w:pPr>
              <w:spacing w:after="120" w:line="240" w:lineRule="auto"/>
              <w:jc w:val="center"/>
              <w:rPr>
                <w:b/>
                <w:color w:val="000000"/>
              </w:rPr>
            </w:pPr>
            <w:r>
              <w:rPr>
                <w:b/>
                <w:color w:val="000000"/>
              </w:rPr>
              <w:t>Male</w:t>
            </w:r>
          </w:p>
        </w:tc>
        <w:tc>
          <w:tcPr>
            <w:tcW w:w="2451" w:type="dxa"/>
            <w:tcBorders>
              <w:top w:val="single" w:sz="6" w:space="0" w:color="auto"/>
              <w:left w:val="single" w:sz="6" w:space="0" w:color="auto"/>
              <w:bottom w:val="single" w:sz="6" w:space="0" w:color="auto"/>
              <w:right w:val="single" w:sz="2" w:space="0" w:color="000000"/>
            </w:tcBorders>
            <w:shd w:val="clear" w:color="FFFFFF" w:fill="auto"/>
            <w:vAlign w:val="center"/>
          </w:tcPr>
          <w:p w:rsidR="00000000" w:rsidRDefault="00000000">
            <w:pPr>
              <w:spacing w:after="120" w:line="240" w:lineRule="auto"/>
              <w:jc w:val="center"/>
              <w:rPr>
                <w:b/>
                <w:color w:val="000000"/>
              </w:rPr>
            </w:pPr>
            <w:r>
              <w:rPr>
                <w:b/>
                <w:color w:val="000000"/>
              </w:rPr>
              <w:t>Female</w:t>
            </w:r>
          </w:p>
        </w:tc>
      </w:tr>
      <w:tr w:rsidR="00000000">
        <w:tblPrEx>
          <w:tblCellMar>
            <w:top w:w="0" w:type="dxa"/>
            <w:bottom w:w="0" w:type="dxa"/>
          </w:tblCellMar>
        </w:tblPrEx>
        <w:trPr>
          <w:trHeight w:val="247"/>
        </w:trPr>
        <w:tc>
          <w:tcPr>
            <w:tcW w:w="1254" w:type="dxa"/>
            <w:tcBorders>
              <w:top w:val="single" w:sz="2" w:space="0" w:color="000000"/>
              <w:left w:val="single" w:sz="2" w:space="0" w:color="000000"/>
              <w:bottom w:val="single" w:sz="2" w:space="0" w:color="000000"/>
              <w:right w:val="single" w:sz="2" w:space="0" w:color="000000"/>
            </w:tcBorders>
          </w:tcPr>
          <w:p w:rsidR="00000000" w:rsidRDefault="00000000">
            <w:pPr>
              <w:spacing w:after="120" w:line="240" w:lineRule="auto"/>
              <w:jc w:val="center"/>
              <w:rPr>
                <w:color w:val="000000"/>
              </w:rPr>
            </w:pPr>
            <w:r>
              <w:rPr>
                <w:color w:val="000000"/>
              </w:rPr>
              <w:t>Lebanon</w:t>
            </w:r>
          </w:p>
        </w:tc>
        <w:tc>
          <w:tcPr>
            <w:tcW w:w="1254"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t>2002</w:t>
            </w:r>
          </w:p>
        </w:tc>
        <w:tc>
          <w:tcPr>
            <w:tcW w:w="2451"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t>4 006</w:t>
            </w:r>
          </w:p>
        </w:tc>
        <w:tc>
          <w:tcPr>
            <w:tcW w:w="2451"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t>3 760</w:t>
            </w:r>
          </w:p>
        </w:tc>
        <w:tc>
          <w:tcPr>
            <w:tcW w:w="2451" w:type="dxa"/>
            <w:tcBorders>
              <w:top w:val="single" w:sz="2" w:space="0" w:color="000000"/>
              <w:left w:val="single" w:sz="2" w:space="0" w:color="000000"/>
              <w:bottom w:val="single" w:sz="2" w:space="0" w:color="000000"/>
              <w:right w:val="single" w:sz="2" w:space="0" w:color="000000"/>
            </w:tcBorders>
            <w:vAlign w:val="bottom"/>
          </w:tcPr>
          <w:p w:rsidR="00000000" w:rsidRDefault="00000000">
            <w:pPr>
              <w:spacing w:after="120" w:line="240" w:lineRule="auto"/>
              <w:jc w:val="center"/>
              <w:rPr>
                <w:rFonts w:eastAsia="Arial Unicode MS"/>
              </w:rPr>
            </w:pPr>
            <w:r>
              <w:rPr>
                <w:rFonts w:eastAsia="Arial Unicode MS"/>
              </w:rPr>
              <w:t>4 243</w:t>
            </w:r>
          </w:p>
        </w:tc>
      </w:tr>
    </w:tbl>
    <w:p w:rsidR="00000000" w:rsidRDefault="00000000">
      <w:pPr>
        <w:spacing w:before="40" w:after="120" w:line="240" w:lineRule="auto"/>
        <w:jc w:val="both"/>
        <w:rPr>
          <w:spacing w:val="0"/>
          <w:w w:val="100"/>
          <w:sz w:val="24"/>
        </w:rPr>
      </w:pPr>
    </w:p>
    <w:p w:rsidR="00000000" w:rsidRDefault="00000000">
      <w:pPr>
        <w:spacing w:before="40" w:after="240" w:line="240" w:lineRule="auto"/>
        <w:jc w:val="both"/>
        <w:rPr>
          <w:b/>
          <w:spacing w:val="0"/>
          <w:w w:val="100"/>
          <w:sz w:val="24"/>
        </w:rPr>
      </w:pPr>
      <w:r>
        <w:rPr>
          <w:b/>
          <w:spacing w:val="0"/>
          <w:w w:val="100"/>
          <w:sz w:val="24"/>
        </w:rPr>
        <w:t>Activities under UNESCO’s Programme</w:t>
      </w:r>
    </w:p>
    <w:p w:rsidR="00000000" w:rsidRDefault="00000000">
      <w:pPr>
        <w:spacing w:before="40" w:after="240" w:line="240" w:lineRule="auto"/>
        <w:jc w:val="both"/>
        <w:rPr>
          <w:spacing w:val="0"/>
          <w:w w:val="100"/>
          <w:sz w:val="24"/>
          <w:u w:val="single"/>
        </w:rPr>
      </w:pPr>
      <w:r>
        <w:rPr>
          <w:spacing w:val="0"/>
          <w:w w:val="100"/>
          <w:sz w:val="24"/>
          <w:u w:val="single"/>
        </w:rPr>
        <w:t>Education Sector</w:t>
      </w:r>
    </w:p>
    <w:p w:rsidR="00000000" w:rsidRDefault="00000000">
      <w:pPr>
        <w:spacing w:before="40" w:after="240" w:line="240" w:lineRule="auto"/>
        <w:ind w:left="741" w:hanging="741"/>
        <w:jc w:val="both"/>
        <w:rPr>
          <w:i/>
          <w:spacing w:val="0"/>
          <w:w w:val="100"/>
          <w:sz w:val="24"/>
        </w:rPr>
      </w:pPr>
      <w:r>
        <w:rPr>
          <w:spacing w:val="0"/>
          <w:w w:val="100"/>
          <w:sz w:val="24"/>
        </w:rPr>
        <w:t>1.</w:t>
      </w:r>
      <w:r>
        <w:rPr>
          <w:i/>
          <w:spacing w:val="0"/>
          <w:w w:val="100"/>
          <w:sz w:val="24"/>
        </w:rPr>
        <w:tab/>
        <w:t>Needs assessment studies on the development of materials and advocacy to enhance girls and women participation in selected science and technology fields</w:t>
      </w:r>
    </w:p>
    <w:p w:rsidR="00000000" w:rsidRDefault="00000000">
      <w:pPr>
        <w:spacing w:before="40" w:after="240" w:line="240" w:lineRule="auto"/>
        <w:jc w:val="both"/>
        <w:rPr>
          <w:spacing w:val="0"/>
          <w:w w:val="100"/>
          <w:sz w:val="24"/>
        </w:rPr>
      </w:pPr>
      <w:r>
        <w:rPr>
          <w:spacing w:val="0"/>
          <w:w w:val="100"/>
          <w:sz w:val="24"/>
        </w:rPr>
        <w:t>Planning on the need assessment studies has started with UNESCO National Commissions in selected Arab countries, for example, Lebanon in April 2004.  Promotion of the role of women in socio-economic development through innovative science and technology education (STE) programmes and materials will be advanced.  UNESCO’s Beirut office will collaborate with selective experts on the role of STE programmes in promoting women’s role in socio-economic development.</w:t>
      </w:r>
    </w:p>
    <w:p w:rsidR="00000000" w:rsidRDefault="00000000">
      <w:pPr>
        <w:spacing w:before="40" w:after="240" w:line="240" w:lineRule="auto"/>
        <w:jc w:val="both"/>
        <w:rPr>
          <w:i/>
          <w:spacing w:val="0"/>
          <w:w w:val="100"/>
          <w:sz w:val="24"/>
        </w:rPr>
      </w:pPr>
      <w:r>
        <w:rPr>
          <w:spacing w:val="0"/>
          <w:w w:val="100"/>
          <w:sz w:val="24"/>
        </w:rPr>
        <w:t>2.</w:t>
      </w:r>
      <w:r>
        <w:rPr>
          <w:spacing w:val="0"/>
          <w:w w:val="100"/>
          <w:sz w:val="24"/>
        </w:rPr>
        <w:tab/>
      </w:r>
      <w:r>
        <w:rPr>
          <w:i/>
          <w:spacing w:val="0"/>
          <w:w w:val="100"/>
          <w:sz w:val="24"/>
        </w:rPr>
        <w:t>Participation in Science and Math Education Centre (SMEC) international conference</w:t>
      </w:r>
    </w:p>
    <w:p w:rsidR="00000000" w:rsidRDefault="00000000">
      <w:pPr>
        <w:spacing w:before="40" w:after="240" w:line="240" w:lineRule="auto"/>
        <w:jc w:val="both"/>
        <w:rPr>
          <w:spacing w:val="0"/>
          <w:w w:val="100"/>
          <w:sz w:val="24"/>
        </w:rPr>
      </w:pPr>
      <w:r>
        <w:rPr>
          <w:spacing w:val="0"/>
          <w:w w:val="100"/>
          <w:sz w:val="24"/>
        </w:rPr>
        <w:t>UNESCO’s Cairo Office assisted the Education Students Society and Science and Math Education Centre of the American University in Beirut in organizing the eleventh annual “Science, Math and Technology Fair” on the weekend of April 16 – 18, 2004, at the American University of Beirut. The Fair aimed at providing students from schools throughout Lebanon with the opportunity to share scientific, mathematical and technological projects with their peers from other schools.</w:t>
      </w:r>
    </w:p>
    <w:p w:rsidR="00000000" w:rsidRDefault="00000000">
      <w:pPr>
        <w:spacing w:before="40" w:after="240" w:line="240" w:lineRule="auto"/>
        <w:jc w:val="both"/>
        <w:rPr>
          <w:spacing w:val="0"/>
          <w:w w:val="100"/>
          <w:sz w:val="24"/>
        </w:rPr>
      </w:pPr>
      <w:r>
        <w:rPr>
          <w:spacing w:val="0"/>
          <w:w w:val="100"/>
          <w:sz w:val="24"/>
        </w:rPr>
        <w:t>UNESCO also contributed to organising the Sudan Teacher Training Workshop with special emphasis on girls’ education on Sept 14 - 16, 2004.</w:t>
      </w:r>
    </w:p>
    <w:p w:rsidR="00000000" w:rsidRDefault="00000000">
      <w:pPr>
        <w:spacing w:before="40" w:after="240" w:line="240" w:lineRule="auto"/>
        <w:jc w:val="both"/>
        <w:rPr>
          <w:spacing w:val="0"/>
          <w:w w:val="100"/>
          <w:sz w:val="24"/>
          <w:u w:val="single"/>
        </w:rPr>
      </w:pPr>
      <w:r>
        <w:rPr>
          <w:spacing w:val="0"/>
          <w:w w:val="100"/>
          <w:sz w:val="24"/>
          <w:u w:val="single"/>
        </w:rPr>
        <w:t>Culture Sector</w:t>
      </w:r>
    </w:p>
    <w:p w:rsidR="00000000" w:rsidRDefault="00000000">
      <w:pPr>
        <w:spacing w:before="40" w:after="240" w:line="240" w:lineRule="auto"/>
        <w:jc w:val="both"/>
        <w:rPr>
          <w:i/>
          <w:spacing w:val="0"/>
          <w:w w:val="100"/>
          <w:sz w:val="24"/>
        </w:rPr>
      </w:pPr>
      <w:r>
        <w:rPr>
          <w:i/>
          <w:spacing w:val="0"/>
          <w:w w:val="100"/>
          <w:sz w:val="24"/>
        </w:rPr>
        <w:t xml:space="preserve">The joint UNESCO/UNAIDS project “A Cultural Approach to HIV/AIDS Prevention and Care” </w:t>
      </w:r>
    </w:p>
    <w:p w:rsidR="00000000" w:rsidRDefault="00000000">
      <w:pPr>
        <w:spacing w:before="40" w:after="240" w:line="240" w:lineRule="auto"/>
        <w:jc w:val="both"/>
        <w:rPr>
          <w:spacing w:val="0"/>
          <w:w w:val="100"/>
          <w:sz w:val="24"/>
        </w:rPr>
      </w:pPr>
      <w:r>
        <w:rPr>
          <w:spacing w:val="0"/>
          <w:w w:val="100"/>
          <w:sz w:val="24"/>
        </w:rPr>
        <w:t>This project can be linked to article 2(f) (“To take all appropriate measures, including legislation, to modify or abolish existing laws, regulations, customs and practices which constitute discrimination against women”) and article 5(a)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000000" w:rsidRDefault="00000000">
      <w:pPr>
        <w:spacing w:before="40" w:after="240" w:line="240" w:lineRule="auto"/>
        <w:jc w:val="both"/>
        <w:rPr>
          <w:spacing w:val="0"/>
          <w:w w:val="100"/>
          <w:sz w:val="24"/>
        </w:rPr>
      </w:pPr>
      <w:r>
        <w:rPr>
          <w:spacing w:val="0"/>
          <w:w w:val="100"/>
          <w:sz w:val="24"/>
        </w:rPr>
        <w:t>Taking into account the increased vulnerability of young girls and women to HIV/AIDS and the general “feminisation” of the epidemic, gender issues are mainstreamed throughout all activities of the project. The project aims at analysing the socio-cultural factors that shape women susceptibility and promotes, among other objectives, socio-cultural patterns supporting gender equality as regards to HIV/AIDS prevention.</w:t>
      </w:r>
    </w:p>
    <w:p w:rsidR="00000000" w:rsidRDefault="00000000">
      <w:pPr>
        <w:spacing w:before="40" w:after="240" w:line="240" w:lineRule="auto"/>
        <w:jc w:val="both"/>
        <w:rPr>
          <w:spacing w:val="0"/>
          <w:w w:val="100"/>
          <w:sz w:val="24"/>
        </w:rPr>
      </w:pPr>
      <w:r>
        <w:rPr>
          <w:spacing w:val="0"/>
          <w:w w:val="100"/>
          <w:sz w:val="24"/>
        </w:rPr>
        <w:t>Recent events can be highlighted in the framework of UNAIDS Campaign “</w:t>
      </w:r>
      <w:r>
        <w:rPr>
          <w:i/>
          <w:spacing w:val="0"/>
          <w:w w:val="100"/>
          <w:sz w:val="24"/>
        </w:rPr>
        <w:t>Women, Girls, HIV and AIDS</w:t>
      </w:r>
      <w:r>
        <w:rPr>
          <w:spacing w:val="0"/>
          <w:w w:val="100"/>
          <w:sz w:val="24"/>
        </w:rPr>
        <w:t>” at UNESCO Headquarters in relation to CEDAW objectives:</w:t>
      </w:r>
    </w:p>
    <w:p w:rsidR="00000000" w:rsidRDefault="00000000">
      <w:pPr>
        <w:spacing w:before="40" w:after="240" w:line="240" w:lineRule="auto"/>
        <w:ind w:left="741" w:hanging="171"/>
        <w:jc w:val="both"/>
        <w:rPr>
          <w:rFonts w:ascii="Arial" w:hAnsi="Arial"/>
          <w:spacing w:val="0"/>
          <w:w w:val="100"/>
          <w:sz w:val="24"/>
        </w:rPr>
      </w:pPr>
      <w:r>
        <w:rPr>
          <w:spacing w:val="0"/>
          <w:w w:val="100"/>
          <w:sz w:val="24"/>
        </w:rPr>
        <w:t>- On the occasion of World AIDS Day 2004, a round table on “</w:t>
      </w:r>
      <w:r>
        <w:rPr>
          <w:i/>
          <w:spacing w:val="0"/>
          <w:w w:val="100"/>
          <w:sz w:val="24"/>
        </w:rPr>
        <w:t xml:space="preserve">Women Migrants and HIV/AIDS in the World: An Anthropological Approach” </w:t>
      </w:r>
      <w:r>
        <w:rPr>
          <w:spacing w:val="0"/>
          <w:w w:val="100"/>
          <w:sz w:val="24"/>
        </w:rPr>
        <w:t>was organized in cooperation with the International Organization for Migration and the Centre régional d’information et de prévention du Sida/Ile-de-France (CRIPS).</w:t>
      </w:r>
      <w:r>
        <w:rPr>
          <w:i/>
          <w:spacing w:val="0"/>
          <w:w w:val="100"/>
          <w:sz w:val="24"/>
        </w:rPr>
        <w:t xml:space="preserve"> </w:t>
      </w:r>
      <w:r>
        <w:rPr>
          <w:spacing w:val="0"/>
          <w:w w:val="100"/>
          <w:sz w:val="24"/>
        </w:rPr>
        <w:t>High-level anthropologists and demographers analyzed women migrants’ acute vulnerability vis-à-vis HIV/AIDS in different regions of the world, and highlighted the role they can play in response to HIV/AIDS in their country of origin as well as in their country of residence. The proceedings of the round table will be published in 2005.</w:t>
      </w:r>
    </w:p>
    <w:p w:rsidR="00000000" w:rsidRDefault="00000000">
      <w:pPr>
        <w:spacing w:before="40" w:after="240" w:line="240" w:lineRule="auto"/>
        <w:jc w:val="both"/>
        <w:rPr>
          <w:spacing w:val="0"/>
          <w:w w:val="100"/>
          <w:sz w:val="24"/>
          <w:u w:val="single"/>
        </w:rPr>
      </w:pPr>
      <w:r>
        <w:rPr>
          <w:spacing w:val="0"/>
          <w:w w:val="100"/>
          <w:sz w:val="24"/>
          <w:u w:val="single"/>
        </w:rPr>
        <w:t>Fellowships</w:t>
      </w: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240" w:line="240" w:lineRule="auto"/>
        <w:jc w:val="both"/>
        <w:rPr>
          <w:spacing w:val="0"/>
          <w:w w:val="100"/>
          <w:sz w:val="24"/>
        </w:rPr>
      </w:pPr>
      <w:r>
        <w:rPr>
          <w:spacing w:val="0"/>
          <w:w w:val="100"/>
          <w:sz w:val="24"/>
        </w:rPr>
        <w:t>Ms. Ghinwa Naja, Ms. Chantal Farra, and Ms. Sonia Nasr, all from Lebanon, were recipients in 2004, 2001 and 2000, respectively, of the UNESCO-L'ORÉAL Fellowships, which are awarded as part of the "For Women in Science" program, benefiting women working in doctoral and post-doctoral research in the life sciences.   Each Fellowship is worth a maximum of   $ 20 000.</w:t>
      </w:r>
    </w:p>
    <w:p w:rsidR="00000000" w:rsidRDefault="00000000">
      <w:pPr>
        <w:pStyle w:val="SingleTxt"/>
        <w:rPr>
          <w:w w:val="100"/>
        </w:rPr>
      </w:pPr>
      <w:r>
        <w:rPr>
          <w:noProof/>
          <w:w w:val="100"/>
        </w:rPr>
        <w:pict>
          <v:line id="_x0000_s2053" style="position:absolute;left:0;text-align:left;z-index:2;mso-position-horizontal:absolute;mso-position-horizontal-relative:text;mso-position-vertical:absolute;mso-position-vertical-relative:text" from="210.25pt,24pt" to="282.25pt,24pt" o:allowincell="f" strokeweight=".25pt"/>
        </w:pict>
      </w:r>
    </w:p>
    <w:sectPr w:rsidR="00000000">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NO&gt;&gt;N0533842E&lt;&lt;ODS JOB NO&gt;&gt;</w:t>
      </w:r>
    </w:p>
    <w:p w:rsidR="00000000" w:rsidRDefault="00000000">
      <w:pPr>
        <w:pStyle w:val="CommentText"/>
      </w:pPr>
      <w:r>
        <w:t>&lt;&lt;ODS DOC SYMBOL1&gt;&gt;CEDAW/C/2005/II/3/Add.3&lt;&lt;ODS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16</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05-33842 (E)    100605    </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*0533842*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CEDAW/C/2005/II/3/Add.3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CEDAW/C/2005/II/3/Add.3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/C/2005/II/3/Add.3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9 May 2005</w:t>
          </w:r>
        </w:p>
        <w:p w:rsidR="00000000" w:rsidRDefault="00000000"/>
        <w:p w:rsidR="00000000" w:rsidRDefault="00000000">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20D"/>
    <w:multiLevelType w:val="multilevel"/>
    <w:tmpl w:val="3AD67BAE"/>
    <w:lvl w:ilvl="0">
      <w:start w:val="1"/>
      <w:numFmt w:val="decimal"/>
      <w:lvlText w:val="%1."/>
      <w:lvlJc w:val="left"/>
      <w:pPr>
        <w:tabs>
          <w:tab w:val="num" w:pos="108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551CDF"/>
    <w:multiLevelType w:val="multilevel"/>
    <w:tmpl w:val="BC8019DC"/>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57076E22"/>
    <w:multiLevelType w:val="multilevel"/>
    <w:tmpl w:val="64F6BB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D0016C8"/>
    <w:multiLevelType w:val="multilevel"/>
    <w:tmpl w:val="FE84D0C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74583681"/>
    <w:multiLevelType w:val="multilevel"/>
    <w:tmpl w:val="E7EAA36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E555E13"/>
    <w:multiLevelType w:val="multilevel"/>
    <w:tmpl w:val="BCB6374C"/>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0"/>
    <w:lvlOverride w:ilvl="0">
      <w:startOverride w:val="1"/>
    </w:lvlOverride>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6/2005 11:44:52"/>
    <w:docVar w:name="DocCategory" w:val="Doc"/>
    <w:docVar w:name="DocType" w:val="Final"/>
    <w:docVar w:name="JobNo" w:val="0533842E"/>
    <w:docVar w:name="OandT" w:val=" "/>
    <w:docVar w:name="Symbol1" w:val="CEDAW/C/2005/I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1">
    <w:name w:val="heading 1"/>
    <w:basedOn w:val="Normal"/>
    <w:next w:val="Normal"/>
    <w:qFormat/>
    <w:pPr>
      <w:keepNext/>
      <w:spacing w:before="40" w:after="120" w:line="240" w:lineRule="auto"/>
      <w:jc w:val="center"/>
      <w:outlineLvl w:val="0"/>
    </w:pPr>
    <w:rPr>
      <w:b/>
    </w:rPr>
  </w:style>
  <w:style w:type="paragraph" w:styleId="Heading2">
    <w:name w:val="heading 2"/>
    <w:basedOn w:val="Normal"/>
    <w:next w:val="Normal"/>
    <w:qFormat/>
    <w:pPr>
      <w:keepNext/>
      <w:spacing w:after="120" w:line="240" w:lineRule="auto"/>
      <w:jc w:val="center"/>
      <w:outlineLvl w:val="1"/>
    </w:pPr>
    <w:rPr>
      <w:b/>
      <w:sz w:val="24"/>
    </w:rPr>
  </w:style>
  <w:style w:type="paragraph" w:styleId="Heading3">
    <w:name w:val="heading 3"/>
    <w:basedOn w:val="Normal"/>
    <w:next w:val="Normal"/>
    <w:qFormat/>
    <w:pPr>
      <w:keepNext/>
      <w:spacing w:after="120" w:line="240" w:lineRule="auto"/>
      <w:jc w:val="center"/>
      <w:outlineLvl w:val="2"/>
    </w:pPr>
    <w:rPr>
      <w:b/>
      <w:color w:val="000000"/>
      <w:sz w:val="22"/>
    </w:rPr>
  </w:style>
  <w:style w:type="paragraph" w:styleId="Heading4">
    <w:name w:val="heading 4"/>
    <w:basedOn w:val="Normal"/>
    <w:next w:val="Normal"/>
    <w:qFormat/>
    <w:pPr>
      <w:keepNext/>
      <w:spacing w:before="40" w:after="240" w:line="240" w:lineRule="auto"/>
      <w:outlineLvl w:val="3"/>
    </w:pPr>
    <w:rPr>
      <w:i/>
      <w:spacing w:val="0"/>
      <w:w w:val="100"/>
      <w:sz w:val="24"/>
    </w:rPr>
  </w:style>
  <w:style w:type="paragraph" w:styleId="Heading5">
    <w:name w:val="heading 5"/>
    <w:basedOn w:val="Normal"/>
    <w:next w:val="Normal"/>
    <w:qFormat/>
    <w:pPr>
      <w:keepNext/>
      <w:spacing w:after="120" w:line="240" w:lineRule="auto"/>
      <w:jc w:val="center"/>
      <w:outlineLvl w:val="4"/>
    </w:pPr>
    <w:rPr>
      <w:b/>
      <w:spacing w:val="0"/>
      <w:w w:val="100"/>
      <w:sz w:val="22"/>
    </w:rPr>
  </w:style>
  <w:style w:type="paragraph" w:styleId="Heading9">
    <w:name w:val="heading 9"/>
    <w:basedOn w:val="Normal"/>
    <w:next w:val="Normal"/>
    <w:qFormat/>
    <w:pPr>
      <w:keepNext/>
      <w:suppressAutoHyphens w:val="0"/>
      <w:spacing w:line="240" w:lineRule="auto"/>
      <w:jc w:val="both"/>
      <w:outlineLvl w:val="8"/>
    </w:pPr>
    <w:rPr>
      <w:b/>
      <w:spacing w:val="0"/>
      <w:w w:val="100"/>
      <w:kern w:val="0"/>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Hyperlink">
    <w:name w:val="Hyperlink"/>
    <w:semiHidden/>
    <w:rPr>
      <w:color w:val="0000FF"/>
      <w:u w:val="single"/>
    </w:rPr>
  </w:style>
  <w:style w:type="paragraph" w:styleId="Title">
    <w:name w:val="Title"/>
    <w:basedOn w:val="Normal"/>
    <w:qFormat/>
    <w:pPr>
      <w:suppressAutoHyphens w:val="0"/>
      <w:spacing w:line="240" w:lineRule="auto"/>
      <w:jc w:val="center"/>
    </w:pPr>
    <w:rPr>
      <w:spacing w:val="0"/>
      <w:w w:val="100"/>
      <w:kern w:val="0"/>
      <w:sz w:val="24"/>
      <w:u w:val="single"/>
      <w:lang w:val="en-US"/>
    </w:rPr>
  </w:style>
  <w:style w:type="character" w:styleId="FollowedHyperlink">
    <w:name w:val="FollowedHyperlink"/>
    <w:semiHidden/>
    <w:rPr>
      <w:color w:val="800080"/>
      <w:u w:val="single"/>
    </w:rPr>
  </w:style>
  <w:style w:type="paragraph" w:styleId="BodyText">
    <w:name w:val="Body Text"/>
    <w:basedOn w:val="Normal"/>
    <w:semiHidden/>
    <w:pPr>
      <w:suppressAutoHyphens w:val="0"/>
      <w:spacing w:line="240" w:lineRule="auto"/>
      <w:jc w:val="both"/>
    </w:pPr>
    <w:rPr>
      <w:spacing w:val="0"/>
      <w:w w:val="100"/>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tats.uis.unesco.org/TableViewer/tableView.aspx?ReportId=47" TargetMode="External"/><Relationship Id="rId2" Type="http://schemas.openxmlformats.org/officeDocument/2006/relationships/styles" Target="styles.xml"/><Relationship Id="rId16" Type="http://schemas.openxmlformats.org/officeDocument/2006/relationships/hyperlink" Target="http://stats.uis.unesco.org/TableViewer/tableView.aspx?ReportId=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ats.uis.unesco.org/TableViewer/tableView.aspx?ReportId=5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sa.un.org/unp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Pages>
  <Words>6827</Words>
  <Characters>38915</Characters>
  <Application>Microsoft Office Word</Application>
  <DocSecurity>4</DocSecurity>
  <Lines>324</Lines>
  <Paragraphs>77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47790</CharactersWithSpaces>
  <SharedDoc>false</SharedDoc>
  <HLinks>
    <vt:vector size="30" baseType="variant">
      <vt:variant>
        <vt:i4>3145832</vt:i4>
      </vt:variant>
      <vt:variant>
        <vt:i4>9</vt:i4>
      </vt:variant>
      <vt:variant>
        <vt:i4>0</vt:i4>
      </vt:variant>
      <vt:variant>
        <vt:i4>5</vt:i4>
      </vt:variant>
      <vt:variant>
        <vt:lpwstr>http://stats.uis.unesco.org/TableViewer/tableView.aspx?ReportId=47</vt:lpwstr>
      </vt:variant>
      <vt:variant>
        <vt:lpwstr/>
      </vt:variant>
      <vt:variant>
        <vt:i4>3473513</vt:i4>
      </vt:variant>
      <vt:variant>
        <vt:i4>6</vt:i4>
      </vt:variant>
      <vt:variant>
        <vt:i4>0</vt:i4>
      </vt:variant>
      <vt:variant>
        <vt:i4>5</vt:i4>
      </vt:variant>
      <vt:variant>
        <vt:lpwstr>http://stats.uis.unesco.org/TableViewer/tableView.aspx?ReportId=52</vt:lpwstr>
      </vt:variant>
      <vt:variant>
        <vt:lpwstr/>
      </vt:variant>
      <vt:variant>
        <vt:i4>3539049</vt:i4>
      </vt:variant>
      <vt:variant>
        <vt:i4>3</vt:i4>
      </vt:variant>
      <vt:variant>
        <vt:i4>0</vt:i4>
      </vt:variant>
      <vt:variant>
        <vt:i4>5</vt:i4>
      </vt:variant>
      <vt:variant>
        <vt:lpwstr>http://stats.uis.unesco.org/TableViewer/tableView.aspx?ReportId=51</vt:lpwstr>
      </vt:variant>
      <vt:variant>
        <vt:lpwstr/>
      </vt:variant>
      <vt:variant>
        <vt:i4>3604535</vt:i4>
      </vt:variant>
      <vt:variant>
        <vt:i4>0</vt:i4>
      </vt:variant>
      <vt:variant>
        <vt:i4>0</vt:i4>
      </vt:variant>
      <vt:variant>
        <vt:i4>5</vt:i4>
      </vt:variant>
      <vt:variant>
        <vt:lpwstr>http://esa.un.org/unpp</vt:lpwstr>
      </vt:variant>
      <vt:variant>
        <vt:lpwstr/>
      </vt:variant>
      <vt:variant>
        <vt:i4>4522087</vt:i4>
      </vt:variant>
      <vt:variant>
        <vt:i4>55332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Leila Samuels</dc:creator>
  <cp:keywords/>
  <dc:description/>
  <cp:lastModifiedBy>ETPU.530</cp:lastModifiedBy>
  <cp:revision>39</cp:revision>
  <cp:lastPrinted>2005-06-10T19:11:00Z</cp:lastPrinted>
  <dcterms:created xsi:type="dcterms:W3CDTF">2005-06-10T15:57:00Z</dcterms:created>
  <dcterms:modified xsi:type="dcterms:W3CDTF">2005-06-10T19:28:00Z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0533842</vt:lpwstr>
  </property>
  <property fmtid="{D5CDD505-2E9C-101B-9397-08002B2CF9AE}" pid="3" name="Symbol1">
    <vt:lpwstr>CEDAW/C/2005/II/3/Add.3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30 pp FINAL</vt:lpwstr>
  </property>
  <property fmtid="{D5CDD505-2E9C-101B-9397-08002B2CF9AE}" pid="8" name="Operator">
    <vt:lpwstr>sk (F)</vt:lpwstr>
  </property>
</Properties>
</file>