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RPr="0081285F" w14:paraId="2D0883E2" w14:textId="77777777" w:rsidTr="00041C4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7FF818" w14:textId="77777777" w:rsidR="00165C15" w:rsidRPr="00614BFA" w:rsidRDefault="00165C15" w:rsidP="00041C4C">
            <w:pPr>
              <w:spacing w:after="80"/>
              <w:rPr>
                <w:lang w:val="es-419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5D62FF" w14:textId="77777777" w:rsidR="00165C15" w:rsidRPr="00614BFA" w:rsidRDefault="00B25207" w:rsidP="00041C4C">
            <w:pPr>
              <w:spacing w:after="80" w:line="300" w:lineRule="exact"/>
              <w:rPr>
                <w:b/>
                <w:lang w:val="es-419"/>
              </w:rPr>
            </w:pPr>
            <w:r w:rsidRPr="00614BFA">
              <w:rPr>
                <w:sz w:val="28"/>
                <w:szCs w:val="28"/>
                <w:lang w:val="es-419"/>
              </w:rPr>
              <w:t>Naciones Unidas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ABA5E8" w14:textId="77777777" w:rsidR="00165C15" w:rsidRPr="0081285F" w:rsidRDefault="00B33385" w:rsidP="0081285F">
            <w:pPr>
              <w:spacing w:after="20"/>
              <w:jc w:val="right"/>
            </w:pPr>
            <w:proofErr w:type="spellStart"/>
            <w:r w:rsidRPr="0081285F">
              <w:rPr>
                <w:sz w:val="40"/>
              </w:rPr>
              <w:t>CCPR</w:t>
            </w:r>
            <w:proofErr w:type="spellEnd"/>
            <w:r w:rsidRPr="00E74242">
              <w:t>/C/12</w:t>
            </w:r>
            <w:r w:rsidR="00446DD7" w:rsidRPr="00E74242">
              <w:t>8</w:t>
            </w:r>
            <w:r w:rsidRPr="00E74242">
              <w:t>/</w:t>
            </w:r>
            <w:r w:rsidR="00476F46" w:rsidRPr="00E74242">
              <w:t>3</w:t>
            </w:r>
            <w:r w:rsidR="005037F3" w:rsidRPr="002466A8">
              <w:t>/</w:t>
            </w:r>
            <w:proofErr w:type="spellStart"/>
            <w:r w:rsidR="005037F3" w:rsidRPr="002466A8">
              <w:t>Add.</w:t>
            </w:r>
            <w:r w:rsidR="0081285F" w:rsidRPr="002466A8">
              <w:t>4</w:t>
            </w:r>
            <w:proofErr w:type="spellEnd"/>
          </w:p>
        </w:tc>
      </w:tr>
      <w:tr w:rsidR="00165C15" w:rsidRPr="00C74E7B" w14:paraId="35874966" w14:textId="77777777" w:rsidTr="00041C4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B83D55" w14:textId="77777777" w:rsidR="00165C15" w:rsidRPr="00A013D6" w:rsidRDefault="0035005A" w:rsidP="00041C4C">
            <w:pPr>
              <w:spacing w:before="120"/>
              <w:rPr>
                <w:lang w:val="es-419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62595B" wp14:editId="120A9B6E">
                  <wp:extent cx="727075" cy="59182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915C39D" w14:textId="77777777" w:rsidR="00165C15" w:rsidRPr="00A013D6" w:rsidRDefault="00B25207" w:rsidP="00041C4C">
            <w:pPr>
              <w:spacing w:before="120" w:line="380" w:lineRule="exact"/>
              <w:rPr>
                <w:sz w:val="34"/>
                <w:lang w:val="es-419"/>
              </w:rPr>
            </w:pPr>
            <w:r w:rsidRPr="00A013D6">
              <w:rPr>
                <w:b/>
                <w:sz w:val="34"/>
                <w:szCs w:val="40"/>
                <w:lang w:val="es-419"/>
              </w:rPr>
              <w:t>Pacto Interna</w:t>
            </w:r>
            <w:r w:rsidR="005E7807" w:rsidRPr="00A013D6">
              <w:rPr>
                <w:b/>
                <w:sz w:val="34"/>
                <w:szCs w:val="40"/>
                <w:lang w:val="es-419"/>
              </w:rPr>
              <w:t>c</w:t>
            </w:r>
            <w:r w:rsidRPr="00A013D6">
              <w:rPr>
                <w:b/>
                <w:sz w:val="34"/>
                <w:szCs w:val="40"/>
                <w:lang w:val="es-419"/>
              </w:rPr>
              <w:t>ional de Derechos</w:t>
            </w:r>
            <w:r w:rsidR="00165C15" w:rsidRPr="00A013D6">
              <w:rPr>
                <w:b/>
                <w:sz w:val="34"/>
                <w:szCs w:val="40"/>
                <w:lang w:val="es-419"/>
              </w:rPr>
              <w:br/>
            </w:r>
            <w:r w:rsidRPr="00A013D6">
              <w:rPr>
                <w:b/>
                <w:sz w:val="34"/>
                <w:szCs w:val="40"/>
                <w:lang w:val="es-419"/>
              </w:rPr>
              <w:t>Civiles y Políticos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FE40CA" w14:textId="77777777" w:rsidR="00165C15" w:rsidRPr="00476F46" w:rsidRDefault="00B33385" w:rsidP="00C94498">
            <w:pPr>
              <w:spacing w:before="240"/>
              <w:rPr>
                <w:lang w:val="es-419"/>
              </w:rPr>
            </w:pPr>
            <w:proofErr w:type="spellStart"/>
            <w:r w:rsidRPr="00476F46">
              <w:rPr>
                <w:lang w:val="es-419"/>
              </w:rPr>
              <w:t>Distr</w:t>
            </w:r>
            <w:proofErr w:type="spellEnd"/>
            <w:r w:rsidRPr="00476F46">
              <w:rPr>
                <w:lang w:val="es-419"/>
              </w:rPr>
              <w:t xml:space="preserve">. </w:t>
            </w:r>
            <w:r w:rsidR="00476F46" w:rsidRPr="00C94498">
              <w:rPr>
                <w:rFonts w:eastAsia="Times New Roman"/>
              </w:rPr>
              <w:t>gen</w:t>
            </w:r>
            <w:bookmarkStart w:id="0" w:name="_GoBack"/>
            <w:bookmarkEnd w:id="0"/>
            <w:r w:rsidR="00476F46" w:rsidRPr="00C94498">
              <w:rPr>
                <w:rFonts w:eastAsia="Times New Roman"/>
              </w:rPr>
              <w:t>eral</w:t>
            </w:r>
          </w:p>
          <w:p w14:paraId="4F086EA8" w14:textId="77777777" w:rsidR="00B33385" w:rsidRPr="00476F46" w:rsidRDefault="00543D71" w:rsidP="00041C4C">
            <w:pPr>
              <w:rPr>
                <w:lang w:val="es-419"/>
              </w:rPr>
            </w:pPr>
            <w:r>
              <w:rPr>
                <w:lang w:val="es-419"/>
              </w:rPr>
              <w:t>1</w:t>
            </w:r>
            <w:r w:rsidR="0081285F" w:rsidRPr="00476F46">
              <w:rPr>
                <w:lang w:val="es-419"/>
              </w:rPr>
              <w:t xml:space="preserve"> de</w:t>
            </w:r>
            <w:r w:rsidR="002466A8">
              <w:rPr>
                <w:lang w:val="es-419"/>
              </w:rPr>
              <w:t xml:space="preserve"> </w:t>
            </w:r>
            <w:r w:rsidR="00E74242">
              <w:rPr>
                <w:lang w:val="es-419"/>
              </w:rPr>
              <w:t>septiembre</w:t>
            </w:r>
            <w:r w:rsidR="0081285F" w:rsidRPr="00476F46">
              <w:rPr>
                <w:lang w:val="es-419"/>
              </w:rPr>
              <w:t xml:space="preserve"> de 2020</w:t>
            </w:r>
          </w:p>
          <w:p w14:paraId="118A04BE" w14:textId="77777777" w:rsidR="00B33385" w:rsidRPr="00476F46" w:rsidRDefault="00B33385" w:rsidP="00041C4C">
            <w:pPr>
              <w:rPr>
                <w:lang w:val="es-419"/>
              </w:rPr>
            </w:pPr>
          </w:p>
          <w:p w14:paraId="76E49B1A" w14:textId="77777777" w:rsidR="00B33385" w:rsidRPr="00476F46" w:rsidRDefault="00B33385" w:rsidP="00A013D6">
            <w:pPr>
              <w:rPr>
                <w:lang w:val="es-419"/>
              </w:rPr>
            </w:pPr>
            <w:r w:rsidRPr="00476F46">
              <w:rPr>
                <w:lang w:val="es-419"/>
              </w:rPr>
              <w:t xml:space="preserve">Original: </w:t>
            </w:r>
            <w:r w:rsidR="00C21DBC" w:rsidRPr="00476F46">
              <w:rPr>
                <w:lang w:val="es-419"/>
              </w:rPr>
              <w:t>español</w:t>
            </w:r>
          </w:p>
          <w:p w14:paraId="3B1F297C" w14:textId="77777777" w:rsidR="0081285F" w:rsidRPr="00A013D6" w:rsidRDefault="0081285F" w:rsidP="00A013D6">
            <w:pPr>
              <w:rPr>
                <w:lang w:val="es-419"/>
              </w:rPr>
            </w:pPr>
          </w:p>
        </w:tc>
      </w:tr>
    </w:tbl>
    <w:p w14:paraId="22178F3F" w14:textId="77777777" w:rsidR="0007777B" w:rsidRPr="00832D9E" w:rsidRDefault="006230D7" w:rsidP="0007777B">
      <w:pPr>
        <w:spacing w:before="120"/>
        <w:rPr>
          <w:b/>
          <w:bCs/>
          <w:sz w:val="24"/>
          <w:szCs w:val="24"/>
          <w:lang w:val="es-419"/>
        </w:rPr>
      </w:pPr>
      <w:r w:rsidRPr="00832D9E">
        <w:rPr>
          <w:b/>
          <w:bCs/>
          <w:sz w:val="24"/>
          <w:szCs w:val="24"/>
          <w:lang w:val="es-419"/>
        </w:rPr>
        <w:t>Comité de Derechos Humanos</w:t>
      </w:r>
    </w:p>
    <w:p w14:paraId="7CDF1868" w14:textId="77777777" w:rsidR="0007777B" w:rsidRPr="00832D9E" w:rsidRDefault="00393B00">
      <w:pPr>
        <w:pStyle w:val="HChG"/>
      </w:pPr>
      <w:bookmarkStart w:id="1" w:name="_Toc506807534"/>
      <w:r w:rsidRPr="00832D9E">
        <w:tab/>
      </w:r>
      <w:r w:rsidR="0081285F" w:rsidRPr="00832D9E">
        <w:tab/>
      </w:r>
      <w:r w:rsidR="00B25207" w:rsidRPr="00832D9E">
        <w:t>Informe sobre el seguimiento de las observaciones finales del</w:t>
      </w:r>
      <w:r w:rsidR="00514462" w:rsidRPr="00832D9E">
        <w:t> </w:t>
      </w:r>
      <w:r w:rsidR="00B25207" w:rsidRPr="00832D9E">
        <w:t>Comité</w:t>
      </w:r>
      <w:bookmarkEnd w:id="1"/>
    </w:p>
    <w:p w14:paraId="15B85AA6" w14:textId="77777777" w:rsidR="0040486B" w:rsidRPr="00832D9E" w:rsidRDefault="0007777B">
      <w:pPr>
        <w:pStyle w:val="H23G"/>
      </w:pPr>
      <w:r w:rsidRPr="00832D9E">
        <w:tab/>
      </w:r>
      <w:r w:rsidR="004D17AB" w:rsidRPr="00832D9E">
        <w:tab/>
      </w:r>
      <w:r w:rsidR="00DA4CCF" w:rsidRPr="00832D9E">
        <w:t>Adición</w:t>
      </w:r>
    </w:p>
    <w:p w14:paraId="5C7A585C" w14:textId="77777777" w:rsidR="006853F6" w:rsidRPr="00A013D6" w:rsidRDefault="004D17AB" w:rsidP="00832D9E">
      <w:pPr>
        <w:pStyle w:val="H1G"/>
        <w:rPr>
          <w:lang w:val="es-419"/>
        </w:rPr>
      </w:pPr>
      <w:r w:rsidRPr="00A013D6">
        <w:rPr>
          <w:lang w:val="es-419"/>
        </w:rPr>
        <w:tab/>
      </w:r>
      <w:r w:rsidRPr="00A013D6">
        <w:rPr>
          <w:lang w:val="es-419"/>
        </w:rPr>
        <w:tab/>
      </w:r>
      <w:r w:rsidR="00B25207" w:rsidRPr="00A013D6">
        <w:rPr>
          <w:lang w:val="es-419"/>
        </w:rPr>
        <w:t xml:space="preserve">Evaluación de la información de seguimiento de las observaciones finales de </w:t>
      </w:r>
      <w:r w:rsidR="00446DD7">
        <w:rPr>
          <w:lang w:val="es-419"/>
        </w:rPr>
        <w:t>Costa Rica</w:t>
      </w:r>
      <w:r w:rsidR="00E74242" w:rsidRPr="00832D9E">
        <w:rPr>
          <w:rStyle w:val="Refdenotaalpie"/>
          <w:b w:val="0"/>
          <w:bCs/>
          <w:sz w:val="20"/>
          <w:vertAlign w:val="baseline"/>
          <w:lang w:val="es-419"/>
        </w:rPr>
        <w:footnoteReference w:customMarkFollows="1" w:id="1"/>
        <w:t>*</w:t>
      </w:r>
    </w:p>
    <w:tbl>
      <w:tblPr>
        <w:tblW w:w="6803" w:type="dxa"/>
        <w:tblInd w:w="1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7"/>
        <w:gridCol w:w="4486"/>
      </w:tblGrid>
      <w:tr w:rsidR="00723D51" w:rsidRPr="00543D71" w14:paraId="40DA8ACB" w14:textId="77777777" w:rsidTr="00832D9E">
        <w:tc>
          <w:tcPr>
            <w:tcW w:w="2317" w:type="dxa"/>
            <w:shd w:val="clear" w:color="auto" w:fill="auto"/>
          </w:tcPr>
          <w:p w14:paraId="5C9CBB41" w14:textId="77777777" w:rsidR="007915D5" w:rsidRPr="002466A8" w:rsidRDefault="00B25207" w:rsidP="00C123F4">
            <w:pPr>
              <w:spacing w:before="40" w:after="120"/>
              <w:ind w:right="113"/>
              <w:rPr>
                <w:i/>
                <w:iCs/>
                <w:lang w:val="es-419" w:eastAsia="zh-CN"/>
              </w:rPr>
            </w:pPr>
            <w:r w:rsidRPr="002466A8">
              <w:rPr>
                <w:i/>
                <w:iCs/>
                <w:lang w:val="es-419" w:eastAsia="zh-CN"/>
              </w:rPr>
              <w:t>Observaciones finales</w:t>
            </w:r>
            <w:r w:rsidR="007915D5" w:rsidRPr="002466A8">
              <w:rPr>
                <w:i/>
                <w:iCs/>
                <w:lang w:val="es-419" w:eastAsia="zh-CN"/>
              </w:rPr>
              <w:br/>
              <w:t>(11</w:t>
            </w:r>
            <w:r w:rsidR="0086284A" w:rsidRPr="002466A8">
              <w:rPr>
                <w:i/>
                <w:iCs/>
                <w:lang w:val="es-419" w:eastAsia="zh-CN"/>
              </w:rPr>
              <w:t>7</w:t>
            </w:r>
            <w:r w:rsidR="004A6834" w:rsidRPr="002466A8">
              <w:rPr>
                <w:i/>
                <w:iCs/>
                <w:lang w:val="es-419" w:eastAsia="zh-CN"/>
              </w:rPr>
              <w:t>º período de sesiones</w:t>
            </w:r>
            <w:r w:rsidR="007915D5" w:rsidRPr="002466A8">
              <w:rPr>
                <w:i/>
                <w:iCs/>
                <w:lang w:val="es-419" w:eastAsia="zh-CN"/>
              </w:rPr>
              <w:t>):</w:t>
            </w:r>
          </w:p>
        </w:tc>
        <w:tc>
          <w:tcPr>
            <w:tcW w:w="4486" w:type="dxa"/>
            <w:shd w:val="clear" w:color="auto" w:fill="auto"/>
            <w:vAlign w:val="bottom"/>
          </w:tcPr>
          <w:p w14:paraId="03C893CB" w14:textId="70A5A75E" w:rsidR="007915D5" w:rsidRPr="002466A8" w:rsidRDefault="00C355FC" w:rsidP="00832D9E">
            <w:pPr>
              <w:rPr>
                <w:lang w:val="es-419" w:eastAsia="zh-CN"/>
              </w:rPr>
            </w:pPr>
            <w:hyperlink r:id="rId12" w:history="1">
              <w:proofErr w:type="spellStart"/>
              <w:r w:rsidR="00446DD7" w:rsidRPr="002466A8">
                <w:rPr>
                  <w:rStyle w:val="Hipervnculo"/>
                  <w:lang w:val="es-AR"/>
                </w:rPr>
                <w:t>CCPR</w:t>
              </w:r>
              <w:proofErr w:type="spellEnd"/>
              <w:r w:rsidR="00446DD7" w:rsidRPr="002466A8">
                <w:rPr>
                  <w:rStyle w:val="Hipervnculo"/>
                  <w:lang w:val="es-AR"/>
                </w:rPr>
                <w:t>/C/</w:t>
              </w:r>
              <w:proofErr w:type="spellStart"/>
              <w:r w:rsidR="00446DD7" w:rsidRPr="002466A8">
                <w:rPr>
                  <w:rStyle w:val="Hipervnculo"/>
                  <w:lang w:val="es-AR"/>
                </w:rPr>
                <w:t>CRI</w:t>
              </w:r>
              <w:proofErr w:type="spellEnd"/>
              <w:r w:rsidR="00446DD7" w:rsidRPr="002466A8">
                <w:rPr>
                  <w:rStyle w:val="Hipervnculo"/>
                  <w:lang w:val="es-AR"/>
                </w:rPr>
                <w:t>/CO/6</w:t>
              </w:r>
            </w:hyperlink>
            <w:r w:rsidR="00446DD7" w:rsidRPr="002466A8">
              <w:rPr>
                <w:lang w:val="es-AR" w:eastAsia="zh-CN"/>
              </w:rPr>
              <w:t xml:space="preserve">, </w:t>
            </w:r>
            <w:r w:rsidR="00446DD7" w:rsidRPr="002466A8">
              <w:rPr>
                <w:lang w:val="es-AR"/>
              </w:rPr>
              <w:t>21 de abril de 2016</w:t>
            </w:r>
          </w:p>
        </w:tc>
      </w:tr>
      <w:tr w:rsidR="00723D51" w:rsidRPr="000134CE" w14:paraId="69787F14" w14:textId="77777777" w:rsidTr="00832D9E">
        <w:tc>
          <w:tcPr>
            <w:tcW w:w="2317" w:type="dxa"/>
            <w:shd w:val="clear" w:color="auto" w:fill="auto"/>
          </w:tcPr>
          <w:p w14:paraId="1B0B627E" w14:textId="77777777" w:rsidR="007915D5" w:rsidRPr="002466A8" w:rsidRDefault="00B25207" w:rsidP="00C123F4">
            <w:pPr>
              <w:spacing w:before="40" w:after="120"/>
              <w:ind w:right="113"/>
              <w:rPr>
                <w:i/>
                <w:iCs/>
                <w:lang w:val="es-419" w:eastAsia="zh-CN"/>
              </w:rPr>
            </w:pPr>
            <w:r w:rsidRPr="002466A8">
              <w:rPr>
                <w:i/>
                <w:iCs/>
                <w:lang w:val="es-419" w:eastAsia="zh-CN"/>
              </w:rPr>
              <w:t>Párrafos objeto de seguimiento</w:t>
            </w:r>
            <w:r w:rsidR="007915D5" w:rsidRPr="002466A8">
              <w:rPr>
                <w:i/>
                <w:iCs/>
                <w:lang w:val="es-419" w:eastAsia="zh-CN"/>
              </w:rPr>
              <w:t>:</w:t>
            </w:r>
          </w:p>
        </w:tc>
        <w:tc>
          <w:tcPr>
            <w:tcW w:w="4486" w:type="dxa"/>
            <w:shd w:val="clear" w:color="auto" w:fill="auto"/>
            <w:vAlign w:val="bottom"/>
          </w:tcPr>
          <w:p w14:paraId="1ECE3FF6" w14:textId="77777777" w:rsidR="007915D5" w:rsidRPr="002466A8" w:rsidRDefault="00446DD7" w:rsidP="00832D9E">
            <w:pPr>
              <w:spacing w:before="40" w:after="120"/>
              <w:rPr>
                <w:lang w:val="es-419" w:eastAsia="zh-CN"/>
              </w:rPr>
            </w:pPr>
            <w:r w:rsidRPr="002466A8">
              <w:rPr>
                <w:lang w:eastAsia="zh-CN"/>
              </w:rPr>
              <w:t>10, 18 y 42</w:t>
            </w:r>
          </w:p>
        </w:tc>
      </w:tr>
      <w:tr w:rsidR="00446DD7" w:rsidRPr="00543D71" w14:paraId="09C73D3D" w14:textId="77777777" w:rsidTr="00832D9E">
        <w:tc>
          <w:tcPr>
            <w:tcW w:w="2317" w:type="dxa"/>
            <w:shd w:val="clear" w:color="auto" w:fill="auto"/>
          </w:tcPr>
          <w:p w14:paraId="4EB023BE" w14:textId="77777777" w:rsidR="00446DD7" w:rsidRPr="002466A8" w:rsidRDefault="00446DD7" w:rsidP="00446DD7">
            <w:pPr>
              <w:spacing w:before="40" w:after="120"/>
              <w:ind w:right="113"/>
              <w:rPr>
                <w:i/>
                <w:iCs/>
                <w:lang w:val="es-419" w:eastAsia="zh-CN"/>
              </w:rPr>
            </w:pPr>
            <w:r w:rsidRPr="002466A8">
              <w:rPr>
                <w:i/>
                <w:iCs/>
                <w:lang w:val="es-419" w:eastAsia="zh-CN"/>
              </w:rPr>
              <w:t xml:space="preserve">Respuesta relativa </w:t>
            </w:r>
            <w:r w:rsidR="004B1A7E" w:rsidRPr="002466A8">
              <w:rPr>
                <w:i/>
                <w:iCs/>
                <w:lang w:val="es-419" w:eastAsia="zh-CN"/>
              </w:rPr>
              <w:t>al</w:t>
            </w:r>
            <w:r w:rsidR="004B1A7E">
              <w:rPr>
                <w:i/>
                <w:iCs/>
                <w:lang w:val="es-419" w:eastAsia="zh-CN"/>
              </w:rPr>
              <w:t> </w:t>
            </w:r>
            <w:r w:rsidRPr="002466A8">
              <w:rPr>
                <w:i/>
                <w:iCs/>
                <w:lang w:val="es-419" w:eastAsia="zh-CN"/>
              </w:rPr>
              <w:t>seguimiento:</w:t>
            </w:r>
          </w:p>
        </w:tc>
        <w:tc>
          <w:tcPr>
            <w:tcW w:w="4486" w:type="dxa"/>
            <w:shd w:val="clear" w:color="auto" w:fill="auto"/>
            <w:vAlign w:val="bottom"/>
          </w:tcPr>
          <w:p w14:paraId="56580511" w14:textId="1E12C327" w:rsidR="00446DD7" w:rsidRPr="002466A8" w:rsidRDefault="00C355FC" w:rsidP="00832D9E">
            <w:pPr>
              <w:spacing w:before="40" w:after="120"/>
              <w:rPr>
                <w:lang w:val="es-AR" w:eastAsia="zh-CN"/>
              </w:rPr>
            </w:pPr>
            <w:hyperlink r:id="rId13" w:history="1">
              <w:proofErr w:type="spellStart"/>
              <w:r w:rsidR="00446DD7" w:rsidRPr="002466A8">
                <w:rPr>
                  <w:rStyle w:val="Hipervnculo"/>
                  <w:lang w:val="es-AR"/>
                </w:rPr>
                <w:t>CCPR</w:t>
              </w:r>
              <w:proofErr w:type="spellEnd"/>
              <w:r w:rsidR="00446DD7" w:rsidRPr="002466A8">
                <w:rPr>
                  <w:rStyle w:val="Hipervnculo"/>
                  <w:lang w:val="es-AR"/>
                </w:rPr>
                <w:t>/C/</w:t>
              </w:r>
              <w:proofErr w:type="spellStart"/>
              <w:r w:rsidR="00446DD7" w:rsidRPr="002466A8">
                <w:rPr>
                  <w:rStyle w:val="Hipervnculo"/>
                  <w:lang w:val="es-AR"/>
                </w:rPr>
                <w:t>CRI</w:t>
              </w:r>
              <w:proofErr w:type="spellEnd"/>
              <w:r w:rsidR="00446DD7" w:rsidRPr="002466A8">
                <w:rPr>
                  <w:rStyle w:val="Hipervnculo"/>
                  <w:lang w:val="es-AR"/>
                </w:rPr>
                <w:t>/CO/6/</w:t>
              </w:r>
              <w:proofErr w:type="spellStart"/>
              <w:r w:rsidR="00446DD7" w:rsidRPr="002466A8">
                <w:rPr>
                  <w:rStyle w:val="Hipervnculo"/>
                  <w:lang w:val="es-AR"/>
                </w:rPr>
                <w:t>Add.1</w:t>
              </w:r>
              <w:proofErr w:type="spellEnd"/>
            </w:hyperlink>
            <w:r w:rsidR="00446DD7" w:rsidRPr="002466A8">
              <w:rPr>
                <w:lang w:val="es-AR" w:eastAsia="zh-CN"/>
              </w:rPr>
              <w:t xml:space="preserve">, </w:t>
            </w:r>
            <w:r w:rsidR="00446DD7" w:rsidRPr="002466A8">
              <w:rPr>
                <w:lang w:val="es-AR"/>
              </w:rPr>
              <w:t>7 de enero de 2019</w:t>
            </w:r>
          </w:p>
        </w:tc>
      </w:tr>
      <w:tr w:rsidR="00723D51" w:rsidRPr="00543D71" w14:paraId="44166F82" w14:textId="77777777" w:rsidTr="00832D9E">
        <w:tc>
          <w:tcPr>
            <w:tcW w:w="2317" w:type="dxa"/>
            <w:shd w:val="clear" w:color="auto" w:fill="auto"/>
          </w:tcPr>
          <w:p w14:paraId="3B84FB64" w14:textId="77777777" w:rsidR="007915D5" w:rsidRPr="002466A8" w:rsidRDefault="00B25207" w:rsidP="00C123F4">
            <w:pPr>
              <w:spacing w:before="40" w:after="120"/>
              <w:ind w:right="113"/>
              <w:rPr>
                <w:i/>
                <w:iCs/>
                <w:lang w:val="es-419" w:eastAsia="zh-CN"/>
              </w:rPr>
            </w:pPr>
            <w:r w:rsidRPr="002466A8">
              <w:rPr>
                <w:i/>
                <w:iCs/>
                <w:lang w:val="es-419" w:eastAsia="zh-CN"/>
              </w:rPr>
              <w:t>Evaluación del Comité</w:t>
            </w:r>
            <w:r w:rsidR="007915D5" w:rsidRPr="002466A8">
              <w:rPr>
                <w:i/>
                <w:iCs/>
                <w:lang w:val="es-419" w:eastAsia="zh-CN"/>
              </w:rPr>
              <w:t xml:space="preserve">: </w:t>
            </w:r>
          </w:p>
        </w:tc>
        <w:tc>
          <w:tcPr>
            <w:tcW w:w="4486" w:type="dxa"/>
            <w:shd w:val="clear" w:color="auto" w:fill="auto"/>
            <w:vAlign w:val="bottom"/>
          </w:tcPr>
          <w:p w14:paraId="77AD07F0" w14:textId="77777777" w:rsidR="007915D5" w:rsidRPr="002466A8" w:rsidRDefault="00B25207" w:rsidP="00832D9E">
            <w:pPr>
              <w:spacing w:before="40" w:after="120"/>
              <w:rPr>
                <w:lang w:val="es-419" w:eastAsia="zh-CN"/>
              </w:rPr>
            </w:pPr>
            <w:r w:rsidRPr="002466A8">
              <w:rPr>
                <w:lang w:val="es-419" w:eastAsia="zh-CN"/>
              </w:rPr>
              <w:t xml:space="preserve">Se pide información adicional sobre los </w:t>
            </w:r>
            <w:r w:rsidR="00163276" w:rsidRPr="002466A8">
              <w:rPr>
                <w:lang w:val="es-419" w:eastAsia="zh-CN"/>
              </w:rPr>
              <w:t>párrafos</w:t>
            </w:r>
            <w:r w:rsidR="00AB67BE">
              <w:rPr>
                <w:lang w:val="es-419" w:eastAsia="zh-CN"/>
              </w:rPr>
              <w:t xml:space="preserve"> </w:t>
            </w:r>
            <w:r w:rsidR="009373C9" w:rsidRPr="002466A8">
              <w:rPr>
                <w:lang w:val="es-419" w:eastAsia="zh-CN"/>
              </w:rPr>
              <w:t>1</w:t>
            </w:r>
            <w:r w:rsidR="00446DD7" w:rsidRPr="002466A8">
              <w:rPr>
                <w:lang w:val="es-419" w:eastAsia="zh-CN"/>
              </w:rPr>
              <w:t>0</w:t>
            </w:r>
            <w:r w:rsidR="007915D5" w:rsidRPr="002466A8">
              <w:rPr>
                <w:b/>
                <w:lang w:val="es-419" w:eastAsia="zh-CN"/>
              </w:rPr>
              <w:t>[</w:t>
            </w:r>
            <w:r w:rsidR="0049714A" w:rsidRPr="002466A8">
              <w:rPr>
                <w:b/>
                <w:lang w:val="es-419" w:eastAsia="zh-CN"/>
              </w:rPr>
              <w:t>B</w:t>
            </w:r>
            <w:r w:rsidR="005B07C9" w:rsidRPr="002466A8">
              <w:rPr>
                <w:b/>
                <w:lang w:val="es-419" w:eastAsia="zh-CN"/>
              </w:rPr>
              <w:t>]</w:t>
            </w:r>
            <w:r w:rsidR="007915D5" w:rsidRPr="002466A8">
              <w:rPr>
                <w:b/>
                <w:lang w:val="es-419" w:eastAsia="zh-CN"/>
              </w:rPr>
              <w:t>,</w:t>
            </w:r>
            <w:r w:rsidR="007915D5" w:rsidRPr="002466A8">
              <w:rPr>
                <w:lang w:val="es-419" w:eastAsia="zh-CN"/>
              </w:rPr>
              <w:t xml:space="preserve"> </w:t>
            </w:r>
            <w:r w:rsidR="009373C9" w:rsidRPr="002466A8">
              <w:rPr>
                <w:lang w:val="es-419" w:eastAsia="zh-CN"/>
              </w:rPr>
              <w:t>1</w:t>
            </w:r>
            <w:r w:rsidR="00446DD7" w:rsidRPr="002466A8">
              <w:rPr>
                <w:lang w:val="es-419" w:eastAsia="zh-CN"/>
              </w:rPr>
              <w:t>8</w:t>
            </w:r>
            <w:r w:rsidR="007915D5" w:rsidRPr="002466A8">
              <w:rPr>
                <w:b/>
                <w:lang w:val="es-419" w:eastAsia="zh-CN"/>
              </w:rPr>
              <w:t>[</w:t>
            </w:r>
            <w:r w:rsidR="0049714A" w:rsidRPr="002466A8">
              <w:rPr>
                <w:b/>
                <w:lang w:val="es-419" w:eastAsia="zh-CN"/>
              </w:rPr>
              <w:t>C</w:t>
            </w:r>
            <w:r w:rsidR="005B07C9" w:rsidRPr="002466A8">
              <w:rPr>
                <w:b/>
                <w:lang w:val="es-419" w:eastAsia="zh-CN"/>
              </w:rPr>
              <w:t>]</w:t>
            </w:r>
            <w:r w:rsidR="007915D5" w:rsidRPr="002466A8">
              <w:rPr>
                <w:lang w:val="es-419" w:eastAsia="zh-CN"/>
              </w:rPr>
              <w:t xml:space="preserve"> </w:t>
            </w:r>
            <w:r w:rsidR="00F760CF" w:rsidRPr="002466A8">
              <w:rPr>
                <w:lang w:val="es-419" w:eastAsia="zh-CN"/>
              </w:rPr>
              <w:t>y</w:t>
            </w:r>
            <w:r w:rsidR="007915D5" w:rsidRPr="002466A8">
              <w:rPr>
                <w:lang w:val="es-419" w:eastAsia="zh-CN"/>
              </w:rPr>
              <w:t xml:space="preserve"> </w:t>
            </w:r>
            <w:r w:rsidR="009373C9" w:rsidRPr="002466A8">
              <w:rPr>
                <w:lang w:val="es-419" w:eastAsia="zh-CN"/>
              </w:rPr>
              <w:t>4</w:t>
            </w:r>
            <w:r w:rsidR="00446DD7" w:rsidRPr="002466A8">
              <w:rPr>
                <w:lang w:val="es-419" w:eastAsia="zh-CN"/>
              </w:rPr>
              <w:t>2</w:t>
            </w:r>
            <w:r w:rsidR="007915D5" w:rsidRPr="002466A8">
              <w:rPr>
                <w:b/>
                <w:lang w:val="es-419" w:eastAsia="zh-CN"/>
              </w:rPr>
              <w:t>[</w:t>
            </w:r>
            <w:r w:rsidR="0049714A" w:rsidRPr="002466A8">
              <w:rPr>
                <w:b/>
                <w:lang w:val="es-419" w:eastAsia="zh-CN"/>
              </w:rPr>
              <w:t>B</w:t>
            </w:r>
            <w:r w:rsidR="007915D5" w:rsidRPr="002466A8">
              <w:rPr>
                <w:b/>
                <w:lang w:val="es-419" w:eastAsia="zh-CN"/>
              </w:rPr>
              <w:t>]</w:t>
            </w:r>
            <w:r w:rsidR="0049714A" w:rsidRPr="002466A8">
              <w:rPr>
                <w:b/>
                <w:lang w:val="es-419" w:eastAsia="zh-CN"/>
              </w:rPr>
              <w:t>[C]</w:t>
            </w:r>
          </w:p>
        </w:tc>
      </w:tr>
      <w:tr w:rsidR="00446DD7" w:rsidRPr="00543D71" w14:paraId="180F5E59" w14:textId="77777777" w:rsidTr="00832D9E">
        <w:tc>
          <w:tcPr>
            <w:tcW w:w="2317" w:type="dxa"/>
            <w:shd w:val="clear" w:color="auto" w:fill="auto"/>
          </w:tcPr>
          <w:p w14:paraId="2BC0A8AB" w14:textId="77777777" w:rsidR="00446DD7" w:rsidRPr="002466A8" w:rsidRDefault="00446DD7" w:rsidP="00446DD7">
            <w:pPr>
              <w:spacing w:before="40" w:after="120"/>
              <w:ind w:right="113"/>
              <w:rPr>
                <w:i/>
                <w:iCs/>
                <w:lang w:val="es-419" w:eastAsia="zh-CN"/>
              </w:rPr>
            </w:pPr>
            <w:r w:rsidRPr="002466A8">
              <w:rPr>
                <w:i/>
                <w:iCs/>
                <w:lang w:val="es-419" w:eastAsia="zh-CN"/>
              </w:rPr>
              <w:t xml:space="preserve">Información adicional: </w:t>
            </w:r>
          </w:p>
        </w:tc>
        <w:tc>
          <w:tcPr>
            <w:tcW w:w="4486" w:type="dxa"/>
            <w:shd w:val="clear" w:color="auto" w:fill="auto"/>
            <w:vAlign w:val="bottom"/>
          </w:tcPr>
          <w:p w14:paraId="191364D1" w14:textId="50D56856" w:rsidR="00446DD7" w:rsidRPr="002466A8" w:rsidRDefault="00C355FC" w:rsidP="00832D9E">
            <w:pPr>
              <w:spacing w:before="40" w:after="120"/>
              <w:rPr>
                <w:lang w:val="es-419" w:eastAsia="zh-CN"/>
              </w:rPr>
            </w:pPr>
            <w:hyperlink r:id="rId14" w:history="1">
              <w:r w:rsidR="00446DD7" w:rsidRPr="002466A8">
                <w:rPr>
                  <w:rStyle w:val="Hipervnculo"/>
                  <w:iCs/>
                  <w:lang w:val="es-AR" w:eastAsia="zh-CN"/>
                </w:rPr>
                <w:t>Arraigo, Centro de Investigación en Cultura y Desarrollo (</w:t>
              </w:r>
              <w:proofErr w:type="spellStart"/>
              <w:r w:rsidR="00446DD7" w:rsidRPr="002466A8">
                <w:rPr>
                  <w:rStyle w:val="Hipervnculo"/>
                  <w:iCs/>
                  <w:lang w:val="es-AR" w:eastAsia="zh-CN"/>
                </w:rPr>
                <w:t>CICDE</w:t>
              </w:r>
              <w:proofErr w:type="spellEnd"/>
              <w:r w:rsidR="00446DD7" w:rsidRPr="002466A8">
                <w:rPr>
                  <w:rStyle w:val="Hipervnculo"/>
                  <w:iCs/>
                  <w:lang w:val="es-AR" w:eastAsia="zh-CN"/>
                </w:rPr>
                <w:t>) de la Universidad Estatal a Distancia (</w:t>
              </w:r>
              <w:proofErr w:type="spellStart"/>
              <w:r w:rsidR="00446DD7" w:rsidRPr="002466A8">
                <w:rPr>
                  <w:rStyle w:val="Hipervnculo"/>
                  <w:iCs/>
                  <w:lang w:val="es-AR" w:eastAsia="zh-CN"/>
                </w:rPr>
                <w:t>UNED</w:t>
              </w:r>
              <w:proofErr w:type="spellEnd"/>
              <w:r w:rsidR="00446DD7" w:rsidRPr="002466A8">
                <w:rPr>
                  <w:rStyle w:val="Hipervnculo"/>
                  <w:iCs/>
                  <w:lang w:val="es-AR" w:eastAsia="zh-CN"/>
                </w:rPr>
                <w:t xml:space="preserve">) y la </w:t>
              </w:r>
              <w:r w:rsidR="00F24288">
                <w:rPr>
                  <w:rStyle w:val="Hipervnculo"/>
                  <w:iCs/>
                  <w:lang w:val="es-AR" w:eastAsia="zh-CN"/>
                </w:rPr>
                <w:t xml:space="preserve">organización no gubernamental </w:t>
              </w:r>
              <w:r w:rsidR="00446DD7" w:rsidRPr="002466A8">
                <w:rPr>
                  <w:rStyle w:val="Hipervnculo"/>
                  <w:iCs/>
                  <w:lang w:val="es-AR" w:eastAsia="zh-CN"/>
                </w:rPr>
                <w:t>Costa Rica Indígena</w:t>
              </w:r>
            </w:hyperlink>
          </w:p>
        </w:tc>
      </w:tr>
    </w:tbl>
    <w:p w14:paraId="20A34D8E" w14:textId="77777777" w:rsidR="00285097" w:rsidRPr="00832D9E" w:rsidRDefault="00BC2815" w:rsidP="00832D9E">
      <w:pPr>
        <w:pStyle w:val="H23G"/>
      </w:pPr>
      <w:bookmarkStart w:id="2" w:name="_Toc506807541"/>
      <w:r w:rsidRPr="00832D9E">
        <w:tab/>
      </w:r>
      <w:r w:rsidRPr="00832D9E">
        <w:tab/>
      </w:r>
      <w:r w:rsidR="004053EB" w:rsidRPr="00832D9E">
        <w:t>Párrafo</w:t>
      </w:r>
      <w:r w:rsidR="004053EB">
        <w:t> </w:t>
      </w:r>
      <w:r w:rsidRPr="00832D9E">
        <w:t>10:</w:t>
      </w:r>
      <w:r w:rsidR="00163276">
        <w:t xml:space="preserve"> </w:t>
      </w:r>
      <w:r w:rsidR="00B71439" w:rsidRPr="00832D9E">
        <w:t>No discriminación</w:t>
      </w:r>
    </w:p>
    <w:p w14:paraId="33E31688" w14:textId="77777777" w:rsidR="00722B68" w:rsidRPr="00832D9E" w:rsidRDefault="00722B68" w:rsidP="00832D9E">
      <w:pPr>
        <w:pStyle w:val="SingleTxtG"/>
        <w:rPr>
          <w:bCs/>
        </w:rPr>
      </w:pPr>
      <w:r w:rsidRPr="00832D9E">
        <w:rPr>
          <w:b/>
          <w:bCs/>
        </w:rPr>
        <w:t xml:space="preserve">El Estado parte debe redoblar sus esfuerzos por erradicar los estereotipos y la discriminación contra los miembros de pueblos indígenas, personas afrodescendientes, migrantes, solicitantes de asilo y refugiados, y las personas con discapacidad, entre otras cosas poniendo en marcha campañas de concientización a fin de promover la tolerancia y el respeto de la diversidad. El Estado parte debe acelerar la adopción de una ley para prevenir y sancionar todas las formas de discriminación, asegurándose de que incluya una prohibición general de la discriminación por todos los motivos que figuran en el Pacto e incorpore disposiciones que permitan obtener reparación en casos de discriminación, racismo o xenofobia, mediante recursos judiciales eficaces y adecuados. </w:t>
      </w:r>
    </w:p>
    <w:p w14:paraId="29E41FFF" w14:textId="77777777" w:rsidR="007915D5" w:rsidRPr="00832D9E" w:rsidRDefault="002E4B3D">
      <w:pPr>
        <w:pStyle w:val="H23G"/>
      </w:pPr>
      <w:r w:rsidRPr="00832D9E">
        <w:lastRenderedPageBreak/>
        <w:tab/>
      </w:r>
      <w:r w:rsidRPr="00832D9E">
        <w:tab/>
      </w:r>
      <w:bookmarkEnd w:id="2"/>
      <w:r w:rsidR="001F6BF6" w:rsidRPr="00832D9E">
        <w:t>Resumen de la respuesta del Estado parte</w:t>
      </w:r>
    </w:p>
    <w:p w14:paraId="2FAC4325" w14:textId="77777777" w:rsidR="00BC0354" w:rsidRPr="00832D9E" w:rsidRDefault="00163276" w:rsidP="00832D9E">
      <w:pPr>
        <w:pStyle w:val="SingleTxtG"/>
      </w:pPr>
      <w:r>
        <w:tab/>
      </w:r>
      <w:r w:rsidR="00BC0354" w:rsidRPr="00832D9E">
        <w:t xml:space="preserve">La reforma del </w:t>
      </w:r>
      <w:r w:rsidR="004053EB" w:rsidRPr="00832D9E">
        <w:t>artículo</w:t>
      </w:r>
      <w:r w:rsidR="004053EB">
        <w:t> </w:t>
      </w:r>
      <w:r w:rsidR="00BC0354" w:rsidRPr="00832D9E">
        <w:t xml:space="preserve">1 de la Constitución de 2015 ha conducido a actualizar otras leyes y disposiciones. En este sentido, la </w:t>
      </w:r>
      <w:r w:rsidR="00CE62B8" w:rsidRPr="00832D9E">
        <w:t xml:space="preserve">reforma a la </w:t>
      </w:r>
      <w:r w:rsidR="00BC0354" w:rsidRPr="00832D9E">
        <w:t xml:space="preserve">Ley de Planificación Nacional y Ley Fundamental de Educación (Ley </w:t>
      </w:r>
      <w:r w:rsidR="003516D0" w:rsidRPr="00832D9E">
        <w:t>núm</w:t>
      </w:r>
      <w:r w:rsidR="00BC0354" w:rsidRPr="00832D9E">
        <w:t>.</w:t>
      </w:r>
      <w:r w:rsidR="00F729F8">
        <w:t> </w:t>
      </w:r>
      <w:r w:rsidR="00BC0354" w:rsidRPr="00832D9E">
        <w:t xml:space="preserve">9456, 2017) ha determinado que corresponde al Ministerio de Planificación Nacional y Política </w:t>
      </w:r>
      <w:r w:rsidR="00CE62B8" w:rsidRPr="00832D9E">
        <w:t>E</w:t>
      </w:r>
      <w:r w:rsidR="00BC0354" w:rsidRPr="00832D9E">
        <w:t xml:space="preserve">conómica “vigilar que los programas de inversión pública, incluidos los de las instituciones descentralizadas y demás organismos de derecho público </w:t>
      </w:r>
      <w:r w:rsidR="00520D6A" w:rsidRPr="00832D9E">
        <w:t>[…]</w:t>
      </w:r>
      <w:r w:rsidR="00EE5BFC" w:rsidRPr="00832D9E">
        <w:t xml:space="preserve"> </w:t>
      </w:r>
      <w:r w:rsidR="00BC0354" w:rsidRPr="00832D9E">
        <w:t>respeten las diferencias y las necesidades propias de una sociedad multiétnica y pluricultural” (art</w:t>
      </w:r>
      <w:r w:rsidR="00520D6A" w:rsidRPr="00832D9E">
        <w:t>.</w:t>
      </w:r>
      <w:r w:rsidR="00F729F8">
        <w:t> </w:t>
      </w:r>
      <w:r w:rsidR="00BC0354" w:rsidRPr="00832D9E">
        <w:t>9</w:t>
      </w:r>
      <w:r w:rsidR="00EE5BFC" w:rsidRPr="00832D9E">
        <w:t>).</w:t>
      </w:r>
    </w:p>
    <w:p w14:paraId="7E989D2F" w14:textId="77777777" w:rsidR="00BC0354" w:rsidRPr="00832D9E" w:rsidRDefault="00163276" w:rsidP="00832D9E">
      <w:pPr>
        <w:pStyle w:val="SingleTxtG"/>
      </w:pPr>
      <w:r>
        <w:tab/>
      </w:r>
      <w:r w:rsidR="00BC0354" w:rsidRPr="00832D9E">
        <w:t>Costa Rica ha sido el primer país en el continente americano en ratificar la Convención Interamericana contra el Racismo y Formas Conexas de Intolerancia, mediante la Ley núm</w:t>
      </w:r>
      <w:r w:rsidR="004053EB" w:rsidRPr="00832D9E">
        <w:t>.</w:t>
      </w:r>
      <w:r w:rsidR="004053EB">
        <w:t> </w:t>
      </w:r>
      <w:r w:rsidR="00BC0354" w:rsidRPr="00832D9E">
        <w:t xml:space="preserve">9358 </w:t>
      </w:r>
      <w:r w:rsidR="00F04E2A" w:rsidRPr="00832D9E">
        <w:t>(</w:t>
      </w:r>
      <w:r w:rsidR="00BC0354" w:rsidRPr="00832D9E">
        <w:t>agosto de 2016</w:t>
      </w:r>
      <w:r w:rsidR="00F04E2A" w:rsidRPr="00832D9E">
        <w:t>)</w:t>
      </w:r>
      <w:r w:rsidR="00BC0354" w:rsidRPr="00832D9E">
        <w:t>.</w:t>
      </w:r>
    </w:p>
    <w:p w14:paraId="3FD2FD80" w14:textId="77777777" w:rsidR="00A46C95" w:rsidRPr="00832D9E" w:rsidRDefault="00163276" w:rsidP="00832D9E">
      <w:pPr>
        <w:pStyle w:val="SingleTxtG"/>
      </w:pPr>
      <w:r>
        <w:tab/>
      </w:r>
      <w:r w:rsidR="00BC0354" w:rsidRPr="00832D9E">
        <w:t>Se encuentra en revisión el primer Plan de Acción y en proceso de diseño el segundo Plan de Acción de la Política Nacional para una Sociedad Libre de Racismo, Discriminaci</w:t>
      </w:r>
      <w:r w:rsidR="00F04E2A" w:rsidRPr="00832D9E">
        <w:t>ón Racial y Xenofobia 2014-2025</w:t>
      </w:r>
      <w:r w:rsidR="00BC0354" w:rsidRPr="00832D9E">
        <w:t xml:space="preserve">. </w:t>
      </w:r>
      <w:r w:rsidR="00A46C95" w:rsidRPr="00832D9E">
        <w:t xml:space="preserve">Asimismo, </w:t>
      </w:r>
      <w:r w:rsidR="00CE62B8" w:rsidRPr="00832D9E">
        <w:t>se encuentran en trámite legislativo los e</w:t>
      </w:r>
      <w:r w:rsidR="00A46C95" w:rsidRPr="00832D9E">
        <w:t>xpediente</w:t>
      </w:r>
      <w:r w:rsidR="00CE62B8" w:rsidRPr="00832D9E">
        <w:t>s</w:t>
      </w:r>
      <w:r w:rsidR="00A46C95" w:rsidRPr="00832D9E">
        <w:t xml:space="preserve"> </w:t>
      </w:r>
      <w:proofErr w:type="spellStart"/>
      <w:r w:rsidR="00A46C95" w:rsidRPr="00832D9E">
        <w:t>núm</w:t>
      </w:r>
      <w:r w:rsidR="00CE62B8" w:rsidRPr="00832D9E">
        <w:t>s</w:t>
      </w:r>
      <w:proofErr w:type="spellEnd"/>
      <w:r w:rsidR="004053EB" w:rsidRPr="00832D9E">
        <w:t>.</w:t>
      </w:r>
      <w:r w:rsidR="004053EB">
        <w:t> </w:t>
      </w:r>
      <w:r w:rsidR="00A46C95" w:rsidRPr="00832D9E">
        <w:t>19288</w:t>
      </w:r>
      <w:r w:rsidR="00934372" w:rsidRPr="00832D9E">
        <w:t>,</w:t>
      </w:r>
      <w:r w:rsidR="00A46C95" w:rsidRPr="00832D9E">
        <w:t xml:space="preserve"> “Prevención, eliminación, sanción del racismo y de toda forma de discriminación”, </w:t>
      </w:r>
      <w:r w:rsidR="00934372" w:rsidRPr="00832D9E">
        <w:t xml:space="preserve">y </w:t>
      </w:r>
      <w:r w:rsidR="00A46C95" w:rsidRPr="00832D9E">
        <w:t>19299 “Investigación sobre la realidad de los derechos humanos de la población afrodescendiente”.</w:t>
      </w:r>
    </w:p>
    <w:p w14:paraId="1C53E0DB" w14:textId="77777777" w:rsidR="00E16AAC" w:rsidRPr="00832D9E" w:rsidRDefault="00163276" w:rsidP="00832D9E">
      <w:pPr>
        <w:pStyle w:val="SingleTxtG"/>
      </w:pPr>
      <w:r>
        <w:tab/>
      </w:r>
      <w:r w:rsidR="008B7A9D" w:rsidRPr="00832D9E">
        <w:t xml:space="preserve">Actualmente, Costa Rica es el único país </w:t>
      </w:r>
      <w:r w:rsidR="00710AB2" w:rsidRPr="00832D9E">
        <w:t xml:space="preserve">de América Central </w:t>
      </w:r>
      <w:r w:rsidR="008B7A9D" w:rsidRPr="00832D9E">
        <w:t xml:space="preserve">que recibe solicitudes de </w:t>
      </w:r>
      <w:r w:rsidR="00710AB2" w:rsidRPr="00832D9E">
        <w:t xml:space="preserve">asilo </w:t>
      </w:r>
      <w:r w:rsidR="008B7A9D" w:rsidRPr="00832D9E">
        <w:t>de</w:t>
      </w:r>
      <w:r w:rsidR="00934372" w:rsidRPr="00832D9E">
        <w:t>bidas a</w:t>
      </w:r>
      <w:r w:rsidR="008B7A9D" w:rsidRPr="00832D9E">
        <w:t xml:space="preserve"> todas las situaciones que producen el mayor número de refugiados en la región.</w:t>
      </w:r>
      <w:r w:rsidR="00F04E2A" w:rsidRPr="00832D9E">
        <w:t xml:space="preserve"> </w:t>
      </w:r>
      <w:r w:rsidR="00E16AAC" w:rsidRPr="00832D9E">
        <w:t>Desde 2018 se implementa el Plan Nacional de Integración, que incorpora entre sus ejes el “Reconocimiento de la di</w:t>
      </w:r>
      <w:r w:rsidR="00F04E2A" w:rsidRPr="00832D9E">
        <w:t>versidad”</w:t>
      </w:r>
      <w:r w:rsidR="00AB67BE">
        <w:t>.</w:t>
      </w:r>
    </w:p>
    <w:p w14:paraId="58E604BA" w14:textId="77777777" w:rsidR="00E16AAC" w:rsidRPr="00832D9E" w:rsidRDefault="00163276" w:rsidP="00832D9E">
      <w:pPr>
        <w:pStyle w:val="SingleTxtG"/>
      </w:pPr>
      <w:r>
        <w:tab/>
      </w:r>
      <w:r w:rsidR="00E16AAC" w:rsidRPr="00832D9E">
        <w:t xml:space="preserve">El Estado </w:t>
      </w:r>
      <w:r w:rsidR="00710AB2" w:rsidRPr="00832D9E">
        <w:t xml:space="preserve">parte </w:t>
      </w:r>
      <w:r w:rsidR="00E16AAC" w:rsidRPr="00832D9E">
        <w:t xml:space="preserve">ha detallado las acciones y resultados del </w:t>
      </w:r>
      <w:r w:rsidR="00A46C95" w:rsidRPr="00832D9E">
        <w:t>Plan Reconocimiento Justicia y Desarrollo de la Población Afrodescendiente 2015-2018</w:t>
      </w:r>
      <w:r w:rsidR="00E16AAC" w:rsidRPr="00832D9E">
        <w:t xml:space="preserve">. </w:t>
      </w:r>
    </w:p>
    <w:p w14:paraId="0B50453D" w14:textId="77777777" w:rsidR="00BC2815" w:rsidRPr="00832D9E" w:rsidRDefault="00163276" w:rsidP="00832D9E">
      <w:pPr>
        <w:pStyle w:val="SingleTxtG"/>
      </w:pPr>
      <w:r>
        <w:tab/>
      </w:r>
      <w:r w:rsidR="00710AB2" w:rsidRPr="00832D9E">
        <w:t xml:space="preserve">En </w:t>
      </w:r>
      <w:r w:rsidR="00960457" w:rsidRPr="00832D9E">
        <w:t>2018, se llevó a cabo una campaña orientada a sensibilizar a la sociedad sobre los derechos y deberes de las personas migrantes y refugiadas</w:t>
      </w:r>
      <w:r w:rsidR="00F04E2A" w:rsidRPr="00832D9E">
        <w:t>.</w:t>
      </w:r>
    </w:p>
    <w:p w14:paraId="217CFDB1" w14:textId="77777777" w:rsidR="00F04E2A" w:rsidRPr="00832D9E" w:rsidRDefault="00163276" w:rsidP="00832D9E">
      <w:pPr>
        <w:pStyle w:val="SingleTxtG"/>
      </w:pPr>
      <w:r>
        <w:tab/>
      </w:r>
      <w:r w:rsidR="00F04E2A" w:rsidRPr="00832D9E">
        <w:t xml:space="preserve">El Estado </w:t>
      </w:r>
      <w:r w:rsidR="00710AB2" w:rsidRPr="00832D9E">
        <w:t xml:space="preserve">parte </w:t>
      </w:r>
      <w:r w:rsidR="00F04E2A" w:rsidRPr="00832D9E">
        <w:t xml:space="preserve">ha informado sobre una campaña masiva de comunicación respecto a los derechos de las personas con discapacidad. </w:t>
      </w:r>
    </w:p>
    <w:p w14:paraId="531D428C" w14:textId="77777777" w:rsidR="007915D5" w:rsidRPr="00832D9E" w:rsidRDefault="002E4B3D">
      <w:pPr>
        <w:pStyle w:val="H23G"/>
      </w:pPr>
      <w:r w:rsidRPr="00832D9E">
        <w:tab/>
      </w:r>
      <w:r w:rsidRPr="00832D9E">
        <w:tab/>
      </w:r>
      <w:r w:rsidR="001F6BF6" w:rsidRPr="00832D9E">
        <w:t>Evaluación del Comité</w:t>
      </w:r>
    </w:p>
    <w:p w14:paraId="248EC722" w14:textId="77777777" w:rsidR="00B3457F" w:rsidRPr="00832D9E" w:rsidRDefault="006C6848">
      <w:pPr>
        <w:pStyle w:val="SingleTxtG"/>
      </w:pPr>
      <w:r w:rsidRPr="00832D9E">
        <w:rPr>
          <w:b/>
          <w:bCs/>
        </w:rPr>
        <w:t>[</w:t>
      </w:r>
      <w:r w:rsidR="0030474B" w:rsidRPr="00832D9E">
        <w:rPr>
          <w:b/>
          <w:bCs/>
        </w:rPr>
        <w:t>B</w:t>
      </w:r>
      <w:r w:rsidRPr="00832D9E">
        <w:rPr>
          <w:b/>
          <w:bCs/>
        </w:rPr>
        <w:t>]:</w:t>
      </w:r>
      <w:r w:rsidRPr="00832D9E">
        <w:t xml:space="preserve"> </w:t>
      </w:r>
      <w:r w:rsidR="00BC2815" w:rsidRPr="00832D9E">
        <w:t>El Comité toma nota de la información proporcionada por el Estado parte</w:t>
      </w:r>
      <w:r w:rsidR="00B3457F" w:rsidRPr="00832D9E">
        <w:t>, en particular sobre las campañas de concientización respecto a personas afrodescendientes, migrantes y refugiadas</w:t>
      </w:r>
      <w:r w:rsidR="00EB6DCB" w:rsidRPr="00832D9E">
        <w:t>,</w:t>
      </w:r>
      <w:r w:rsidR="00B3457F" w:rsidRPr="00832D9E">
        <w:t xml:space="preserve"> y con discapacidad</w:t>
      </w:r>
      <w:r w:rsidR="001A35E9" w:rsidRPr="00832D9E">
        <w:t xml:space="preserve"> y la aprobación de la Ley </w:t>
      </w:r>
      <w:r w:rsidR="00967034" w:rsidRPr="00832D9E">
        <w:t>núm</w:t>
      </w:r>
      <w:r w:rsidR="001A35E9" w:rsidRPr="00832D9E">
        <w:t>.</w:t>
      </w:r>
      <w:r w:rsidR="004053EB">
        <w:t> </w:t>
      </w:r>
      <w:r w:rsidR="001A35E9" w:rsidRPr="00832D9E">
        <w:t>9358 de agosto de 2016,</w:t>
      </w:r>
      <w:r w:rsidR="00E74242" w:rsidRPr="00832D9E">
        <w:t xml:space="preserve"> </w:t>
      </w:r>
      <w:r w:rsidR="00EB6DCB" w:rsidRPr="00832D9E">
        <w:t xml:space="preserve">por la </w:t>
      </w:r>
      <w:r w:rsidR="001A35E9" w:rsidRPr="00832D9E">
        <w:t xml:space="preserve">cual el Estado parte se convirtió en el primer país de las Américas en ratificar la Convención Interamericana contra el Racismo, la Discriminación Racial y Formas Conexas de Intolerancia. </w:t>
      </w:r>
      <w:r w:rsidR="00B3457F" w:rsidRPr="00832D9E">
        <w:t>El Comité requiere información sobre</w:t>
      </w:r>
      <w:r w:rsidR="00967034" w:rsidRPr="00832D9E">
        <w:t>:</w:t>
      </w:r>
      <w:r w:rsidR="00B3457F" w:rsidRPr="00832D9E">
        <w:t xml:space="preserve"> </w:t>
      </w:r>
      <w:r w:rsidR="001A35E9" w:rsidRPr="00832D9E">
        <w:t xml:space="preserve">a) </w:t>
      </w:r>
      <w:r w:rsidR="000A699A" w:rsidRPr="00832D9E">
        <w:t>los</w:t>
      </w:r>
      <w:r w:rsidR="00B3457F" w:rsidRPr="00832D9E">
        <w:t xml:space="preserve"> </w:t>
      </w:r>
      <w:r w:rsidR="00967034" w:rsidRPr="00832D9E">
        <w:t>e</w:t>
      </w:r>
      <w:r w:rsidR="00B3457F" w:rsidRPr="00832D9E">
        <w:t>xpediente</w:t>
      </w:r>
      <w:r w:rsidR="000A699A" w:rsidRPr="00832D9E">
        <w:t>s</w:t>
      </w:r>
      <w:r w:rsidR="00B3457F" w:rsidRPr="00832D9E">
        <w:t xml:space="preserve"> </w:t>
      </w:r>
      <w:proofErr w:type="spellStart"/>
      <w:r w:rsidR="00967034" w:rsidRPr="00832D9E">
        <w:t>núm</w:t>
      </w:r>
      <w:r w:rsidR="000A699A" w:rsidRPr="00832D9E">
        <w:t>s</w:t>
      </w:r>
      <w:proofErr w:type="spellEnd"/>
      <w:r w:rsidR="00B3457F" w:rsidRPr="00832D9E">
        <w:t>.</w:t>
      </w:r>
      <w:r w:rsidR="004053EB">
        <w:t> </w:t>
      </w:r>
      <w:r w:rsidR="00B3457F" w:rsidRPr="00832D9E">
        <w:t>19288 “Prevención, eliminación, sanción del racismo y de toda forma de discriminación” y 19299 “Investigación sobre la realidad de los derechos humanos de la población afrodescendiente” que se encuentran en trámite legislativo</w:t>
      </w:r>
      <w:r w:rsidR="001F7197" w:rsidRPr="00832D9E">
        <w:t>; b)</w:t>
      </w:r>
      <w:r w:rsidR="00B3457F" w:rsidRPr="00832D9E">
        <w:t xml:space="preserve"> </w:t>
      </w:r>
      <w:r w:rsidR="00967034" w:rsidRPr="00832D9E">
        <w:t xml:space="preserve">las </w:t>
      </w:r>
      <w:r w:rsidR="00B3457F" w:rsidRPr="00832D9E">
        <w:t>medidas tomadas por el Estado parte para adoptar una ley para prevenir y sancionar todas las formas de discriminación, asegurándose de que incluya una prohibición general de discriminación por todos los motivos que figuran en el Pacto e incorpore disposiciones que permitan obtener reparación en casos de discriminación, racismo o xenofobia, mediante recursos judiciales eficaces y adecuados</w:t>
      </w:r>
      <w:r w:rsidR="001F7197" w:rsidRPr="00832D9E">
        <w:t>; y c) las medidas tomadas para implementar el Plan Nacional de Integración, así como su impacto y resultados.</w:t>
      </w:r>
    </w:p>
    <w:p w14:paraId="147A27C4" w14:textId="77777777" w:rsidR="0084204A" w:rsidRDefault="0023421B" w:rsidP="00F24288">
      <w:pPr>
        <w:pStyle w:val="H23G"/>
        <w:rPr>
          <w:lang w:val="es-ES_tradnl"/>
        </w:rPr>
      </w:pPr>
      <w:r>
        <w:rPr>
          <w:color w:val="000000"/>
          <w:lang w:val="es-419" w:eastAsia="en-GB"/>
        </w:rPr>
        <w:tab/>
      </w:r>
      <w:r>
        <w:rPr>
          <w:color w:val="000000"/>
          <w:lang w:val="es-419" w:eastAsia="en-GB"/>
        </w:rPr>
        <w:tab/>
      </w:r>
      <w:r w:rsidR="00B71439" w:rsidRPr="002466A8">
        <w:rPr>
          <w:color w:val="000000"/>
          <w:lang w:val="es-419" w:eastAsia="en-GB"/>
        </w:rPr>
        <w:t>Párrafo</w:t>
      </w:r>
      <w:r w:rsidR="004053EB">
        <w:rPr>
          <w:color w:val="000000"/>
          <w:lang w:val="es-419" w:eastAsia="en-GB"/>
        </w:rPr>
        <w:t> </w:t>
      </w:r>
      <w:r w:rsidR="00B71439" w:rsidRPr="002466A8">
        <w:rPr>
          <w:color w:val="000000"/>
          <w:lang w:val="es-419" w:eastAsia="en-GB"/>
        </w:rPr>
        <w:t xml:space="preserve">18: </w:t>
      </w:r>
      <w:r w:rsidR="00722B68" w:rsidRPr="002466A8">
        <w:rPr>
          <w:lang w:val="es-ES_tradnl"/>
        </w:rPr>
        <w:t>Aborto</w:t>
      </w:r>
    </w:p>
    <w:p w14:paraId="2D543776" w14:textId="77777777" w:rsidR="00722B68" w:rsidRPr="00832D9E" w:rsidRDefault="00722B68" w:rsidP="00832D9E">
      <w:pPr>
        <w:pStyle w:val="SingleTxtG"/>
        <w:rPr>
          <w:bCs/>
        </w:rPr>
      </w:pPr>
      <w:r w:rsidRPr="00832D9E">
        <w:rPr>
          <w:b/>
          <w:bCs/>
        </w:rPr>
        <w:t xml:space="preserve">El Estado parte debe: </w:t>
      </w:r>
    </w:p>
    <w:p w14:paraId="12E0789F" w14:textId="77777777" w:rsidR="00722B68" w:rsidRPr="00832D9E" w:rsidRDefault="00722B68" w:rsidP="00832D9E">
      <w:pPr>
        <w:pStyle w:val="SingleTxtG"/>
        <w:rPr>
          <w:b/>
          <w:bCs/>
        </w:rPr>
      </w:pPr>
      <w:r w:rsidRPr="00832D9E">
        <w:rPr>
          <w:b/>
          <w:bCs/>
        </w:rPr>
        <w:tab/>
        <w:t>a)</w:t>
      </w:r>
      <w:r w:rsidRPr="00832D9E">
        <w:rPr>
          <w:b/>
          <w:bCs/>
        </w:rPr>
        <w:tab/>
        <w:t xml:space="preserve">Revisar su legislación sobre el aborto a fin de incluir motivos adicionales para la interrupción voluntaria del embarazo, inclusive cuando el embarazo sea consecuencia de una violación o incesto y en caso de discapacidad fatal del feto, con el fin de garantizar que las barreras legales no causen a las mujeres recurrir al aborto clandestino que pone su vida y su salud en riesgo; </w:t>
      </w:r>
    </w:p>
    <w:p w14:paraId="48801B91" w14:textId="77777777" w:rsidR="00722B68" w:rsidRPr="00832D9E" w:rsidRDefault="00722B68" w:rsidP="00832D9E">
      <w:pPr>
        <w:pStyle w:val="SingleTxtG"/>
        <w:rPr>
          <w:b/>
          <w:bCs/>
        </w:rPr>
      </w:pPr>
      <w:r w:rsidRPr="00832D9E">
        <w:rPr>
          <w:b/>
          <w:bCs/>
        </w:rPr>
        <w:tab/>
        <w:t>b)</w:t>
      </w:r>
      <w:r w:rsidRPr="00832D9E">
        <w:rPr>
          <w:b/>
          <w:bCs/>
        </w:rPr>
        <w:tab/>
        <w:t>Adoptar rápidamente un protocolo que garantice el acceso al aborto cuando exista un riesgo para la vida o salud de la mujer;</w:t>
      </w:r>
    </w:p>
    <w:p w14:paraId="75AE5F2A" w14:textId="77777777" w:rsidR="00722B68" w:rsidRPr="00832D9E" w:rsidRDefault="00722B68" w:rsidP="00832D9E">
      <w:pPr>
        <w:pStyle w:val="SingleTxtG"/>
        <w:rPr>
          <w:b/>
          <w:bCs/>
        </w:rPr>
      </w:pPr>
      <w:r w:rsidRPr="00832D9E">
        <w:rPr>
          <w:b/>
          <w:bCs/>
        </w:rPr>
        <w:lastRenderedPageBreak/>
        <w:tab/>
        <w:t>c)</w:t>
      </w:r>
      <w:r w:rsidRPr="00832D9E">
        <w:rPr>
          <w:b/>
          <w:bCs/>
        </w:rPr>
        <w:tab/>
        <w:t>Asegurar que los servicios de salud sexual y reproductiva sean accesibles para todas las mujeres y adolescentes;</w:t>
      </w:r>
    </w:p>
    <w:p w14:paraId="3D85D820" w14:textId="77777777" w:rsidR="00722B68" w:rsidRPr="00832D9E" w:rsidRDefault="00722B68" w:rsidP="00832D9E">
      <w:pPr>
        <w:pStyle w:val="SingleTxtG"/>
        <w:rPr>
          <w:b/>
          <w:bCs/>
        </w:rPr>
      </w:pPr>
      <w:r w:rsidRPr="00832D9E">
        <w:rPr>
          <w:b/>
          <w:bCs/>
        </w:rPr>
        <w:tab/>
        <w:t>d)</w:t>
      </w:r>
      <w:r w:rsidRPr="00832D9E">
        <w:rPr>
          <w:b/>
          <w:bCs/>
        </w:rPr>
        <w:tab/>
        <w:t>Continuar sus esfuerzos en los programas de educación de carácter formal (en las escuelas) e informal (a través de los medios de difusión y otras formas de comunicación) sobre la importancia del uso de anticonceptivos y los derechos en materia de salud sexual y reproductiva, y asegurar su aplicación;</w:t>
      </w:r>
    </w:p>
    <w:p w14:paraId="52C125DB" w14:textId="77777777" w:rsidR="00722B68" w:rsidRPr="00832D9E" w:rsidRDefault="00722B68" w:rsidP="00832D9E">
      <w:pPr>
        <w:pStyle w:val="SingleTxtG"/>
        <w:rPr>
          <w:b/>
          <w:bCs/>
        </w:rPr>
      </w:pPr>
      <w:r w:rsidRPr="00832D9E">
        <w:rPr>
          <w:b/>
          <w:bCs/>
        </w:rPr>
        <w:tab/>
        <w:t>e)</w:t>
      </w:r>
      <w:r w:rsidRPr="00832D9E">
        <w:rPr>
          <w:b/>
          <w:bCs/>
        </w:rPr>
        <w:tab/>
        <w:t xml:space="preserve">Velar por que los casos de violencia contra mujeres en los servicios de salud sean debida y rigurosamente investigados, enjuiciados y sancionados de forma apropiada. </w:t>
      </w:r>
    </w:p>
    <w:p w14:paraId="56D6216B" w14:textId="77777777" w:rsidR="001F6BF6" w:rsidRPr="00832D9E" w:rsidRDefault="00C21DBC">
      <w:pPr>
        <w:pStyle w:val="H23G"/>
      </w:pPr>
      <w:r w:rsidRPr="00832D9E">
        <w:tab/>
      </w:r>
      <w:r w:rsidRPr="00832D9E">
        <w:tab/>
      </w:r>
      <w:r w:rsidR="00846B9B" w:rsidRPr="00832D9E">
        <w:t>Resumen de la respuesta del Estado parte</w:t>
      </w:r>
    </w:p>
    <w:p w14:paraId="6FCCDE0F" w14:textId="77777777" w:rsidR="002A1A87" w:rsidRPr="00163276" w:rsidRDefault="00163276" w:rsidP="00832D9E">
      <w:pPr>
        <w:pStyle w:val="SingleTxtG"/>
      </w:pPr>
      <w:r>
        <w:tab/>
      </w:r>
      <w:r w:rsidR="0081285F" w:rsidRPr="00163276">
        <w:t>a)</w:t>
      </w:r>
      <w:r w:rsidR="0081285F" w:rsidRPr="00163276">
        <w:tab/>
      </w:r>
      <w:r w:rsidR="002A1A87" w:rsidRPr="00163276">
        <w:t>Las modificaciones para ampliar las causales para la interrupción voluntaria del embarazo debe</w:t>
      </w:r>
      <w:r w:rsidR="00BD7EF7" w:rsidRPr="00163276">
        <w:t>n</w:t>
      </w:r>
      <w:r w:rsidR="002A1A87" w:rsidRPr="00163276">
        <w:t xml:space="preserve"> </w:t>
      </w:r>
      <w:r w:rsidR="00F37057" w:rsidRPr="00163276">
        <w:t xml:space="preserve">ser efectuadas </w:t>
      </w:r>
      <w:r w:rsidR="002A1A87" w:rsidRPr="00163276">
        <w:t>por el Poder Legislativo, siguiendo el proc</w:t>
      </w:r>
      <w:r w:rsidR="00F9078F" w:rsidRPr="00163276">
        <w:t>eso de reforma correspondiente;</w:t>
      </w:r>
    </w:p>
    <w:p w14:paraId="216FDDA3" w14:textId="77777777" w:rsidR="00F1179C" w:rsidRPr="00163276" w:rsidRDefault="00163276" w:rsidP="00832D9E">
      <w:pPr>
        <w:pStyle w:val="SingleTxtG"/>
      </w:pPr>
      <w:r>
        <w:tab/>
      </w:r>
      <w:r w:rsidR="0081285F" w:rsidRPr="00163276">
        <w:t>b)</w:t>
      </w:r>
      <w:r w:rsidR="0081285F" w:rsidRPr="00163276">
        <w:tab/>
      </w:r>
      <w:r w:rsidR="00F1179C" w:rsidRPr="00163276">
        <w:t xml:space="preserve">Se está elaborando una </w:t>
      </w:r>
      <w:r w:rsidR="00F37057" w:rsidRPr="00163276">
        <w:t>n</w:t>
      </w:r>
      <w:r w:rsidR="00F1179C" w:rsidRPr="00163276">
        <w:t xml:space="preserve">orma </w:t>
      </w:r>
      <w:r w:rsidR="00F37057" w:rsidRPr="00163276">
        <w:t>t</w:t>
      </w:r>
      <w:r w:rsidR="00F1179C" w:rsidRPr="00163276">
        <w:t xml:space="preserve">écnica para reglamentar los alcances del </w:t>
      </w:r>
      <w:r w:rsidR="004053EB" w:rsidRPr="00163276">
        <w:t>artículo</w:t>
      </w:r>
      <w:r w:rsidR="004053EB">
        <w:t> </w:t>
      </w:r>
      <w:r w:rsidR="00F1179C" w:rsidRPr="00163276">
        <w:t>121 del Código Penal y fijar los parámetros médicos objetivos para la aplicación de la interr</w:t>
      </w:r>
      <w:r w:rsidR="00F9078F" w:rsidRPr="00163276">
        <w:t>upción terapéutica del embarazo;</w:t>
      </w:r>
    </w:p>
    <w:p w14:paraId="5B96772D" w14:textId="77777777" w:rsidR="00BD7EF7" w:rsidRPr="00163276" w:rsidRDefault="00163276" w:rsidP="00832D9E">
      <w:pPr>
        <w:pStyle w:val="SingleTxtG"/>
      </w:pPr>
      <w:r>
        <w:tab/>
      </w:r>
      <w:r w:rsidR="0081285F" w:rsidRPr="00163276">
        <w:t>c)</w:t>
      </w:r>
      <w:r w:rsidR="0081285F" w:rsidRPr="00163276">
        <w:tab/>
      </w:r>
      <w:r w:rsidR="00F9078F" w:rsidRPr="00163276">
        <w:t>Información no proporcionada;</w:t>
      </w:r>
      <w:r w:rsidR="00BD7EF7" w:rsidRPr="00163276">
        <w:t xml:space="preserve"> </w:t>
      </w:r>
    </w:p>
    <w:p w14:paraId="3666E5B2" w14:textId="77777777" w:rsidR="00BD7EF7" w:rsidRPr="00163276" w:rsidRDefault="00163276" w:rsidP="00832D9E">
      <w:pPr>
        <w:pStyle w:val="SingleTxtG"/>
      </w:pPr>
      <w:r>
        <w:tab/>
      </w:r>
      <w:r w:rsidR="0081285F" w:rsidRPr="00163276">
        <w:t>d)</w:t>
      </w:r>
      <w:r w:rsidR="0081285F" w:rsidRPr="00163276">
        <w:tab/>
      </w:r>
      <w:r w:rsidR="00F9078F" w:rsidRPr="00163276">
        <w:t>Información no proporcionada;</w:t>
      </w:r>
      <w:r w:rsidR="00BD7EF7" w:rsidRPr="00163276">
        <w:t xml:space="preserve"> </w:t>
      </w:r>
    </w:p>
    <w:p w14:paraId="2486AA2B" w14:textId="77777777" w:rsidR="00BD7EF7" w:rsidRPr="00163276" w:rsidRDefault="00163276" w:rsidP="00832D9E">
      <w:pPr>
        <w:pStyle w:val="SingleTxtG"/>
      </w:pPr>
      <w:r>
        <w:tab/>
      </w:r>
      <w:r w:rsidR="0081285F" w:rsidRPr="00163276">
        <w:t>e)</w:t>
      </w:r>
      <w:r w:rsidR="0081285F" w:rsidRPr="00163276">
        <w:tab/>
      </w:r>
      <w:r w:rsidR="00BD7EF7" w:rsidRPr="00163276">
        <w:t>Información no proporcionada.</w:t>
      </w:r>
    </w:p>
    <w:p w14:paraId="5D3AF88E" w14:textId="77777777" w:rsidR="007915D5" w:rsidRPr="00832D9E" w:rsidRDefault="002E4B3D">
      <w:pPr>
        <w:pStyle w:val="H23G"/>
      </w:pPr>
      <w:r w:rsidRPr="00832D9E">
        <w:tab/>
      </w:r>
      <w:r w:rsidR="00846B9B" w:rsidRPr="00832D9E">
        <w:tab/>
        <w:t>Evaluación del Comité</w:t>
      </w:r>
    </w:p>
    <w:p w14:paraId="3A5E3D9F" w14:textId="77777777" w:rsidR="001F7B69" w:rsidRPr="00832D9E" w:rsidRDefault="00970039">
      <w:pPr>
        <w:pStyle w:val="SingleTxtG"/>
      </w:pPr>
      <w:r w:rsidRPr="00832D9E">
        <w:rPr>
          <w:b/>
          <w:bCs/>
        </w:rPr>
        <w:t>[C]</w:t>
      </w:r>
      <w:r w:rsidR="00A46C95" w:rsidRPr="00832D9E">
        <w:rPr>
          <w:b/>
          <w:bCs/>
        </w:rPr>
        <w:t>:</w:t>
      </w:r>
      <w:r w:rsidR="0015028A" w:rsidRPr="00832D9E">
        <w:t xml:space="preserve"> </w:t>
      </w:r>
      <w:r w:rsidRPr="00832D9E">
        <w:t>a),</w:t>
      </w:r>
      <w:r w:rsidR="00BD7EF7" w:rsidRPr="00832D9E">
        <w:t xml:space="preserve"> b), c)</w:t>
      </w:r>
      <w:r w:rsidRPr="00832D9E">
        <w:t xml:space="preserve"> d)</w:t>
      </w:r>
      <w:r w:rsidRPr="00832D9E">
        <w:rPr>
          <w:rStyle w:val="Refdenotaalpie"/>
          <w:sz w:val="20"/>
          <w:vertAlign w:val="baseline"/>
        </w:rPr>
        <w:t xml:space="preserve"> </w:t>
      </w:r>
      <w:r w:rsidR="0015028A" w:rsidRPr="00832D9E">
        <w:t>y</w:t>
      </w:r>
      <w:r w:rsidRPr="00832D9E">
        <w:t xml:space="preserve"> e): </w:t>
      </w:r>
      <w:r w:rsidR="00BD7EF7" w:rsidRPr="00832D9E">
        <w:t xml:space="preserve">El Comité toma nota de la información proporcionada por el </w:t>
      </w:r>
      <w:r w:rsidR="00F37057" w:rsidRPr="00832D9E">
        <w:t xml:space="preserve">Estado parte </w:t>
      </w:r>
      <w:r w:rsidR="00BD7EF7" w:rsidRPr="00832D9E">
        <w:t>y lamenta la falta de iniciativa para revisar la legislación sobre el aborto con el fin de incluir motivos adicionales para la interrupción voluntaria del embarazo.</w:t>
      </w:r>
      <w:r w:rsidR="001F7B69" w:rsidRPr="00832D9E">
        <w:t xml:space="preserve"> </w:t>
      </w:r>
      <w:r w:rsidR="00EB6DCB" w:rsidRPr="00832D9E">
        <w:t>Co</w:t>
      </w:r>
      <w:r w:rsidR="001F7B69" w:rsidRPr="00832D9E">
        <w:t>n referencia a la información proporcionada por el Estado parte, e</w:t>
      </w:r>
      <w:r w:rsidR="00BD7EF7" w:rsidRPr="00832D9E">
        <w:t xml:space="preserve">l Comité solicita información adicional sobre la elaboración de una </w:t>
      </w:r>
      <w:r w:rsidR="00F37057" w:rsidRPr="00832D9E">
        <w:t>n</w:t>
      </w:r>
      <w:r w:rsidR="00BD7EF7" w:rsidRPr="00832D9E">
        <w:t xml:space="preserve">orma </w:t>
      </w:r>
      <w:r w:rsidR="00F37057" w:rsidRPr="00832D9E">
        <w:t>t</w:t>
      </w:r>
      <w:r w:rsidR="00BD7EF7" w:rsidRPr="00832D9E">
        <w:t xml:space="preserve">écnica para reglamentar los alcances del </w:t>
      </w:r>
      <w:r w:rsidR="004053EB" w:rsidRPr="00832D9E">
        <w:t>artículo</w:t>
      </w:r>
      <w:r w:rsidR="004053EB">
        <w:t> </w:t>
      </w:r>
      <w:r w:rsidR="00BD7EF7" w:rsidRPr="00832D9E">
        <w:t>121 del Código Penal</w:t>
      </w:r>
      <w:r w:rsidR="001D0E78" w:rsidRPr="00832D9E">
        <w:t xml:space="preserve">. </w:t>
      </w:r>
      <w:r w:rsidR="001F7B69" w:rsidRPr="00163276">
        <w:t>Además, el Comité requiere información sobre las medidas tomadas para</w:t>
      </w:r>
      <w:r w:rsidR="0062011B" w:rsidRPr="00163276">
        <w:t xml:space="preserve"> velar por que </w:t>
      </w:r>
      <w:r w:rsidR="001F7B69" w:rsidRPr="00163276">
        <w:t xml:space="preserve">los casos de violencia contra mujeres en los </w:t>
      </w:r>
      <w:r w:rsidR="0062011B" w:rsidRPr="00163276">
        <w:t>servicios de salud sean debida y rig</w:t>
      </w:r>
      <w:r w:rsidR="00F37057" w:rsidRPr="00163276">
        <w:t>u</w:t>
      </w:r>
      <w:r w:rsidR="0062011B" w:rsidRPr="00163276">
        <w:t>rosamente investigados, enjuiciados y sancionados</w:t>
      </w:r>
      <w:r w:rsidR="00F37057" w:rsidRPr="00163276">
        <w:t>,</w:t>
      </w:r>
      <w:r w:rsidR="0062011B" w:rsidRPr="00163276">
        <w:t xml:space="preserve"> </w:t>
      </w:r>
      <w:r w:rsidR="001F7B69" w:rsidRPr="00163276">
        <w:t>y sobre l</w:t>
      </w:r>
      <w:r w:rsidR="0062011B" w:rsidRPr="00163276">
        <w:t xml:space="preserve">as medidas de reparación </w:t>
      </w:r>
      <w:r w:rsidR="001F7B69" w:rsidRPr="00163276">
        <w:t>otorgad</w:t>
      </w:r>
      <w:r w:rsidR="0062011B" w:rsidRPr="00163276">
        <w:t>a</w:t>
      </w:r>
      <w:r w:rsidR="001F7B69" w:rsidRPr="00163276">
        <w:t>s a las víctimas</w:t>
      </w:r>
      <w:r w:rsidR="0062011B" w:rsidRPr="00163276">
        <w:t>.</w:t>
      </w:r>
      <w:r w:rsidR="0062011B" w:rsidRPr="00832D9E">
        <w:t xml:space="preserve"> </w:t>
      </w:r>
      <w:r w:rsidR="001D0E78" w:rsidRPr="00832D9E">
        <w:t xml:space="preserve">El Comité reitera sus recomendaciones y solicita información adicional al respecto. </w:t>
      </w:r>
    </w:p>
    <w:p w14:paraId="4C6ED507" w14:textId="77777777" w:rsidR="00722B68" w:rsidRPr="00832D9E" w:rsidRDefault="000F7FCD">
      <w:pPr>
        <w:pStyle w:val="H23G"/>
      </w:pPr>
      <w:r w:rsidRPr="00832D9E">
        <w:tab/>
      </w:r>
      <w:r w:rsidRPr="00832D9E">
        <w:tab/>
      </w:r>
      <w:r w:rsidR="004053EB" w:rsidRPr="00832D9E">
        <w:t>Párrafo</w:t>
      </w:r>
      <w:r w:rsidR="004053EB">
        <w:t> </w:t>
      </w:r>
      <w:r w:rsidR="001D0E78" w:rsidRPr="00832D9E">
        <w:t>42:</w:t>
      </w:r>
      <w:r w:rsidR="00AB67BE">
        <w:t xml:space="preserve"> </w:t>
      </w:r>
      <w:r w:rsidR="00722B68" w:rsidRPr="00832D9E">
        <w:t>Derechos de las personas pertenecientes a los pueblos indígenas</w:t>
      </w:r>
    </w:p>
    <w:p w14:paraId="52EF4655" w14:textId="77777777" w:rsidR="00722B68" w:rsidRPr="00832D9E" w:rsidRDefault="00722B68">
      <w:pPr>
        <w:pStyle w:val="SingleTxtG"/>
        <w:rPr>
          <w:b/>
          <w:bCs/>
        </w:rPr>
      </w:pPr>
      <w:r w:rsidRPr="00832D9E">
        <w:rPr>
          <w:b/>
          <w:bCs/>
        </w:rPr>
        <w:t xml:space="preserve">El Estado parte debe: </w:t>
      </w:r>
    </w:p>
    <w:p w14:paraId="406A0E16" w14:textId="77777777" w:rsidR="00722B68" w:rsidRPr="00832D9E" w:rsidRDefault="00722B68" w:rsidP="00832D9E">
      <w:pPr>
        <w:pStyle w:val="SingleTxtG"/>
        <w:rPr>
          <w:b/>
          <w:bCs/>
        </w:rPr>
      </w:pPr>
      <w:r w:rsidRPr="00832D9E">
        <w:rPr>
          <w:b/>
          <w:bCs/>
        </w:rPr>
        <w:tab/>
        <w:t>a)</w:t>
      </w:r>
      <w:r w:rsidRPr="00832D9E">
        <w:rPr>
          <w:b/>
          <w:bCs/>
        </w:rPr>
        <w:tab/>
        <w:t xml:space="preserve">Agilizar la aprobación del proyecto de ley de desarrollo autónomo de los pueblos indígenas; </w:t>
      </w:r>
    </w:p>
    <w:p w14:paraId="3FAB285A" w14:textId="77777777" w:rsidR="00722B68" w:rsidRPr="00832D9E" w:rsidRDefault="00722B68" w:rsidP="00832D9E">
      <w:pPr>
        <w:pStyle w:val="SingleTxtG"/>
        <w:rPr>
          <w:b/>
          <w:bCs/>
        </w:rPr>
      </w:pPr>
      <w:r w:rsidRPr="00832D9E">
        <w:rPr>
          <w:b/>
          <w:bCs/>
        </w:rPr>
        <w:tab/>
        <w:t>b)</w:t>
      </w:r>
      <w:r w:rsidRPr="00832D9E">
        <w:rPr>
          <w:b/>
          <w:bCs/>
        </w:rPr>
        <w:tab/>
        <w:t xml:space="preserve">Garantizar la celebración efectiva de consultas previas con los pueblos indígenas con miras a obtener su consentimiento libre, previo e informado antes de adoptar y aplicar cualquier medida que pueda incidir sustancialmente en su modo de vida y su cultura, en particular en relación con proyectos que puedan tener un impacto sobre sus tierras o territorios y otros recursos, tales como proyectos de explotación y/o exploración de recursos naturales; </w:t>
      </w:r>
    </w:p>
    <w:p w14:paraId="2437CDAD" w14:textId="77777777" w:rsidR="00722B68" w:rsidRPr="00832D9E" w:rsidRDefault="00722B68" w:rsidP="00832D9E">
      <w:pPr>
        <w:pStyle w:val="SingleTxtG"/>
        <w:rPr>
          <w:b/>
          <w:bCs/>
        </w:rPr>
      </w:pPr>
      <w:r w:rsidRPr="00832D9E">
        <w:rPr>
          <w:b/>
          <w:bCs/>
        </w:rPr>
        <w:tab/>
        <w:t>c)</w:t>
      </w:r>
      <w:r w:rsidRPr="00832D9E">
        <w:rPr>
          <w:b/>
          <w:bCs/>
        </w:rPr>
        <w:tab/>
        <w:t>Garantizar en la práctica el derecho que tienen los pueblos indígenas a las tierras y territorios que tradicionalmente han poseído u ocupado, incluso mediante el reconocimiento legal y protección jurídica necesaria;</w:t>
      </w:r>
    </w:p>
    <w:p w14:paraId="0BDA3C8B" w14:textId="77777777" w:rsidR="00722B68" w:rsidRPr="00832D9E" w:rsidRDefault="00722B68" w:rsidP="00832D9E">
      <w:pPr>
        <w:pStyle w:val="SingleTxtG"/>
        <w:rPr>
          <w:b/>
          <w:bCs/>
        </w:rPr>
      </w:pPr>
      <w:r w:rsidRPr="00832D9E">
        <w:rPr>
          <w:b/>
          <w:bCs/>
        </w:rPr>
        <w:tab/>
        <w:t>d)</w:t>
      </w:r>
      <w:r w:rsidRPr="00832D9E">
        <w:rPr>
          <w:b/>
          <w:bCs/>
        </w:rPr>
        <w:tab/>
        <w:t xml:space="preserve">Proporcionar los medios legales necesarios para asegurar la recuperación de tierras inalienables que ya han sido otorgadas a pueblos indígenas mediante la legislación nacional y brinde la protección adecuada, incluso mediante recursos efectivos, a los pueblos indígenas que han sido víctimas de ataques. </w:t>
      </w:r>
    </w:p>
    <w:p w14:paraId="4E515A0A" w14:textId="77777777" w:rsidR="00846B9B" w:rsidRPr="00832D9E" w:rsidRDefault="0038220D">
      <w:pPr>
        <w:pStyle w:val="H23G"/>
      </w:pPr>
      <w:r w:rsidRPr="00832D9E">
        <w:lastRenderedPageBreak/>
        <w:tab/>
      </w:r>
      <w:r w:rsidRPr="00832D9E">
        <w:tab/>
      </w:r>
      <w:r w:rsidR="00846B9B" w:rsidRPr="00832D9E">
        <w:t>Resumen de la respuesta del Estado parte</w:t>
      </w:r>
    </w:p>
    <w:p w14:paraId="21F81EA8" w14:textId="77777777" w:rsidR="00F80717" w:rsidRPr="00832D9E" w:rsidRDefault="00163276" w:rsidP="00832D9E">
      <w:pPr>
        <w:pStyle w:val="SingleTxtG"/>
      </w:pPr>
      <w:r>
        <w:tab/>
      </w:r>
      <w:r w:rsidR="0081285F" w:rsidRPr="00832D9E">
        <w:t>a)</w:t>
      </w:r>
      <w:r w:rsidR="0081285F" w:rsidRPr="00832D9E">
        <w:tab/>
      </w:r>
      <w:r w:rsidR="00830CBA" w:rsidRPr="00832D9E">
        <w:t xml:space="preserve">Por </w:t>
      </w:r>
      <w:r w:rsidR="00F37057" w:rsidRPr="00832D9E">
        <w:t>d</w:t>
      </w:r>
      <w:r w:rsidR="00830CBA" w:rsidRPr="00832D9E">
        <w:t xml:space="preserve">ecreto </w:t>
      </w:r>
      <w:r w:rsidR="00F37057" w:rsidRPr="00832D9E">
        <w:t>núm</w:t>
      </w:r>
      <w:r w:rsidR="00830CBA" w:rsidRPr="00832D9E">
        <w:t>.</w:t>
      </w:r>
      <w:r w:rsidR="004053EB">
        <w:t> </w:t>
      </w:r>
      <w:r w:rsidR="00830CBA" w:rsidRPr="00832D9E">
        <w:t xml:space="preserve">40932 de 2018 se concluyó el proceso de construcción del </w:t>
      </w:r>
      <w:r w:rsidR="00A46C95" w:rsidRPr="00832D9E">
        <w:t>Mecanismo General de Consulta a Pueblos Indígenas</w:t>
      </w:r>
      <w:r w:rsidR="00830CBA" w:rsidRPr="00832D9E">
        <w:t xml:space="preserve">, iniciado </w:t>
      </w:r>
      <w:r w:rsidR="00F37057" w:rsidRPr="00832D9E">
        <w:t xml:space="preserve">en </w:t>
      </w:r>
      <w:r w:rsidR="00830CBA" w:rsidRPr="00832D9E">
        <w:t>2015. La realización del Mecanismo ha sido un esfuerzo realizado por medio de un proceso participativo y democrático</w:t>
      </w:r>
      <w:r w:rsidR="00F37057" w:rsidRPr="00832D9E">
        <w:t>.</w:t>
      </w:r>
    </w:p>
    <w:p w14:paraId="46BCD185" w14:textId="77777777" w:rsidR="00B92A44" w:rsidRPr="00163276" w:rsidRDefault="00163276" w:rsidP="00832D9E">
      <w:pPr>
        <w:pStyle w:val="SingleTxtG"/>
      </w:pPr>
      <w:r>
        <w:tab/>
      </w:r>
      <w:r w:rsidR="00B92A44" w:rsidRPr="00163276">
        <w:t>Con respecto a la aprobación del proyecto de ley de desarrollo autónomo de los pueblos indígenas</w:t>
      </w:r>
      <w:r w:rsidR="00A46C95" w:rsidRPr="00163276">
        <w:t>,</w:t>
      </w:r>
      <w:r w:rsidR="00B92A44" w:rsidRPr="00163276">
        <w:t xml:space="preserve"> este proyecto no se actualiza desde 2011, tiene mociones de plazo cuatrienal</w:t>
      </w:r>
      <w:r w:rsidR="00F37057" w:rsidRPr="00163276">
        <w:t xml:space="preserve">, con vencimiento </w:t>
      </w:r>
      <w:r w:rsidR="00B92A44" w:rsidRPr="00163276">
        <w:t xml:space="preserve">en 2019. Se ha tenido noticia de algunos pueblos indígenas sobre la necesidad de adecuar el texto nuevamente </w:t>
      </w:r>
      <w:proofErr w:type="gramStart"/>
      <w:r w:rsidR="00B92A44" w:rsidRPr="00163276">
        <w:t>en razón del</w:t>
      </w:r>
      <w:proofErr w:type="gramEnd"/>
      <w:r w:rsidR="00B92A44" w:rsidRPr="00163276">
        <w:t xml:space="preserve"> tiempo que ha transcurrido desde la última vez que se </w:t>
      </w:r>
      <w:r w:rsidR="00F37057" w:rsidRPr="00163276">
        <w:t xml:space="preserve">lo </w:t>
      </w:r>
      <w:r w:rsidR="00B92A44" w:rsidRPr="00163276">
        <w:t>analizó formalmente (2011)</w:t>
      </w:r>
      <w:r w:rsidR="00F37057" w:rsidRPr="00163276">
        <w:t>;</w:t>
      </w:r>
    </w:p>
    <w:p w14:paraId="54BEC7E3" w14:textId="77777777" w:rsidR="00BA2E5B" w:rsidRPr="00832D9E" w:rsidRDefault="00163276" w:rsidP="00832D9E">
      <w:pPr>
        <w:pStyle w:val="SingleTxtG"/>
      </w:pPr>
      <w:r>
        <w:tab/>
      </w:r>
      <w:r w:rsidR="0081285F" w:rsidRPr="00832D9E">
        <w:t>b)</w:t>
      </w:r>
      <w:r w:rsidR="0081285F" w:rsidRPr="00832D9E">
        <w:tab/>
      </w:r>
      <w:r w:rsidR="00BA2E5B" w:rsidRPr="00832D9E">
        <w:t xml:space="preserve">El Mecanismo establece la competencia </w:t>
      </w:r>
      <w:r w:rsidR="00EB6DCB" w:rsidRPr="00832D9E">
        <w:t>para</w:t>
      </w:r>
      <w:r w:rsidR="00BA2E5B" w:rsidRPr="00832D9E">
        <w:t xml:space="preserve"> llevar a cabo las </w:t>
      </w:r>
      <w:r w:rsidR="00F37057" w:rsidRPr="00832D9E">
        <w:t>c</w:t>
      </w:r>
      <w:r w:rsidR="00BA2E5B" w:rsidRPr="00832D9E">
        <w:t>onsultas en el Ministerio de Justicia y Paz, por cuanto representa la institución del Estado encargada del desarrollo de procesos de diálogo tendientes a procurar la convivencia pacífica de la ciudadanía.</w:t>
      </w:r>
      <w:r w:rsidR="009B121A" w:rsidRPr="00832D9E">
        <w:t xml:space="preserve"> </w:t>
      </w:r>
      <w:r w:rsidR="00BA2E5B" w:rsidRPr="00832D9E">
        <w:t>El ente encargado de tramitar las solicitudes de consulta será la Unidad Técnica de Consulta Indígena</w:t>
      </w:r>
      <w:r w:rsidR="00F37057" w:rsidRPr="00832D9E">
        <w:t>;</w:t>
      </w:r>
    </w:p>
    <w:p w14:paraId="360730DF" w14:textId="77777777" w:rsidR="00BA2E5B" w:rsidRPr="00832D9E" w:rsidRDefault="00163276" w:rsidP="00832D9E">
      <w:pPr>
        <w:pStyle w:val="SingleTxtG"/>
      </w:pPr>
      <w:r>
        <w:tab/>
      </w:r>
      <w:r w:rsidR="0081285F" w:rsidRPr="00832D9E">
        <w:t>c)</w:t>
      </w:r>
      <w:r w:rsidR="0081285F" w:rsidRPr="00832D9E">
        <w:tab/>
      </w:r>
      <w:r w:rsidR="0015719F" w:rsidRPr="00832D9E">
        <w:t xml:space="preserve">El Plan Nacional de Recuperación de Territorios Indígenas se planificó para ser llevado a cabo en tres etapas, </w:t>
      </w:r>
      <w:r w:rsidR="00EB6DCB" w:rsidRPr="00832D9E">
        <w:t xml:space="preserve">con </w:t>
      </w:r>
      <w:r w:rsidR="0015719F" w:rsidRPr="00832D9E">
        <w:t xml:space="preserve">el objetivo </w:t>
      </w:r>
      <w:r w:rsidR="00EB6DCB" w:rsidRPr="00832D9E">
        <w:t>d</w:t>
      </w:r>
      <w:r w:rsidR="0015719F" w:rsidRPr="00832D9E">
        <w:t xml:space="preserve">e tratar de realizar una etapa cada </w:t>
      </w:r>
      <w:r w:rsidR="00F37057" w:rsidRPr="00832D9E">
        <w:t>dos</w:t>
      </w:r>
      <w:r w:rsidR="0015719F" w:rsidRPr="00832D9E">
        <w:t xml:space="preserve"> años. Actualmente, se trabaja en la primera etapa, que consta en intervenir </w:t>
      </w:r>
      <w:r w:rsidR="009B121A" w:rsidRPr="00832D9E">
        <w:t xml:space="preserve">en </w:t>
      </w:r>
      <w:r w:rsidR="00D548B2" w:rsidRPr="00832D9E">
        <w:t>nueve t</w:t>
      </w:r>
      <w:r w:rsidR="0015719F" w:rsidRPr="00832D9E">
        <w:t>erritorios.</w:t>
      </w:r>
      <w:r w:rsidR="003358BA" w:rsidRPr="00832D9E">
        <w:t xml:space="preserve"> El Estado parte ha </w:t>
      </w:r>
      <w:r w:rsidR="00AF465F" w:rsidRPr="00832D9E">
        <w:t xml:space="preserve">informado las actividades realizada en los </w:t>
      </w:r>
      <w:r w:rsidR="00D548B2" w:rsidRPr="00832D9E">
        <w:t>t</w:t>
      </w:r>
      <w:r w:rsidR="00AF465F" w:rsidRPr="00832D9E">
        <w:t>erritorios</w:t>
      </w:r>
      <w:r w:rsidR="00EB6DCB" w:rsidRPr="00832D9E">
        <w:t>;</w:t>
      </w:r>
      <w:r w:rsidR="00AF465F" w:rsidRPr="00832D9E">
        <w:t xml:space="preserve"> </w:t>
      </w:r>
    </w:p>
    <w:p w14:paraId="4CEAB9F2" w14:textId="77777777" w:rsidR="00B92A44" w:rsidRPr="00832D9E" w:rsidRDefault="00163276" w:rsidP="00832D9E">
      <w:pPr>
        <w:pStyle w:val="SingleTxtG"/>
      </w:pPr>
      <w:r>
        <w:tab/>
      </w:r>
      <w:r w:rsidR="0081285F" w:rsidRPr="00832D9E">
        <w:t>d)</w:t>
      </w:r>
      <w:r w:rsidR="0081285F" w:rsidRPr="00832D9E">
        <w:tab/>
      </w:r>
      <w:r w:rsidR="00B92A44" w:rsidRPr="00832D9E">
        <w:t xml:space="preserve">Información no proporcionada. </w:t>
      </w:r>
    </w:p>
    <w:p w14:paraId="63EC5812" w14:textId="77777777" w:rsidR="001A1C25" w:rsidRPr="00832D9E" w:rsidRDefault="00163276" w:rsidP="00832D9E">
      <w:pPr>
        <w:pStyle w:val="H23G"/>
      </w:pPr>
      <w:r>
        <w:tab/>
      </w:r>
      <w:r>
        <w:tab/>
      </w:r>
      <w:r w:rsidR="00BF13EE" w:rsidRPr="00832D9E">
        <w:t xml:space="preserve">Información de </w:t>
      </w:r>
      <w:r w:rsidR="00C74E7B" w:rsidRPr="00832D9E">
        <w:t>Arraigo, Centro de Investigación en Cultura y Desarrollo (</w:t>
      </w:r>
      <w:proofErr w:type="spellStart"/>
      <w:r w:rsidR="00C74E7B" w:rsidRPr="00832D9E">
        <w:t>CICDE</w:t>
      </w:r>
      <w:proofErr w:type="spellEnd"/>
      <w:r w:rsidR="00C74E7B" w:rsidRPr="00832D9E">
        <w:t>)</w:t>
      </w:r>
      <w:r>
        <w:t> </w:t>
      </w:r>
      <w:r w:rsidR="00C74E7B" w:rsidRPr="00832D9E">
        <w:t>de</w:t>
      </w:r>
      <w:r>
        <w:t> </w:t>
      </w:r>
      <w:r w:rsidR="00C74E7B" w:rsidRPr="00832D9E">
        <w:t>la Universidad Estatal a Distancia (</w:t>
      </w:r>
      <w:proofErr w:type="spellStart"/>
      <w:r w:rsidR="00C74E7B" w:rsidRPr="00832D9E">
        <w:t>UNED</w:t>
      </w:r>
      <w:proofErr w:type="spellEnd"/>
      <w:r w:rsidR="00C74E7B" w:rsidRPr="00832D9E">
        <w:t xml:space="preserve">) y la </w:t>
      </w:r>
      <w:r w:rsidR="00F24288" w:rsidRPr="00832D9E">
        <w:t>organización no</w:t>
      </w:r>
      <w:r>
        <w:t> </w:t>
      </w:r>
      <w:r w:rsidR="00F24288" w:rsidRPr="00832D9E">
        <w:t xml:space="preserve">gubernamental </w:t>
      </w:r>
      <w:r w:rsidR="00C74E7B" w:rsidRPr="00832D9E">
        <w:t>Costa Rica Indígena</w:t>
      </w:r>
    </w:p>
    <w:p w14:paraId="7CFB9E99" w14:textId="77777777" w:rsidR="001D54B8" w:rsidRPr="00163276" w:rsidRDefault="00163276" w:rsidP="00832D9E">
      <w:pPr>
        <w:pStyle w:val="SingleTxtG"/>
      </w:pPr>
      <w:r>
        <w:tab/>
      </w:r>
      <w:r w:rsidR="0081285F" w:rsidRPr="00163276">
        <w:t>a)</w:t>
      </w:r>
      <w:r w:rsidR="0081285F" w:rsidRPr="00163276">
        <w:tab/>
      </w:r>
      <w:r w:rsidR="003B6287" w:rsidRPr="00163276">
        <w:t xml:space="preserve">Pese a que se </w:t>
      </w:r>
      <w:r w:rsidR="004053EB" w:rsidRPr="00163276">
        <w:t>aprob</w:t>
      </w:r>
      <w:r w:rsidR="004053EB">
        <w:t>ó</w:t>
      </w:r>
      <w:r w:rsidR="004053EB" w:rsidRPr="00163276">
        <w:t xml:space="preserve"> </w:t>
      </w:r>
      <w:r w:rsidR="003B6287" w:rsidRPr="00163276">
        <w:t xml:space="preserve">en 2018 el Mecanismo General de Consulta </w:t>
      </w:r>
      <w:r w:rsidR="00680FEF" w:rsidRPr="00163276">
        <w:t>Indígena</w:t>
      </w:r>
      <w:r w:rsidR="003B6287" w:rsidRPr="00163276">
        <w:t xml:space="preserve">, este </w:t>
      </w:r>
      <w:r w:rsidR="00680FEF" w:rsidRPr="00163276">
        <w:t>únicamente</w:t>
      </w:r>
      <w:r w:rsidR="003B6287" w:rsidRPr="00163276">
        <w:t xml:space="preserve"> es vinculante </w:t>
      </w:r>
      <w:r w:rsidR="00D548B2" w:rsidRPr="00163276">
        <w:t>para</w:t>
      </w:r>
      <w:r w:rsidR="003B6287" w:rsidRPr="00163276">
        <w:t xml:space="preserve"> la </w:t>
      </w:r>
      <w:r w:rsidR="00D548B2" w:rsidRPr="00163276">
        <w:t>a</w:t>
      </w:r>
      <w:r w:rsidR="00FA7B6B" w:rsidRPr="00163276">
        <w:t>dministración</w:t>
      </w:r>
      <w:r w:rsidR="003B6287" w:rsidRPr="00163276">
        <w:t xml:space="preserve"> </w:t>
      </w:r>
      <w:r w:rsidR="00D548B2" w:rsidRPr="00163276">
        <w:t>pú</w:t>
      </w:r>
      <w:r w:rsidR="00FA7B6B" w:rsidRPr="00163276">
        <w:t>blica</w:t>
      </w:r>
      <w:r w:rsidR="003B6287" w:rsidRPr="00163276">
        <w:t xml:space="preserve"> </w:t>
      </w:r>
      <w:r w:rsidR="00D548B2" w:rsidRPr="00163276">
        <w:t>c</w:t>
      </w:r>
      <w:r w:rsidR="003B6287" w:rsidRPr="00163276">
        <w:t xml:space="preserve">entral, es decir, los </w:t>
      </w:r>
      <w:r w:rsidR="00D548B2" w:rsidRPr="00163276">
        <w:t>m</w:t>
      </w:r>
      <w:r w:rsidR="003B6287" w:rsidRPr="00163276">
        <w:t xml:space="preserve">inisterios del Poder Ejecutivo. No es una norma </w:t>
      </w:r>
      <w:r w:rsidR="00680FEF" w:rsidRPr="00163276">
        <w:t>jurídica</w:t>
      </w:r>
      <w:r w:rsidR="003B6287" w:rsidRPr="00163276">
        <w:t xml:space="preserve"> vinculante para instituciones </w:t>
      </w:r>
      <w:r w:rsidR="00FA7B6B" w:rsidRPr="00163276">
        <w:t>autónomas</w:t>
      </w:r>
      <w:r w:rsidR="003B6287" w:rsidRPr="00163276">
        <w:t xml:space="preserve">, </w:t>
      </w:r>
      <w:r w:rsidR="0023756A" w:rsidRPr="00163276">
        <w:t xml:space="preserve">los </w:t>
      </w:r>
      <w:r w:rsidR="003B6287" w:rsidRPr="00163276">
        <w:t>Poder</w:t>
      </w:r>
      <w:r w:rsidR="0023756A" w:rsidRPr="00163276">
        <w:t>es</w:t>
      </w:r>
      <w:r w:rsidR="003B6287" w:rsidRPr="00163276">
        <w:t xml:space="preserve"> </w:t>
      </w:r>
      <w:r w:rsidR="0023756A" w:rsidRPr="00163276">
        <w:t xml:space="preserve">y </w:t>
      </w:r>
      <w:r w:rsidR="003B6287" w:rsidRPr="00163276">
        <w:t xml:space="preserve">Judicial u otras instituciones del Estado </w:t>
      </w:r>
      <w:r w:rsidR="006F7EA6" w:rsidRPr="00163276">
        <w:t>parte</w:t>
      </w:r>
      <w:r w:rsidR="003B6287" w:rsidRPr="00163276">
        <w:t xml:space="preserve">, y menos </w:t>
      </w:r>
      <w:r w:rsidR="00680FEF" w:rsidRPr="00163276">
        <w:t>aún</w:t>
      </w:r>
      <w:r w:rsidR="003B6287" w:rsidRPr="00163276">
        <w:t xml:space="preserve"> </w:t>
      </w:r>
      <w:r w:rsidR="006F7EA6" w:rsidRPr="00163276">
        <w:t>par</w:t>
      </w:r>
      <w:r w:rsidR="003B6287" w:rsidRPr="00163276">
        <w:t xml:space="preserve">a </w:t>
      </w:r>
      <w:r w:rsidR="006F7EA6" w:rsidRPr="00163276">
        <w:t xml:space="preserve">entidades del sector </w:t>
      </w:r>
      <w:r w:rsidR="003B6287" w:rsidRPr="00163276">
        <w:t>privado, como corporaciones y empresas</w:t>
      </w:r>
      <w:r w:rsidR="002C5EA0" w:rsidRPr="00163276">
        <w:t xml:space="preserve">. Por tanto, es </w:t>
      </w:r>
      <w:r w:rsidR="00680FEF" w:rsidRPr="00163276">
        <w:t>necesario</w:t>
      </w:r>
      <w:r w:rsidR="002C5EA0" w:rsidRPr="00163276">
        <w:t xml:space="preserve"> que se </w:t>
      </w:r>
      <w:r w:rsidR="006F7EA6" w:rsidRPr="00163276">
        <w:t xml:space="preserve">promulgue </w:t>
      </w:r>
      <w:r w:rsidR="002C5EA0" w:rsidRPr="00163276">
        <w:t xml:space="preserve">una ley que sea vinculante para todo el aparato de la </w:t>
      </w:r>
      <w:r w:rsidR="006F7EA6" w:rsidRPr="00163276">
        <w:t>a</w:t>
      </w:r>
      <w:r w:rsidR="00FA7B6B" w:rsidRPr="00163276">
        <w:t>dministración</w:t>
      </w:r>
      <w:r w:rsidR="002C5EA0" w:rsidRPr="00163276">
        <w:t xml:space="preserve"> </w:t>
      </w:r>
      <w:r w:rsidR="000A699A" w:rsidRPr="00163276">
        <w:t>pública</w:t>
      </w:r>
      <w:r w:rsidR="002C5EA0" w:rsidRPr="00163276">
        <w:t xml:space="preserve">, </w:t>
      </w:r>
      <w:r w:rsidR="000A699A" w:rsidRPr="00163276">
        <w:t>así</w:t>
      </w:r>
      <w:r w:rsidR="002C5EA0" w:rsidRPr="00163276">
        <w:t xml:space="preserve"> como para iniciativas de </w:t>
      </w:r>
      <w:r w:rsidR="00680FEF" w:rsidRPr="00163276">
        <w:t>índole</w:t>
      </w:r>
      <w:r w:rsidR="00F9078F" w:rsidRPr="00163276">
        <w:t xml:space="preserve"> privado</w:t>
      </w:r>
      <w:r w:rsidR="006F7EA6" w:rsidRPr="00163276">
        <w:t>.</w:t>
      </w:r>
      <w:r w:rsidR="002C5EA0" w:rsidRPr="00163276">
        <w:t xml:space="preserve"> </w:t>
      </w:r>
    </w:p>
    <w:p w14:paraId="5C0061A5" w14:textId="77777777" w:rsidR="00FA7B6B" w:rsidRPr="00163276" w:rsidRDefault="00163276" w:rsidP="00832D9E">
      <w:pPr>
        <w:pStyle w:val="SingleTxtG"/>
      </w:pPr>
      <w:r>
        <w:tab/>
      </w:r>
      <w:r w:rsidR="00FA7B6B" w:rsidRPr="00163276">
        <w:t xml:space="preserve">Actualmente, </w:t>
      </w:r>
      <w:r w:rsidR="00FA7B6B" w:rsidRPr="00832D9E">
        <w:t xml:space="preserve">no existe </w:t>
      </w:r>
      <w:r w:rsidR="00FA7B6B" w:rsidRPr="00163276">
        <w:t xml:space="preserve">ningún proyecto de ley que regule de manera adecuada la insegura tenencia de tierras y </w:t>
      </w:r>
      <w:r w:rsidR="006F7EA6" w:rsidRPr="00163276">
        <w:t xml:space="preserve">el autogobierno </w:t>
      </w:r>
      <w:r w:rsidR="00FA7B6B" w:rsidRPr="00163276">
        <w:t>de los diferentes territorios indígenas.</w:t>
      </w:r>
      <w:r w:rsidR="001D54B8" w:rsidRPr="00163276">
        <w:t xml:space="preserve"> El </w:t>
      </w:r>
      <w:r w:rsidR="00327A0F" w:rsidRPr="00163276">
        <w:t>p</w:t>
      </w:r>
      <w:r w:rsidR="001D54B8" w:rsidRPr="00163276">
        <w:t xml:space="preserve">royecto de Ley de Desarrollo Autónomo de los Pueblos Indígenas, expediente </w:t>
      </w:r>
      <w:r w:rsidR="006F7EA6" w:rsidRPr="00163276">
        <w:t>núm</w:t>
      </w:r>
      <w:r w:rsidR="001D54B8" w:rsidRPr="00163276">
        <w:t>.</w:t>
      </w:r>
      <w:r w:rsidR="004053EB">
        <w:t> </w:t>
      </w:r>
      <w:r w:rsidR="001D54B8" w:rsidRPr="00163276">
        <w:t>14352, tras pasar 24 años</w:t>
      </w:r>
      <w:r w:rsidR="001D54B8" w:rsidRPr="00832D9E">
        <w:t xml:space="preserve"> </w:t>
      </w:r>
      <w:r w:rsidR="001D54B8" w:rsidRPr="00163276">
        <w:t xml:space="preserve">esperando su tramitación y luego de amplios procesos de consulta con representantes indígenas, fue </w:t>
      </w:r>
      <w:r w:rsidR="001D54B8" w:rsidRPr="00832D9E">
        <w:t xml:space="preserve">archivado </w:t>
      </w:r>
      <w:r w:rsidR="001D54B8" w:rsidRPr="00163276">
        <w:t xml:space="preserve">por la Asamblea Legislativa </w:t>
      </w:r>
      <w:r w:rsidR="001D54B8" w:rsidRPr="00832D9E">
        <w:t>el 30 de octubre de 2018</w:t>
      </w:r>
      <w:r w:rsidR="006F7EA6" w:rsidRPr="00832D9E">
        <w:t>;</w:t>
      </w:r>
    </w:p>
    <w:p w14:paraId="15AEDFC5" w14:textId="77777777" w:rsidR="001F0345" w:rsidRPr="00163276" w:rsidRDefault="00163276" w:rsidP="00832D9E">
      <w:pPr>
        <w:pStyle w:val="SingleTxtG"/>
      </w:pPr>
      <w:r>
        <w:tab/>
      </w:r>
      <w:r w:rsidR="0081285F" w:rsidRPr="00163276">
        <w:t>b)</w:t>
      </w:r>
      <w:r w:rsidR="0081285F" w:rsidRPr="00163276">
        <w:tab/>
      </w:r>
      <w:r w:rsidR="002C5EA0" w:rsidRPr="00163276">
        <w:t>Se requiere que el Estado</w:t>
      </w:r>
      <w:r w:rsidR="006F7EA6" w:rsidRPr="00163276">
        <w:t xml:space="preserve"> parte</w:t>
      </w:r>
      <w:r w:rsidR="002C5EA0" w:rsidRPr="00163276">
        <w:t xml:space="preserve"> </w:t>
      </w:r>
      <w:r w:rsidR="00B37DF8" w:rsidRPr="00163276">
        <w:t>continúe</w:t>
      </w:r>
      <w:r w:rsidR="002C5EA0" w:rsidRPr="00163276">
        <w:t xml:space="preserve"> con el proceso de </w:t>
      </w:r>
      <w:proofErr w:type="spellStart"/>
      <w:r w:rsidR="002C5EA0" w:rsidRPr="00163276">
        <w:t>operacionalización</w:t>
      </w:r>
      <w:proofErr w:type="spellEnd"/>
      <w:r w:rsidR="002C5EA0" w:rsidRPr="00163276">
        <w:t xml:space="preserve"> de</w:t>
      </w:r>
      <w:r w:rsidR="001F0345" w:rsidRPr="00163276">
        <w:t xml:space="preserve">l </w:t>
      </w:r>
      <w:r w:rsidR="002C5EA0" w:rsidRPr="00163276">
        <w:t>Mecanismo de Consulta, del cual se desconocen avances p</w:t>
      </w:r>
      <w:r w:rsidR="00F9078F" w:rsidRPr="00163276">
        <w:t>or el momento;</w:t>
      </w:r>
    </w:p>
    <w:p w14:paraId="70CB4076" w14:textId="77777777" w:rsidR="002C5EA0" w:rsidRPr="00163276" w:rsidRDefault="00163276" w:rsidP="00832D9E">
      <w:pPr>
        <w:pStyle w:val="SingleTxtG"/>
      </w:pPr>
      <w:r>
        <w:tab/>
      </w:r>
      <w:r w:rsidR="0081285F" w:rsidRPr="00163276">
        <w:t>c)</w:t>
      </w:r>
      <w:r w:rsidR="0081285F" w:rsidRPr="00163276">
        <w:tab/>
      </w:r>
      <w:r w:rsidR="002C5EA0" w:rsidRPr="00163276">
        <w:t xml:space="preserve">Las ocupaciones ilegales por personas no </w:t>
      </w:r>
      <w:r w:rsidR="00B37DF8" w:rsidRPr="00163276">
        <w:t>indígenas</w:t>
      </w:r>
      <w:r w:rsidR="002C5EA0" w:rsidRPr="00163276">
        <w:t xml:space="preserve"> </w:t>
      </w:r>
      <w:r w:rsidR="00B37DF8" w:rsidRPr="00163276">
        <w:t>continúan</w:t>
      </w:r>
      <w:r w:rsidR="002C5EA0" w:rsidRPr="00163276">
        <w:t xml:space="preserve">. </w:t>
      </w:r>
      <w:r w:rsidR="001F0345" w:rsidRPr="00163276">
        <w:t>E</w:t>
      </w:r>
      <w:r w:rsidR="002C5EA0" w:rsidRPr="00163276">
        <w:t xml:space="preserve">l Estado </w:t>
      </w:r>
      <w:r w:rsidR="00327A0F" w:rsidRPr="00163276">
        <w:t xml:space="preserve">parte </w:t>
      </w:r>
      <w:r w:rsidR="002C5EA0" w:rsidRPr="00163276">
        <w:t xml:space="preserve">viene ejecutando desde 2015 el Plan de </w:t>
      </w:r>
      <w:r w:rsidR="00B37DF8" w:rsidRPr="00163276">
        <w:t>Recuperación</w:t>
      </w:r>
      <w:r w:rsidR="002C5EA0" w:rsidRPr="00163276">
        <w:t xml:space="preserve"> de Tierras</w:t>
      </w:r>
      <w:r w:rsidR="00680FEF" w:rsidRPr="00163276">
        <w:t xml:space="preserve">. </w:t>
      </w:r>
      <w:r w:rsidR="002C5EA0" w:rsidRPr="00163276">
        <w:t xml:space="preserve">Esta iniciativa hasta la fecha se ha dedicado a recolectar </w:t>
      </w:r>
      <w:r w:rsidR="00B37DF8" w:rsidRPr="00163276">
        <w:t>información</w:t>
      </w:r>
      <w:r w:rsidR="002C5EA0" w:rsidRPr="00163276">
        <w:t xml:space="preserve"> sobre los poseedores de tierra en los diversos territorios </w:t>
      </w:r>
      <w:r w:rsidR="00B37DF8" w:rsidRPr="00163276">
        <w:t>indígenas</w:t>
      </w:r>
      <w:r w:rsidR="002C5EA0" w:rsidRPr="00163276">
        <w:t xml:space="preserve">, sin exponer sus resultados </w:t>
      </w:r>
      <w:r w:rsidR="007D2A28" w:rsidRPr="00163276">
        <w:t>a</w:t>
      </w:r>
      <w:r w:rsidR="002C5EA0" w:rsidRPr="00163276">
        <w:t xml:space="preserve"> las comunidades </w:t>
      </w:r>
      <w:r w:rsidR="00B37DF8" w:rsidRPr="00163276">
        <w:t>indígenas</w:t>
      </w:r>
      <w:r w:rsidR="002C5EA0" w:rsidRPr="00163276">
        <w:t xml:space="preserve"> ni a la </w:t>
      </w:r>
      <w:r w:rsidR="00B37DF8" w:rsidRPr="00163276">
        <w:t>ciudadanía</w:t>
      </w:r>
      <w:r w:rsidR="002C5EA0" w:rsidRPr="00163276">
        <w:t xml:space="preserve">, ni llevar a cabo de momento procesos de desalojo o judiciales para la </w:t>
      </w:r>
      <w:r w:rsidR="00B37DF8" w:rsidRPr="00163276">
        <w:t>recuperación</w:t>
      </w:r>
      <w:r w:rsidR="002C5EA0" w:rsidRPr="00163276">
        <w:t xml:space="preserve"> de tierras. Esto se agrava debido a que no se conoce de momento el presupuesto para la </w:t>
      </w:r>
      <w:r w:rsidR="00B37DF8" w:rsidRPr="00163276">
        <w:t>indemnización</w:t>
      </w:r>
      <w:r w:rsidR="002C5EA0" w:rsidRPr="00163276">
        <w:t xml:space="preserve"> de </w:t>
      </w:r>
      <w:r w:rsidR="00AB67BE">
        <w:t>—</w:t>
      </w:r>
      <w:r w:rsidR="002C5EA0" w:rsidRPr="00163276">
        <w:t>los pocos</w:t>
      </w:r>
      <w:r w:rsidR="00AB67BE">
        <w:t>—</w:t>
      </w:r>
      <w:r w:rsidR="002C5EA0" w:rsidRPr="00163276">
        <w:t xml:space="preserve"> poseedores no </w:t>
      </w:r>
      <w:r w:rsidR="00B37DF8" w:rsidRPr="00163276">
        <w:t>indígenas</w:t>
      </w:r>
      <w:r w:rsidR="00F9078F" w:rsidRPr="00163276">
        <w:t xml:space="preserve"> de buena fe;</w:t>
      </w:r>
      <w:r w:rsidR="002C5EA0" w:rsidRPr="00163276">
        <w:t xml:space="preserve"> </w:t>
      </w:r>
    </w:p>
    <w:p w14:paraId="4074DC0A" w14:textId="77777777" w:rsidR="001A1C25" w:rsidRPr="00163276" w:rsidRDefault="00163276" w:rsidP="00832D9E">
      <w:pPr>
        <w:pStyle w:val="SingleTxtG"/>
      </w:pPr>
      <w:r>
        <w:tab/>
      </w:r>
      <w:r w:rsidR="0081285F" w:rsidRPr="00163276">
        <w:t>d)</w:t>
      </w:r>
      <w:r w:rsidR="0081285F" w:rsidRPr="00163276">
        <w:tab/>
      </w:r>
      <w:r w:rsidR="00ED4749" w:rsidRPr="00163276">
        <w:t xml:space="preserve">No existe un mecanismo </w:t>
      </w:r>
      <w:r w:rsidR="00B37DF8" w:rsidRPr="00163276">
        <w:t>jurídico</w:t>
      </w:r>
      <w:r w:rsidR="00ED4749" w:rsidRPr="00163276">
        <w:t xml:space="preserve"> que asegure que una </w:t>
      </w:r>
      <w:r w:rsidR="00B37DF8" w:rsidRPr="00163276">
        <w:t>porción</w:t>
      </w:r>
      <w:r w:rsidR="00ED4749" w:rsidRPr="00163276">
        <w:t xml:space="preserve"> de tierra recuperada no v</w:t>
      </w:r>
      <w:r w:rsidR="007D2A28" w:rsidRPr="00163276">
        <w:t>uelv</w:t>
      </w:r>
      <w:r w:rsidR="00ED4749" w:rsidRPr="00163276">
        <w:t xml:space="preserve">a a ser ocupada por un usurpador </w:t>
      </w:r>
      <w:r w:rsidR="00B37DF8" w:rsidRPr="00163276">
        <w:t>ilegítimo</w:t>
      </w:r>
      <w:r w:rsidR="00ED4749" w:rsidRPr="00163276">
        <w:t xml:space="preserve"> no </w:t>
      </w:r>
      <w:r w:rsidR="00B37DF8" w:rsidRPr="00163276">
        <w:t>indígena</w:t>
      </w:r>
      <w:r w:rsidR="00ED4749" w:rsidRPr="00163276">
        <w:t xml:space="preserve">. Las agresiones contra las personas </w:t>
      </w:r>
      <w:r w:rsidR="00B37DF8" w:rsidRPr="00163276">
        <w:t>indígenas</w:t>
      </w:r>
      <w:r w:rsidR="00ED4749" w:rsidRPr="00163276">
        <w:t xml:space="preserve"> en procesos de </w:t>
      </w:r>
      <w:r w:rsidR="00B37DF8" w:rsidRPr="00163276">
        <w:t>recuperación</w:t>
      </w:r>
      <w:r w:rsidR="00ED4749" w:rsidRPr="00163276">
        <w:t xml:space="preserve"> de tierras siguen ocurriendo, cada vez con mayor gravedad. </w:t>
      </w:r>
    </w:p>
    <w:p w14:paraId="5E2A3822" w14:textId="77777777" w:rsidR="00B76C82" w:rsidRPr="00832D9E" w:rsidRDefault="002E4B3D">
      <w:pPr>
        <w:pStyle w:val="H23G"/>
      </w:pPr>
      <w:r w:rsidRPr="00832D9E">
        <w:tab/>
      </w:r>
      <w:r w:rsidRPr="00832D9E">
        <w:tab/>
      </w:r>
      <w:r w:rsidR="00846B9B" w:rsidRPr="00832D9E">
        <w:t>Evaluación del Comité</w:t>
      </w:r>
    </w:p>
    <w:p w14:paraId="14B85BA7" w14:textId="77777777" w:rsidR="001D54B8" w:rsidRPr="00163276" w:rsidRDefault="00B76C82">
      <w:pPr>
        <w:pStyle w:val="SingleTxtG"/>
      </w:pPr>
      <w:r w:rsidRPr="00832D9E">
        <w:rPr>
          <w:b/>
          <w:bCs/>
        </w:rPr>
        <w:t xml:space="preserve">[B]: </w:t>
      </w:r>
      <w:r w:rsidR="00B37DF8" w:rsidRPr="00832D9E">
        <w:rPr>
          <w:b/>
          <w:bCs/>
        </w:rPr>
        <w:t>a)</w:t>
      </w:r>
      <w:r w:rsidR="00143E86" w:rsidRPr="00832D9E">
        <w:rPr>
          <w:b/>
          <w:bCs/>
        </w:rPr>
        <w:t xml:space="preserve"> y</w:t>
      </w:r>
      <w:r w:rsidR="001D54B8" w:rsidRPr="00832D9E">
        <w:rPr>
          <w:b/>
          <w:bCs/>
        </w:rPr>
        <w:t xml:space="preserve"> b)</w:t>
      </w:r>
      <w:r w:rsidR="00143E86" w:rsidRPr="00832D9E">
        <w:rPr>
          <w:b/>
          <w:bCs/>
        </w:rPr>
        <w:t>:</w:t>
      </w:r>
      <w:r w:rsidR="00B37DF8" w:rsidRPr="00832D9E">
        <w:t xml:space="preserve"> El Comité toma nota de la aprobación del </w:t>
      </w:r>
      <w:r w:rsidR="00327A0F" w:rsidRPr="00832D9E">
        <w:t>d</w:t>
      </w:r>
      <w:r w:rsidR="00B37DF8" w:rsidRPr="00832D9E">
        <w:t xml:space="preserve">ecreto </w:t>
      </w:r>
      <w:r w:rsidR="00327A0F" w:rsidRPr="00832D9E">
        <w:t>núm</w:t>
      </w:r>
      <w:r w:rsidR="00B37DF8" w:rsidRPr="00832D9E">
        <w:t>.</w:t>
      </w:r>
      <w:r w:rsidR="004053EB">
        <w:t> </w:t>
      </w:r>
      <w:r w:rsidR="00B37DF8" w:rsidRPr="00832D9E">
        <w:t xml:space="preserve">40932 de 2018 que establece un </w:t>
      </w:r>
      <w:r w:rsidR="00A46C95" w:rsidRPr="00832D9E">
        <w:t>Mecanismo General de Consulta a Pueblos Indígenas</w:t>
      </w:r>
      <w:r w:rsidR="00327A0F" w:rsidRPr="00832D9E">
        <w:t>. S</w:t>
      </w:r>
      <w:r w:rsidR="001D54B8" w:rsidRPr="00832D9E">
        <w:t>in embargo</w:t>
      </w:r>
      <w:r w:rsidR="00327A0F" w:rsidRPr="00832D9E">
        <w:t>,</w:t>
      </w:r>
      <w:r w:rsidR="001D54B8" w:rsidRPr="00832D9E">
        <w:t xml:space="preserve"> solicita </w:t>
      </w:r>
      <w:r w:rsidR="001D54B8" w:rsidRPr="00832D9E">
        <w:lastRenderedPageBreak/>
        <w:t>que el Estado</w:t>
      </w:r>
      <w:r w:rsidR="00E74242" w:rsidRPr="00832D9E">
        <w:t xml:space="preserve"> </w:t>
      </w:r>
      <w:r w:rsidR="00327A0F" w:rsidRPr="00832D9E">
        <w:t xml:space="preserve">parte </w:t>
      </w:r>
      <w:r w:rsidR="001D54B8" w:rsidRPr="00832D9E">
        <w:t xml:space="preserve">aclare si dicho mecanismo es vinculante </w:t>
      </w:r>
      <w:r w:rsidR="00327A0F" w:rsidRPr="00832D9E">
        <w:t>par</w:t>
      </w:r>
      <w:r w:rsidR="001D54B8" w:rsidRPr="00832D9E">
        <w:t xml:space="preserve">a todas las instituciones del Estado y para iniciativas de carácter privado. </w:t>
      </w:r>
      <w:r w:rsidR="00A46C95" w:rsidRPr="00832D9E">
        <w:t>Solicita</w:t>
      </w:r>
      <w:r w:rsidR="001D54B8" w:rsidRPr="00832D9E">
        <w:t xml:space="preserve">, asimismo, información sobre el archivo del </w:t>
      </w:r>
      <w:r w:rsidR="001D54B8" w:rsidRPr="00163276">
        <w:t xml:space="preserve">proyecto de Ley de Desarrollo Autónomo de los Pueblos Indígenas (expediente </w:t>
      </w:r>
      <w:r w:rsidR="00327A0F" w:rsidRPr="00163276">
        <w:t>núm</w:t>
      </w:r>
      <w:r w:rsidR="001D54B8" w:rsidRPr="00163276">
        <w:t>.</w:t>
      </w:r>
      <w:r w:rsidR="004053EB">
        <w:t> </w:t>
      </w:r>
      <w:r w:rsidR="001D54B8" w:rsidRPr="00163276">
        <w:t>14352) y sobre la existencia de iniciativas de ley similares.</w:t>
      </w:r>
    </w:p>
    <w:p w14:paraId="7FA0CD56" w14:textId="77777777" w:rsidR="00B37DF8" w:rsidRPr="00832D9E" w:rsidRDefault="00AB67BE">
      <w:pPr>
        <w:pStyle w:val="SingleTxtG"/>
      </w:pPr>
      <w:r>
        <w:tab/>
      </w:r>
      <w:r w:rsidR="001D54B8" w:rsidRPr="00163276">
        <w:t xml:space="preserve">El Comité </w:t>
      </w:r>
      <w:r w:rsidR="00143E86" w:rsidRPr="00163276">
        <w:t xml:space="preserve">toma nota del establecimiento de la competencia en el Ministerio de Justicia y Paz para llevar a cabo las consultas. El Comité requiere información adicional sobre las medidas tomadas sobre solicitudes de consultas y/o de consultas realizadas en aplicación del </w:t>
      </w:r>
      <w:r w:rsidR="00327A0F" w:rsidRPr="00163276">
        <w:t>d</w:t>
      </w:r>
      <w:r w:rsidR="00143E86" w:rsidRPr="00163276">
        <w:t xml:space="preserve">ecreto </w:t>
      </w:r>
      <w:r w:rsidR="00327A0F" w:rsidRPr="00163276">
        <w:t>núm</w:t>
      </w:r>
      <w:r w:rsidR="00143E86" w:rsidRPr="00163276">
        <w:t>.</w:t>
      </w:r>
      <w:r w:rsidR="004053EB">
        <w:t> </w:t>
      </w:r>
      <w:r w:rsidR="00143E86" w:rsidRPr="00163276">
        <w:t xml:space="preserve">40932 de 2018. </w:t>
      </w:r>
    </w:p>
    <w:p w14:paraId="56F25ADF" w14:textId="77777777" w:rsidR="00B76C82" w:rsidRPr="00163276" w:rsidRDefault="00143E86">
      <w:pPr>
        <w:pStyle w:val="SingleTxtG"/>
      </w:pPr>
      <w:r w:rsidRPr="00832D9E">
        <w:rPr>
          <w:b/>
          <w:bCs/>
        </w:rPr>
        <w:t>[C]: c) y d):</w:t>
      </w:r>
      <w:r w:rsidRPr="00832D9E">
        <w:t xml:space="preserve"> El Comité </w:t>
      </w:r>
      <w:r w:rsidR="007A4008" w:rsidRPr="00832D9E">
        <w:t xml:space="preserve">toma nota de la información proporcionada por el Estado </w:t>
      </w:r>
      <w:r w:rsidR="00B4169F" w:rsidRPr="00832D9E">
        <w:t xml:space="preserve">parte </w:t>
      </w:r>
      <w:r w:rsidR="007A4008" w:rsidRPr="00832D9E">
        <w:t>sobre el Plan Nacional de Recuperación de Territorios Indígenas</w:t>
      </w:r>
      <w:r w:rsidR="00B4169F" w:rsidRPr="00832D9E">
        <w:t>. S</w:t>
      </w:r>
      <w:r w:rsidR="007A4008" w:rsidRPr="00832D9E">
        <w:t>in embargo</w:t>
      </w:r>
      <w:r w:rsidR="00B4169F" w:rsidRPr="00832D9E">
        <w:t>,</w:t>
      </w:r>
      <w:r w:rsidR="007A4008" w:rsidRPr="00832D9E">
        <w:t xml:space="preserve"> requiere información sobre </w:t>
      </w:r>
      <w:r w:rsidR="00BB7DBD" w:rsidRPr="00832D9E">
        <w:t xml:space="preserve">el plazo para su implementación y </w:t>
      </w:r>
      <w:r w:rsidR="007A4008" w:rsidRPr="00832D9E">
        <w:t xml:space="preserve">las medidas para garantizar en la práctica el derecho de los pueblos indígenas a las tierras y territorios que tradicionalmente han poseído u ocupado, incluso mediante el reconocimiento legal y </w:t>
      </w:r>
      <w:r w:rsidR="00B4169F" w:rsidRPr="00832D9E">
        <w:t xml:space="preserve">la </w:t>
      </w:r>
      <w:r w:rsidR="007A4008" w:rsidRPr="00832D9E">
        <w:t xml:space="preserve">protección jurídica necesaria. </w:t>
      </w:r>
      <w:r w:rsidR="00B4169F" w:rsidRPr="00832D9E">
        <w:t>El Comité requiere</w:t>
      </w:r>
      <w:r w:rsidR="007A4008" w:rsidRPr="00832D9E">
        <w:t xml:space="preserve">, asimismo, comentar </w:t>
      </w:r>
      <w:r w:rsidR="00B4169F" w:rsidRPr="00832D9E">
        <w:t xml:space="preserve">la </w:t>
      </w:r>
      <w:r w:rsidR="007A4008" w:rsidRPr="00832D9E">
        <w:t xml:space="preserve">información </w:t>
      </w:r>
      <w:r w:rsidR="00B4169F" w:rsidRPr="00832D9E">
        <w:t xml:space="preserve">que le fuera </w:t>
      </w:r>
      <w:r w:rsidR="007A4008" w:rsidRPr="00832D9E">
        <w:t xml:space="preserve">proporcionada </w:t>
      </w:r>
      <w:r w:rsidR="00B4169F" w:rsidRPr="00832D9E">
        <w:t xml:space="preserve">acerca de </w:t>
      </w:r>
      <w:r w:rsidR="007A4008" w:rsidRPr="00832D9E">
        <w:t xml:space="preserve">que </w:t>
      </w:r>
      <w:r w:rsidR="002F1E00" w:rsidRPr="00163276">
        <w:t xml:space="preserve">continúan </w:t>
      </w:r>
      <w:r w:rsidR="007A4008" w:rsidRPr="00163276">
        <w:t xml:space="preserve">las ocupaciones ilegales por personas no indígenas. </w:t>
      </w:r>
      <w:r w:rsidR="00B92A44" w:rsidRPr="00832D9E">
        <w:t xml:space="preserve">El Comité reitera su recomendación sobre la </w:t>
      </w:r>
      <w:r w:rsidR="009B121A" w:rsidRPr="00832D9E">
        <w:t>necesidad</w:t>
      </w:r>
      <w:r w:rsidR="00B92A44" w:rsidRPr="00832D9E">
        <w:t xml:space="preserve"> de proporcionar los medios legales necesarios para asegurar la recuperación de tierras inalienables que ya han sido otorgadas a pueblos indígenas mediante la legislación nacional, así como brindar la protección adecuada, incluso mediante recursos efectivos, a los pueblos indígenas que han sido víctimas de ataques. El Comité solicita, asimismo, </w:t>
      </w:r>
      <w:r w:rsidR="00B4169F" w:rsidRPr="00832D9E">
        <w:t xml:space="preserve">comentar la </w:t>
      </w:r>
      <w:r w:rsidR="00B92A44" w:rsidRPr="00832D9E">
        <w:t>información recibida sobre</w:t>
      </w:r>
      <w:r w:rsidR="00B92A44" w:rsidRPr="00163276">
        <w:t xml:space="preserve"> agresiones contra personas indígenas en procesos de recuperación de tierras.</w:t>
      </w:r>
    </w:p>
    <w:p w14:paraId="2A94F5F4" w14:textId="77777777" w:rsidR="00D4314B" w:rsidRDefault="002B1CBD" w:rsidP="00163276">
      <w:pPr>
        <w:pStyle w:val="SingleTxtG"/>
      </w:pPr>
      <w:r w:rsidRPr="00832D9E">
        <w:rPr>
          <w:b/>
          <w:bCs/>
        </w:rPr>
        <w:t>Medida recomendada</w:t>
      </w:r>
      <w:r w:rsidR="007915D5" w:rsidRPr="00832D9E">
        <w:rPr>
          <w:b/>
          <w:bCs/>
        </w:rPr>
        <w:t>:</w:t>
      </w:r>
      <w:r w:rsidR="007915D5" w:rsidRPr="00832D9E">
        <w:t xml:space="preserve"> </w:t>
      </w:r>
      <w:r w:rsidR="001558AC" w:rsidRPr="00832D9E">
        <w:t>Envío de una carta al Estado parte para informarlo de la suspensión del procedimiento de seguimiento. La información solicitada debe incluirse en el próximo informe periódico del Estado parte.</w:t>
      </w:r>
    </w:p>
    <w:p w14:paraId="2FAC5C6C" w14:textId="77777777" w:rsidR="00300EDF" w:rsidRPr="00832D9E" w:rsidRDefault="00C4683A" w:rsidP="00832D9E">
      <w:pPr>
        <w:pStyle w:val="SingleTxtG"/>
        <w:suppressAutoHyphens/>
        <w:spacing w:before="240" w:after="0"/>
        <w:jc w:val="center"/>
        <w:rPr>
          <w:u w:val="single"/>
          <w:lang w:val="es-419"/>
        </w:rPr>
      </w:pPr>
      <w:r w:rsidRPr="00832D9E">
        <w:rPr>
          <w:u w:val="single"/>
          <w:lang w:val="es-419"/>
        </w:rPr>
        <w:tab/>
      </w:r>
      <w:r w:rsidRPr="00832D9E">
        <w:rPr>
          <w:u w:val="single"/>
          <w:lang w:val="es-419"/>
        </w:rPr>
        <w:tab/>
      </w:r>
      <w:r w:rsidRPr="00832D9E">
        <w:rPr>
          <w:u w:val="single"/>
          <w:lang w:val="es-419"/>
        </w:rPr>
        <w:tab/>
      </w:r>
    </w:p>
    <w:sectPr w:rsidR="00300EDF" w:rsidRPr="00832D9E" w:rsidSect="00472F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F5A42" w14:textId="77777777" w:rsidR="002828FB" w:rsidRPr="00B903E5" w:rsidRDefault="002828FB" w:rsidP="00B903E5">
      <w:pPr>
        <w:pStyle w:val="Piedepgina"/>
      </w:pPr>
    </w:p>
    <w:p w14:paraId="5D76597C" w14:textId="77777777" w:rsidR="002828FB" w:rsidRDefault="002828FB"/>
  </w:endnote>
  <w:endnote w:type="continuationSeparator" w:id="0">
    <w:p w14:paraId="4C57618E" w14:textId="77777777" w:rsidR="002828FB" w:rsidRPr="00B903E5" w:rsidRDefault="002828FB" w:rsidP="00B903E5">
      <w:pPr>
        <w:pStyle w:val="Piedepgina"/>
      </w:pPr>
    </w:p>
    <w:p w14:paraId="4F465642" w14:textId="77777777" w:rsidR="002828FB" w:rsidRDefault="00282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6000F" w14:textId="77777777" w:rsidR="00C450AD" w:rsidRDefault="00C450AD" w:rsidP="00A44792">
    <w:pPr>
      <w:pStyle w:val="Piedepgina"/>
      <w:tabs>
        <w:tab w:val="right" w:pos="9638"/>
      </w:tabs>
    </w:pPr>
    <w:r w:rsidRPr="00B33385">
      <w:rPr>
        <w:b/>
        <w:bCs/>
        <w:sz w:val="18"/>
      </w:rPr>
      <w:fldChar w:fldCharType="begin"/>
    </w:r>
    <w:r w:rsidRPr="00B33385">
      <w:rPr>
        <w:b/>
        <w:bCs/>
        <w:sz w:val="18"/>
      </w:rPr>
      <w:instrText xml:space="preserve"> PAGE  \* MERGEFORMAT </w:instrText>
    </w:r>
    <w:r w:rsidRPr="00B33385">
      <w:rPr>
        <w:b/>
        <w:bCs/>
        <w:sz w:val="18"/>
      </w:rPr>
      <w:fldChar w:fldCharType="separate"/>
    </w:r>
    <w:r w:rsidR="00991CA3">
      <w:rPr>
        <w:b/>
        <w:bCs/>
        <w:noProof/>
        <w:sz w:val="18"/>
      </w:rPr>
      <w:t>2</w:t>
    </w:r>
    <w:r w:rsidRPr="00B33385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F4703" w14:textId="77777777" w:rsidR="00C450AD" w:rsidRDefault="00C450AD" w:rsidP="00C123F4">
    <w:pPr>
      <w:pStyle w:val="Piedepgina"/>
      <w:tabs>
        <w:tab w:val="right" w:pos="9638"/>
      </w:tabs>
    </w:pPr>
    <w:r>
      <w:tab/>
    </w:r>
    <w:r w:rsidRPr="00B33385">
      <w:rPr>
        <w:b/>
        <w:bCs/>
        <w:sz w:val="18"/>
      </w:rPr>
      <w:fldChar w:fldCharType="begin"/>
    </w:r>
    <w:r w:rsidRPr="00B33385">
      <w:rPr>
        <w:b/>
        <w:bCs/>
        <w:sz w:val="18"/>
      </w:rPr>
      <w:instrText xml:space="preserve"> PAGE  \* MERGEFORMAT </w:instrText>
    </w:r>
    <w:r w:rsidRPr="00B33385">
      <w:rPr>
        <w:b/>
        <w:bCs/>
        <w:sz w:val="18"/>
      </w:rPr>
      <w:fldChar w:fldCharType="separate"/>
    </w:r>
    <w:r w:rsidR="00991CA3">
      <w:rPr>
        <w:b/>
        <w:bCs/>
        <w:noProof/>
        <w:sz w:val="18"/>
      </w:rPr>
      <w:t>5</w:t>
    </w:r>
    <w:r w:rsidRPr="00B33385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643BB" w14:textId="77777777" w:rsidR="009342E2" w:rsidRPr="00C94498" w:rsidRDefault="00C94498" w:rsidP="00C94498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GE.20</w:t>
    </w:r>
    <w:proofErr w:type="spellEnd"/>
    <w:r>
      <w:rPr>
        <w:sz w:val="20"/>
      </w:rPr>
      <w:t>-</w:t>
    </w:r>
    <w:proofErr w:type="gramStart"/>
    <w:r>
      <w:rPr>
        <w:sz w:val="20"/>
      </w:rPr>
      <w:t>11339  (</w:t>
    </w:r>
    <w:proofErr w:type="gramEnd"/>
    <w:r>
      <w:rPr>
        <w:sz w:val="20"/>
      </w:rPr>
      <w:t>S)</w:t>
    </w:r>
    <w:r>
      <w:rPr>
        <w:sz w:val="20"/>
      </w:rPr>
      <w:br/>
    </w:r>
    <w:r w:rsidRPr="00C94498">
      <w:rPr>
        <w:rFonts w:ascii="C39T30Lfz" w:hAnsi="C39T30Lfz"/>
        <w:sz w:val="56"/>
      </w:rPr>
      <w:t>*2011339*</w:t>
    </w:r>
    <w:r w:rsidRPr="00C94498">
      <w:rPr>
        <w:rFonts w:ascii="C39T30Lfz" w:hAnsi="C39T30Lfz"/>
        <w:noProof/>
        <w:sz w:val="56"/>
        <w:lang w:val="fr-CH" w:eastAsia="zh-CN"/>
      </w:rPr>
      <w:drawing>
        <wp:anchor distT="0" distB="0" distL="114300" distR="114300" simplePos="0" relativeHeight="251660288" behindDoc="0" locked="1" layoutInCell="1" allowOverlap="1" wp14:anchorId="45268F00" wp14:editId="7348C724">
          <wp:simplePos x="0" y="0"/>
          <wp:positionH relativeFrom="margin">
            <wp:posOffset>4319905</wp:posOffset>
          </wp:positionH>
          <wp:positionV relativeFrom="margin">
            <wp:posOffset>9145270</wp:posOffset>
          </wp:positionV>
          <wp:extent cx="1087200" cy="230400"/>
          <wp:effectExtent l="0" t="0" r="0" b="0"/>
          <wp:wrapNone/>
          <wp:docPr id="3" name="Imagen 3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A0CAF9B" wp14:editId="63B9AD2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7E76" w14:textId="77777777" w:rsidR="002828FB" w:rsidRDefault="002828FB" w:rsidP="00A013D6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Separator" w:id="0">
    <w:p w14:paraId="20510B40" w14:textId="77777777" w:rsidR="002828FB" w:rsidRPr="00B903E5" w:rsidRDefault="002828FB" w:rsidP="00B903E5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  <w:p w14:paraId="60296646" w14:textId="77777777" w:rsidR="002828FB" w:rsidRDefault="002828FB"/>
  </w:footnote>
  <w:footnote w:id="1">
    <w:p w14:paraId="65342421" w14:textId="77777777" w:rsidR="00E74242" w:rsidRPr="00832D9E" w:rsidRDefault="00E74242">
      <w:pPr>
        <w:pStyle w:val="Textonotapie"/>
        <w:rPr>
          <w:sz w:val="20"/>
        </w:rPr>
      </w:pPr>
      <w:r>
        <w:tab/>
      </w:r>
      <w:r w:rsidRPr="00832D9E">
        <w:rPr>
          <w:rStyle w:val="Refdenotaalpie"/>
          <w:sz w:val="20"/>
          <w:vertAlign w:val="baseline"/>
        </w:rPr>
        <w:t>*</w:t>
      </w:r>
      <w:r w:rsidRPr="00832D9E">
        <w:rPr>
          <w:rStyle w:val="Refdenotaalpie"/>
          <w:vertAlign w:val="baseline"/>
        </w:rPr>
        <w:tab/>
      </w:r>
      <w:r w:rsidRPr="0054033D">
        <w:rPr>
          <w:rStyle w:val="TextonotapieCar"/>
          <w:rFonts w:eastAsia="SimSun"/>
          <w:lang w:eastAsia="zh-CN"/>
        </w:rPr>
        <w:t>Originalmente previsto que se aprobara en el 128º período de sesiones del Comité, su aprobación se aplazó al 129º período de sesiones (29 de junio a 24 de julio de 2020) debido a</w:t>
      </w:r>
      <w:r>
        <w:rPr>
          <w:rStyle w:val="TextonotapieCar"/>
        </w:rPr>
        <w:t xml:space="preserve"> </w:t>
      </w:r>
      <w:r w:rsidRPr="0054033D">
        <w:rPr>
          <w:rStyle w:val="TextonotapieCar"/>
          <w:rFonts w:eastAsia="SimSun"/>
          <w:lang w:eastAsia="zh-CN"/>
        </w:rPr>
        <w:t>l</w:t>
      </w:r>
      <w:r>
        <w:rPr>
          <w:rStyle w:val="TextonotapieCar"/>
        </w:rPr>
        <w:t>a</w:t>
      </w:r>
      <w:r w:rsidRPr="0054033D">
        <w:rPr>
          <w:rStyle w:val="TextonotapieCar"/>
          <w:rFonts w:eastAsia="SimSun"/>
          <w:lang w:eastAsia="zh-CN"/>
        </w:rPr>
        <w:t xml:space="preserve"> </w:t>
      </w:r>
      <w:r>
        <w:rPr>
          <w:rStyle w:val="TextonotapieCar"/>
        </w:rPr>
        <w:t xml:space="preserve">pandemia de </w:t>
      </w:r>
      <w:proofErr w:type="spellStart"/>
      <w:r w:rsidRPr="0054033D">
        <w:rPr>
          <w:rStyle w:val="TextonotapieCar"/>
          <w:rFonts w:eastAsia="SimSun"/>
          <w:lang w:eastAsia="zh-CN"/>
        </w:rPr>
        <w:t>COVID</w:t>
      </w:r>
      <w:proofErr w:type="spellEnd"/>
      <w:r w:rsidRPr="0054033D">
        <w:rPr>
          <w:rStyle w:val="TextonotapieCar"/>
          <w:rFonts w:eastAsia="SimSun"/>
          <w:lang w:eastAsia="zh-CN"/>
        </w:rPr>
        <w:t>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1360" w14:textId="77777777" w:rsidR="00C450AD" w:rsidRPr="0073305D" w:rsidRDefault="00C450AD" w:rsidP="0073305D">
    <w:pPr>
      <w:pStyle w:val="Encabezado"/>
    </w:pPr>
    <w:proofErr w:type="spellStart"/>
    <w:r w:rsidRPr="0073305D">
      <w:t>CCPR</w:t>
    </w:r>
    <w:proofErr w:type="spellEnd"/>
    <w:r w:rsidRPr="0073305D">
      <w:t>/C/12</w:t>
    </w:r>
    <w:r w:rsidR="0081285F">
      <w:t>8/</w:t>
    </w:r>
    <w:r w:rsidR="00476F46">
      <w:t>3</w:t>
    </w:r>
    <w:r w:rsidRPr="0073305D">
      <w:t>/</w:t>
    </w:r>
    <w:proofErr w:type="spellStart"/>
    <w:r w:rsidRPr="0073305D">
      <w:t>Add.</w:t>
    </w:r>
    <w:r w:rsidR="0081285F">
      <w:t>4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8D78" w14:textId="77777777" w:rsidR="00C450AD" w:rsidRDefault="00C450AD" w:rsidP="00C123F4">
    <w:pPr>
      <w:pStyle w:val="Encabezado"/>
      <w:jc w:val="right"/>
    </w:pPr>
    <w:proofErr w:type="spellStart"/>
    <w:r w:rsidRPr="0073305D">
      <w:t>CCPR</w:t>
    </w:r>
    <w:proofErr w:type="spellEnd"/>
    <w:r w:rsidRPr="0073305D">
      <w:t>/C/12</w:t>
    </w:r>
    <w:r w:rsidR="0081285F">
      <w:t>8</w:t>
    </w:r>
    <w:r w:rsidR="00DA4CCF">
      <w:t>/</w:t>
    </w:r>
    <w:r w:rsidR="00986BAA">
      <w:t>3/</w:t>
    </w:r>
    <w:proofErr w:type="spellStart"/>
    <w:r w:rsidRPr="0073305D">
      <w:t>Add.</w:t>
    </w:r>
    <w:r w:rsidR="0081285F">
      <w:t>4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96DF" w14:textId="77777777" w:rsidR="00C94498" w:rsidRDefault="00C944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549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582219"/>
    <w:multiLevelType w:val="hybridMultilevel"/>
    <w:tmpl w:val="D68A14B8"/>
    <w:lvl w:ilvl="0" w:tplc="398ABF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B571FC"/>
    <w:multiLevelType w:val="hybridMultilevel"/>
    <w:tmpl w:val="E384F7C0"/>
    <w:lvl w:ilvl="0" w:tplc="398ABF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E3AB9"/>
    <w:multiLevelType w:val="hybridMultilevel"/>
    <w:tmpl w:val="B92A03BC"/>
    <w:lvl w:ilvl="0" w:tplc="D5C437FA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F2674"/>
    <w:multiLevelType w:val="hybridMultilevel"/>
    <w:tmpl w:val="A2FABBCE"/>
    <w:lvl w:ilvl="0" w:tplc="2B408CD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5B32CBC"/>
    <w:multiLevelType w:val="hybridMultilevel"/>
    <w:tmpl w:val="45401D48"/>
    <w:lvl w:ilvl="0" w:tplc="053AC1AA">
      <w:start w:val="1"/>
      <w:numFmt w:val="lowerLetter"/>
      <w:lvlText w:val="(%1)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6876AA4"/>
    <w:multiLevelType w:val="hybridMultilevel"/>
    <w:tmpl w:val="29089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E3546"/>
    <w:multiLevelType w:val="hybridMultilevel"/>
    <w:tmpl w:val="17F8D638"/>
    <w:lvl w:ilvl="0" w:tplc="7F08E60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3034144"/>
    <w:multiLevelType w:val="hybridMultilevel"/>
    <w:tmpl w:val="2CF65436"/>
    <w:lvl w:ilvl="0" w:tplc="2B46A4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F546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4216CFF"/>
    <w:multiLevelType w:val="hybridMultilevel"/>
    <w:tmpl w:val="77927B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3"/>
  </w:num>
  <w:num w:numId="5">
    <w:abstractNumId w:val="25"/>
  </w:num>
  <w:num w:numId="6">
    <w:abstractNumId w:val="30"/>
  </w:num>
  <w:num w:numId="7">
    <w:abstractNumId w:val="13"/>
  </w:num>
  <w:num w:numId="8">
    <w:abstractNumId w:val="22"/>
  </w:num>
  <w:num w:numId="9">
    <w:abstractNumId w:val="20"/>
  </w:num>
  <w:num w:numId="10">
    <w:abstractNumId w:val="14"/>
  </w:num>
  <w:num w:numId="11">
    <w:abstractNumId w:val="19"/>
  </w:num>
  <w:num w:numId="12">
    <w:abstractNumId w:val="12"/>
  </w:num>
  <w:num w:numId="13">
    <w:abstractNumId w:val="18"/>
  </w:num>
  <w:num w:numId="14">
    <w:abstractNumId w:val="27"/>
  </w:num>
  <w:num w:numId="15">
    <w:abstractNumId w:val="16"/>
  </w:num>
  <w:num w:numId="16">
    <w:abstractNumId w:val="29"/>
  </w:num>
  <w:num w:numId="17">
    <w:abstractNumId w:val="21"/>
  </w:num>
  <w:num w:numId="18">
    <w:abstractNumId w:val="26"/>
  </w:num>
  <w:num w:numId="19">
    <w:abstractNumId w:val="27"/>
  </w:num>
  <w:num w:numId="20">
    <w:abstractNumId w:val="18"/>
  </w:num>
  <w:num w:numId="21">
    <w:abstractNumId w:val="31"/>
  </w:num>
  <w:num w:numId="22">
    <w:abstractNumId w:val="28"/>
  </w:num>
  <w:num w:numId="23">
    <w:abstractNumId w:val="10"/>
  </w:num>
  <w:num w:numId="24">
    <w:abstractNumId w:val="24"/>
  </w:num>
  <w:num w:numId="25">
    <w:abstractNumId w:val="8"/>
  </w:num>
  <w:num w:numId="26">
    <w:abstractNumId w:val="8"/>
  </w:num>
  <w:num w:numId="27">
    <w:abstractNumId w:val="3"/>
  </w:num>
  <w:num w:numId="28">
    <w:abstractNumId w:val="3"/>
  </w:num>
  <w:num w:numId="29">
    <w:abstractNumId w:val="2"/>
  </w:num>
  <w:num w:numId="30">
    <w:abstractNumId w:val="2"/>
  </w:num>
  <w:num w:numId="31">
    <w:abstractNumId w:val="1"/>
  </w:num>
  <w:num w:numId="32">
    <w:abstractNumId w:val="1"/>
  </w:num>
  <w:num w:numId="33">
    <w:abstractNumId w:val="0"/>
  </w:num>
  <w:num w:numId="34">
    <w:abstractNumId w:val="0"/>
  </w:num>
  <w:num w:numId="35">
    <w:abstractNumId w:val="9"/>
  </w:num>
  <w:num w:numId="36">
    <w:abstractNumId w:val="9"/>
  </w:num>
  <w:num w:numId="37">
    <w:abstractNumId w:val="7"/>
  </w:num>
  <w:num w:numId="38">
    <w:abstractNumId w:val="7"/>
  </w:num>
  <w:num w:numId="39">
    <w:abstractNumId w:val="6"/>
  </w:num>
  <w:num w:numId="40">
    <w:abstractNumId w:val="6"/>
  </w:num>
  <w:num w:numId="41">
    <w:abstractNumId w:val="5"/>
  </w:num>
  <w:num w:numId="42">
    <w:abstractNumId w:val="5"/>
  </w:num>
  <w:num w:numId="43">
    <w:abstractNumId w:val="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s-419" w:vendorID="64" w:dllVersion="6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C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s-C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379"/>
    <w:rsid w:val="00000D72"/>
    <w:rsid w:val="0000118C"/>
    <w:rsid w:val="000017A9"/>
    <w:rsid w:val="00005F2A"/>
    <w:rsid w:val="0001028C"/>
    <w:rsid w:val="000134CE"/>
    <w:rsid w:val="00023E18"/>
    <w:rsid w:val="00027AFB"/>
    <w:rsid w:val="00030B91"/>
    <w:rsid w:val="000327D8"/>
    <w:rsid w:val="000370A4"/>
    <w:rsid w:val="00041C4C"/>
    <w:rsid w:val="00043342"/>
    <w:rsid w:val="00046E92"/>
    <w:rsid w:val="00050A53"/>
    <w:rsid w:val="0005107D"/>
    <w:rsid w:val="00053766"/>
    <w:rsid w:val="0005669A"/>
    <w:rsid w:val="0006523D"/>
    <w:rsid w:val="00067FBA"/>
    <w:rsid w:val="00070579"/>
    <w:rsid w:val="00071110"/>
    <w:rsid w:val="00071B81"/>
    <w:rsid w:val="000721E5"/>
    <w:rsid w:val="0007777B"/>
    <w:rsid w:val="00077AC6"/>
    <w:rsid w:val="0008171B"/>
    <w:rsid w:val="00082E55"/>
    <w:rsid w:val="00084BFB"/>
    <w:rsid w:val="00087480"/>
    <w:rsid w:val="0009348F"/>
    <w:rsid w:val="00097493"/>
    <w:rsid w:val="00097E38"/>
    <w:rsid w:val="000A0778"/>
    <w:rsid w:val="000A39D7"/>
    <w:rsid w:val="000A616B"/>
    <w:rsid w:val="000A699A"/>
    <w:rsid w:val="000B1265"/>
    <w:rsid w:val="000B79FD"/>
    <w:rsid w:val="000C670B"/>
    <w:rsid w:val="000C6AA1"/>
    <w:rsid w:val="000D21B0"/>
    <w:rsid w:val="000E2473"/>
    <w:rsid w:val="000E25F1"/>
    <w:rsid w:val="000E4E57"/>
    <w:rsid w:val="000E636D"/>
    <w:rsid w:val="000E65D4"/>
    <w:rsid w:val="000F05AE"/>
    <w:rsid w:val="000F5245"/>
    <w:rsid w:val="000F799A"/>
    <w:rsid w:val="000F7FCD"/>
    <w:rsid w:val="00101F9D"/>
    <w:rsid w:val="00102892"/>
    <w:rsid w:val="0010388E"/>
    <w:rsid w:val="00110A59"/>
    <w:rsid w:val="001126CF"/>
    <w:rsid w:val="00120C0D"/>
    <w:rsid w:val="001225EF"/>
    <w:rsid w:val="00123787"/>
    <w:rsid w:val="00124AF1"/>
    <w:rsid w:val="00125F4A"/>
    <w:rsid w:val="00131D7A"/>
    <w:rsid w:val="00132678"/>
    <w:rsid w:val="00135AEE"/>
    <w:rsid w:val="00140C75"/>
    <w:rsid w:val="00143E86"/>
    <w:rsid w:val="0014438B"/>
    <w:rsid w:val="0014758F"/>
    <w:rsid w:val="0015028A"/>
    <w:rsid w:val="00152408"/>
    <w:rsid w:val="00154AA8"/>
    <w:rsid w:val="00154EA1"/>
    <w:rsid w:val="001554B5"/>
    <w:rsid w:val="001558AC"/>
    <w:rsid w:val="0015719F"/>
    <w:rsid w:val="001607AA"/>
    <w:rsid w:val="00163276"/>
    <w:rsid w:val="00163BCC"/>
    <w:rsid w:val="00165C15"/>
    <w:rsid w:val="00167B7D"/>
    <w:rsid w:val="00171684"/>
    <w:rsid w:val="00173408"/>
    <w:rsid w:val="00175162"/>
    <w:rsid w:val="0017543D"/>
    <w:rsid w:val="0017688E"/>
    <w:rsid w:val="0018051B"/>
    <w:rsid w:val="001877A5"/>
    <w:rsid w:val="001905CD"/>
    <w:rsid w:val="001926FE"/>
    <w:rsid w:val="00194445"/>
    <w:rsid w:val="0019575E"/>
    <w:rsid w:val="001A1C25"/>
    <w:rsid w:val="001A35E9"/>
    <w:rsid w:val="001A36C5"/>
    <w:rsid w:val="001B0DF8"/>
    <w:rsid w:val="001B17B2"/>
    <w:rsid w:val="001B2B73"/>
    <w:rsid w:val="001C01C0"/>
    <w:rsid w:val="001D0E78"/>
    <w:rsid w:val="001D2D6F"/>
    <w:rsid w:val="001D4D79"/>
    <w:rsid w:val="001D5146"/>
    <w:rsid w:val="001D54B8"/>
    <w:rsid w:val="001E0DC3"/>
    <w:rsid w:val="001E5453"/>
    <w:rsid w:val="001E62DD"/>
    <w:rsid w:val="001E7C36"/>
    <w:rsid w:val="001F0345"/>
    <w:rsid w:val="001F5175"/>
    <w:rsid w:val="001F65D8"/>
    <w:rsid w:val="001F6BF6"/>
    <w:rsid w:val="001F7197"/>
    <w:rsid w:val="001F7B69"/>
    <w:rsid w:val="002000F0"/>
    <w:rsid w:val="00201DFD"/>
    <w:rsid w:val="0020486A"/>
    <w:rsid w:val="002054EA"/>
    <w:rsid w:val="00205D51"/>
    <w:rsid w:val="00213400"/>
    <w:rsid w:val="002171A8"/>
    <w:rsid w:val="00223C12"/>
    <w:rsid w:val="002257EC"/>
    <w:rsid w:val="00226098"/>
    <w:rsid w:val="0023249F"/>
    <w:rsid w:val="0023421B"/>
    <w:rsid w:val="00235A67"/>
    <w:rsid w:val="002372AC"/>
    <w:rsid w:val="0023756A"/>
    <w:rsid w:val="00240C54"/>
    <w:rsid w:val="00241B69"/>
    <w:rsid w:val="002466A8"/>
    <w:rsid w:val="00247E2C"/>
    <w:rsid w:val="0025332D"/>
    <w:rsid w:val="00254CB7"/>
    <w:rsid w:val="0025569F"/>
    <w:rsid w:val="002612E5"/>
    <w:rsid w:val="002632E4"/>
    <w:rsid w:val="00265BC6"/>
    <w:rsid w:val="00266367"/>
    <w:rsid w:val="00273733"/>
    <w:rsid w:val="002828FB"/>
    <w:rsid w:val="00285097"/>
    <w:rsid w:val="00285561"/>
    <w:rsid w:val="00290934"/>
    <w:rsid w:val="00293595"/>
    <w:rsid w:val="00295BE9"/>
    <w:rsid w:val="002A171F"/>
    <w:rsid w:val="002A1A87"/>
    <w:rsid w:val="002A7757"/>
    <w:rsid w:val="002B1CBD"/>
    <w:rsid w:val="002C2D46"/>
    <w:rsid w:val="002C4580"/>
    <w:rsid w:val="002C506F"/>
    <w:rsid w:val="002C5EA0"/>
    <w:rsid w:val="002C7CF3"/>
    <w:rsid w:val="002D0129"/>
    <w:rsid w:val="002D4B04"/>
    <w:rsid w:val="002D6C53"/>
    <w:rsid w:val="002E11FB"/>
    <w:rsid w:val="002E1980"/>
    <w:rsid w:val="002E1EDA"/>
    <w:rsid w:val="002E4B3D"/>
    <w:rsid w:val="002E5DA7"/>
    <w:rsid w:val="002F07D9"/>
    <w:rsid w:val="002F1E00"/>
    <w:rsid w:val="002F5595"/>
    <w:rsid w:val="003006AD"/>
    <w:rsid w:val="00300EDF"/>
    <w:rsid w:val="00302D65"/>
    <w:rsid w:val="0030474B"/>
    <w:rsid w:val="00307778"/>
    <w:rsid w:val="00307884"/>
    <w:rsid w:val="00307F0B"/>
    <w:rsid w:val="00312306"/>
    <w:rsid w:val="00313D3C"/>
    <w:rsid w:val="00314E73"/>
    <w:rsid w:val="00315EF7"/>
    <w:rsid w:val="003172AF"/>
    <w:rsid w:val="00320803"/>
    <w:rsid w:val="00322C73"/>
    <w:rsid w:val="0032340D"/>
    <w:rsid w:val="00323D57"/>
    <w:rsid w:val="00324B67"/>
    <w:rsid w:val="0032768E"/>
    <w:rsid w:val="00327A0F"/>
    <w:rsid w:val="00330883"/>
    <w:rsid w:val="00333BA9"/>
    <w:rsid w:val="00334F6A"/>
    <w:rsid w:val="003351EB"/>
    <w:rsid w:val="003358BA"/>
    <w:rsid w:val="00342AC8"/>
    <w:rsid w:val="003471D7"/>
    <w:rsid w:val="0035005A"/>
    <w:rsid w:val="0035046B"/>
    <w:rsid w:val="003506EE"/>
    <w:rsid w:val="003516D0"/>
    <w:rsid w:val="00354512"/>
    <w:rsid w:val="003550BC"/>
    <w:rsid w:val="003551D0"/>
    <w:rsid w:val="003559F4"/>
    <w:rsid w:val="00363F46"/>
    <w:rsid w:val="00365B55"/>
    <w:rsid w:val="00365E27"/>
    <w:rsid w:val="00367C17"/>
    <w:rsid w:val="00370A01"/>
    <w:rsid w:val="00375983"/>
    <w:rsid w:val="00377B9D"/>
    <w:rsid w:val="0038220D"/>
    <w:rsid w:val="003824DB"/>
    <w:rsid w:val="00385237"/>
    <w:rsid w:val="0038566A"/>
    <w:rsid w:val="00392183"/>
    <w:rsid w:val="00393B00"/>
    <w:rsid w:val="00394432"/>
    <w:rsid w:val="003957D6"/>
    <w:rsid w:val="00397729"/>
    <w:rsid w:val="003B4550"/>
    <w:rsid w:val="003B55EE"/>
    <w:rsid w:val="003B6287"/>
    <w:rsid w:val="003C2FAB"/>
    <w:rsid w:val="003C5601"/>
    <w:rsid w:val="003C5949"/>
    <w:rsid w:val="003D07E0"/>
    <w:rsid w:val="003D3457"/>
    <w:rsid w:val="003D41AE"/>
    <w:rsid w:val="003D42CD"/>
    <w:rsid w:val="003D7C8B"/>
    <w:rsid w:val="003E2462"/>
    <w:rsid w:val="003E2918"/>
    <w:rsid w:val="003E4D2D"/>
    <w:rsid w:val="003E5961"/>
    <w:rsid w:val="003F0F2B"/>
    <w:rsid w:val="003F3727"/>
    <w:rsid w:val="003F723D"/>
    <w:rsid w:val="00404851"/>
    <w:rsid w:val="0040486B"/>
    <w:rsid w:val="00404B74"/>
    <w:rsid w:val="00404F7F"/>
    <w:rsid w:val="004053EB"/>
    <w:rsid w:val="00415DAF"/>
    <w:rsid w:val="00420B2D"/>
    <w:rsid w:val="00420D93"/>
    <w:rsid w:val="00422F7C"/>
    <w:rsid w:val="00423FAF"/>
    <w:rsid w:val="00433D05"/>
    <w:rsid w:val="00434757"/>
    <w:rsid w:val="00443362"/>
    <w:rsid w:val="00443F8A"/>
    <w:rsid w:val="004446ED"/>
    <w:rsid w:val="00446DD7"/>
    <w:rsid w:val="00450099"/>
    <w:rsid w:val="0045745D"/>
    <w:rsid w:val="00460357"/>
    <w:rsid w:val="00461253"/>
    <w:rsid w:val="00462BD5"/>
    <w:rsid w:val="00462DAC"/>
    <w:rsid w:val="00463290"/>
    <w:rsid w:val="00465E2C"/>
    <w:rsid w:val="00470EE4"/>
    <w:rsid w:val="00472FED"/>
    <w:rsid w:val="00473206"/>
    <w:rsid w:val="004763A9"/>
    <w:rsid w:val="004769DF"/>
    <w:rsid w:val="00476B94"/>
    <w:rsid w:val="00476F46"/>
    <w:rsid w:val="004820E0"/>
    <w:rsid w:val="00482CC1"/>
    <w:rsid w:val="0049584D"/>
    <w:rsid w:val="00496C03"/>
    <w:rsid w:val="0049714A"/>
    <w:rsid w:val="00497E13"/>
    <w:rsid w:val="004A0C97"/>
    <w:rsid w:val="004A4CF0"/>
    <w:rsid w:val="004A6834"/>
    <w:rsid w:val="004B0693"/>
    <w:rsid w:val="004B1A7E"/>
    <w:rsid w:val="004B1EF0"/>
    <w:rsid w:val="004B5245"/>
    <w:rsid w:val="004C1962"/>
    <w:rsid w:val="004C72DA"/>
    <w:rsid w:val="004D132F"/>
    <w:rsid w:val="004D17AB"/>
    <w:rsid w:val="004D2658"/>
    <w:rsid w:val="004D2CF3"/>
    <w:rsid w:val="004D68B9"/>
    <w:rsid w:val="004E0E48"/>
    <w:rsid w:val="004E7482"/>
    <w:rsid w:val="005023E8"/>
    <w:rsid w:val="005037F3"/>
    <w:rsid w:val="005042C2"/>
    <w:rsid w:val="00507F83"/>
    <w:rsid w:val="00511D91"/>
    <w:rsid w:val="00514462"/>
    <w:rsid w:val="00516B92"/>
    <w:rsid w:val="00517BBF"/>
    <w:rsid w:val="00517D23"/>
    <w:rsid w:val="00520D6A"/>
    <w:rsid w:val="005238D1"/>
    <w:rsid w:val="00530E1E"/>
    <w:rsid w:val="00531FF2"/>
    <w:rsid w:val="0053437D"/>
    <w:rsid w:val="00534524"/>
    <w:rsid w:val="0053717B"/>
    <w:rsid w:val="00543D71"/>
    <w:rsid w:val="005458D1"/>
    <w:rsid w:val="0054729F"/>
    <w:rsid w:val="005505EC"/>
    <w:rsid w:val="0055247D"/>
    <w:rsid w:val="00554F0C"/>
    <w:rsid w:val="00556C9F"/>
    <w:rsid w:val="00557916"/>
    <w:rsid w:val="00560164"/>
    <w:rsid w:val="0056036C"/>
    <w:rsid w:val="00562560"/>
    <w:rsid w:val="00562A33"/>
    <w:rsid w:val="00563BEA"/>
    <w:rsid w:val="00563F0A"/>
    <w:rsid w:val="00567133"/>
    <w:rsid w:val="005742BF"/>
    <w:rsid w:val="005809FD"/>
    <w:rsid w:val="00581724"/>
    <w:rsid w:val="00581EA4"/>
    <w:rsid w:val="00587838"/>
    <w:rsid w:val="005B07C9"/>
    <w:rsid w:val="005B62D0"/>
    <w:rsid w:val="005B7287"/>
    <w:rsid w:val="005D3C7C"/>
    <w:rsid w:val="005D47A8"/>
    <w:rsid w:val="005D6F3B"/>
    <w:rsid w:val="005E0DF9"/>
    <w:rsid w:val="005E2F98"/>
    <w:rsid w:val="005E7807"/>
    <w:rsid w:val="005F39EC"/>
    <w:rsid w:val="005F52EA"/>
    <w:rsid w:val="005F5B78"/>
    <w:rsid w:val="005F6246"/>
    <w:rsid w:val="00600130"/>
    <w:rsid w:val="00605720"/>
    <w:rsid w:val="00612D63"/>
    <w:rsid w:val="00613092"/>
    <w:rsid w:val="00614BDD"/>
    <w:rsid w:val="00614BFA"/>
    <w:rsid w:val="00617352"/>
    <w:rsid w:val="0062011B"/>
    <w:rsid w:val="006230D7"/>
    <w:rsid w:val="00631684"/>
    <w:rsid w:val="00636F7F"/>
    <w:rsid w:val="00644CC3"/>
    <w:rsid w:val="00650AA7"/>
    <w:rsid w:val="00650BB0"/>
    <w:rsid w:val="00655367"/>
    <w:rsid w:val="00656797"/>
    <w:rsid w:val="00657379"/>
    <w:rsid w:val="00661B67"/>
    <w:rsid w:val="00665993"/>
    <w:rsid w:val="00671529"/>
    <w:rsid w:val="00676F71"/>
    <w:rsid w:val="00680FEF"/>
    <w:rsid w:val="00681198"/>
    <w:rsid w:val="0068265D"/>
    <w:rsid w:val="00683EF2"/>
    <w:rsid w:val="006853F6"/>
    <w:rsid w:val="00694791"/>
    <w:rsid w:val="00695E42"/>
    <w:rsid w:val="006A4273"/>
    <w:rsid w:val="006B1BE3"/>
    <w:rsid w:val="006B1DD8"/>
    <w:rsid w:val="006B439C"/>
    <w:rsid w:val="006C0A71"/>
    <w:rsid w:val="006C2095"/>
    <w:rsid w:val="006C49F4"/>
    <w:rsid w:val="006C63A4"/>
    <w:rsid w:val="006C6848"/>
    <w:rsid w:val="006C6F44"/>
    <w:rsid w:val="006D0189"/>
    <w:rsid w:val="006D2248"/>
    <w:rsid w:val="006D2350"/>
    <w:rsid w:val="006D2589"/>
    <w:rsid w:val="006D46EE"/>
    <w:rsid w:val="006D490F"/>
    <w:rsid w:val="006D4FC2"/>
    <w:rsid w:val="006D6076"/>
    <w:rsid w:val="006D70E6"/>
    <w:rsid w:val="006D741B"/>
    <w:rsid w:val="006E074D"/>
    <w:rsid w:val="006E1451"/>
    <w:rsid w:val="006E22DD"/>
    <w:rsid w:val="006E3E41"/>
    <w:rsid w:val="006F0900"/>
    <w:rsid w:val="006F57AF"/>
    <w:rsid w:val="006F5CF9"/>
    <w:rsid w:val="006F7EA6"/>
    <w:rsid w:val="00701252"/>
    <w:rsid w:val="00701B75"/>
    <w:rsid w:val="00701F9C"/>
    <w:rsid w:val="007021D2"/>
    <w:rsid w:val="007071F6"/>
    <w:rsid w:val="00710AB2"/>
    <w:rsid w:val="00714369"/>
    <w:rsid w:val="0072275D"/>
    <w:rsid w:val="007229DB"/>
    <w:rsid w:val="00722B68"/>
    <w:rsid w:val="00723D51"/>
    <w:rsid w:val="00725A29"/>
    <w:rsid w:val="007268F9"/>
    <w:rsid w:val="00727066"/>
    <w:rsid w:val="00730C9E"/>
    <w:rsid w:val="00732214"/>
    <w:rsid w:val="007327A0"/>
    <w:rsid w:val="0073305D"/>
    <w:rsid w:val="00733621"/>
    <w:rsid w:val="0073638E"/>
    <w:rsid w:val="0074305C"/>
    <w:rsid w:val="00746846"/>
    <w:rsid w:val="007536E9"/>
    <w:rsid w:val="00762AD0"/>
    <w:rsid w:val="007654C2"/>
    <w:rsid w:val="00772356"/>
    <w:rsid w:val="007732A6"/>
    <w:rsid w:val="00775336"/>
    <w:rsid w:val="00776A26"/>
    <w:rsid w:val="007823D1"/>
    <w:rsid w:val="007841C7"/>
    <w:rsid w:val="007915D5"/>
    <w:rsid w:val="0079521B"/>
    <w:rsid w:val="00797E11"/>
    <w:rsid w:val="007A4008"/>
    <w:rsid w:val="007A6887"/>
    <w:rsid w:val="007A6DE1"/>
    <w:rsid w:val="007A7BA9"/>
    <w:rsid w:val="007B2835"/>
    <w:rsid w:val="007B2AD9"/>
    <w:rsid w:val="007B30AC"/>
    <w:rsid w:val="007C2433"/>
    <w:rsid w:val="007C2562"/>
    <w:rsid w:val="007C52B0"/>
    <w:rsid w:val="007C69D8"/>
    <w:rsid w:val="007D2559"/>
    <w:rsid w:val="007D2A28"/>
    <w:rsid w:val="007D36EB"/>
    <w:rsid w:val="007D5C07"/>
    <w:rsid w:val="007E00C9"/>
    <w:rsid w:val="007E12BC"/>
    <w:rsid w:val="007F0485"/>
    <w:rsid w:val="007F10C5"/>
    <w:rsid w:val="00801046"/>
    <w:rsid w:val="00810041"/>
    <w:rsid w:val="008105E0"/>
    <w:rsid w:val="008127F3"/>
    <w:rsid w:val="0081285F"/>
    <w:rsid w:val="00813F6C"/>
    <w:rsid w:val="00814117"/>
    <w:rsid w:val="00817E57"/>
    <w:rsid w:val="00826D0F"/>
    <w:rsid w:val="00830CBA"/>
    <w:rsid w:val="00832D9E"/>
    <w:rsid w:val="00837EDF"/>
    <w:rsid w:val="0084077D"/>
    <w:rsid w:val="0084204A"/>
    <w:rsid w:val="00842D14"/>
    <w:rsid w:val="00844807"/>
    <w:rsid w:val="00846B9B"/>
    <w:rsid w:val="00847EEB"/>
    <w:rsid w:val="00850478"/>
    <w:rsid w:val="008524BB"/>
    <w:rsid w:val="00852827"/>
    <w:rsid w:val="008566E6"/>
    <w:rsid w:val="00856DE4"/>
    <w:rsid w:val="0085791F"/>
    <w:rsid w:val="00860309"/>
    <w:rsid w:val="0086200E"/>
    <w:rsid w:val="0086284A"/>
    <w:rsid w:val="00865731"/>
    <w:rsid w:val="00867357"/>
    <w:rsid w:val="008714FD"/>
    <w:rsid w:val="008722DF"/>
    <w:rsid w:val="00874710"/>
    <w:rsid w:val="00883AE7"/>
    <w:rsid w:val="0088611A"/>
    <w:rsid w:val="0088777A"/>
    <w:rsid w:val="00892686"/>
    <w:rsid w:val="008A0678"/>
    <w:rsid w:val="008A06B3"/>
    <w:rsid w:val="008A0F45"/>
    <w:rsid w:val="008A1691"/>
    <w:rsid w:val="008A1D8D"/>
    <w:rsid w:val="008B0D0A"/>
    <w:rsid w:val="008B35C1"/>
    <w:rsid w:val="008B4B2D"/>
    <w:rsid w:val="008B6B41"/>
    <w:rsid w:val="008B7A9D"/>
    <w:rsid w:val="008B7D55"/>
    <w:rsid w:val="008C6078"/>
    <w:rsid w:val="008D27D0"/>
    <w:rsid w:val="008D3450"/>
    <w:rsid w:val="008D47BE"/>
    <w:rsid w:val="008D77C1"/>
    <w:rsid w:val="008D7D10"/>
    <w:rsid w:val="008E1C64"/>
    <w:rsid w:val="008E35C0"/>
    <w:rsid w:val="008E571A"/>
    <w:rsid w:val="008E7366"/>
    <w:rsid w:val="008E7869"/>
    <w:rsid w:val="008F05C3"/>
    <w:rsid w:val="00900290"/>
    <w:rsid w:val="009032C6"/>
    <w:rsid w:val="009038BD"/>
    <w:rsid w:val="00903F8C"/>
    <w:rsid w:val="009109B9"/>
    <w:rsid w:val="00915EAB"/>
    <w:rsid w:val="00927FF6"/>
    <w:rsid w:val="0093311B"/>
    <w:rsid w:val="009342E2"/>
    <w:rsid w:val="00934372"/>
    <w:rsid w:val="009352D0"/>
    <w:rsid w:val="009373C9"/>
    <w:rsid w:val="009404D2"/>
    <w:rsid w:val="009411B4"/>
    <w:rsid w:val="00942FFC"/>
    <w:rsid w:val="00950A07"/>
    <w:rsid w:val="00951657"/>
    <w:rsid w:val="0095777E"/>
    <w:rsid w:val="00957BDF"/>
    <w:rsid w:val="00957EA5"/>
    <w:rsid w:val="00960457"/>
    <w:rsid w:val="0096265E"/>
    <w:rsid w:val="00967034"/>
    <w:rsid w:val="00970039"/>
    <w:rsid w:val="00974287"/>
    <w:rsid w:val="00974E20"/>
    <w:rsid w:val="00974F28"/>
    <w:rsid w:val="009756D6"/>
    <w:rsid w:val="0098413A"/>
    <w:rsid w:val="00984F2F"/>
    <w:rsid w:val="009862FA"/>
    <w:rsid w:val="00986AC6"/>
    <w:rsid w:val="00986BAA"/>
    <w:rsid w:val="00991CA3"/>
    <w:rsid w:val="009932AD"/>
    <w:rsid w:val="00994753"/>
    <w:rsid w:val="009A37EA"/>
    <w:rsid w:val="009A51BD"/>
    <w:rsid w:val="009A5571"/>
    <w:rsid w:val="009B121A"/>
    <w:rsid w:val="009B141A"/>
    <w:rsid w:val="009C6A07"/>
    <w:rsid w:val="009D0139"/>
    <w:rsid w:val="009D07C4"/>
    <w:rsid w:val="009D18DD"/>
    <w:rsid w:val="009D6E3F"/>
    <w:rsid w:val="009D7899"/>
    <w:rsid w:val="009E1173"/>
    <w:rsid w:val="009E254E"/>
    <w:rsid w:val="009E7124"/>
    <w:rsid w:val="009F02D8"/>
    <w:rsid w:val="009F5CDC"/>
    <w:rsid w:val="009F5CEA"/>
    <w:rsid w:val="00A002CB"/>
    <w:rsid w:val="00A013D6"/>
    <w:rsid w:val="00A02386"/>
    <w:rsid w:val="00A064E1"/>
    <w:rsid w:val="00A07C2C"/>
    <w:rsid w:val="00A10EFE"/>
    <w:rsid w:val="00A13E62"/>
    <w:rsid w:val="00A170D7"/>
    <w:rsid w:val="00A17251"/>
    <w:rsid w:val="00A21147"/>
    <w:rsid w:val="00A212C4"/>
    <w:rsid w:val="00A22FDF"/>
    <w:rsid w:val="00A23459"/>
    <w:rsid w:val="00A238F5"/>
    <w:rsid w:val="00A26B1C"/>
    <w:rsid w:val="00A3576A"/>
    <w:rsid w:val="00A3595E"/>
    <w:rsid w:val="00A41952"/>
    <w:rsid w:val="00A41DD1"/>
    <w:rsid w:val="00A429CF"/>
    <w:rsid w:val="00A44792"/>
    <w:rsid w:val="00A46A7F"/>
    <w:rsid w:val="00A46C95"/>
    <w:rsid w:val="00A52865"/>
    <w:rsid w:val="00A53E83"/>
    <w:rsid w:val="00A545C9"/>
    <w:rsid w:val="00A551B5"/>
    <w:rsid w:val="00A5776D"/>
    <w:rsid w:val="00A578E3"/>
    <w:rsid w:val="00A65C03"/>
    <w:rsid w:val="00A71880"/>
    <w:rsid w:val="00A73DB7"/>
    <w:rsid w:val="00A775CF"/>
    <w:rsid w:val="00A8170B"/>
    <w:rsid w:val="00A86237"/>
    <w:rsid w:val="00A866C7"/>
    <w:rsid w:val="00A901F2"/>
    <w:rsid w:val="00A91FEB"/>
    <w:rsid w:val="00A94718"/>
    <w:rsid w:val="00A94E6D"/>
    <w:rsid w:val="00A95823"/>
    <w:rsid w:val="00AA0859"/>
    <w:rsid w:val="00AA759A"/>
    <w:rsid w:val="00AA7B02"/>
    <w:rsid w:val="00AB1695"/>
    <w:rsid w:val="00AB3134"/>
    <w:rsid w:val="00AB632C"/>
    <w:rsid w:val="00AB6368"/>
    <w:rsid w:val="00AB63C7"/>
    <w:rsid w:val="00AB67BE"/>
    <w:rsid w:val="00AB6CEB"/>
    <w:rsid w:val="00AB7C6E"/>
    <w:rsid w:val="00AB7D6B"/>
    <w:rsid w:val="00AC1FCA"/>
    <w:rsid w:val="00AC3791"/>
    <w:rsid w:val="00AC517B"/>
    <w:rsid w:val="00AC5D4F"/>
    <w:rsid w:val="00AD0CFF"/>
    <w:rsid w:val="00AD3ED1"/>
    <w:rsid w:val="00AD6222"/>
    <w:rsid w:val="00AE259B"/>
    <w:rsid w:val="00AE2EC5"/>
    <w:rsid w:val="00AE4BF8"/>
    <w:rsid w:val="00AE5CDA"/>
    <w:rsid w:val="00AE620B"/>
    <w:rsid w:val="00AE75DA"/>
    <w:rsid w:val="00AE7D54"/>
    <w:rsid w:val="00AF1186"/>
    <w:rsid w:val="00AF1A15"/>
    <w:rsid w:val="00AF256B"/>
    <w:rsid w:val="00AF266F"/>
    <w:rsid w:val="00AF3F58"/>
    <w:rsid w:val="00AF465F"/>
    <w:rsid w:val="00AF61C6"/>
    <w:rsid w:val="00B01340"/>
    <w:rsid w:val="00B03A31"/>
    <w:rsid w:val="00B06045"/>
    <w:rsid w:val="00B0635C"/>
    <w:rsid w:val="00B12FD0"/>
    <w:rsid w:val="00B146F9"/>
    <w:rsid w:val="00B20D82"/>
    <w:rsid w:val="00B21698"/>
    <w:rsid w:val="00B238E9"/>
    <w:rsid w:val="00B24B18"/>
    <w:rsid w:val="00B25207"/>
    <w:rsid w:val="00B25E94"/>
    <w:rsid w:val="00B30790"/>
    <w:rsid w:val="00B313CC"/>
    <w:rsid w:val="00B31BD2"/>
    <w:rsid w:val="00B31F7E"/>
    <w:rsid w:val="00B33385"/>
    <w:rsid w:val="00B3457F"/>
    <w:rsid w:val="00B35AF7"/>
    <w:rsid w:val="00B35FD5"/>
    <w:rsid w:val="00B371F9"/>
    <w:rsid w:val="00B37982"/>
    <w:rsid w:val="00B37DF8"/>
    <w:rsid w:val="00B4169F"/>
    <w:rsid w:val="00B41D27"/>
    <w:rsid w:val="00B4606F"/>
    <w:rsid w:val="00B46194"/>
    <w:rsid w:val="00B47DA5"/>
    <w:rsid w:val="00B631E7"/>
    <w:rsid w:val="00B63BE6"/>
    <w:rsid w:val="00B6634A"/>
    <w:rsid w:val="00B6790D"/>
    <w:rsid w:val="00B71439"/>
    <w:rsid w:val="00B74DCC"/>
    <w:rsid w:val="00B76C82"/>
    <w:rsid w:val="00B807AF"/>
    <w:rsid w:val="00B82274"/>
    <w:rsid w:val="00B85432"/>
    <w:rsid w:val="00B870F6"/>
    <w:rsid w:val="00B900CF"/>
    <w:rsid w:val="00B903E5"/>
    <w:rsid w:val="00B90F86"/>
    <w:rsid w:val="00B92A44"/>
    <w:rsid w:val="00B96410"/>
    <w:rsid w:val="00BA0EFC"/>
    <w:rsid w:val="00BA2E5B"/>
    <w:rsid w:val="00BA502A"/>
    <w:rsid w:val="00BA5203"/>
    <w:rsid w:val="00BA5389"/>
    <w:rsid w:val="00BA5B62"/>
    <w:rsid w:val="00BB5694"/>
    <w:rsid w:val="00BB65B8"/>
    <w:rsid w:val="00BB7DBD"/>
    <w:rsid w:val="00BC0354"/>
    <w:rsid w:val="00BC2815"/>
    <w:rsid w:val="00BC2C94"/>
    <w:rsid w:val="00BC404C"/>
    <w:rsid w:val="00BC54E6"/>
    <w:rsid w:val="00BC7235"/>
    <w:rsid w:val="00BD2587"/>
    <w:rsid w:val="00BD7EF7"/>
    <w:rsid w:val="00BE4487"/>
    <w:rsid w:val="00BE494F"/>
    <w:rsid w:val="00BF03BB"/>
    <w:rsid w:val="00BF13EE"/>
    <w:rsid w:val="00BF1CC5"/>
    <w:rsid w:val="00BF3029"/>
    <w:rsid w:val="00BF4F05"/>
    <w:rsid w:val="00C02455"/>
    <w:rsid w:val="00C028CD"/>
    <w:rsid w:val="00C06A47"/>
    <w:rsid w:val="00C0717E"/>
    <w:rsid w:val="00C123F4"/>
    <w:rsid w:val="00C200DB"/>
    <w:rsid w:val="00C20597"/>
    <w:rsid w:val="00C2127E"/>
    <w:rsid w:val="00C21DBC"/>
    <w:rsid w:val="00C23ABE"/>
    <w:rsid w:val="00C24B5A"/>
    <w:rsid w:val="00C25F3D"/>
    <w:rsid w:val="00C3036C"/>
    <w:rsid w:val="00C318AE"/>
    <w:rsid w:val="00C355FC"/>
    <w:rsid w:val="00C35A27"/>
    <w:rsid w:val="00C41A94"/>
    <w:rsid w:val="00C450AD"/>
    <w:rsid w:val="00C4683A"/>
    <w:rsid w:val="00C51713"/>
    <w:rsid w:val="00C622C7"/>
    <w:rsid w:val="00C63E47"/>
    <w:rsid w:val="00C63ECA"/>
    <w:rsid w:val="00C644FA"/>
    <w:rsid w:val="00C67728"/>
    <w:rsid w:val="00C74E7B"/>
    <w:rsid w:val="00C75FF8"/>
    <w:rsid w:val="00C80B78"/>
    <w:rsid w:val="00C84435"/>
    <w:rsid w:val="00C84909"/>
    <w:rsid w:val="00C874AD"/>
    <w:rsid w:val="00C94498"/>
    <w:rsid w:val="00CA1AEA"/>
    <w:rsid w:val="00CA5C96"/>
    <w:rsid w:val="00CA61B0"/>
    <w:rsid w:val="00CB223D"/>
    <w:rsid w:val="00CB327B"/>
    <w:rsid w:val="00CB3863"/>
    <w:rsid w:val="00CB47AE"/>
    <w:rsid w:val="00CC01F1"/>
    <w:rsid w:val="00CC37B4"/>
    <w:rsid w:val="00CC3C6F"/>
    <w:rsid w:val="00CC48F1"/>
    <w:rsid w:val="00CD3C81"/>
    <w:rsid w:val="00CD58D4"/>
    <w:rsid w:val="00CD590D"/>
    <w:rsid w:val="00CE175F"/>
    <w:rsid w:val="00CE6131"/>
    <w:rsid w:val="00CE62B8"/>
    <w:rsid w:val="00CE6BC6"/>
    <w:rsid w:val="00CF4435"/>
    <w:rsid w:val="00CF627D"/>
    <w:rsid w:val="00CF630C"/>
    <w:rsid w:val="00D051DD"/>
    <w:rsid w:val="00D109BE"/>
    <w:rsid w:val="00D11DDE"/>
    <w:rsid w:val="00D1225A"/>
    <w:rsid w:val="00D1501B"/>
    <w:rsid w:val="00D170D0"/>
    <w:rsid w:val="00D17A32"/>
    <w:rsid w:val="00D25D14"/>
    <w:rsid w:val="00D31E36"/>
    <w:rsid w:val="00D32348"/>
    <w:rsid w:val="00D359DE"/>
    <w:rsid w:val="00D40326"/>
    <w:rsid w:val="00D4113B"/>
    <w:rsid w:val="00D4123D"/>
    <w:rsid w:val="00D4314B"/>
    <w:rsid w:val="00D4415F"/>
    <w:rsid w:val="00D450F6"/>
    <w:rsid w:val="00D4559C"/>
    <w:rsid w:val="00D47AB8"/>
    <w:rsid w:val="00D529E0"/>
    <w:rsid w:val="00D52E80"/>
    <w:rsid w:val="00D5319E"/>
    <w:rsid w:val="00D548B2"/>
    <w:rsid w:val="00D65B5A"/>
    <w:rsid w:val="00D65B90"/>
    <w:rsid w:val="00D6653F"/>
    <w:rsid w:val="00D71A0B"/>
    <w:rsid w:val="00D72472"/>
    <w:rsid w:val="00D72DE6"/>
    <w:rsid w:val="00D85FDF"/>
    <w:rsid w:val="00D93386"/>
    <w:rsid w:val="00D95C5D"/>
    <w:rsid w:val="00D95FAE"/>
    <w:rsid w:val="00DA053C"/>
    <w:rsid w:val="00DA4CCF"/>
    <w:rsid w:val="00DB03E6"/>
    <w:rsid w:val="00DB11A0"/>
    <w:rsid w:val="00DB3BA0"/>
    <w:rsid w:val="00DC7693"/>
    <w:rsid w:val="00DD084F"/>
    <w:rsid w:val="00DD35BB"/>
    <w:rsid w:val="00DD3B38"/>
    <w:rsid w:val="00DE2114"/>
    <w:rsid w:val="00DE4748"/>
    <w:rsid w:val="00DE6B4F"/>
    <w:rsid w:val="00DF2E26"/>
    <w:rsid w:val="00DF6DFB"/>
    <w:rsid w:val="00E02C2B"/>
    <w:rsid w:val="00E1187D"/>
    <w:rsid w:val="00E12C12"/>
    <w:rsid w:val="00E16AAC"/>
    <w:rsid w:val="00E216C6"/>
    <w:rsid w:val="00E26FBB"/>
    <w:rsid w:val="00E277FF"/>
    <w:rsid w:val="00E27F52"/>
    <w:rsid w:val="00E31CB3"/>
    <w:rsid w:val="00E32263"/>
    <w:rsid w:val="00E32AC6"/>
    <w:rsid w:val="00E350ED"/>
    <w:rsid w:val="00E37078"/>
    <w:rsid w:val="00E41450"/>
    <w:rsid w:val="00E42EA5"/>
    <w:rsid w:val="00E45033"/>
    <w:rsid w:val="00E4520B"/>
    <w:rsid w:val="00E47E92"/>
    <w:rsid w:val="00E57694"/>
    <w:rsid w:val="00E57F03"/>
    <w:rsid w:val="00E60F73"/>
    <w:rsid w:val="00E64DCA"/>
    <w:rsid w:val="00E6738D"/>
    <w:rsid w:val="00E70783"/>
    <w:rsid w:val="00E74242"/>
    <w:rsid w:val="00E75FB4"/>
    <w:rsid w:val="00E83D3A"/>
    <w:rsid w:val="00E8780E"/>
    <w:rsid w:val="00E93AE3"/>
    <w:rsid w:val="00E96893"/>
    <w:rsid w:val="00EA0FF8"/>
    <w:rsid w:val="00EA532C"/>
    <w:rsid w:val="00EB226C"/>
    <w:rsid w:val="00EB6DCB"/>
    <w:rsid w:val="00EC41FA"/>
    <w:rsid w:val="00EC4714"/>
    <w:rsid w:val="00EC4AFC"/>
    <w:rsid w:val="00EC67F4"/>
    <w:rsid w:val="00ED1846"/>
    <w:rsid w:val="00ED4749"/>
    <w:rsid w:val="00ED5D2B"/>
    <w:rsid w:val="00ED6BFF"/>
    <w:rsid w:val="00ED6C48"/>
    <w:rsid w:val="00EE37CC"/>
    <w:rsid w:val="00EE48CA"/>
    <w:rsid w:val="00EE5BFC"/>
    <w:rsid w:val="00EF1D16"/>
    <w:rsid w:val="00EF5B17"/>
    <w:rsid w:val="00EF6E90"/>
    <w:rsid w:val="00EF732F"/>
    <w:rsid w:val="00EF7926"/>
    <w:rsid w:val="00F01A28"/>
    <w:rsid w:val="00F01CF0"/>
    <w:rsid w:val="00F03807"/>
    <w:rsid w:val="00F04E2A"/>
    <w:rsid w:val="00F05DC9"/>
    <w:rsid w:val="00F06D4E"/>
    <w:rsid w:val="00F1047C"/>
    <w:rsid w:val="00F115CE"/>
    <w:rsid w:val="00F1179C"/>
    <w:rsid w:val="00F12944"/>
    <w:rsid w:val="00F13A14"/>
    <w:rsid w:val="00F1655B"/>
    <w:rsid w:val="00F2013E"/>
    <w:rsid w:val="00F24288"/>
    <w:rsid w:val="00F24457"/>
    <w:rsid w:val="00F3040C"/>
    <w:rsid w:val="00F30F99"/>
    <w:rsid w:val="00F313F9"/>
    <w:rsid w:val="00F33C36"/>
    <w:rsid w:val="00F33D88"/>
    <w:rsid w:val="00F3633C"/>
    <w:rsid w:val="00F37057"/>
    <w:rsid w:val="00F37833"/>
    <w:rsid w:val="00F41F0F"/>
    <w:rsid w:val="00F429CF"/>
    <w:rsid w:val="00F50030"/>
    <w:rsid w:val="00F50DDF"/>
    <w:rsid w:val="00F52B15"/>
    <w:rsid w:val="00F54EA8"/>
    <w:rsid w:val="00F56185"/>
    <w:rsid w:val="00F57630"/>
    <w:rsid w:val="00F57C90"/>
    <w:rsid w:val="00F63342"/>
    <w:rsid w:val="00F65F5D"/>
    <w:rsid w:val="00F66FEE"/>
    <w:rsid w:val="00F729F8"/>
    <w:rsid w:val="00F72F1D"/>
    <w:rsid w:val="00F73157"/>
    <w:rsid w:val="00F760CF"/>
    <w:rsid w:val="00F7683B"/>
    <w:rsid w:val="00F80717"/>
    <w:rsid w:val="00F86A3A"/>
    <w:rsid w:val="00F9078F"/>
    <w:rsid w:val="00F91235"/>
    <w:rsid w:val="00F92C95"/>
    <w:rsid w:val="00FA1667"/>
    <w:rsid w:val="00FA3CF5"/>
    <w:rsid w:val="00FA5863"/>
    <w:rsid w:val="00FA7B6B"/>
    <w:rsid w:val="00FB0FFD"/>
    <w:rsid w:val="00FB3A78"/>
    <w:rsid w:val="00FB5021"/>
    <w:rsid w:val="00FB57E3"/>
    <w:rsid w:val="00FB5D41"/>
    <w:rsid w:val="00FB6820"/>
    <w:rsid w:val="00FC4D51"/>
    <w:rsid w:val="00FD4931"/>
    <w:rsid w:val="00FE12CF"/>
    <w:rsid w:val="00FE40C2"/>
    <w:rsid w:val="00FE72BE"/>
    <w:rsid w:val="00FF4E44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7295C3D"/>
  <w15:docId w15:val="{609A85A4-28B0-4F33-84CC-85A1371C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242"/>
    <w:pPr>
      <w:spacing w:line="240" w:lineRule="atLeast"/>
    </w:pPr>
    <w:rPr>
      <w:rFonts w:ascii="Times New Roman" w:hAnsi="Times New Roman" w:cs="Times New Roman"/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qFormat/>
    <w:rsid w:val="00E74242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link w:val="Ttulo2Car"/>
    <w:semiHidden/>
    <w:rsid w:val="00E74242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link w:val="Ttulo3Car"/>
    <w:semiHidden/>
    <w:rsid w:val="00E742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rsid w:val="00E742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rsid w:val="00E742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rsid w:val="00E742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rsid w:val="00E742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rsid w:val="00E742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rsid w:val="00E742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6_G"/>
    <w:basedOn w:val="Normal"/>
    <w:next w:val="Normal"/>
    <w:link w:val="EncabezadoCar"/>
    <w:qFormat/>
    <w:rsid w:val="00E74242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cabezadoCar">
    <w:name w:val="Encabezado Car"/>
    <w:aliases w:val="6_G Car"/>
    <w:link w:val="Encabezado"/>
    <w:rsid w:val="003B4550"/>
    <w:rPr>
      <w:rFonts w:ascii="Times New Roman" w:eastAsia="DengXian" w:hAnsi="Times New Roman" w:cs="Times New Roman"/>
      <w:b/>
      <w:sz w:val="18"/>
      <w:lang w:val="es-ES" w:eastAsia="es-ES"/>
    </w:rPr>
  </w:style>
  <w:style w:type="paragraph" w:styleId="Piedepgina">
    <w:name w:val="footer"/>
    <w:aliases w:val="3_G"/>
    <w:basedOn w:val="Normal"/>
    <w:next w:val="Normal"/>
    <w:link w:val="PiedepginaCar"/>
    <w:qFormat/>
    <w:rsid w:val="00E74242"/>
    <w:rPr>
      <w:sz w:val="16"/>
    </w:rPr>
  </w:style>
  <w:style w:type="character" w:customStyle="1" w:styleId="PiedepginaCar">
    <w:name w:val="Pie de página Car"/>
    <w:aliases w:val="3_G Car"/>
    <w:link w:val="Piedepgina"/>
    <w:rsid w:val="00247E2C"/>
    <w:rPr>
      <w:rFonts w:ascii="Times New Roman" w:eastAsia="DengXian" w:hAnsi="Times New Roman" w:cs="Times New Roman"/>
      <w:sz w:val="16"/>
      <w:lang w:val="es-ES" w:eastAsia="es-ES"/>
    </w:rPr>
  </w:style>
  <w:style w:type="paragraph" w:customStyle="1" w:styleId="HMG">
    <w:name w:val="_ H __M_G"/>
    <w:basedOn w:val="Normal"/>
    <w:next w:val="Normal"/>
    <w:qFormat/>
    <w:rsid w:val="00E742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742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742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742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742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742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74242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7424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742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7424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7424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74242"/>
    <w:pPr>
      <w:numPr>
        <w:numId w:val="19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74242"/>
    <w:pPr>
      <w:numPr>
        <w:numId w:val="20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Sinlista"/>
    <w:semiHidden/>
    <w:rsid w:val="00E74242"/>
    <w:pPr>
      <w:numPr>
        <w:numId w:val="21"/>
      </w:numPr>
    </w:pPr>
  </w:style>
  <w:style w:type="numbering" w:styleId="1ai">
    <w:name w:val="Outline List 1"/>
    <w:basedOn w:val="Sinlista"/>
    <w:semiHidden/>
    <w:rsid w:val="00E74242"/>
    <w:pPr>
      <w:numPr>
        <w:numId w:val="6"/>
      </w:numPr>
    </w:pPr>
  </w:style>
  <w:style w:type="character" w:styleId="Refdenotaalfinal">
    <w:name w:val="endnote reference"/>
    <w:aliases w:val="1_G"/>
    <w:qFormat/>
    <w:rsid w:val="00E74242"/>
    <w:rPr>
      <w:rFonts w:ascii="Times New Roman" w:hAnsi="Times New Roman"/>
      <w:sz w:val="18"/>
      <w:vertAlign w:val="superscript"/>
    </w:rPr>
  </w:style>
  <w:style w:type="paragraph" w:styleId="Textonotapie">
    <w:name w:val="footnote text"/>
    <w:aliases w:val="5_G"/>
    <w:basedOn w:val="Normal"/>
    <w:link w:val="TextonotapieCar"/>
    <w:qFormat/>
    <w:rsid w:val="00E7424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TextonotapieCar">
    <w:name w:val="Texto nota pie Car"/>
    <w:aliases w:val="5_G Car"/>
    <w:link w:val="Textonotapie"/>
    <w:rsid w:val="0007777B"/>
    <w:rPr>
      <w:rFonts w:ascii="Times New Roman" w:eastAsia="DengXian" w:hAnsi="Times New Roman" w:cs="Times New Roman"/>
      <w:sz w:val="18"/>
      <w:lang w:val="es-ES" w:eastAsia="es-ES"/>
    </w:rPr>
  </w:style>
  <w:style w:type="paragraph" w:styleId="Textonotaalfinal">
    <w:name w:val="endnote text"/>
    <w:aliases w:val="2_G"/>
    <w:basedOn w:val="Textonotapie"/>
    <w:link w:val="TextonotaalfinalCar"/>
    <w:qFormat/>
    <w:rsid w:val="00E74242"/>
  </w:style>
  <w:style w:type="character" w:customStyle="1" w:styleId="TextonotaalfinalCar">
    <w:name w:val="Texto nota al final Car"/>
    <w:aliases w:val="2_G Car"/>
    <w:link w:val="Textonotaalfinal"/>
    <w:rsid w:val="007268F9"/>
    <w:rPr>
      <w:rFonts w:ascii="Times New Roman" w:eastAsia="DengXian" w:hAnsi="Times New Roman" w:cs="Times New Roman"/>
      <w:sz w:val="18"/>
      <w:lang w:val="es-ES" w:eastAsia="es-ES"/>
    </w:rPr>
  </w:style>
  <w:style w:type="character" w:styleId="Refdenotaalpie">
    <w:name w:val="footnote reference"/>
    <w:aliases w:val="4_G"/>
    <w:link w:val="BVIfnrCharChar"/>
    <w:qFormat/>
    <w:rsid w:val="00E74242"/>
    <w:rPr>
      <w:rFonts w:ascii="Times New Roman" w:hAnsi="Times New Roman"/>
      <w:sz w:val="18"/>
      <w:vertAlign w:val="superscript"/>
    </w:rPr>
  </w:style>
  <w:style w:type="character" w:customStyle="1" w:styleId="Ttulo1Car">
    <w:name w:val="Título 1 Car"/>
    <w:aliases w:val="Cuadro_G Car"/>
    <w:link w:val="Ttulo1"/>
    <w:rsid w:val="00E74242"/>
    <w:rPr>
      <w:rFonts w:ascii="Times New Roman" w:eastAsia="DengXian" w:hAnsi="Times New Roman" w:cs="Times New Roman"/>
      <w:lang w:val="fr-CH" w:eastAsia="en-US"/>
    </w:rPr>
  </w:style>
  <w:style w:type="character" w:customStyle="1" w:styleId="Ttulo2Car">
    <w:name w:val="Título 2 Car"/>
    <w:link w:val="Ttulo2"/>
    <w:semiHidden/>
    <w:rsid w:val="003B4550"/>
    <w:rPr>
      <w:rFonts w:ascii="Times New Roman" w:eastAsia="DengXian" w:hAnsi="Times New Roman"/>
      <w:bCs/>
      <w:iCs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3B4550"/>
    <w:rPr>
      <w:rFonts w:ascii="Arial" w:eastAsia="DengXian" w:hAnsi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3B4550"/>
    <w:rPr>
      <w:rFonts w:ascii="Times New Roman" w:eastAsia="DengXi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3B4550"/>
    <w:rPr>
      <w:rFonts w:ascii="Times New Roman" w:eastAsia="DengXi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semiHidden/>
    <w:rsid w:val="003B4550"/>
    <w:rPr>
      <w:rFonts w:ascii="Times New Roman" w:eastAsia="DengXian" w:hAnsi="Times New Roman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semiHidden/>
    <w:rsid w:val="003B4550"/>
    <w:rPr>
      <w:rFonts w:ascii="Times New Roman" w:eastAsia="DengXi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3B4550"/>
    <w:rPr>
      <w:rFonts w:ascii="Times New Roman" w:eastAsia="DengXi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3B4550"/>
    <w:rPr>
      <w:rFonts w:ascii="Arial" w:eastAsia="DengXian" w:hAnsi="Arial"/>
      <w:sz w:val="22"/>
      <w:szCs w:val="22"/>
      <w:lang w:val="es-ES" w:eastAsia="es-ES"/>
    </w:rPr>
  </w:style>
  <w:style w:type="character" w:styleId="Nmerodepgina">
    <w:name w:val="page number"/>
    <w:aliases w:val="7_G"/>
    <w:qFormat/>
    <w:rsid w:val="00E74242"/>
    <w:rPr>
      <w:b/>
      <w:sz w:val="18"/>
    </w:rPr>
  </w:style>
  <w:style w:type="character" w:styleId="Ttulodellibro">
    <w:name w:val="Book Title"/>
    <w:uiPriority w:val="33"/>
    <w:semiHidden/>
    <w:rsid w:val="007268F9"/>
    <w:rPr>
      <w:b/>
      <w:bCs/>
      <w:smallCaps/>
      <w:spacing w:val="5"/>
    </w:rPr>
  </w:style>
  <w:style w:type="table" w:styleId="Tablaconcuadrcula">
    <w:name w:val="Table Grid"/>
    <w:basedOn w:val="Tablanormal"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5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styleId="Hipervnculo">
    <w:name w:val="Hyperlink"/>
    <w:rsid w:val="00E74242"/>
    <w:rPr>
      <w:color w:val="0000FF"/>
      <w:u w:val="none"/>
    </w:rPr>
  </w:style>
  <w:style w:type="character" w:styleId="Refdecomentario">
    <w:name w:val="annotation reference"/>
    <w:uiPriority w:val="99"/>
    <w:semiHidden/>
    <w:unhideWhenUsed/>
    <w:rsid w:val="00986A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6AC6"/>
  </w:style>
  <w:style w:type="character" w:customStyle="1" w:styleId="TextocomentarioCar">
    <w:name w:val="Texto comentario Car"/>
    <w:link w:val="Textocomentario"/>
    <w:uiPriority w:val="99"/>
    <w:semiHidden/>
    <w:rsid w:val="00986AC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6A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86AC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Ttulo">
    <w:name w:val="Title"/>
    <w:basedOn w:val="Normal"/>
    <w:link w:val="TtuloCar"/>
    <w:rsid w:val="00E74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6F5CF9"/>
    <w:rPr>
      <w:rFonts w:ascii="Arial" w:eastAsia="DengXian" w:hAnsi="Arial"/>
      <w:b/>
      <w:bCs/>
      <w:kern w:val="28"/>
      <w:sz w:val="32"/>
      <w:szCs w:val="32"/>
      <w:lang w:val="es-ES" w:eastAsia="es-ES"/>
    </w:rPr>
  </w:style>
  <w:style w:type="character" w:customStyle="1" w:styleId="SingleTxtGChar">
    <w:name w:val="_ Single Txt_G Char"/>
    <w:link w:val="SingleTxtG"/>
    <w:rsid w:val="007915D5"/>
    <w:rPr>
      <w:rFonts w:ascii="Times New Roman" w:eastAsia="DengXian" w:hAnsi="Times New Roman" w:cs="Times New Roman"/>
      <w:lang w:val="es-ES" w:eastAsia="es-ES"/>
    </w:rPr>
  </w:style>
  <w:style w:type="paragraph" w:customStyle="1" w:styleId="BVIfnrCharChar">
    <w:name w:val="BVI fnr Char Char"/>
    <w:aliases w:val="Footnotes refss Char Char,ftref Char Char,16 Point Char Char,Superscript 6 Point Char Char,Footnote Reference Number Char Char,nota pié di pagina Char Char,Times 10 Point Char Char,Exposant 3 Point Char Char,4_G Char Char"/>
    <w:basedOn w:val="Normal"/>
    <w:link w:val="Refdenotaalpie"/>
    <w:rsid w:val="006853F6"/>
    <w:pPr>
      <w:spacing w:after="160" w:line="240" w:lineRule="exact"/>
    </w:pPr>
    <w:rPr>
      <w:rFonts w:cs="Arial"/>
      <w:sz w:val="18"/>
      <w:vertAlign w:val="superscript"/>
      <w:lang w:val="en-US" w:eastAsia="zh-CN"/>
    </w:rPr>
  </w:style>
  <w:style w:type="paragraph" w:styleId="Revisin">
    <w:name w:val="Revision"/>
    <w:hidden/>
    <w:uiPriority w:val="99"/>
    <w:semiHidden/>
    <w:rsid w:val="00DB11A0"/>
    <w:rPr>
      <w:rFonts w:ascii="Times New Roman" w:eastAsia="Times New Roman" w:hAnsi="Times New Roman" w:cs="Times New Roman"/>
      <w:lang w:val="en-GB" w:eastAsia="en-US"/>
    </w:rPr>
  </w:style>
  <w:style w:type="character" w:customStyle="1" w:styleId="sessionsubtitle">
    <w:name w:val="sessionsubtitle"/>
    <w:basedOn w:val="Fuentedeprrafopredeter"/>
    <w:rsid w:val="0086284A"/>
  </w:style>
  <w:style w:type="character" w:styleId="Hipervnculovisitado">
    <w:name w:val="FollowedHyperlink"/>
    <w:rsid w:val="00E74242"/>
    <w:rPr>
      <w:color w:val="0000FF"/>
      <w:u w:val="none"/>
    </w:rPr>
  </w:style>
  <w:style w:type="paragraph" w:customStyle="1" w:styleId="Default">
    <w:name w:val="Default"/>
    <w:rsid w:val="009F02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TMLconformatoprevio">
    <w:name w:val="HTML Preformatted"/>
    <w:basedOn w:val="Normal"/>
    <w:link w:val="HTMLconformatoprevioCar"/>
    <w:semiHidden/>
    <w:rsid w:val="00E74242"/>
    <w:rPr>
      <w:rFonts w:ascii="Courier New" w:hAnsi="Courier New" w:cs="Courier New"/>
    </w:rPr>
  </w:style>
  <w:style w:type="character" w:customStyle="1" w:styleId="HTMLconformatoprevioCar">
    <w:name w:val="HTML con formato previo Car"/>
    <w:link w:val="HTMLconformatoprevio"/>
    <w:semiHidden/>
    <w:rsid w:val="00FE72BE"/>
    <w:rPr>
      <w:rFonts w:ascii="Courier New" w:eastAsia="DengXian" w:hAnsi="Courier New" w:cs="Courier New"/>
      <w:lang w:val="es-ES" w:eastAsia="es-ES"/>
    </w:rPr>
  </w:style>
  <w:style w:type="character" w:styleId="nfasis">
    <w:name w:val="Emphasis"/>
    <w:rsid w:val="00E74242"/>
    <w:rPr>
      <w:i/>
      <w:iCs/>
    </w:rPr>
  </w:style>
  <w:style w:type="paragraph" w:styleId="Prrafodelista">
    <w:name w:val="List Paragraph"/>
    <w:basedOn w:val="Normal"/>
    <w:uiPriority w:val="34"/>
    <w:rsid w:val="00F80717"/>
    <w:pPr>
      <w:ind w:left="720"/>
      <w:contextualSpacing/>
    </w:pPr>
  </w:style>
  <w:style w:type="paragraph" w:styleId="NormalWeb">
    <w:name w:val="Normal (Web)"/>
    <w:basedOn w:val="Normal"/>
    <w:rsid w:val="00E74242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1A35E9"/>
  </w:style>
  <w:style w:type="character" w:customStyle="1" w:styleId="UnresolvedMention1">
    <w:name w:val="Unresolved Mention1"/>
    <w:uiPriority w:val="99"/>
    <w:semiHidden/>
    <w:unhideWhenUsed/>
    <w:rsid w:val="00C74E7B"/>
    <w:rPr>
      <w:color w:val="605E5C"/>
      <w:shd w:val="clear" w:color="auto" w:fill="E1DFDD"/>
    </w:rPr>
  </w:style>
  <w:style w:type="character" w:customStyle="1" w:styleId="spelle">
    <w:name w:val="spelle"/>
    <w:basedOn w:val="Fuentedeprrafopredeter"/>
    <w:rsid w:val="00CE62B8"/>
  </w:style>
  <w:style w:type="character" w:styleId="AcrnimoHTML">
    <w:name w:val="HTML Acronym"/>
    <w:semiHidden/>
    <w:rsid w:val="00E74242"/>
  </w:style>
  <w:style w:type="numbering" w:styleId="ArtculoSeccin">
    <w:name w:val="Outline List 3"/>
    <w:basedOn w:val="Sinlista"/>
    <w:semiHidden/>
    <w:rsid w:val="00E74242"/>
    <w:pPr>
      <w:numPr>
        <w:numId w:val="24"/>
      </w:numPr>
    </w:pPr>
  </w:style>
  <w:style w:type="paragraph" w:styleId="Cierre">
    <w:name w:val="Closing"/>
    <w:basedOn w:val="Normal"/>
    <w:link w:val="CierreCar"/>
    <w:semiHidden/>
    <w:rsid w:val="00E74242"/>
    <w:pPr>
      <w:ind w:left="4252"/>
    </w:pPr>
  </w:style>
  <w:style w:type="character" w:customStyle="1" w:styleId="CierreCar">
    <w:name w:val="Cierre Car"/>
    <w:link w:val="Cierre"/>
    <w:semiHidden/>
    <w:rsid w:val="00E74242"/>
    <w:rPr>
      <w:rFonts w:ascii="Times New Roman" w:eastAsia="DengXian" w:hAnsi="Times New Roman" w:cs="Times New Roman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rsid w:val="00E742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E74242"/>
    <w:rPr>
      <w:rFonts w:ascii="Times New Roman" w:eastAsia="DengXian" w:hAnsi="Times New Roman" w:cs="Times New Roman"/>
      <w:b/>
      <w:bCs/>
      <w:i/>
      <w:iCs/>
      <w:color w:val="4F81BD"/>
      <w:lang w:val="es-ES" w:eastAsia="es-ES"/>
    </w:rPr>
  </w:style>
  <w:style w:type="character" w:styleId="CitaHTML">
    <w:name w:val="HTML Cite"/>
    <w:semiHidden/>
    <w:rsid w:val="00E74242"/>
    <w:rPr>
      <w:i/>
      <w:iCs/>
    </w:rPr>
  </w:style>
  <w:style w:type="character" w:styleId="CdigoHTML">
    <w:name w:val="HTML Code"/>
    <w:semiHidden/>
    <w:rsid w:val="00E74242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74242"/>
    <w:pPr>
      <w:spacing w:after="120"/>
      <w:ind w:left="283"/>
    </w:pPr>
  </w:style>
  <w:style w:type="paragraph" w:styleId="Continuarlista2">
    <w:name w:val="List Continue 2"/>
    <w:basedOn w:val="Normal"/>
    <w:semiHidden/>
    <w:rsid w:val="00E74242"/>
    <w:pPr>
      <w:spacing w:after="120"/>
      <w:ind w:left="566"/>
    </w:pPr>
  </w:style>
  <w:style w:type="paragraph" w:styleId="Continuarlista3">
    <w:name w:val="List Continue 3"/>
    <w:basedOn w:val="Normal"/>
    <w:semiHidden/>
    <w:rsid w:val="00E74242"/>
    <w:pPr>
      <w:spacing w:after="120"/>
      <w:ind w:left="849"/>
    </w:pPr>
  </w:style>
  <w:style w:type="paragraph" w:styleId="Continuarlista4">
    <w:name w:val="List Continue 4"/>
    <w:basedOn w:val="Normal"/>
    <w:semiHidden/>
    <w:rsid w:val="00E74242"/>
    <w:pPr>
      <w:spacing w:after="120"/>
      <w:ind w:left="1132"/>
    </w:pPr>
  </w:style>
  <w:style w:type="paragraph" w:styleId="Continuarlista5">
    <w:name w:val="List Continue 5"/>
    <w:basedOn w:val="Normal"/>
    <w:semiHidden/>
    <w:rsid w:val="00E74242"/>
    <w:pPr>
      <w:spacing w:after="120"/>
      <w:ind w:left="1415"/>
    </w:pPr>
  </w:style>
  <w:style w:type="table" w:styleId="Cuadrculadetabla2">
    <w:name w:val="Table Grid 2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DefinicinHTML">
    <w:name w:val="HTML Definition"/>
    <w:semiHidden/>
    <w:rsid w:val="00E74242"/>
    <w:rPr>
      <w:i/>
      <w:iCs/>
    </w:rPr>
  </w:style>
  <w:style w:type="paragraph" w:styleId="DireccinHTML">
    <w:name w:val="HTML Address"/>
    <w:basedOn w:val="Normal"/>
    <w:link w:val="DireccinHTMLCar"/>
    <w:semiHidden/>
    <w:rsid w:val="00E74242"/>
    <w:rPr>
      <w:i/>
      <w:iCs/>
    </w:rPr>
  </w:style>
  <w:style w:type="character" w:customStyle="1" w:styleId="DireccinHTMLCar">
    <w:name w:val="Dirección HTML Car"/>
    <w:link w:val="DireccinHTML"/>
    <w:semiHidden/>
    <w:rsid w:val="00E74242"/>
    <w:rPr>
      <w:rFonts w:ascii="Times New Roman" w:eastAsia="DengXian" w:hAnsi="Times New Roman" w:cs="Times New Roman"/>
      <w:i/>
      <w:iCs/>
      <w:lang w:val="es-ES" w:eastAsia="es-ES"/>
    </w:rPr>
  </w:style>
  <w:style w:type="paragraph" w:styleId="Direccinsobre">
    <w:name w:val="envelope address"/>
    <w:basedOn w:val="Normal"/>
    <w:semiHidden/>
    <w:rsid w:val="00E7424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E74242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E742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cabezadodemensajeCar">
    <w:name w:val="Encabezado de mensaje Car"/>
    <w:link w:val="Encabezadodemensaje"/>
    <w:semiHidden/>
    <w:rsid w:val="00E74242"/>
    <w:rPr>
      <w:rFonts w:ascii="Arial" w:eastAsia="DengXian" w:hAnsi="Arial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semiHidden/>
    <w:rsid w:val="00E74242"/>
  </w:style>
  <w:style w:type="character" w:customStyle="1" w:styleId="EncabezadodenotaCar">
    <w:name w:val="Encabezado de nota Car"/>
    <w:link w:val="Encabezadodenota"/>
    <w:semiHidden/>
    <w:rsid w:val="00E74242"/>
    <w:rPr>
      <w:rFonts w:ascii="Times New Roman" w:eastAsia="DengXian" w:hAnsi="Times New Roman" w:cs="Times New Roman"/>
      <w:lang w:val="es-ES" w:eastAsia="es-ES"/>
    </w:rPr>
  </w:style>
  <w:style w:type="character" w:styleId="nfasisintenso">
    <w:name w:val="Intense Emphasis"/>
    <w:uiPriority w:val="21"/>
    <w:rsid w:val="00E74242"/>
    <w:rPr>
      <w:b/>
      <w:bCs/>
      <w:i/>
      <w:iCs/>
      <w:color w:val="4F81BD"/>
    </w:rPr>
  </w:style>
  <w:style w:type="paragraph" w:styleId="Fecha">
    <w:name w:val="Date"/>
    <w:basedOn w:val="Normal"/>
    <w:next w:val="Normal"/>
    <w:link w:val="FechaCar"/>
    <w:semiHidden/>
    <w:rsid w:val="00E74242"/>
  </w:style>
  <w:style w:type="character" w:customStyle="1" w:styleId="FechaCar">
    <w:name w:val="Fecha Car"/>
    <w:link w:val="Fecha"/>
    <w:semiHidden/>
    <w:rsid w:val="00E74242"/>
    <w:rPr>
      <w:rFonts w:ascii="Times New Roman" w:eastAsia="DengXian" w:hAnsi="Times New Roman" w:cs="Times New Roman"/>
      <w:lang w:val="es-ES" w:eastAsia="es-ES"/>
    </w:rPr>
  </w:style>
  <w:style w:type="paragraph" w:styleId="Firma">
    <w:name w:val="Signature"/>
    <w:basedOn w:val="Normal"/>
    <w:link w:val="FirmaCar"/>
    <w:semiHidden/>
    <w:rsid w:val="00E74242"/>
    <w:pPr>
      <w:ind w:left="4252"/>
    </w:pPr>
  </w:style>
  <w:style w:type="character" w:customStyle="1" w:styleId="FirmaCar">
    <w:name w:val="Firma Car"/>
    <w:link w:val="Firma"/>
    <w:semiHidden/>
    <w:rsid w:val="00E74242"/>
    <w:rPr>
      <w:rFonts w:ascii="Times New Roman" w:eastAsia="DengXian" w:hAnsi="Times New Roman" w:cs="Times New Roman"/>
      <w:lang w:val="es-ES" w:eastAsia="es-ES"/>
    </w:rPr>
  </w:style>
  <w:style w:type="paragraph" w:styleId="Firmadecorreoelectrnico">
    <w:name w:val="E-mail Signature"/>
    <w:basedOn w:val="Normal"/>
    <w:link w:val="FirmadecorreoelectrnicoCar"/>
    <w:semiHidden/>
    <w:rsid w:val="00E74242"/>
  </w:style>
  <w:style w:type="character" w:customStyle="1" w:styleId="FirmadecorreoelectrnicoCar">
    <w:name w:val="Firma de correo electrónico Car"/>
    <w:link w:val="Firmadecorreoelectrnico"/>
    <w:semiHidden/>
    <w:rsid w:val="00E74242"/>
    <w:rPr>
      <w:rFonts w:ascii="Times New Roman" w:eastAsia="DengXian" w:hAnsi="Times New Roman" w:cs="Times New Roman"/>
      <w:lang w:val="es-ES" w:eastAsia="es-ES"/>
    </w:rPr>
  </w:style>
  <w:style w:type="paragraph" w:styleId="Lista">
    <w:name w:val="List"/>
    <w:basedOn w:val="Normal"/>
    <w:semiHidden/>
    <w:rsid w:val="00E74242"/>
    <w:pPr>
      <w:ind w:left="283" w:hanging="283"/>
    </w:pPr>
  </w:style>
  <w:style w:type="paragraph" w:styleId="Lista2">
    <w:name w:val="List 2"/>
    <w:basedOn w:val="Normal"/>
    <w:semiHidden/>
    <w:rsid w:val="00E74242"/>
    <w:pPr>
      <w:ind w:left="566" w:hanging="283"/>
    </w:pPr>
  </w:style>
  <w:style w:type="paragraph" w:styleId="Lista3">
    <w:name w:val="List 3"/>
    <w:basedOn w:val="Normal"/>
    <w:semiHidden/>
    <w:rsid w:val="00E74242"/>
    <w:pPr>
      <w:ind w:left="849" w:hanging="283"/>
    </w:pPr>
  </w:style>
  <w:style w:type="paragraph" w:styleId="Lista4">
    <w:name w:val="List 4"/>
    <w:basedOn w:val="Normal"/>
    <w:semiHidden/>
    <w:rsid w:val="00E74242"/>
    <w:pPr>
      <w:ind w:left="1132" w:hanging="283"/>
    </w:pPr>
  </w:style>
  <w:style w:type="paragraph" w:styleId="Lista5">
    <w:name w:val="List 5"/>
    <w:basedOn w:val="Normal"/>
    <w:semiHidden/>
    <w:rsid w:val="00E74242"/>
    <w:pPr>
      <w:ind w:left="1415" w:hanging="283"/>
    </w:pPr>
  </w:style>
  <w:style w:type="paragraph" w:styleId="Listaconnmeros">
    <w:name w:val="List Number"/>
    <w:basedOn w:val="Normal"/>
    <w:semiHidden/>
    <w:rsid w:val="00E74242"/>
    <w:pPr>
      <w:numPr>
        <w:numId w:val="26"/>
      </w:numPr>
    </w:pPr>
  </w:style>
  <w:style w:type="paragraph" w:styleId="Listaconnmeros2">
    <w:name w:val="List Number 2"/>
    <w:basedOn w:val="Normal"/>
    <w:semiHidden/>
    <w:rsid w:val="00E74242"/>
    <w:pPr>
      <w:numPr>
        <w:numId w:val="28"/>
      </w:numPr>
    </w:pPr>
  </w:style>
  <w:style w:type="paragraph" w:styleId="Listaconnmeros3">
    <w:name w:val="List Number 3"/>
    <w:basedOn w:val="Normal"/>
    <w:semiHidden/>
    <w:rsid w:val="00E74242"/>
    <w:pPr>
      <w:numPr>
        <w:numId w:val="30"/>
      </w:numPr>
    </w:pPr>
  </w:style>
  <w:style w:type="paragraph" w:styleId="Listaconnmeros4">
    <w:name w:val="List Number 4"/>
    <w:basedOn w:val="Normal"/>
    <w:semiHidden/>
    <w:rsid w:val="00E74242"/>
    <w:pPr>
      <w:numPr>
        <w:numId w:val="32"/>
      </w:numPr>
    </w:pPr>
  </w:style>
  <w:style w:type="paragraph" w:styleId="Listaconnmeros5">
    <w:name w:val="List Number 5"/>
    <w:basedOn w:val="Normal"/>
    <w:semiHidden/>
    <w:rsid w:val="00E74242"/>
    <w:pPr>
      <w:numPr>
        <w:numId w:val="34"/>
      </w:numPr>
    </w:pPr>
  </w:style>
  <w:style w:type="paragraph" w:styleId="Listaconvietas">
    <w:name w:val="List Bullet"/>
    <w:basedOn w:val="Normal"/>
    <w:semiHidden/>
    <w:rsid w:val="00E74242"/>
    <w:pPr>
      <w:numPr>
        <w:numId w:val="36"/>
      </w:numPr>
    </w:pPr>
  </w:style>
  <w:style w:type="paragraph" w:styleId="Listaconvietas2">
    <w:name w:val="List Bullet 2"/>
    <w:basedOn w:val="Normal"/>
    <w:semiHidden/>
    <w:rsid w:val="00E74242"/>
    <w:pPr>
      <w:numPr>
        <w:numId w:val="38"/>
      </w:numPr>
    </w:pPr>
  </w:style>
  <w:style w:type="paragraph" w:styleId="Listaconvietas3">
    <w:name w:val="List Bullet 3"/>
    <w:basedOn w:val="Normal"/>
    <w:semiHidden/>
    <w:rsid w:val="00E74242"/>
    <w:pPr>
      <w:numPr>
        <w:numId w:val="40"/>
      </w:numPr>
    </w:pPr>
  </w:style>
  <w:style w:type="paragraph" w:styleId="Listaconvietas4">
    <w:name w:val="List Bullet 4"/>
    <w:basedOn w:val="Normal"/>
    <w:semiHidden/>
    <w:rsid w:val="00E74242"/>
    <w:pPr>
      <w:numPr>
        <w:numId w:val="42"/>
      </w:numPr>
    </w:pPr>
  </w:style>
  <w:style w:type="paragraph" w:styleId="Listaconvietas5">
    <w:name w:val="List Bullet 5"/>
    <w:basedOn w:val="Normal"/>
    <w:semiHidden/>
    <w:rsid w:val="00E74242"/>
    <w:pPr>
      <w:numPr>
        <w:numId w:val="44"/>
      </w:numPr>
    </w:pPr>
  </w:style>
  <w:style w:type="character" w:styleId="MquinadeescribirHTML">
    <w:name w:val="HTML Typewriter"/>
    <w:semiHidden/>
    <w:rsid w:val="00E74242"/>
    <w:rPr>
      <w:rFonts w:ascii="Courier New" w:hAnsi="Courier New" w:cs="Courier New"/>
      <w:sz w:val="20"/>
      <w:szCs w:val="20"/>
    </w:rPr>
  </w:style>
  <w:style w:type="character" w:styleId="Nmerodelnea">
    <w:name w:val="line number"/>
    <w:semiHidden/>
    <w:rsid w:val="00E74242"/>
  </w:style>
  <w:style w:type="paragraph" w:styleId="Remitedesobre">
    <w:name w:val="envelope return"/>
    <w:basedOn w:val="Normal"/>
    <w:semiHidden/>
    <w:rsid w:val="00E74242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E74242"/>
  </w:style>
  <w:style w:type="character" w:customStyle="1" w:styleId="SaludoCar">
    <w:name w:val="Saludo Car"/>
    <w:link w:val="Saludo"/>
    <w:semiHidden/>
    <w:rsid w:val="00E74242"/>
    <w:rPr>
      <w:rFonts w:ascii="Times New Roman" w:eastAsia="DengXian" w:hAnsi="Times New Roman" w:cs="Times New Roman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E7424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semiHidden/>
    <w:rsid w:val="00E74242"/>
    <w:rPr>
      <w:rFonts w:ascii="Times New Roman" w:eastAsia="DengXian" w:hAnsi="Times New Roman" w:cs="Times New Roman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E7424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E74242"/>
    <w:rPr>
      <w:rFonts w:ascii="Times New Roman" w:eastAsia="DengXi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E7424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semiHidden/>
    <w:rsid w:val="00E74242"/>
    <w:rPr>
      <w:rFonts w:ascii="Times New Roman" w:eastAsia="DengXian" w:hAnsi="Times New Roman" w:cs="Times New Roman"/>
      <w:lang w:val="es-ES" w:eastAsia="es-ES"/>
    </w:rPr>
  </w:style>
  <w:style w:type="paragraph" w:styleId="Sangranormal">
    <w:name w:val="Normal Indent"/>
    <w:basedOn w:val="Normal"/>
    <w:semiHidden/>
    <w:rsid w:val="00E74242"/>
    <w:pPr>
      <w:ind w:left="567"/>
    </w:pPr>
  </w:style>
  <w:style w:type="paragraph" w:styleId="Subttulo">
    <w:name w:val="Subtitle"/>
    <w:basedOn w:val="Normal"/>
    <w:link w:val="SubttuloCar"/>
    <w:semiHidden/>
    <w:rsid w:val="00E7424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link w:val="Subttulo"/>
    <w:semiHidden/>
    <w:rsid w:val="00E74242"/>
    <w:rPr>
      <w:rFonts w:ascii="Arial" w:eastAsia="DengXian" w:hAnsi="Arial"/>
      <w:sz w:val="24"/>
      <w:szCs w:val="24"/>
      <w:lang w:val="es-ES" w:eastAsia="es-ES"/>
    </w:rPr>
  </w:style>
  <w:style w:type="table" w:styleId="Tablabsica1">
    <w:name w:val="Table Simple 1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74242"/>
    <w:pPr>
      <w:spacing w:line="240" w:lineRule="atLeast"/>
    </w:pPr>
    <w:rPr>
      <w:rFonts w:ascii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74242"/>
    <w:pPr>
      <w:spacing w:line="240" w:lineRule="atLeast"/>
    </w:pPr>
    <w:rPr>
      <w:rFonts w:ascii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74242"/>
    <w:pPr>
      <w:spacing w:line="240" w:lineRule="atLeast"/>
    </w:pPr>
    <w:rPr>
      <w:rFonts w:ascii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74242"/>
    <w:pPr>
      <w:spacing w:line="240" w:lineRule="atLeast"/>
    </w:pPr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74242"/>
    <w:pPr>
      <w:spacing w:line="240" w:lineRule="atLeast"/>
    </w:pPr>
    <w:rPr>
      <w:rFonts w:ascii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74242"/>
    <w:pPr>
      <w:spacing w:line="240" w:lineRule="atLeast"/>
    </w:pPr>
    <w:rPr>
      <w:rFonts w:ascii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74242"/>
    <w:pPr>
      <w:spacing w:line="240" w:lineRule="atLeast"/>
    </w:pPr>
    <w:rPr>
      <w:rFonts w:ascii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E74242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74242"/>
    <w:pPr>
      <w:spacing w:after="120"/>
      <w:ind w:left="1440" w:right="1440"/>
    </w:pPr>
  </w:style>
  <w:style w:type="character" w:styleId="Textoennegrita">
    <w:name w:val="Strong"/>
    <w:rsid w:val="00E74242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E74242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E74242"/>
    <w:rPr>
      <w:rFonts w:ascii="Times New Roman" w:eastAsia="DengXian" w:hAnsi="Times New Roman" w:cs="Times New Roman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E7424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74242"/>
    <w:rPr>
      <w:rFonts w:ascii="Times New Roman" w:eastAsia="DengXi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E7424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semiHidden/>
    <w:rsid w:val="00E74242"/>
    <w:rPr>
      <w:rFonts w:ascii="Times New Roman" w:eastAsia="DengXian" w:hAnsi="Times New Roman" w:cs="Times New Roman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E74242"/>
    <w:pPr>
      <w:ind w:firstLine="210"/>
    </w:pPr>
  </w:style>
  <w:style w:type="character" w:customStyle="1" w:styleId="TextoindependienteprimerasangraCar">
    <w:name w:val="Texto independiente primera sangría Car"/>
    <w:link w:val="Textoindependienteprimerasangra"/>
    <w:semiHidden/>
    <w:rsid w:val="00E74242"/>
    <w:rPr>
      <w:rFonts w:ascii="Times New Roman" w:eastAsia="DengXian" w:hAnsi="Times New Roman" w:cs="Times New Roman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E74242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semiHidden/>
    <w:rsid w:val="00E74242"/>
    <w:rPr>
      <w:rFonts w:ascii="Times New Roman" w:eastAsia="DengXian" w:hAnsi="Times New Roman" w:cs="Times New Roman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E74242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semiHidden/>
    <w:rsid w:val="00E74242"/>
    <w:rPr>
      <w:rFonts w:ascii="Courier New" w:eastAsia="DengXian" w:hAnsi="Courier New" w:cs="Courier New"/>
      <w:lang w:val="es-ES" w:eastAsia="es-ES"/>
    </w:rPr>
  </w:style>
  <w:style w:type="character" w:styleId="VariableHTML">
    <w:name w:val="HTML Variable"/>
    <w:semiHidden/>
    <w:rsid w:val="00E742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16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3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54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9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8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7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74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78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925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06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8069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789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2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9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4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97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35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15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88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45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13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06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5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77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7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25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2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063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12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40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809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94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43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85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75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2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56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9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54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19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45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213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63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88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7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7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2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10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39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4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101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59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1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60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5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1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358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0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87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0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2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57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23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43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19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0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022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0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16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5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71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06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2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96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2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binternet.ohchr.org/_layouts/15/treatybodyexternal/Download.aspx?symbolno=CCPR%2fC%2fCRI%2fCO%2f6%2fAdd.1&amp;Lang=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binternet.ohchr.org/_layouts/15/treatybodyexternal/Download.aspx?symbolno=CCPR%2fC%2fCRI%2fCO%2f6&amp;Lang=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binternet.ohchr.org/_layouts/15/treatybodyexternal/Download.aspx?symbolno=INT%2fCCPR%2fNGS%2fCRI%2f39787&amp;Lang=en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83AC46BB0E47AF1D964838E94D9C" ma:contentTypeVersion="1" ma:contentTypeDescription="Create a new document." ma:contentTypeScope="" ma:versionID="403a57a66c41ba198870478eb5030936">
  <xsd:schema xmlns:xsd="http://www.w3.org/2001/XMLSchema" xmlns:xs="http://www.w3.org/2001/XMLSchema" xmlns:p="http://schemas.microsoft.com/office/2006/metadata/properties" xmlns:ns2="2aaee834-9909-4a33-8d07-5c18e03f335b" targetNamespace="http://schemas.microsoft.com/office/2006/metadata/properties" ma:root="true" ma:fieldsID="0d0584d6b2921efda579c89d505de912" ns2:_="">
    <xsd:import namespace="2aaee834-9909-4a33-8d07-5c18e03f335b"/>
    <xsd:element name="properties">
      <xsd:complexType>
        <xsd:sequence>
          <xsd:element name="documentManagement">
            <xsd:complexType>
              <xsd:all>
                <xsd:element ref="ns2: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e834-9909-4a33-8d07-5c18e03f335b" elementFormDefault="qualified">
    <xsd:import namespace="http://schemas.microsoft.com/office/2006/documentManagement/types"/>
    <xsd:import namespace="http://schemas.microsoft.com/office/infopath/2007/PartnerControls"/>
    <xsd:element name="_x002d_" ma:index="8" nillable="true" ma:displayName="-" ma:default="Documents" ma:description="Select a document type" ma:format="Dropdown" ma:internalName="_x002d_">
      <xsd:simpleType>
        <xsd:restriction base="dms:Choice">
          <xsd:enumeration value="Documents"/>
          <xsd:enumeration value="Annotated provisional agenda"/>
          <xsd:enumeration value="Follow-up COBs"/>
          <xsd:enumeration value="Rules of Procedure"/>
          <xsd:enumeration value="Oral statements"/>
          <xsd:enumeration value="Bureau minu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d_ xmlns="2aaee834-9909-4a33-8d07-5c18e03f33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0EFA-6A6E-4536-A6D9-299BA91A8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ee834-9909-4a33-8d07-5c18e03f3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CA23B-4E5C-4E47-A805-85012E0A051B}">
  <ds:schemaRefs>
    <ds:schemaRef ds:uri="2aaee834-9909-4a33-8d07-5c18e03f335b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72E0A6-4A7F-4F71-8B9E-FCE273076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35AE16-FA31-44D4-89C2-BDE59075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5</Pages>
  <Words>2299</Words>
  <Characters>12650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CCPR/C/128/R.1/Add.4</vt:lpstr>
      <vt:lpstr>CCPR/C/128/R.1/Add.4</vt:lpstr>
    </vt:vector>
  </TitlesOfParts>
  <Company>DCM</Company>
  <LinksUpToDate>false</LinksUpToDate>
  <CharactersWithSpaces>14920</CharactersWithSpaces>
  <SharedDoc>false</SharedDoc>
  <HLinks>
    <vt:vector size="18" baseType="variant">
      <vt:variant>
        <vt:i4>7798785</vt:i4>
      </vt:variant>
      <vt:variant>
        <vt:i4>6</vt:i4>
      </vt:variant>
      <vt:variant>
        <vt:i4>0</vt:i4>
      </vt:variant>
      <vt:variant>
        <vt:i4>5</vt:i4>
      </vt:variant>
      <vt:variant>
        <vt:lpwstr>https://tbinternet.ohchr.org/_layouts/15/treatybodyexternal/Download.aspx?symbolno=INT%2fCCPR%2fNGS%2fCRI%2f39787&amp;Lang=en</vt:lpwstr>
      </vt:variant>
      <vt:variant>
        <vt:lpwstr/>
      </vt:variant>
      <vt:variant>
        <vt:i4>4653106</vt:i4>
      </vt:variant>
      <vt:variant>
        <vt:i4>3</vt:i4>
      </vt:variant>
      <vt:variant>
        <vt:i4>0</vt:i4>
      </vt:variant>
      <vt:variant>
        <vt:i4>5</vt:i4>
      </vt:variant>
      <vt:variant>
        <vt:lpwstr>https://tbinternet.ohchr.org/_layouts/15/treatybodyexternal/Download.aspx?symbolno=CCPR%2fC%2fCRI%2fCO%2f6%2fAdd.1&amp;Lang=en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https://tbinternet.ohchr.org/_layouts/15/treatybodyexternal/Download.aspx?symbolno=CCPR%2fC%2fCRI%2fCO%2f6&amp;Lang=en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CCPR/C/128/3/Add.4</dc:title>
  <dc:subject/>
  <dc:creator>Maria Luisa Zeballos Moreno</dc:creator>
  <cp:keywords/>
  <dc:description/>
  <cp:lastModifiedBy>Maria DE-LA-PLAZA</cp:lastModifiedBy>
  <cp:revision>3</cp:revision>
  <cp:lastPrinted>2020-09-01T12:13:00Z</cp:lastPrinted>
  <dcterms:created xsi:type="dcterms:W3CDTF">2020-09-01T12:13:00Z</dcterms:created>
  <dcterms:modified xsi:type="dcterms:W3CDTF">2020-09-01T12:14:00Z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0x010100351783AC46BB0E47AF1D964838E94D9C</vt:lpwstr>
  </property>
</Properties>
</file>