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4A815883" w14:textId="77777777" w:rsidTr="00462E81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A92C394" w14:textId="77777777" w:rsidR="002D5AAC" w:rsidRPr="003067C5" w:rsidRDefault="002D5AAC" w:rsidP="00F5336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Style w:val="nfasi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B65E0B4" w14:textId="77777777" w:rsidR="002D5AAC" w:rsidRPr="00BD33EE" w:rsidRDefault="00BD33EE" w:rsidP="00462E81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14:paraId="7E6A2E5B" w14:textId="41CB15BE" w:rsidR="002D5AAC" w:rsidRDefault="00F5336E" w:rsidP="00F5336E">
            <w:pPr>
              <w:jc w:val="right"/>
            </w:pPr>
            <w:r w:rsidRPr="00F5336E">
              <w:rPr>
                <w:sz w:val="40"/>
              </w:rPr>
              <w:t>CAT</w:t>
            </w:r>
            <w:r>
              <w:t>/C/70/D/833/2017</w:t>
            </w:r>
          </w:p>
        </w:tc>
      </w:tr>
      <w:tr w:rsidR="002D5AAC" w14:paraId="51BC09FC" w14:textId="77777777" w:rsidTr="00462E81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F2D7261" w14:textId="77777777" w:rsidR="002D5AAC" w:rsidRDefault="00FD6905" w:rsidP="00462E81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4D5C7C07" wp14:editId="700EF9DF">
                  <wp:extent cx="714375" cy="590550"/>
                  <wp:effectExtent l="0" t="0" r="0" b="0"/>
                  <wp:docPr id="2" name="Imagen 1" descr="Naciones Unida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D89D671" w14:textId="77777777" w:rsidR="002D5AAC" w:rsidRPr="00033EE1" w:rsidRDefault="00F94155" w:rsidP="00462E81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033EE1">
              <w:rPr>
                <w:b/>
                <w:sz w:val="34"/>
                <w:szCs w:val="34"/>
              </w:rPr>
              <w:t xml:space="preserve">Convención contra </w:t>
            </w:r>
            <w:r w:rsidR="007021FF" w:rsidRPr="00033EE1">
              <w:rPr>
                <w:b/>
                <w:sz w:val="34"/>
                <w:szCs w:val="34"/>
              </w:rPr>
              <w:t xml:space="preserve">la </w:t>
            </w:r>
            <w:r w:rsidRPr="00033EE1">
              <w:rPr>
                <w:b/>
                <w:sz w:val="34"/>
                <w:szCs w:val="34"/>
              </w:rPr>
              <w:t>Tortura</w:t>
            </w:r>
            <w:r w:rsidR="00033EE1">
              <w:rPr>
                <w:b/>
                <w:sz w:val="34"/>
                <w:szCs w:val="34"/>
              </w:rPr>
              <w:br/>
            </w:r>
            <w:r w:rsidRPr="00033EE1">
              <w:rPr>
                <w:b/>
                <w:sz w:val="34"/>
                <w:szCs w:val="34"/>
              </w:rPr>
              <w:t xml:space="preserve">y Otros </w:t>
            </w:r>
            <w:r w:rsidR="007021FF" w:rsidRPr="00033EE1">
              <w:rPr>
                <w:b/>
                <w:sz w:val="34"/>
                <w:szCs w:val="34"/>
              </w:rPr>
              <w:t xml:space="preserve">Tratos </w:t>
            </w:r>
            <w:r w:rsidRPr="00033EE1">
              <w:rPr>
                <w:b/>
                <w:sz w:val="34"/>
                <w:szCs w:val="34"/>
              </w:rPr>
              <w:t>o Penas Crueles,</w:t>
            </w:r>
            <w:r w:rsidRPr="00033EE1">
              <w:rPr>
                <w:b/>
                <w:sz w:val="34"/>
                <w:szCs w:val="34"/>
              </w:rPr>
              <w:br/>
              <w:t>Inhumanos o Degradantes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14:paraId="51D9EE37" w14:textId="77777777" w:rsidR="002D5AAC" w:rsidRDefault="00F5336E" w:rsidP="00462E81">
            <w:pPr>
              <w:spacing w:before="240"/>
            </w:pPr>
            <w:r>
              <w:t>Distr. general</w:t>
            </w:r>
          </w:p>
          <w:p w14:paraId="6F0F6E63" w14:textId="69368B1C" w:rsidR="00F5336E" w:rsidRDefault="00F5336E" w:rsidP="00F5336E">
            <w:pPr>
              <w:spacing w:line="240" w:lineRule="exact"/>
            </w:pPr>
            <w:r>
              <w:t>27 de mayo de 2021</w:t>
            </w:r>
          </w:p>
          <w:p w14:paraId="28E160B4" w14:textId="77777777" w:rsidR="00F5336E" w:rsidRDefault="00F5336E" w:rsidP="00F5336E">
            <w:pPr>
              <w:spacing w:line="240" w:lineRule="exact"/>
            </w:pPr>
            <w:r>
              <w:t>Español</w:t>
            </w:r>
          </w:p>
          <w:p w14:paraId="5BF499C5" w14:textId="7B2D18B6" w:rsidR="00F5336E" w:rsidRDefault="00F5336E" w:rsidP="00F5336E">
            <w:pPr>
              <w:spacing w:line="240" w:lineRule="exact"/>
            </w:pPr>
            <w:r>
              <w:t>Original: inglés</w:t>
            </w:r>
          </w:p>
        </w:tc>
      </w:tr>
    </w:tbl>
    <w:p w14:paraId="35D7E635" w14:textId="77777777" w:rsidR="00505971" w:rsidRDefault="00505971" w:rsidP="00004304">
      <w:pPr>
        <w:spacing w:before="120"/>
        <w:rPr>
          <w:b/>
          <w:sz w:val="24"/>
          <w:szCs w:val="24"/>
        </w:rPr>
      </w:pPr>
      <w:r w:rsidRPr="00505971">
        <w:rPr>
          <w:b/>
          <w:sz w:val="24"/>
          <w:szCs w:val="24"/>
        </w:rPr>
        <w:t>Comité contra la Tortura</w:t>
      </w:r>
    </w:p>
    <w:p w14:paraId="7DBABAB4" w14:textId="1666C165" w:rsidR="00F5336E" w:rsidRPr="00F5336E" w:rsidRDefault="00F5336E" w:rsidP="00F5336E">
      <w:pPr>
        <w:pStyle w:val="HChG"/>
      </w:pPr>
      <w:r>
        <w:tab/>
      </w:r>
      <w:r w:rsidRPr="00F5336E">
        <w:tab/>
        <w:t xml:space="preserve">Decisión adoptada por el Comité en virtud del </w:t>
      </w:r>
      <w:r>
        <w:br/>
      </w:r>
      <w:r w:rsidRPr="00F5336E">
        <w:t xml:space="preserve">artículo 22 de la Convención, respecto de la </w:t>
      </w:r>
      <w:r>
        <w:br/>
      </w:r>
      <w:r w:rsidRPr="00F5336E">
        <w:t>comunicación núm. 833/2017</w:t>
      </w:r>
      <w:r w:rsidRPr="00F5336E">
        <w:rPr>
          <w:b w:val="0"/>
          <w:sz w:val="20"/>
          <w:szCs w:val="14"/>
        </w:rPr>
        <w:footnoteReference w:customMarkFollows="1" w:id="1"/>
        <w:t xml:space="preserve">* </w:t>
      </w:r>
      <w:r w:rsidRPr="00F5336E">
        <w:rPr>
          <w:b w:val="0"/>
          <w:sz w:val="20"/>
          <w:szCs w:val="14"/>
        </w:rPr>
        <w:footnoteReference w:customMarkFollows="1" w:id="2"/>
        <w:t>**</w:t>
      </w:r>
    </w:p>
    <w:p w14:paraId="7F99982D" w14:textId="6CCA3DDA" w:rsidR="00F5336E" w:rsidRPr="00F5336E" w:rsidRDefault="00F5336E" w:rsidP="00F5336E">
      <w:pPr>
        <w:pStyle w:val="SingleTxtG"/>
        <w:tabs>
          <w:tab w:val="clear" w:pos="1701"/>
          <w:tab w:val="clear" w:pos="2268"/>
          <w:tab w:val="clear" w:pos="2835"/>
          <w:tab w:val="left" w:pos="4340"/>
        </w:tabs>
        <w:ind w:left="1701"/>
        <w:jc w:val="left"/>
      </w:pPr>
      <w:r w:rsidRPr="00F5336E">
        <w:rPr>
          <w:i/>
          <w:iCs/>
        </w:rPr>
        <w:t>Comunicación presentada por</w:t>
      </w:r>
      <w:r w:rsidRPr="00F5336E">
        <w:t>:</w:t>
      </w:r>
      <w:r w:rsidRPr="00F5336E">
        <w:tab/>
        <w:t>H.</w:t>
      </w:r>
      <w:r>
        <w:t xml:space="preserve"> </w:t>
      </w:r>
      <w:r w:rsidRPr="00F5336E">
        <w:t>B. (representada por el abogado Tarig Hassan)</w:t>
      </w:r>
    </w:p>
    <w:p w14:paraId="4270023D" w14:textId="77777777" w:rsidR="00F5336E" w:rsidRPr="00F5336E" w:rsidRDefault="00F5336E" w:rsidP="00F5336E">
      <w:pPr>
        <w:pStyle w:val="SingleTxtG"/>
        <w:tabs>
          <w:tab w:val="clear" w:pos="1701"/>
          <w:tab w:val="clear" w:pos="2268"/>
          <w:tab w:val="clear" w:pos="2835"/>
          <w:tab w:val="left" w:pos="4340"/>
        </w:tabs>
        <w:ind w:left="1701"/>
        <w:jc w:val="left"/>
      </w:pPr>
      <w:r w:rsidRPr="00F5336E">
        <w:rPr>
          <w:i/>
          <w:iCs/>
        </w:rPr>
        <w:t>Presunta víctima</w:t>
      </w:r>
      <w:r w:rsidRPr="00F5336E">
        <w:t>:</w:t>
      </w:r>
      <w:r w:rsidRPr="00F5336E">
        <w:tab/>
        <w:t>La autora</w:t>
      </w:r>
    </w:p>
    <w:p w14:paraId="5E12BCCB" w14:textId="77777777" w:rsidR="00F5336E" w:rsidRPr="00F5336E" w:rsidRDefault="00F5336E" w:rsidP="00F5336E">
      <w:pPr>
        <w:pStyle w:val="SingleTxtG"/>
        <w:tabs>
          <w:tab w:val="clear" w:pos="1701"/>
          <w:tab w:val="clear" w:pos="2268"/>
          <w:tab w:val="clear" w:pos="2835"/>
          <w:tab w:val="left" w:pos="4340"/>
        </w:tabs>
        <w:ind w:left="1701"/>
        <w:jc w:val="left"/>
      </w:pPr>
      <w:r w:rsidRPr="00F5336E">
        <w:rPr>
          <w:i/>
          <w:iCs/>
        </w:rPr>
        <w:t>Estado parte</w:t>
      </w:r>
      <w:r w:rsidRPr="00F5336E">
        <w:t>:</w:t>
      </w:r>
      <w:r w:rsidRPr="00F5336E">
        <w:tab/>
        <w:t>Suiza</w:t>
      </w:r>
    </w:p>
    <w:p w14:paraId="0FE1A166" w14:textId="77777777" w:rsidR="00F5336E" w:rsidRPr="00F5336E" w:rsidRDefault="00F5336E" w:rsidP="00F5336E">
      <w:pPr>
        <w:pStyle w:val="SingleTxtG"/>
        <w:tabs>
          <w:tab w:val="clear" w:pos="1701"/>
          <w:tab w:val="clear" w:pos="2268"/>
          <w:tab w:val="clear" w:pos="2835"/>
          <w:tab w:val="left" w:pos="4340"/>
        </w:tabs>
        <w:ind w:left="1701"/>
        <w:jc w:val="left"/>
      </w:pPr>
      <w:r w:rsidRPr="00F5336E">
        <w:rPr>
          <w:i/>
          <w:iCs/>
        </w:rPr>
        <w:t>Fecha de la queja</w:t>
      </w:r>
      <w:r w:rsidRPr="00F5336E">
        <w:t>:</w:t>
      </w:r>
      <w:r w:rsidRPr="00F5336E">
        <w:tab/>
        <w:t>4 de julio de 2017 (presentación inicial)</w:t>
      </w:r>
    </w:p>
    <w:p w14:paraId="5DF97DE0" w14:textId="77777777" w:rsidR="00F5336E" w:rsidRPr="00F5336E" w:rsidRDefault="00F5336E" w:rsidP="00F5336E">
      <w:pPr>
        <w:pStyle w:val="SingleTxtG"/>
        <w:tabs>
          <w:tab w:val="clear" w:pos="1701"/>
          <w:tab w:val="clear" w:pos="2268"/>
          <w:tab w:val="clear" w:pos="2835"/>
          <w:tab w:val="left" w:pos="4340"/>
        </w:tabs>
        <w:spacing w:after="240"/>
        <w:ind w:left="1701"/>
        <w:jc w:val="left"/>
      </w:pPr>
      <w:r w:rsidRPr="00F5336E">
        <w:rPr>
          <w:i/>
          <w:iCs/>
        </w:rPr>
        <w:t>Cuestiones de fondo</w:t>
      </w:r>
      <w:r w:rsidRPr="00F5336E">
        <w:t>:</w:t>
      </w:r>
      <w:r w:rsidRPr="00F5336E">
        <w:tab/>
        <w:t>Deportación a Etiopía</w:t>
      </w:r>
    </w:p>
    <w:p w14:paraId="475EE094" w14:textId="3C25661A" w:rsidR="00F5336E" w:rsidRDefault="00F5336E" w:rsidP="00F5336E">
      <w:pPr>
        <w:pStyle w:val="SingleTxtG"/>
      </w:pPr>
      <w:r w:rsidRPr="00F5336E">
        <w:tab/>
        <w:t>En su sesión del 28 de abril de 2021, el Comité, tras ser informado por el abogado de que la autora había recibido un permiso de residencia debido a su matrimonio con un nacional suizo y que su defendida ya no corría riesgo de ser deportada a Etiopía, decidió interrumpir el examen de la comunicación núm. 833/2017.</w:t>
      </w:r>
    </w:p>
    <w:p w14:paraId="01CABD07" w14:textId="59C27741" w:rsidR="00F5336E" w:rsidRPr="00F5336E" w:rsidRDefault="00F5336E" w:rsidP="00F5336E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5336E" w:rsidRPr="00F5336E" w:rsidSect="00F5336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914C9" w14:textId="77777777" w:rsidR="007A6D29" w:rsidRPr="00A312BC" w:rsidRDefault="007A6D29" w:rsidP="00A312BC">
      <w:pPr>
        <w:pStyle w:val="Piedepgina"/>
      </w:pPr>
    </w:p>
  </w:endnote>
  <w:endnote w:type="continuationSeparator" w:id="0">
    <w:p w14:paraId="6DE25F91" w14:textId="77777777" w:rsidR="007A6D29" w:rsidRPr="00A312BC" w:rsidRDefault="007A6D29" w:rsidP="00A312BC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3BE82" w14:textId="6B1FB031" w:rsidR="00F5336E" w:rsidRPr="00F5336E" w:rsidRDefault="00F5336E" w:rsidP="00F5336E">
    <w:pPr>
      <w:pStyle w:val="Piedepgina"/>
      <w:tabs>
        <w:tab w:val="right" w:pos="9638"/>
      </w:tabs>
    </w:pPr>
    <w:r w:rsidRPr="00F5336E">
      <w:rPr>
        <w:b/>
        <w:sz w:val="18"/>
      </w:rPr>
      <w:fldChar w:fldCharType="begin"/>
    </w:r>
    <w:r w:rsidRPr="00F5336E">
      <w:rPr>
        <w:b/>
        <w:sz w:val="18"/>
      </w:rPr>
      <w:instrText xml:space="preserve"> PAGE  \* MERGEFORMAT </w:instrText>
    </w:r>
    <w:r w:rsidRPr="00F5336E">
      <w:rPr>
        <w:b/>
        <w:sz w:val="18"/>
      </w:rPr>
      <w:fldChar w:fldCharType="separate"/>
    </w:r>
    <w:r w:rsidRPr="00F5336E">
      <w:rPr>
        <w:b/>
        <w:noProof/>
        <w:sz w:val="18"/>
      </w:rPr>
      <w:t>2</w:t>
    </w:r>
    <w:r w:rsidRPr="00F5336E">
      <w:rPr>
        <w:b/>
        <w:sz w:val="18"/>
      </w:rPr>
      <w:fldChar w:fldCharType="end"/>
    </w:r>
    <w:r>
      <w:rPr>
        <w:b/>
        <w:sz w:val="18"/>
      </w:rPr>
      <w:tab/>
    </w:r>
    <w:r>
      <w:t>GE.21-06943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D8157" w14:textId="55A18BB6" w:rsidR="00F5336E" w:rsidRPr="00F5336E" w:rsidRDefault="00F5336E" w:rsidP="00F5336E">
    <w:pPr>
      <w:pStyle w:val="Piedepgina"/>
      <w:tabs>
        <w:tab w:val="right" w:pos="9638"/>
      </w:tabs>
      <w:rPr>
        <w:b/>
        <w:sz w:val="18"/>
      </w:rPr>
    </w:pPr>
    <w:r>
      <w:t>GE.21-06943</w:t>
    </w:r>
    <w:r>
      <w:tab/>
    </w:r>
    <w:r w:rsidRPr="00F5336E">
      <w:rPr>
        <w:b/>
        <w:sz w:val="18"/>
      </w:rPr>
      <w:fldChar w:fldCharType="begin"/>
    </w:r>
    <w:r w:rsidRPr="00F5336E">
      <w:rPr>
        <w:b/>
        <w:sz w:val="18"/>
      </w:rPr>
      <w:instrText xml:space="preserve"> PAGE  \* MERGEFORMAT </w:instrText>
    </w:r>
    <w:r w:rsidRPr="00F5336E">
      <w:rPr>
        <w:b/>
        <w:sz w:val="18"/>
      </w:rPr>
      <w:fldChar w:fldCharType="separate"/>
    </w:r>
    <w:r w:rsidRPr="00F5336E">
      <w:rPr>
        <w:b/>
        <w:noProof/>
        <w:sz w:val="18"/>
      </w:rPr>
      <w:t>3</w:t>
    </w:r>
    <w:r w:rsidRPr="00F5336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617FD" w14:textId="534E59A2" w:rsidR="00042B72" w:rsidRPr="00F5336E" w:rsidRDefault="00F5336E" w:rsidP="00F5336E">
    <w:pPr>
      <w:pStyle w:val="Piedepgina"/>
      <w:spacing w:before="120" w:line="240" w:lineRule="auto"/>
      <w:rPr>
        <w:sz w:val="20"/>
      </w:rPr>
    </w:pPr>
    <w:r>
      <w:rPr>
        <w:sz w:val="20"/>
      </w:rPr>
      <w:t>GE.</w:t>
    </w:r>
    <w:r w:rsidR="00FD6905">
      <w:rPr>
        <w:noProof/>
      </w:rPr>
      <w:drawing>
        <wp:anchor distT="0" distB="0" distL="114300" distR="114300" simplePos="0" relativeHeight="251657728" behindDoc="0" locked="1" layoutInCell="1" allowOverlap="1" wp14:anchorId="30EDB1A9" wp14:editId="3026048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Se ruega recicl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21-06943  (S)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490A63E1" wp14:editId="68479EBE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040621    040621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4DE58" w14:textId="77777777" w:rsidR="007A6D29" w:rsidRPr="001075E9" w:rsidRDefault="007A6D2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C6F9B88" w14:textId="77777777" w:rsidR="007A6D29" w:rsidRDefault="007A6D2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C2C807D" w14:textId="3BF49306" w:rsidR="00F5336E" w:rsidRPr="007F25BE" w:rsidRDefault="00F5336E" w:rsidP="00F5336E">
      <w:pPr>
        <w:pStyle w:val="Textonotapie"/>
      </w:pPr>
      <w:r w:rsidRPr="007F25BE">
        <w:rPr>
          <w:rStyle w:val="Refdenotaalpie"/>
          <w:vertAlign w:val="baseline"/>
        </w:rPr>
        <w:tab/>
      </w:r>
      <w:r w:rsidRPr="00F5336E">
        <w:rPr>
          <w:rStyle w:val="Refdenotaalpie"/>
          <w:sz w:val="20"/>
          <w:szCs w:val="22"/>
          <w:vertAlign w:val="baseline"/>
        </w:rPr>
        <w:t>*</w:t>
      </w:r>
      <w:r>
        <w:rPr>
          <w:rStyle w:val="Refdenotaalpie"/>
          <w:vertAlign w:val="baseline"/>
        </w:rPr>
        <w:tab/>
      </w:r>
      <w:r w:rsidRPr="007F25BE">
        <w:t>Adoptada por el Comité en su 70º per</w:t>
      </w:r>
      <w:r>
        <w:t>í</w:t>
      </w:r>
      <w:r w:rsidRPr="007F25BE">
        <w:t>odo de sesiones (26 a 28 de abril de 2021).</w:t>
      </w:r>
    </w:p>
  </w:footnote>
  <w:footnote w:id="2">
    <w:p w14:paraId="7249EF7C" w14:textId="12AEF9FB" w:rsidR="00F5336E" w:rsidRPr="007F25BE" w:rsidRDefault="00F5336E" w:rsidP="00F5336E">
      <w:pPr>
        <w:pStyle w:val="Textonotapie"/>
      </w:pPr>
      <w:r>
        <w:rPr>
          <w:rStyle w:val="Refdenotaalpie"/>
          <w:vertAlign w:val="baseline"/>
        </w:rPr>
        <w:tab/>
      </w:r>
      <w:r w:rsidRPr="00F5336E">
        <w:rPr>
          <w:rStyle w:val="Refdenotaalpie"/>
          <w:sz w:val="20"/>
          <w:szCs w:val="22"/>
          <w:vertAlign w:val="baseline"/>
        </w:rPr>
        <w:t>**</w:t>
      </w:r>
      <w:r>
        <w:rPr>
          <w:rStyle w:val="Refdenotaalpie"/>
          <w:vertAlign w:val="baseline"/>
        </w:rPr>
        <w:tab/>
      </w:r>
      <w:r w:rsidRPr="007F25BE">
        <w:t xml:space="preserve">Participaron en el examen de la comunicación los siguientes miembros del Comité: Essadia Belmir, </w:t>
      </w:r>
      <w:r w:rsidRPr="007F25BE">
        <w:rPr>
          <w:snapToGrid w:val="0"/>
        </w:rPr>
        <w:t>Claude Heller,</w:t>
      </w:r>
      <w:r w:rsidRPr="007F25BE">
        <w:t xml:space="preserve"> Erdogan Iscan, Liu Huawen, </w:t>
      </w:r>
      <w:r w:rsidRPr="007F25BE">
        <w:rPr>
          <w:snapToGrid w:val="0"/>
        </w:rPr>
        <w:t xml:space="preserve">Ilvija Puce, Ana Racu, </w:t>
      </w:r>
      <w:r w:rsidRPr="007F25BE">
        <w:rPr>
          <w:bCs/>
          <w:snapToGrid w:val="0"/>
        </w:rPr>
        <w:t>Diego</w:t>
      </w:r>
      <w:r w:rsidRPr="007F25BE">
        <w:rPr>
          <w:b/>
          <w:snapToGrid w:val="0"/>
        </w:rPr>
        <w:t xml:space="preserve"> </w:t>
      </w:r>
      <w:r w:rsidRPr="007F25BE">
        <w:rPr>
          <w:snapToGrid w:val="0"/>
        </w:rPr>
        <w:t xml:space="preserve">Rodríguez-Pinzón, Sébastien Touzé and </w:t>
      </w:r>
      <w:r w:rsidRPr="007F25BE">
        <w:rPr>
          <w:bCs/>
          <w:snapToGrid w:val="0"/>
        </w:rPr>
        <w:t>Bakhtiyar</w:t>
      </w:r>
      <w:r w:rsidRPr="007F25BE">
        <w:rPr>
          <w:snapToGrid w:val="0"/>
        </w:rPr>
        <w:t xml:space="preserve"> Tuzmukhamedov</w:t>
      </w:r>
      <w:r w:rsidRPr="007F25B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3BE50" w14:textId="24324343" w:rsidR="00F5336E" w:rsidRPr="00F5336E" w:rsidRDefault="00362FD2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r>
      <w:t>CAT/C/70/D/833/2017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2B6A6" w14:textId="56730735" w:rsidR="00F5336E" w:rsidRPr="00F5336E" w:rsidRDefault="00362FD2" w:rsidP="00F5336E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CAT/C/70/D/833/2017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4DCD36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A52BD"/>
    <w:multiLevelType w:val="multilevel"/>
    <w:tmpl w:val="77FA4BF8"/>
    <w:lvl w:ilvl="0">
      <w:start w:val="1"/>
      <w:numFmt w:val="decimal"/>
      <w:lvlText w:val="%1."/>
      <w:lvlJc w:val="left"/>
      <w:pPr>
        <w:tabs>
          <w:tab w:val="num" w:pos="1134"/>
        </w:tabs>
        <w:ind w:left="1134" w:firstLine="0"/>
      </w:pPr>
      <w:rPr>
        <w:rFonts w:hint="default"/>
        <w:b w:val="0"/>
        <w:i w:val="0"/>
        <w:sz w:val="20"/>
      </w:rPr>
    </w:lvl>
    <w:lvl w:ilvl="1">
      <w:start w:val="1"/>
      <w:numFmt w:val="lowerLetter"/>
      <w:pStyle w:val="1ParNoG"/>
      <w:lvlText w:val="%2)"/>
      <w:lvlJc w:val="left"/>
      <w:pPr>
        <w:tabs>
          <w:tab w:val="num" w:pos="1701"/>
        </w:tabs>
        <w:ind w:left="1134" w:firstLine="567"/>
      </w:pPr>
      <w:rPr>
        <w:rFonts w:hint="default"/>
      </w:rPr>
    </w:lvl>
    <w:lvl w:ilvl="2">
      <w:start w:val="1"/>
      <w:numFmt w:val="lowerRoman"/>
      <w:pStyle w:val="1ParNoG0"/>
      <w:lvlText w:val="%3)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5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0"/>
  </w:num>
  <w:num w:numId="17">
    <w:abstractNumId w:val="14"/>
  </w:num>
  <w:num w:numId="18">
    <w:abstractNumId w:val="11"/>
  </w:num>
  <w:num w:numId="19">
    <w:abstractNumId w:val="10"/>
  </w:num>
  <w:num w:numId="20">
    <w:abstractNumId w:val="16"/>
  </w:num>
  <w:num w:numId="21">
    <w:abstractNumId w:val="15"/>
  </w:num>
  <w:num w:numId="22">
    <w:abstractNumId w:val="12"/>
  </w:num>
  <w:num w:numId="23">
    <w:abstractNumId w:val="12"/>
  </w:num>
  <w:num w:numId="24">
    <w:abstractNumId w:val="13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29"/>
    <w:rsid w:val="00004304"/>
    <w:rsid w:val="00033EE1"/>
    <w:rsid w:val="00042B72"/>
    <w:rsid w:val="000558BD"/>
    <w:rsid w:val="000B57E7"/>
    <w:rsid w:val="000B6373"/>
    <w:rsid w:val="000E713F"/>
    <w:rsid w:val="000F09DF"/>
    <w:rsid w:val="000F61B2"/>
    <w:rsid w:val="001075E9"/>
    <w:rsid w:val="00147975"/>
    <w:rsid w:val="00180183"/>
    <w:rsid w:val="0018024D"/>
    <w:rsid w:val="0018649F"/>
    <w:rsid w:val="00196389"/>
    <w:rsid w:val="001B3EF6"/>
    <w:rsid w:val="001C7A89"/>
    <w:rsid w:val="00216BCA"/>
    <w:rsid w:val="00217D36"/>
    <w:rsid w:val="002A2EFC"/>
    <w:rsid w:val="002C0E18"/>
    <w:rsid w:val="002D5AAC"/>
    <w:rsid w:val="002F405F"/>
    <w:rsid w:val="00301299"/>
    <w:rsid w:val="003067C5"/>
    <w:rsid w:val="00307FB6"/>
    <w:rsid w:val="00317339"/>
    <w:rsid w:val="00322004"/>
    <w:rsid w:val="003402C2"/>
    <w:rsid w:val="00362FD2"/>
    <w:rsid w:val="00381C24"/>
    <w:rsid w:val="00382A13"/>
    <w:rsid w:val="003958D0"/>
    <w:rsid w:val="003B00E5"/>
    <w:rsid w:val="00407B78"/>
    <w:rsid w:val="00424203"/>
    <w:rsid w:val="00452493"/>
    <w:rsid w:val="00454E07"/>
    <w:rsid w:val="00462E81"/>
    <w:rsid w:val="0050108D"/>
    <w:rsid w:val="00505971"/>
    <w:rsid w:val="00513081"/>
    <w:rsid w:val="00517901"/>
    <w:rsid w:val="00526683"/>
    <w:rsid w:val="005709E0"/>
    <w:rsid w:val="00572E19"/>
    <w:rsid w:val="005961C8"/>
    <w:rsid w:val="005D7914"/>
    <w:rsid w:val="005F0B42"/>
    <w:rsid w:val="00681A10"/>
    <w:rsid w:val="006C2031"/>
    <w:rsid w:val="006D461A"/>
    <w:rsid w:val="006E7495"/>
    <w:rsid w:val="006F35EE"/>
    <w:rsid w:val="007021FF"/>
    <w:rsid w:val="00712895"/>
    <w:rsid w:val="00740428"/>
    <w:rsid w:val="00757357"/>
    <w:rsid w:val="007A6D29"/>
    <w:rsid w:val="00820EE2"/>
    <w:rsid w:val="00825F8D"/>
    <w:rsid w:val="00834B71"/>
    <w:rsid w:val="00844557"/>
    <w:rsid w:val="0086445C"/>
    <w:rsid w:val="00894693"/>
    <w:rsid w:val="008A08D7"/>
    <w:rsid w:val="008B6909"/>
    <w:rsid w:val="00906890"/>
    <w:rsid w:val="00911BE4"/>
    <w:rsid w:val="0093114A"/>
    <w:rsid w:val="00951972"/>
    <w:rsid w:val="009608F3"/>
    <w:rsid w:val="00A312BC"/>
    <w:rsid w:val="00A84021"/>
    <w:rsid w:val="00A917B3"/>
    <w:rsid w:val="00AB4B51"/>
    <w:rsid w:val="00AC611E"/>
    <w:rsid w:val="00B10CC7"/>
    <w:rsid w:val="00B4174A"/>
    <w:rsid w:val="00B539E7"/>
    <w:rsid w:val="00B62458"/>
    <w:rsid w:val="00BC6C8F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8412A"/>
    <w:rsid w:val="00D90138"/>
    <w:rsid w:val="00DE4223"/>
    <w:rsid w:val="00E73F76"/>
    <w:rsid w:val="00EA2C9F"/>
    <w:rsid w:val="00ED0BDA"/>
    <w:rsid w:val="00EE7EDE"/>
    <w:rsid w:val="00EF1360"/>
    <w:rsid w:val="00EF3220"/>
    <w:rsid w:val="00F4145E"/>
    <w:rsid w:val="00F5336E"/>
    <w:rsid w:val="00F94155"/>
    <w:rsid w:val="00FD2EF7"/>
    <w:rsid w:val="00FD6905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604669"/>
  <w15:docId w15:val="{2C8CF493-17A5-4485-B8BF-EE63BD0B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/>
    <w:lsdException w:name="header" w:semiHidden="1" w:uiPriority="3" w:unhideWhenUsed="1" w:qFormat="1"/>
    <w:lsdException w:name="footer" w:semiHidden="1" w:uiPriority="3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3" w:unhideWhenUsed="1" w:qFormat="1"/>
    <w:lsdException w:name="endnote reference" w:semiHidden="1" w:uiPriority="3" w:unhideWhenUsed="1" w:qFormat="1"/>
    <w:lsdException w:name="endnote text" w:semiHidden="1" w:uiPriority="3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3"/>
    <w:qFormat/>
    <w:rsid w:val="00DE4223"/>
    <w:pPr>
      <w:spacing w:line="240" w:lineRule="atLeast"/>
    </w:pPr>
    <w:rPr>
      <w:lang w:val="es-ES" w:eastAsia="es-ES"/>
    </w:rPr>
  </w:style>
  <w:style w:type="paragraph" w:styleId="Ttulo1">
    <w:name w:val="heading 1"/>
    <w:aliases w:val="Cuadro_G"/>
    <w:basedOn w:val="SingleTxtG"/>
    <w:next w:val="SingleTxtG"/>
    <w:link w:val="Ttulo1Car"/>
    <w:uiPriority w:val="9"/>
    <w:qFormat/>
    <w:rsid w:val="00DE4223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semiHidden/>
    <w:rsid w:val="00DE4223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DE42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DE42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DE42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DE4223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DE4223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DE4223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DE422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uiPriority w:val="3"/>
    <w:qFormat/>
    <w:rsid w:val="00DE4223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5"/>
    </w:pPr>
  </w:style>
  <w:style w:type="paragraph" w:styleId="Encabezado">
    <w:name w:val="header"/>
    <w:aliases w:val="6_G"/>
    <w:basedOn w:val="Normal"/>
    <w:next w:val="Normal"/>
    <w:link w:val="EncabezadoCar"/>
    <w:uiPriority w:val="3"/>
    <w:qFormat/>
    <w:rsid w:val="00DE4223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uiPriority w:val="1"/>
    <w:qFormat/>
    <w:rsid w:val="00DE4223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uiPriority w:val="5"/>
    <w:rsid w:val="00DE4223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5"/>
    <w:rsid w:val="00DE422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5"/>
    <w:rsid w:val="00DE422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link w:val="PiedepginaCar"/>
    <w:uiPriority w:val="3"/>
    <w:qFormat/>
    <w:rsid w:val="00DE4223"/>
    <w:rPr>
      <w:sz w:val="16"/>
    </w:rPr>
  </w:style>
  <w:style w:type="paragraph" w:customStyle="1" w:styleId="XLargeG">
    <w:name w:val="__XLarge_G"/>
    <w:basedOn w:val="Normal"/>
    <w:next w:val="Normal"/>
    <w:uiPriority w:val="5"/>
    <w:rsid w:val="00DE422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link w:val="TextonotapieCar"/>
    <w:uiPriority w:val="3"/>
    <w:qFormat/>
    <w:rsid w:val="00DE422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rsid w:val="00DE4223"/>
    <w:pPr>
      <w:numPr>
        <w:numId w:val="3"/>
      </w:numPr>
    </w:pPr>
  </w:style>
  <w:style w:type="numbering" w:styleId="1ai">
    <w:name w:val="Outline List 1"/>
    <w:basedOn w:val="Sinlista"/>
    <w:rsid w:val="00DE4223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DE4223"/>
  </w:style>
  <w:style w:type="numbering" w:styleId="ArtculoSeccin">
    <w:name w:val="Outline List 3"/>
    <w:basedOn w:val="Sinlista"/>
    <w:rsid w:val="00DE4223"/>
    <w:pPr>
      <w:numPr>
        <w:numId w:val="5"/>
      </w:numPr>
    </w:pPr>
  </w:style>
  <w:style w:type="paragraph" w:styleId="Cierre">
    <w:name w:val="Closing"/>
    <w:basedOn w:val="Normal"/>
    <w:link w:val="CierreCar"/>
    <w:semiHidden/>
    <w:rsid w:val="00DE4223"/>
    <w:pPr>
      <w:ind w:left="4252"/>
    </w:pPr>
  </w:style>
  <w:style w:type="character" w:styleId="CitaHTML">
    <w:name w:val="HTML Cite"/>
    <w:semiHidden/>
    <w:rsid w:val="00DE4223"/>
    <w:rPr>
      <w:i/>
      <w:iCs/>
    </w:rPr>
  </w:style>
  <w:style w:type="character" w:styleId="CdigoHTML">
    <w:name w:val="HTML Code"/>
    <w:semiHidden/>
    <w:rsid w:val="00DE4223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DE4223"/>
    <w:pPr>
      <w:spacing w:after="120"/>
      <w:ind w:left="283"/>
    </w:pPr>
  </w:style>
  <w:style w:type="paragraph" w:styleId="Continuarlista2">
    <w:name w:val="List Continue 2"/>
    <w:basedOn w:val="Normal"/>
    <w:semiHidden/>
    <w:rsid w:val="00DE4223"/>
    <w:pPr>
      <w:spacing w:after="120"/>
      <w:ind w:left="566"/>
    </w:pPr>
  </w:style>
  <w:style w:type="paragraph" w:styleId="Continuarlista3">
    <w:name w:val="List Continue 3"/>
    <w:basedOn w:val="Normal"/>
    <w:semiHidden/>
    <w:rsid w:val="00DE4223"/>
    <w:pPr>
      <w:spacing w:after="120"/>
      <w:ind w:left="849"/>
    </w:pPr>
  </w:style>
  <w:style w:type="paragraph" w:styleId="Continuarlista4">
    <w:name w:val="List Continue 4"/>
    <w:basedOn w:val="Normal"/>
    <w:semiHidden/>
    <w:rsid w:val="00DE4223"/>
    <w:pPr>
      <w:spacing w:after="120"/>
      <w:ind w:left="1132"/>
    </w:pPr>
  </w:style>
  <w:style w:type="paragraph" w:styleId="Continuarlista5">
    <w:name w:val="List Continue 5"/>
    <w:basedOn w:val="Normal"/>
    <w:semiHidden/>
    <w:rsid w:val="00DE4223"/>
    <w:pPr>
      <w:spacing w:after="120"/>
      <w:ind w:left="1415"/>
    </w:pPr>
  </w:style>
  <w:style w:type="character" w:styleId="DefinicinHTML">
    <w:name w:val="HTML Definition"/>
    <w:semiHidden/>
    <w:rsid w:val="00DE4223"/>
    <w:rPr>
      <w:i/>
      <w:iCs/>
    </w:rPr>
  </w:style>
  <w:style w:type="paragraph" w:styleId="DireccinHTML">
    <w:name w:val="HTML Address"/>
    <w:basedOn w:val="Normal"/>
    <w:link w:val="DireccinHTMLCar"/>
    <w:semiHidden/>
    <w:rsid w:val="00DE4223"/>
    <w:rPr>
      <w:i/>
      <w:iCs/>
    </w:rPr>
  </w:style>
  <w:style w:type="paragraph" w:styleId="Direccinsobre">
    <w:name w:val="envelope address"/>
    <w:basedOn w:val="Normal"/>
    <w:semiHidden/>
    <w:rsid w:val="00DE4223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semiHidden/>
    <w:rsid w:val="00DE4223"/>
    <w:rPr>
      <w:rFonts w:ascii="Courier New" w:hAnsi="Courier New" w:cs="Courier New"/>
    </w:rPr>
  </w:style>
  <w:style w:type="paragraph" w:styleId="Encabezadodemensaje">
    <w:name w:val="Message Header"/>
    <w:basedOn w:val="Normal"/>
    <w:link w:val="EncabezadodemensajeCar"/>
    <w:semiHidden/>
    <w:rsid w:val="00DE42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link w:val="EncabezadodenotaCar"/>
    <w:semiHidden/>
    <w:rsid w:val="00DE4223"/>
  </w:style>
  <w:style w:type="character" w:styleId="nfasis">
    <w:name w:val="Emphasis"/>
    <w:semiHidden/>
    <w:rsid w:val="00DE4223"/>
    <w:rPr>
      <w:i/>
      <w:iCs/>
    </w:rPr>
  </w:style>
  <w:style w:type="paragraph" w:styleId="Fecha">
    <w:name w:val="Date"/>
    <w:basedOn w:val="Normal"/>
    <w:next w:val="Normal"/>
    <w:link w:val="FechaCar"/>
    <w:semiHidden/>
    <w:rsid w:val="00DE4223"/>
  </w:style>
  <w:style w:type="paragraph" w:styleId="Firma">
    <w:name w:val="Signature"/>
    <w:basedOn w:val="Normal"/>
    <w:link w:val="FirmaCar"/>
    <w:semiHidden/>
    <w:rsid w:val="00DE4223"/>
    <w:pPr>
      <w:ind w:left="4252"/>
    </w:pPr>
  </w:style>
  <w:style w:type="paragraph" w:styleId="Firmadecorreoelectrnico">
    <w:name w:val="E-mail Signature"/>
    <w:basedOn w:val="Normal"/>
    <w:link w:val="FirmadecorreoelectrnicoCar"/>
    <w:semiHidden/>
    <w:rsid w:val="00DE4223"/>
  </w:style>
  <w:style w:type="character" w:styleId="Hipervnculo">
    <w:name w:val="Hyperlink"/>
    <w:uiPriority w:val="4"/>
    <w:rsid w:val="00DE4223"/>
    <w:rPr>
      <w:color w:val="0000FF"/>
      <w:u w:val="none"/>
    </w:rPr>
  </w:style>
  <w:style w:type="character" w:styleId="Hipervnculovisitado">
    <w:name w:val="FollowedHyperlink"/>
    <w:uiPriority w:val="4"/>
    <w:rsid w:val="00DE4223"/>
    <w:rPr>
      <w:color w:val="0000FF"/>
      <w:u w:val="none"/>
    </w:rPr>
  </w:style>
  <w:style w:type="paragraph" w:styleId="HTMLconformatoprevio">
    <w:name w:val="HTML Preformatted"/>
    <w:basedOn w:val="Normal"/>
    <w:link w:val="HTMLconformatoprevioCar"/>
    <w:semiHidden/>
    <w:rsid w:val="00DE4223"/>
    <w:rPr>
      <w:rFonts w:ascii="Courier New" w:hAnsi="Courier New" w:cs="Courier New"/>
    </w:rPr>
  </w:style>
  <w:style w:type="paragraph" w:styleId="Lista">
    <w:name w:val="List"/>
    <w:basedOn w:val="Normal"/>
    <w:semiHidden/>
    <w:rsid w:val="00DE4223"/>
    <w:pPr>
      <w:ind w:left="283" w:hanging="283"/>
    </w:pPr>
  </w:style>
  <w:style w:type="paragraph" w:styleId="Lista2">
    <w:name w:val="List 2"/>
    <w:basedOn w:val="Normal"/>
    <w:semiHidden/>
    <w:rsid w:val="00DE4223"/>
    <w:pPr>
      <w:ind w:left="566" w:hanging="283"/>
    </w:pPr>
  </w:style>
  <w:style w:type="paragraph" w:styleId="Lista3">
    <w:name w:val="List 3"/>
    <w:basedOn w:val="Normal"/>
    <w:semiHidden/>
    <w:rsid w:val="00DE4223"/>
    <w:pPr>
      <w:ind w:left="849" w:hanging="283"/>
    </w:pPr>
  </w:style>
  <w:style w:type="paragraph" w:styleId="Lista4">
    <w:name w:val="List 4"/>
    <w:basedOn w:val="Normal"/>
    <w:semiHidden/>
    <w:rsid w:val="00DE4223"/>
    <w:pPr>
      <w:ind w:left="1132" w:hanging="283"/>
    </w:pPr>
  </w:style>
  <w:style w:type="paragraph" w:styleId="Lista5">
    <w:name w:val="List 5"/>
    <w:basedOn w:val="Normal"/>
    <w:semiHidden/>
    <w:rsid w:val="00DE4223"/>
    <w:pPr>
      <w:ind w:left="1415" w:hanging="283"/>
    </w:pPr>
  </w:style>
  <w:style w:type="paragraph" w:styleId="Listaconnmeros">
    <w:name w:val="List Number"/>
    <w:basedOn w:val="Normal"/>
    <w:semiHidden/>
    <w:rsid w:val="00DE4223"/>
    <w:pPr>
      <w:numPr>
        <w:numId w:val="30"/>
      </w:numPr>
    </w:pPr>
  </w:style>
  <w:style w:type="paragraph" w:styleId="Listaconnmeros2">
    <w:name w:val="List Number 2"/>
    <w:basedOn w:val="Normal"/>
    <w:semiHidden/>
    <w:rsid w:val="00DE4223"/>
    <w:pPr>
      <w:numPr>
        <w:numId w:val="31"/>
      </w:numPr>
    </w:pPr>
  </w:style>
  <w:style w:type="paragraph" w:styleId="Listaconnmeros3">
    <w:name w:val="List Number 3"/>
    <w:basedOn w:val="Normal"/>
    <w:semiHidden/>
    <w:rsid w:val="00DE4223"/>
    <w:pPr>
      <w:numPr>
        <w:numId w:val="32"/>
      </w:numPr>
    </w:pPr>
  </w:style>
  <w:style w:type="paragraph" w:styleId="Listaconnmeros4">
    <w:name w:val="List Number 4"/>
    <w:basedOn w:val="Normal"/>
    <w:semiHidden/>
    <w:rsid w:val="00DE4223"/>
    <w:pPr>
      <w:numPr>
        <w:numId w:val="33"/>
      </w:numPr>
    </w:pPr>
  </w:style>
  <w:style w:type="paragraph" w:styleId="Listaconnmeros5">
    <w:name w:val="List Number 5"/>
    <w:basedOn w:val="Normal"/>
    <w:semiHidden/>
    <w:rsid w:val="00DE4223"/>
    <w:pPr>
      <w:numPr>
        <w:numId w:val="34"/>
      </w:numPr>
    </w:pPr>
  </w:style>
  <w:style w:type="paragraph" w:styleId="Listaconvietas">
    <w:name w:val="List Bullet"/>
    <w:basedOn w:val="Normal"/>
    <w:semiHidden/>
    <w:rsid w:val="00DE4223"/>
    <w:pPr>
      <w:numPr>
        <w:numId w:val="25"/>
      </w:numPr>
    </w:pPr>
  </w:style>
  <w:style w:type="paragraph" w:styleId="Listaconvietas2">
    <w:name w:val="List Bullet 2"/>
    <w:basedOn w:val="Normal"/>
    <w:semiHidden/>
    <w:rsid w:val="00DE4223"/>
    <w:pPr>
      <w:numPr>
        <w:numId w:val="26"/>
      </w:numPr>
    </w:pPr>
  </w:style>
  <w:style w:type="paragraph" w:styleId="Listaconvietas3">
    <w:name w:val="List Bullet 3"/>
    <w:basedOn w:val="Normal"/>
    <w:semiHidden/>
    <w:rsid w:val="00DE4223"/>
    <w:pPr>
      <w:numPr>
        <w:numId w:val="27"/>
      </w:numPr>
    </w:pPr>
  </w:style>
  <w:style w:type="paragraph" w:styleId="Listaconvietas4">
    <w:name w:val="List Bullet 4"/>
    <w:basedOn w:val="Normal"/>
    <w:semiHidden/>
    <w:rsid w:val="00DE4223"/>
    <w:pPr>
      <w:numPr>
        <w:numId w:val="28"/>
      </w:numPr>
    </w:pPr>
  </w:style>
  <w:style w:type="paragraph" w:styleId="Listaconvietas5">
    <w:name w:val="List Bullet 5"/>
    <w:basedOn w:val="Normal"/>
    <w:semiHidden/>
    <w:rsid w:val="00DE4223"/>
    <w:pPr>
      <w:numPr>
        <w:numId w:val="29"/>
      </w:numPr>
    </w:pPr>
  </w:style>
  <w:style w:type="character" w:styleId="MquinadeescribirHTML">
    <w:name w:val="HTML Typewriter"/>
    <w:semiHidden/>
    <w:rsid w:val="00DE4223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DE4223"/>
    <w:rPr>
      <w:sz w:val="24"/>
      <w:szCs w:val="24"/>
    </w:rPr>
  </w:style>
  <w:style w:type="character" w:styleId="Nmerodelnea">
    <w:name w:val="line number"/>
    <w:basedOn w:val="Fuentedeprrafopredeter"/>
    <w:semiHidden/>
    <w:rsid w:val="00DE4223"/>
  </w:style>
  <w:style w:type="character" w:styleId="Nmerodepgina">
    <w:name w:val="page number"/>
    <w:aliases w:val="7_G"/>
    <w:uiPriority w:val="3"/>
    <w:qFormat/>
    <w:rsid w:val="00DE4223"/>
    <w:rPr>
      <w:b/>
      <w:sz w:val="18"/>
    </w:rPr>
  </w:style>
  <w:style w:type="character" w:styleId="Refdenotaalfinal">
    <w:name w:val="endnote reference"/>
    <w:aliases w:val="1_G"/>
    <w:uiPriority w:val="3"/>
    <w:qFormat/>
    <w:rsid w:val="00DE4223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DE4223"/>
    <w:rPr>
      <w:rFonts w:ascii="Arial" w:hAnsi="Arial" w:cs="Arial"/>
    </w:rPr>
  </w:style>
  <w:style w:type="paragraph" w:styleId="Saludo">
    <w:name w:val="Salutation"/>
    <w:basedOn w:val="Normal"/>
    <w:next w:val="Normal"/>
    <w:link w:val="SaludoCar"/>
    <w:semiHidden/>
    <w:rsid w:val="00DE4223"/>
  </w:style>
  <w:style w:type="paragraph" w:styleId="Sangra2detindependiente">
    <w:name w:val="Body Text Indent 2"/>
    <w:basedOn w:val="Normal"/>
    <w:link w:val="Sangra2detindependienteCar"/>
    <w:semiHidden/>
    <w:rsid w:val="00DE4223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link w:val="Sangra3detindependienteCar"/>
    <w:semiHidden/>
    <w:rsid w:val="00DE4223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rsid w:val="00DE4223"/>
    <w:pPr>
      <w:spacing w:after="120"/>
      <w:ind w:left="283"/>
    </w:pPr>
  </w:style>
  <w:style w:type="paragraph" w:styleId="Sangranormal">
    <w:name w:val="Normal Indent"/>
    <w:basedOn w:val="Normal"/>
    <w:semiHidden/>
    <w:rsid w:val="00DE4223"/>
    <w:pPr>
      <w:ind w:left="567"/>
    </w:pPr>
  </w:style>
  <w:style w:type="paragraph" w:styleId="Subttulo">
    <w:name w:val="Subtitle"/>
    <w:basedOn w:val="Normal"/>
    <w:link w:val="SubttuloCar"/>
    <w:semiHidden/>
    <w:rsid w:val="00DE422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DE4223"/>
    <w:pPr>
      <w:spacing w:line="240" w:lineRule="atLeast"/>
    </w:pPr>
    <w:rPr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rsid w:val="00DE4223"/>
    <w:pPr>
      <w:spacing w:line="240" w:lineRule="atLeast"/>
    </w:pPr>
    <w:rPr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rsid w:val="00DE4223"/>
    <w:pPr>
      <w:spacing w:line="240" w:lineRule="atLeast"/>
    </w:pPr>
    <w:rPr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DE4223"/>
    <w:pPr>
      <w:spacing w:line="240" w:lineRule="atLeast"/>
    </w:pPr>
    <w:rPr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DE4223"/>
    <w:pPr>
      <w:spacing w:line="240" w:lineRule="atLeast"/>
    </w:pPr>
    <w:rPr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DE4223"/>
    <w:pPr>
      <w:spacing w:line="240" w:lineRule="atLeast"/>
    </w:pPr>
    <w:rPr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rsid w:val="00DE4223"/>
    <w:pPr>
      <w:spacing w:line="240" w:lineRule="atLeast"/>
    </w:pPr>
    <w:rPr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rsid w:val="00DE4223"/>
    <w:pPr>
      <w:spacing w:line="240" w:lineRule="atLeast"/>
    </w:pPr>
    <w:rPr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rsid w:val="00DE4223"/>
    <w:pPr>
      <w:spacing w:line="240" w:lineRule="atLeast"/>
    </w:pPr>
    <w:rPr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DE4223"/>
    <w:pPr>
      <w:spacing w:line="240" w:lineRule="atLeast"/>
    </w:pPr>
    <w:rPr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DE4223"/>
    <w:pPr>
      <w:spacing w:line="240" w:lineRule="atLeast"/>
    </w:pPr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DE4223"/>
    <w:pPr>
      <w:spacing w:line="240" w:lineRule="atLeast"/>
    </w:pPr>
    <w:rPr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rsid w:val="00DE4223"/>
    <w:pPr>
      <w:spacing w:line="240" w:lineRule="atLeast"/>
    </w:pPr>
    <w:rPr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rsid w:val="00DE4223"/>
    <w:pPr>
      <w:spacing w:line="240" w:lineRule="atLeast"/>
    </w:pPr>
    <w:rPr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rsid w:val="00DE4223"/>
    <w:pPr>
      <w:spacing w:line="240" w:lineRule="atLeast"/>
    </w:pPr>
    <w:rPr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DE4223"/>
    <w:pPr>
      <w:spacing w:line="240" w:lineRule="atLeast"/>
    </w:pPr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rsid w:val="00DE4223"/>
    <w:pPr>
      <w:spacing w:line="240" w:lineRule="atLeast"/>
    </w:pPr>
    <w:rPr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rsid w:val="00DE4223"/>
    <w:pPr>
      <w:spacing w:line="240" w:lineRule="atLeast"/>
    </w:pPr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DE4223"/>
    <w:pPr>
      <w:spacing w:line="240" w:lineRule="atLeast"/>
    </w:pPr>
    <w:rPr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rsid w:val="00DE4223"/>
    <w:pPr>
      <w:spacing w:line="240" w:lineRule="atLeast"/>
    </w:pPr>
    <w:rPr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rsid w:val="00DE4223"/>
    <w:pPr>
      <w:spacing w:line="240" w:lineRule="atLeast"/>
    </w:pPr>
    <w:rPr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rsid w:val="00DE4223"/>
    <w:pPr>
      <w:spacing w:line="240" w:lineRule="atLeast"/>
    </w:pPr>
    <w:rPr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rsid w:val="00DE4223"/>
    <w:pPr>
      <w:spacing w:line="240" w:lineRule="atLeast"/>
    </w:pPr>
    <w:rPr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rsid w:val="00DE4223"/>
    <w:pPr>
      <w:spacing w:line="240" w:lineRule="atLeast"/>
    </w:pPr>
    <w:rPr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rsid w:val="00DE4223"/>
    <w:pPr>
      <w:spacing w:line="240" w:lineRule="atLeast"/>
    </w:pPr>
    <w:rPr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rsid w:val="00DE4223"/>
    <w:pPr>
      <w:spacing w:line="240" w:lineRule="atLeast"/>
    </w:pPr>
    <w:rPr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rsid w:val="00DE4223"/>
    <w:pPr>
      <w:spacing w:line="240" w:lineRule="atLeast"/>
    </w:pPr>
    <w:rPr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semiHidden/>
    <w:rsid w:val="00DE4223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DE4223"/>
    <w:pPr>
      <w:spacing w:after="120"/>
      <w:ind w:left="1440" w:right="1440"/>
    </w:pPr>
  </w:style>
  <w:style w:type="character" w:styleId="Textoennegrita">
    <w:name w:val="Strong"/>
    <w:semiHidden/>
    <w:rsid w:val="00DE4223"/>
    <w:rPr>
      <w:b/>
      <w:bCs/>
    </w:rPr>
  </w:style>
  <w:style w:type="paragraph" w:styleId="Textoindependiente">
    <w:name w:val="Body Text"/>
    <w:basedOn w:val="Normal"/>
    <w:link w:val="TextoindependienteCar"/>
    <w:semiHidden/>
    <w:rsid w:val="00DE4223"/>
    <w:pPr>
      <w:spacing w:after="120"/>
    </w:pPr>
  </w:style>
  <w:style w:type="paragraph" w:styleId="Textoindependiente2">
    <w:name w:val="Body Text 2"/>
    <w:basedOn w:val="Normal"/>
    <w:link w:val="Textoindependiente2Car"/>
    <w:semiHidden/>
    <w:rsid w:val="00DE4223"/>
    <w:pPr>
      <w:spacing w:after="120" w:line="480" w:lineRule="auto"/>
    </w:pPr>
  </w:style>
  <w:style w:type="paragraph" w:styleId="Textoindependiente3">
    <w:name w:val="Body Text 3"/>
    <w:basedOn w:val="Normal"/>
    <w:link w:val="Textoindependiente3Car"/>
    <w:semiHidden/>
    <w:rsid w:val="00DE4223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rsid w:val="00DE4223"/>
    <w:pPr>
      <w:ind w:firstLine="210"/>
    </w:pPr>
  </w:style>
  <w:style w:type="paragraph" w:styleId="Textoindependienteprimerasangra2">
    <w:name w:val="Body Text First Indent 2"/>
    <w:basedOn w:val="Sangradetextonormal"/>
    <w:link w:val="Textoindependienteprimerasangra2Car"/>
    <w:semiHidden/>
    <w:rsid w:val="00DE4223"/>
    <w:pPr>
      <w:ind w:firstLine="210"/>
    </w:pPr>
  </w:style>
  <w:style w:type="paragraph" w:styleId="Textonotaalfinal">
    <w:name w:val="endnote text"/>
    <w:aliases w:val="2_G"/>
    <w:basedOn w:val="Textonotapie"/>
    <w:link w:val="TextonotaalfinalCar"/>
    <w:uiPriority w:val="3"/>
    <w:qFormat/>
    <w:rsid w:val="00DE4223"/>
  </w:style>
  <w:style w:type="paragraph" w:styleId="Textosinformato">
    <w:name w:val="Plain Text"/>
    <w:basedOn w:val="Normal"/>
    <w:link w:val="TextosinformatoCar"/>
    <w:semiHidden/>
    <w:rsid w:val="00DE4223"/>
    <w:rPr>
      <w:rFonts w:ascii="Courier New" w:hAnsi="Courier New" w:cs="Courier New"/>
    </w:rPr>
  </w:style>
  <w:style w:type="paragraph" w:styleId="Ttulo">
    <w:name w:val="Title"/>
    <w:basedOn w:val="Normal"/>
    <w:link w:val="TtuloCar"/>
    <w:semiHidden/>
    <w:rsid w:val="00DE422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semiHidden/>
    <w:rsid w:val="00DE4223"/>
    <w:rPr>
      <w:i/>
      <w:iCs/>
    </w:rPr>
  </w:style>
  <w:style w:type="paragraph" w:customStyle="1" w:styleId="Bullet1G">
    <w:name w:val="_Bullet 1_G"/>
    <w:basedOn w:val="Normal"/>
    <w:uiPriority w:val="1"/>
    <w:qFormat/>
    <w:rsid w:val="00DE4223"/>
    <w:pPr>
      <w:numPr>
        <w:numId w:val="17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uiPriority w:val="1"/>
    <w:qFormat/>
    <w:rsid w:val="00DE4223"/>
    <w:pPr>
      <w:numPr>
        <w:numId w:val="18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unhideWhenUsed/>
    <w:rsid w:val="00DE42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DE4223"/>
    <w:rPr>
      <w:rFonts w:ascii="Segoe UI" w:hAnsi="Segoe UI" w:cs="Segoe UI"/>
      <w:sz w:val="18"/>
      <w:szCs w:val="18"/>
      <w:lang w:val="es-ES" w:eastAsia="es-ES"/>
    </w:rPr>
  </w:style>
  <w:style w:type="paragraph" w:customStyle="1" w:styleId="ParNoG">
    <w:name w:val="_ParNo_G"/>
    <w:basedOn w:val="Normal"/>
    <w:uiPriority w:val="1"/>
    <w:qFormat/>
    <w:rsid w:val="00DE4223"/>
    <w:pPr>
      <w:numPr>
        <w:numId w:val="19"/>
      </w:num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  <w:lang w:eastAsia="en-US"/>
    </w:rPr>
  </w:style>
  <w:style w:type="character" w:customStyle="1" w:styleId="SingleTxtGChar">
    <w:name w:val="_ Single Txt_G Char"/>
    <w:link w:val="SingleTxtG"/>
    <w:uiPriority w:val="1"/>
    <w:rsid w:val="00DE4223"/>
    <w:rPr>
      <w:lang w:val="es-ES" w:eastAsia="es-ES"/>
    </w:rPr>
  </w:style>
  <w:style w:type="paragraph" w:customStyle="1" w:styleId="1ParNoG">
    <w:name w:val="1 _ParNo_G"/>
    <w:basedOn w:val="Normal"/>
    <w:uiPriority w:val="1"/>
    <w:qFormat/>
    <w:rsid w:val="00DE4223"/>
    <w:pPr>
      <w:numPr>
        <w:ilvl w:val="1"/>
        <w:numId w:val="23"/>
      </w:numPr>
      <w:spacing w:after="120"/>
      <w:jc w:val="both"/>
    </w:pPr>
    <w:rPr>
      <w:rFonts w:eastAsiaTheme="minorHAnsi"/>
      <w:lang w:eastAsia="en-US"/>
    </w:rPr>
  </w:style>
  <w:style w:type="paragraph" w:customStyle="1" w:styleId="1ParNoG0">
    <w:name w:val="1_ParNo_G"/>
    <w:basedOn w:val="Normal"/>
    <w:uiPriority w:val="1"/>
    <w:qFormat/>
    <w:rsid w:val="00DE4223"/>
    <w:pPr>
      <w:numPr>
        <w:ilvl w:val="2"/>
        <w:numId w:val="23"/>
      </w:numPr>
      <w:tabs>
        <w:tab w:val="clear" w:pos="1701"/>
      </w:tabs>
      <w:spacing w:after="120"/>
      <w:jc w:val="both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E4223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E4223"/>
    <w:rPr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DE4223"/>
    <w:rPr>
      <w:sz w:val="16"/>
      <w:szCs w:val="16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sid w:val="00DE4223"/>
    <w:rPr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E4223"/>
    <w:rPr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DE4223"/>
    <w:rPr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DE4223"/>
    <w:rPr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DE4223"/>
    <w:rPr>
      <w:sz w:val="16"/>
      <w:szCs w:val="16"/>
      <w:lang w:val="es-ES" w:eastAsia="es-ES"/>
    </w:rPr>
  </w:style>
  <w:style w:type="character" w:customStyle="1" w:styleId="CierreCar">
    <w:name w:val="Cierre Car"/>
    <w:basedOn w:val="Fuentedeprrafopredeter"/>
    <w:link w:val="Cierre"/>
    <w:semiHidden/>
    <w:rsid w:val="00DE4223"/>
    <w:rPr>
      <w:lang w:val="es-ES" w:eastAsia="es-ES"/>
    </w:rPr>
  </w:style>
  <w:style w:type="character" w:customStyle="1" w:styleId="FechaCar">
    <w:name w:val="Fecha Car"/>
    <w:basedOn w:val="Fuentedeprrafopredeter"/>
    <w:link w:val="Fecha"/>
    <w:semiHidden/>
    <w:rsid w:val="00DE4223"/>
    <w:rPr>
      <w:lang w:val="es-ES" w:eastAsia="es-ES"/>
    </w:rPr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DE4223"/>
    <w:rPr>
      <w:lang w:val="es-ES" w:eastAsia="es-ES"/>
    </w:rPr>
  </w:style>
  <w:style w:type="character" w:customStyle="1" w:styleId="TextonotapieCar">
    <w:name w:val="Texto nota pie Car"/>
    <w:aliases w:val="5_G Car"/>
    <w:basedOn w:val="Fuentedeprrafopredeter"/>
    <w:link w:val="Textonotapie"/>
    <w:uiPriority w:val="3"/>
    <w:rsid w:val="00DE4223"/>
    <w:rPr>
      <w:sz w:val="18"/>
      <w:lang w:val="es-ES" w:eastAsia="es-ES"/>
    </w:rPr>
  </w:style>
  <w:style w:type="character" w:customStyle="1" w:styleId="TextonotaalfinalCar">
    <w:name w:val="Texto nota al final Car"/>
    <w:aliases w:val="2_G Car"/>
    <w:basedOn w:val="Fuentedeprrafopredeter"/>
    <w:link w:val="Textonotaalfinal"/>
    <w:uiPriority w:val="3"/>
    <w:rsid w:val="00DE4223"/>
    <w:rPr>
      <w:sz w:val="18"/>
      <w:lang w:val="es-ES" w:eastAsia="es-ES"/>
    </w:rPr>
  </w:style>
  <w:style w:type="character" w:customStyle="1" w:styleId="PiedepginaCar">
    <w:name w:val="Pie de página Car"/>
    <w:aliases w:val="3_G Car"/>
    <w:basedOn w:val="Fuentedeprrafopredeter"/>
    <w:link w:val="Piedepgina"/>
    <w:uiPriority w:val="3"/>
    <w:rsid w:val="00DE4223"/>
    <w:rPr>
      <w:sz w:val="16"/>
      <w:lang w:val="es-ES" w:eastAsia="es-ES"/>
    </w:rPr>
  </w:style>
  <w:style w:type="character" w:customStyle="1" w:styleId="EncabezadoCar">
    <w:name w:val="Encabezado Car"/>
    <w:aliases w:val="6_G Car"/>
    <w:basedOn w:val="Fuentedeprrafopredeter"/>
    <w:link w:val="Encabezado"/>
    <w:uiPriority w:val="3"/>
    <w:rsid w:val="00DE4223"/>
    <w:rPr>
      <w:b/>
      <w:sz w:val="18"/>
      <w:lang w:val="es-ES" w:eastAsia="es-ES"/>
    </w:rPr>
  </w:style>
  <w:style w:type="character" w:customStyle="1" w:styleId="Ttulo1Car">
    <w:name w:val="Título 1 Car"/>
    <w:aliases w:val="Cuadro_G Car"/>
    <w:basedOn w:val="Fuentedeprrafopredeter"/>
    <w:link w:val="Ttulo1"/>
    <w:uiPriority w:val="9"/>
    <w:rsid w:val="00DE4223"/>
    <w:rPr>
      <w:lang w:val="fr-CH" w:eastAsia="en-US"/>
    </w:rPr>
  </w:style>
  <w:style w:type="character" w:customStyle="1" w:styleId="DireccinHTMLCar">
    <w:name w:val="Dirección HTML Car"/>
    <w:basedOn w:val="Fuentedeprrafopredeter"/>
    <w:link w:val="DireccinHTML"/>
    <w:semiHidden/>
    <w:rsid w:val="00DE4223"/>
    <w:rPr>
      <w:i/>
      <w:iCs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DE4223"/>
    <w:rPr>
      <w:rFonts w:ascii="Courier New" w:hAnsi="Courier New" w:cs="Courier New"/>
      <w:lang w:val="es-ES" w:eastAsia="es-ES"/>
    </w:rPr>
  </w:style>
  <w:style w:type="character" w:styleId="nfasisintenso">
    <w:name w:val="Intense Emphasis"/>
    <w:uiPriority w:val="21"/>
    <w:semiHidden/>
    <w:rsid w:val="00DE4223"/>
    <w:rPr>
      <w:b/>
      <w:bCs/>
      <w:i/>
      <w:iCs/>
      <w:color w:val="4F81BD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rsid w:val="00DE422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semiHidden/>
    <w:rsid w:val="00DE4223"/>
    <w:rPr>
      <w:b/>
      <w:bCs/>
      <w:i/>
      <w:iCs/>
      <w:color w:val="4F81BD"/>
      <w:lang w:val="es-ES" w:eastAsia="es-ES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DE4223"/>
    <w:rPr>
      <w:rFonts w:ascii="Arial" w:hAnsi="Arial" w:cs="Arial"/>
      <w:sz w:val="24"/>
      <w:szCs w:val="24"/>
      <w:shd w:val="pct20" w:color="auto" w:fill="auto"/>
      <w:lang w:val="es-ES" w:eastAsia="es-ES"/>
    </w:rPr>
  </w:style>
  <w:style w:type="character" w:customStyle="1" w:styleId="EncabezadodenotaCar">
    <w:name w:val="Encabezado de nota Car"/>
    <w:basedOn w:val="Fuentedeprrafopredeter"/>
    <w:link w:val="Encabezadodenota"/>
    <w:semiHidden/>
    <w:rsid w:val="00DE4223"/>
    <w:rPr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DE4223"/>
    <w:rPr>
      <w:rFonts w:ascii="Courier New" w:hAnsi="Courier New" w:cs="Courier New"/>
      <w:lang w:val="es-ES" w:eastAsia="es-ES"/>
    </w:rPr>
  </w:style>
  <w:style w:type="character" w:customStyle="1" w:styleId="SaludoCar">
    <w:name w:val="Saludo Car"/>
    <w:basedOn w:val="Fuentedeprrafopredeter"/>
    <w:link w:val="Saludo"/>
    <w:semiHidden/>
    <w:rsid w:val="00DE4223"/>
    <w:rPr>
      <w:lang w:val="es-ES" w:eastAsia="es-ES"/>
    </w:rPr>
  </w:style>
  <w:style w:type="character" w:customStyle="1" w:styleId="FirmaCar">
    <w:name w:val="Firma Car"/>
    <w:basedOn w:val="Fuentedeprrafopredeter"/>
    <w:link w:val="Firma"/>
    <w:semiHidden/>
    <w:rsid w:val="00DE4223"/>
    <w:rPr>
      <w:lang w:val="es-ES" w:eastAsia="es-ES"/>
    </w:rPr>
  </w:style>
  <w:style w:type="character" w:customStyle="1" w:styleId="SubttuloCar">
    <w:name w:val="Subtítulo Car"/>
    <w:basedOn w:val="Fuentedeprrafopredeter"/>
    <w:link w:val="Subttulo"/>
    <w:semiHidden/>
    <w:rsid w:val="00DE4223"/>
    <w:rPr>
      <w:rFonts w:ascii="Arial" w:hAnsi="Arial" w:cs="Arial"/>
      <w:sz w:val="24"/>
      <w:szCs w:val="24"/>
      <w:lang w:val="es-ES" w:eastAsia="es-ES"/>
    </w:rPr>
  </w:style>
  <w:style w:type="paragraph" w:customStyle="1" w:styleId="Table1G">
    <w:name w:val="Table_1_G"/>
    <w:basedOn w:val="Normal"/>
    <w:next w:val="Normal"/>
    <w:uiPriority w:val="2"/>
    <w:qFormat/>
    <w:rsid w:val="00DE4223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line="240" w:lineRule="auto"/>
      <w:ind w:left="1134"/>
    </w:pPr>
    <w:rPr>
      <w:rFonts w:eastAsiaTheme="minorHAnsi"/>
      <w:lang w:eastAsia="en-US"/>
    </w:rPr>
  </w:style>
  <w:style w:type="paragraph" w:customStyle="1" w:styleId="Table1line2G">
    <w:name w:val="Table_1_line2_G"/>
    <w:basedOn w:val="Table1G"/>
    <w:next w:val="Normal"/>
    <w:uiPriority w:val="2"/>
    <w:qFormat/>
    <w:rsid w:val="00DE4223"/>
    <w:pPr>
      <w:spacing w:after="120"/>
    </w:pPr>
    <w:rPr>
      <w:b/>
    </w:rPr>
  </w:style>
  <w:style w:type="paragraph" w:customStyle="1" w:styleId="Table1Line3G">
    <w:name w:val="Table_1_Line3_G"/>
    <w:basedOn w:val="Table1line2G"/>
    <w:next w:val="Normal"/>
    <w:uiPriority w:val="2"/>
    <w:qFormat/>
    <w:rsid w:val="00DE4223"/>
    <w:rPr>
      <w:b w:val="0"/>
      <w:sz w:val="16"/>
    </w:rPr>
  </w:style>
  <w:style w:type="paragraph" w:customStyle="1" w:styleId="TableH23G">
    <w:name w:val="Table_H2/3_G"/>
    <w:basedOn w:val="H23G"/>
    <w:uiPriority w:val="2"/>
    <w:qFormat/>
    <w:rsid w:val="00DE4223"/>
    <w:pPr>
      <w:kinsoku w:val="0"/>
      <w:overflowPunct w:val="0"/>
      <w:autoSpaceDE w:val="0"/>
      <w:autoSpaceDN w:val="0"/>
      <w:adjustRightInd w:val="0"/>
      <w:snapToGrid w:val="0"/>
      <w:spacing w:before="0"/>
      <w:ind w:right="0" w:firstLine="0"/>
      <w:outlineLvl w:val="9"/>
    </w:pPr>
    <w:rPr>
      <w:rFonts w:eastAsiaTheme="minorHAnsi"/>
      <w:lang w:eastAsia="en-US"/>
    </w:rPr>
  </w:style>
  <w:style w:type="character" w:customStyle="1" w:styleId="TtuloCar">
    <w:name w:val="Título Car"/>
    <w:basedOn w:val="Fuentedeprrafopredeter"/>
    <w:link w:val="Ttulo"/>
    <w:semiHidden/>
    <w:rsid w:val="00DE4223"/>
    <w:rPr>
      <w:rFonts w:ascii="Arial" w:hAnsi="Arial" w:cs="Arial"/>
      <w:b/>
      <w:bCs/>
      <w:kern w:val="28"/>
      <w:sz w:val="32"/>
      <w:szCs w:val="32"/>
      <w:lang w:val="es-ES" w:eastAsia="es-ES"/>
    </w:rPr>
  </w:style>
  <w:style w:type="paragraph" w:styleId="TDC1">
    <w:name w:val="toc 1"/>
    <w:basedOn w:val="Normal"/>
    <w:next w:val="Normal"/>
    <w:uiPriority w:val="5"/>
    <w:unhideWhenUsed/>
    <w:rsid w:val="00DE4223"/>
    <w:pPr>
      <w:tabs>
        <w:tab w:val="right" w:pos="851"/>
        <w:tab w:val="left" w:leader="dot" w:pos="9072"/>
        <w:tab w:val="right" w:pos="9639"/>
      </w:tabs>
      <w:spacing w:after="120"/>
      <w:ind w:left="1134" w:right="851" w:hanging="1134"/>
    </w:pPr>
    <w:rPr>
      <w:rFonts w:eastAsiaTheme="minorHAnsi"/>
      <w:lang w:eastAsia="en-US"/>
    </w:rPr>
  </w:style>
  <w:style w:type="paragraph" w:styleId="TDC2">
    <w:name w:val="toc 2"/>
    <w:basedOn w:val="TDC1"/>
    <w:next w:val="Normal"/>
    <w:uiPriority w:val="5"/>
    <w:unhideWhenUsed/>
    <w:rsid w:val="00DE4223"/>
    <w:pPr>
      <w:tabs>
        <w:tab w:val="clear" w:pos="851"/>
      </w:tabs>
      <w:ind w:left="1559" w:hanging="425"/>
    </w:pPr>
  </w:style>
  <w:style w:type="paragraph" w:styleId="TDC3">
    <w:name w:val="toc 3"/>
    <w:basedOn w:val="TDC2"/>
    <w:next w:val="Normal"/>
    <w:uiPriority w:val="5"/>
    <w:unhideWhenUsed/>
    <w:rsid w:val="00DE4223"/>
    <w:pPr>
      <w:tabs>
        <w:tab w:val="left" w:pos="1985"/>
      </w:tabs>
      <w:ind w:left="1984"/>
    </w:pPr>
  </w:style>
  <w:style w:type="paragraph" w:styleId="TDC4">
    <w:name w:val="toc 4"/>
    <w:basedOn w:val="TDC1"/>
    <w:next w:val="Normal"/>
    <w:uiPriority w:val="5"/>
    <w:unhideWhenUsed/>
    <w:rsid w:val="00DE4223"/>
    <w:pPr>
      <w:tabs>
        <w:tab w:val="clear" w:pos="9072"/>
        <w:tab w:val="left" w:leader="dot" w:pos="7938"/>
        <w:tab w:val="right" w:pos="8930"/>
      </w:tabs>
      <w:ind w:right="1701"/>
    </w:pPr>
  </w:style>
  <w:style w:type="paragraph" w:styleId="TDC5">
    <w:name w:val="toc 5"/>
    <w:basedOn w:val="TDC4"/>
    <w:next w:val="Normal"/>
    <w:uiPriority w:val="5"/>
    <w:unhideWhenUsed/>
    <w:rsid w:val="00DE4223"/>
    <w:pPr>
      <w:tabs>
        <w:tab w:val="clear" w:pos="851"/>
      </w:tabs>
      <w:ind w:left="1559" w:hanging="425"/>
    </w:pPr>
  </w:style>
  <w:style w:type="paragraph" w:styleId="TDC6">
    <w:name w:val="toc 6"/>
    <w:basedOn w:val="TDC5"/>
    <w:next w:val="Normal"/>
    <w:uiPriority w:val="5"/>
    <w:unhideWhenUsed/>
    <w:rsid w:val="00DE4223"/>
    <w:pPr>
      <w:tabs>
        <w:tab w:val="left" w:pos="1985"/>
      </w:tabs>
      <w:ind w:left="1984"/>
    </w:pPr>
  </w:style>
  <w:style w:type="character" w:styleId="Mencinsinresolver">
    <w:name w:val="Unresolved Mention"/>
    <w:basedOn w:val="Fuentedeprrafopredeter"/>
    <w:uiPriority w:val="99"/>
    <w:semiHidden/>
    <w:unhideWhenUsed/>
    <w:rsid w:val="00DE4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CAT/C/</vt:lpstr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CAT/C/70/D/833/2017</dc:title>
  <dc:subject/>
  <dc:creator>Javier RODRIGUEZ PEREZ</dc:creator>
  <cp:keywords/>
  <cp:lastModifiedBy>Maria DE-LA-PLAZA</cp:lastModifiedBy>
  <cp:revision>3</cp:revision>
  <cp:lastPrinted>2021-06-04T12:38:00Z</cp:lastPrinted>
  <dcterms:created xsi:type="dcterms:W3CDTF">2021-06-04T12:38:00Z</dcterms:created>
  <dcterms:modified xsi:type="dcterms:W3CDTF">2021-06-04T12:38:00Z</dcterms:modified>
</cp:coreProperties>
</file>