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A2139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A21396" w:rsidP="00A21396">
            <w:pPr>
              <w:jc w:val="right"/>
            </w:pPr>
            <w:r w:rsidRPr="00A21396">
              <w:rPr>
                <w:sz w:val="40"/>
              </w:rPr>
              <w:t>CAT</w:t>
            </w:r>
            <w:r>
              <w:t>/C/70/D/895/2018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A21396" w:rsidP="00A704A8">
            <w:pPr>
              <w:spacing w:before="240"/>
            </w:pPr>
            <w:r>
              <w:t>Distr. générale</w:t>
            </w:r>
          </w:p>
          <w:p w:rsidR="00A21396" w:rsidRDefault="00A21396" w:rsidP="00A21396">
            <w:pPr>
              <w:spacing w:line="240" w:lineRule="exact"/>
            </w:pPr>
            <w:r>
              <w:t>22 janvier 2021</w:t>
            </w:r>
          </w:p>
          <w:p w:rsidR="00A21396" w:rsidRDefault="00A21396" w:rsidP="00A21396">
            <w:pPr>
              <w:spacing w:line="240" w:lineRule="exact"/>
            </w:pPr>
            <w:r>
              <w:t>Français</w:t>
            </w:r>
          </w:p>
          <w:p w:rsidR="00A21396" w:rsidRPr="00DB58B5" w:rsidRDefault="00A21396" w:rsidP="00A21396">
            <w:pPr>
              <w:spacing w:line="240" w:lineRule="exact"/>
            </w:pPr>
            <w:r>
              <w:t>Original 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A21396" w:rsidRPr="00A21396" w:rsidRDefault="00A21396" w:rsidP="00A2139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Décision adoptée par le Comité au titre de l’article 22 de la Convention, concernant la communication n</w:t>
      </w:r>
      <w:r w:rsidRPr="00BC46A5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895/2018</w:t>
      </w:r>
      <w:r w:rsidRPr="00A21396">
        <w:rPr>
          <w:rFonts w:eastAsiaTheme="minorEastAsia"/>
          <w:b w:val="0"/>
          <w:sz w:val="20"/>
          <w:szCs w:val="14"/>
          <w:lang w:val="fr-FR"/>
        </w:rPr>
        <w:footnoteReference w:customMarkFollows="1" w:id="2"/>
        <w:t>*</w:t>
      </w:r>
      <w:r w:rsidRPr="00A21396">
        <w:rPr>
          <w:b w:val="0"/>
          <w:sz w:val="20"/>
          <w:vertAlign w:val="superscript"/>
          <w:lang w:val="fr-FR"/>
        </w:rPr>
        <w:t xml:space="preserve">, </w:t>
      </w:r>
      <w:r w:rsidRPr="00A21396">
        <w:rPr>
          <w:rFonts w:eastAsiaTheme="minorEastAsia"/>
          <w:b w:val="0"/>
          <w:sz w:val="20"/>
          <w:szCs w:val="14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1"/>
      </w:tblGrid>
      <w:tr w:rsidR="00A21396" w:rsidTr="00A21396">
        <w:tc>
          <w:tcPr>
            <w:tcW w:w="2694" w:type="dxa"/>
          </w:tcPr>
          <w:p w:rsidR="00A21396" w:rsidRDefault="00A21396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111" w:type="dxa"/>
          </w:tcPr>
          <w:p w:rsidR="00A21396" w:rsidRPr="00AE68FC" w:rsidRDefault="00A21396" w:rsidP="00C070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S.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 xml:space="preserve">S. (représenté par un conseil, </w:t>
            </w:r>
            <w:proofErr w:type="spellStart"/>
            <w:r>
              <w:rPr>
                <w:lang w:val="fr-FR"/>
              </w:rPr>
              <w:t>Shamili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Kugathas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A21396" w:rsidTr="00A21396">
        <w:tc>
          <w:tcPr>
            <w:tcW w:w="2694" w:type="dxa"/>
          </w:tcPr>
          <w:p w:rsidR="00A21396" w:rsidRPr="00FD511F" w:rsidRDefault="00A21396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Victime(s) présumée(s) :</w:t>
            </w:r>
          </w:p>
        </w:tc>
        <w:tc>
          <w:tcPr>
            <w:tcW w:w="4111" w:type="dxa"/>
          </w:tcPr>
          <w:p w:rsidR="00A21396" w:rsidRDefault="00A21396" w:rsidP="00C070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Le requérant</w:t>
            </w:r>
          </w:p>
        </w:tc>
      </w:tr>
      <w:tr w:rsidR="00A21396" w:rsidTr="00A21396">
        <w:tc>
          <w:tcPr>
            <w:tcW w:w="2694" w:type="dxa"/>
          </w:tcPr>
          <w:p w:rsidR="00A21396" w:rsidRPr="00FD511F" w:rsidRDefault="00A21396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11" w:type="dxa"/>
          </w:tcPr>
          <w:p w:rsidR="00A21396" w:rsidRDefault="00A21396" w:rsidP="00C070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Australie</w:t>
            </w:r>
          </w:p>
        </w:tc>
      </w:tr>
      <w:tr w:rsidR="00A21396" w:rsidTr="00A21396">
        <w:tc>
          <w:tcPr>
            <w:tcW w:w="2694" w:type="dxa"/>
          </w:tcPr>
          <w:p w:rsidR="00A21396" w:rsidRPr="00FD511F" w:rsidRDefault="00A21396" w:rsidP="00C070F4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111" w:type="dxa"/>
          </w:tcPr>
          <w:p w:rsidR="00A21396" w:rsidRDefault="00A21396" w:rsidP="00C070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25 mai 2018 (date de la lettre initiale)</w:t>
            </w:r>
          </w:p>
        </w:tc>
      </w:tr>
      <w:tr w:rsidR="00A21396" w:rsidTr="00A21396">
        <w:tc>
          <w:tcPr>
            <w:tcW w:w="2694" w:type="dxa"/>
          </w:tcPr>
          <w:p w:rsidR="00A21396" w:rsidRPr="00FD511F" w:rsidRDefault="00A21396" w:rsidP="00C070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Question(s) de fond </w:t>
            </w:r>
            <w:r>
              <w:t>:</w:t>
            </w:r>
          </w:p>
        </w:tc>
        <w:tc>
          <w:tcPr>
            <w:tcW w:w="4111" w:type="dxa"/>
            <w:vAlign w:val="bottom"/>
          </w:tcPr>
          <w:p w:rsidR="00A21396" w:rsidRDefault="00A21396" w:rsidP="00C070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Expulsion vers Sri Lanka ; risque de torture</w:t>
            </w:r>
          </w:p>
        </w:tc>
      </w:tr>
    </w:tbl>
    <w:p w:rsidR="00A21396" w:rsidRPr="002C2D48" w:rsidRDefault="00A21396" w:rsidP="00A21396">
      <w:pPr>
        <w:pStyle w:val="SingleTxtG"/>
        <w:ind w:firstLine="567"/>
        <w:rPr>
          <w:lang w:val="fr-FR"/>
        </w:rPr>
      </w:pPr>
      <w:r>
        <w:rPr>
          <w:lang w:val="fr-FR"/>
        </w:rPr>
        <w:t>Le 30</w:t>
      </w:r>
      <w:r>
        <w:rPr>
          <w:lang w:val="fr-FR"/>
        </w:rPr>
        <w:t> </w:t>
      </w:r>
      <w:r>
        <w:rPr>
          <w:lang w:val="fr-FR"/>
        </w:rPr>
        <w:t>décembre 2020, le Comité, n’ayant reçu aucun commentaire du conseil du requérant sur les observations de l’État partie malgré l’envoi d’un rappel à cet effet et tenant compte du retrait de la requête, le conseil ayant perdu tout contact avec le requérant, a décidé de cesser l’examen de la communication n</w:t>
      </w:r>
      <w:r w:rsidRPr="00BC46A5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895/2018.</w:t>
      </w:r>
    </w:p>
    <w:p w:rsidR="001D14FC" w:rsidRPr="00A21396" w:rsidRDefault="00A21396" w:rsidP="00A2139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D14FC" w:rsidRPr="00A21396" w:rsidSect="00A213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C4" w:rsidRPr="009C4D45" w:rsidRDefault="004342C4" w:rsidP="009C4D45">
      <w:pPr>
        <w:pStyle w:val="Pieddepage"/>
      </w:pPr>
    </w:p>
  </w:endnote>
  <w:endnote w:type="continuationSeparator" w:id="0">
    <w:p w:rsidR="004342C4" w:rsidRPr="009C4D45" w:rsidRDefault="004342C4" w:rsidP="009C4D45">
      <w:pPr>
        <w:pStyle w:val="Pieddepage"/>
      </w:pPr>
    </w:p>
  </w:endnote>
  <w:endnote w:type="continuationNotice" w:id="1">
    <w:p w:rsidR="004342C4" w:rsidRDefault="004342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96" w:rsidRPr="00A21396" w:rsidRDefault="00A21396" w:rsidP="00A21396">
    <w:pPr>
      <w:pStyle w:val="Pieddepage"/>
      <w:tabs>
        <w:tab w:val="right" w:pos="9638"/>
      </w:tabs>
    </w:pPr>
    <w:r w:rsidRPr="00A21396">
      <w:rPr>
        <w:b/>
        <w:sz w:val="18"/>
      </w:rPr>
      <w:fldChar w:fldCharType="begin"/>
    </w:r>
    <w:r w:rsidRPr="00A21396">
      <w:rPr>
        <w:b/>
        <w:sz w:val="18"/>
      </w:rPr>
      <w:instrText xml:space="preserve"> PAGE  \* MERGEFORMAT </w:instrText>
    </w:r>
    <w:r w:rsidRPr="00A21396">
      <w:rPr>
        <w:b/>
        <w:sz w:val="18"/>
      </w:rPr>
      <w:fldChar w:fldCharType="separate"/>
    </w:r>
    <w:r w:rsidRPr="00A21396">
      <w:rPr>
        <w:b/>
        <w:noProof/>
        <w:sz w:val="18"/>
      </w:rPr>
      <w:t>2</w:t>
    </w:r>
    <w:r w:rsidRPr="00A21396">
      <w:rPr>
        <w:b/>
        <w:sz w:val="18"/>
      </w:rPr>
      <w:fldChar w:fldCharType="end"/>
    </w:r>
    <w:r>
      <w:rPr>
        <w:b/>
        <w:sz w:val="18"/>
      </w:rPr>
      <w:tab/>
    </w:r>
    <w:r>
      <w:t>GE.21-00834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96" w:rsidRPr="00A21396" w:rsidRDefault="00A21396" w:rsidP="00A21396">
    <w:pPr>
      <w:pStyle w:val="Pieddepage"/>
      <w:tabs>
        <w:tab w:val="right" w:pos="9638"/>
      </w:tabs>
      <w:rPr>
        <w:b/>
        <w:sz w:val="18"/>
      </w:rPr>
    </w:pPr>
    <w:r>
      <w:t>GE.21-00834</w:t>
    </w:r>
    <w:r>
      <w:tab/>
    </w:r>
    <w:r w:rsidRPr="00A21396">
      <w:rPr>
        <w:b/>
        <w:sz w:val="18"/>
      </w:rPr>
      <w:fldChar w:fldCharType="begin"/>
    </w:r>
    <w:r w:rsidRPr="00A21396">
      <w:rPr>
        <w:b/>
        <w:sz w:val="18"/>
      </w:rPr>
      <w:instrText xml:space="preserve"> PAGE  \* MERGEFORMAT </w:instrText>
    </w:r>
    <w:r w:rsidRPr="00A21396">
      <w:rPr>
        <w:b/>
        <w:sz w:val="18"/>
      </w:rPr>
      <w:fldChar w:fldCharType="separate"/>
    </w:r>
    <w:r w:rsidRPr="00A21396">
      <w:rPr>
        <w:b/>
        <w:noProof/>
        <w:sz w:val="18"/>
      </w:rPr>
      <w:t>3</w:t>
    </w:r>
    <w:r w:rsidRPr="00A213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44" w:rsidRPr="00A21396" w:rsidRDefault="00A21396" w:rsidP="00A21396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030321    040321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C4" w:rsidRPr="009C4D45" w:rsidRDefault="004342C4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2C4" w:rsidRPr="00035AE4" w:rsidRDefault="004342C4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42C4" w:rsidRPr="00035AE4" w:rsidRDefault="004342C4">
      <w:pPr>
        <w:spacing w:line="240" w:lineRule="auto"/>
        <w:rPr>
          <w:sz w:val="2"/>
          <w:szCs w:val="2"/>
        </w:rPr>
      </w:pPr>
    </w:p>
  </w:footnote>
  <w:footnote w:id="2">
    <w:p w:rsidR="00A21396" w:rsidRPr="002C2D48" w:rsidRDefault="00A21396" w:rsidP="00A21396">
      <w:pPr>
        <w:pStyle w:val="Notedebasdepage"/>
        <w:rPr>
          <w:spacing w:val="4"/>
          <w:w w:val="103"/>
          <w:kern w:val="14"/>
          <w:lang w:val="fr-FR"/>
        </w:rPr>
      </w:pPr>
      <w:r w:rsidRPr="00A21396">
        <w:rPr>
          <w:sz w:val="20"/>
          <w:lang w:val="fr-FR"/>
        </w:rPr>
        <w:tab/>
        <w:t>*</w:t>
      </w:r>
      <w:r w:rsidRPr="00A21396">
        <w:rPr>
          <w:sz w:val="20"/>
          <w:lang w:val="fr-FR"/>
        </w:rPr>
        <w:tab/>
      </w:r>
      <w:r>
        <w:rPr>
          <w:lang w:val="fr-FR"/>
        </w:rPr>
        <w:t>Adoptée par le Comité le 30</w:t>
      </w:r>
      <w:r>
        <w:rPr>
          <w:lang w:val="fr-FR"/>
        </w:rPr>
        <w:t> </w:t>
      </w:r>
      <w:bookmarkStart w:id="0" w:name="_GoBack"/>
      <w:bookmarkEnd w:id="0"/>
      <w:r>
        <w:rPr>
          <w:lang w:val="fr-FR"/>
        </w:rPr>
        <w:t>décembre 2020, pendant la période intersessions.</w:t>
      </w:r>
    </w:p>
  </w:footnote>
  <w:footnote w:id="3">
    <w:p w:rsidR="00A21396" w:rsidRPr="002C2D48" w:rsidRDefault="00A21396" w:rsidP="00A21396">
      <w:pPr>
        <w:pStyle w:val="Notedebasdepage"/>
        <w:rPr>
          <w:lang w:val="fr-FR"/>
        </w:rPr>
      </w:pPr>
      <w:r w:rsidRPr="00A21396">
        <w:rPr>
          <w:sz w:val="20"/>
          <w:lang w:val="fr-FR"/>
        </w:rPr>
        <w:tab/>
        <w:t>**</w:t>
      </w:r>
      <w:r w:rsidRPr="00A21396">
        <w:rPr>
          <w:sz w:val="20"/>
          <w:lang w:val="fr-FR"/>
        </w:rPr>
        <w:tab/>
      </w:r>
      <w:r>
        <w:rPr>
          <w:lang w:val="fr-FR"/>
        </w:rPr>
        <w:t>Les membres du Comité dont le nom suit ont participé à l</w:t>
      </w:r>
      <w:r>
        <w:rPr>
          <w:lang w:val="fr-FR"/>
        </w:rPr>
        <w:t>’</w:t>
      </w:r>
      <w:r>
        <w:rPr>
          <w:lang w:val="fr-FR"/>
        </w:rPr>
        <w:t xml:space="preserve">examen de la communication 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Claude Heller, Erdogan </w:t>
      </w:r>
      <w:proofErr w:type="spellStart"/>
      <w:r>
        <w:rPr>
          <w:lang w:val="fr-FR"/>
        </w:rPr>
        <w:t>Iscan</w:t>
      </w:r>
      <w:proofErr w:type="spellEnd"/>
      <w:r>
        <w:rPr>
          <w:lang w:val="fr-FR"/>
        </w:rPr>
        <w:t xml:space="preserve">, Liu </w:t>
      </w:r>
      <w:proofErr w:type="spellStart"/>
      <w:r>
        <w:rPr>
          <w:lang w:val="fr-FR"/>
        </w:rPr>
        <w:t>Huawen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Ilvija</w:t>
      </w:r>
      <w:proofErr w:type="spellEnd"/>
      <w:r>
        <w:rPr>
          <w:lang w:val="fr-FR"/>
        </w:rPr>
        <w:t xml:space="preserve"> Puce, Diego 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t xml:space="preserve">-Pinzón,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Bakhtiyar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Tuzmukhamedov</w:t>
      </w:r>
      <w:proofErr w:type="spellEnd"/>
      <w:r>
        <w:rPr>
          <w:lang w:val="fr-FR"/>
        </w:rPr>
        <w:t xml:space="preserve">. </w:t>
      </w:r>
      <w:bookmarkStart w:id="1" w:name="OLE_LINK2"/>
      <w:bookmarkStart w:id="2" w:name="OLE_LINK1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96" w:rsidRPr="00A21396" w:rsidRDefault="00A21396">
    <w:pPr>
      <w:pStyle w:val="En-tte"/>
    </w:pPr>
    <w:fldSimple w:instr=" TITLE  \* MERGEFORMAT ">
      <w:r>
        <w:t>CAT/C/70/D/895/2018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96" w:rsidRPr="00A21396" w:rsidRDefault="00A21396" w:rsidP="00A21396">
    <w:pPr>
      <w:pStyle w:val="En-tte"/>
      <w:jc w:val="right"/>
    </w:pPr>
    <w:fldSimple w:instr=" TITLE  \* MERGEFORMAT ">
      <w:r>
        <w:t>CAT/C/70/D/895/2018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C4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4342C4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21396"/>
    <w:rsid w:val="00A37C92"/>
    <w:rsid w:val="00A704A8"/>
    <w:rsid w:val="00AA0CD3"/>
    <w:rsid w:val="00AB1B55"/>
    <w:rsid w:val="00AE323C"/>
    <w:rsid w:val="00BA41F4"/>
    <w:rsid w:val="00C02897"/>
    <w:rsid w:val="00C26921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210CEB"/>
  <w15:docId w15:val="{F8B3392D-CA7F-41BF-961E-3D98936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143</Words>
  <Characters>800</Characters>
  <Application>Microsoft Office Word</Application>
  <DocSecurity>0</DocSecurity>
  <Lines>80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CAT/C/70/D/895/2018</dc:title>
  <dc:subject/>
  <dc:creator>Nicolas MORIN</dc:creator>
  <cp:keywords/>
  <cp:lastModifiedBy>Nicolas Morin</cp:lastModifiedBy>
  <cp:revision>2</cp:revision>
  <dcterms:created xsi:type="dcterms:W3CDTF">2021-03-04T06:09:00Z</dcterms:created>
  <dcterms:modified xsi:type="dcterms:W3CDTF">2021-03-04T06:09:00Z</dcterms:modified>
</cp:coreProperties>
</file>