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4E5CE443" w14:textId="77777777" w:rsidTr="008D2AAD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853A58" w14:textId="77777777" w:rsidR="002D5AAC" w:rsidRDefault="002D5AAC" w:rsidP="000A2B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A1C459F" w14:textId="77777777" w:rsidR="002D5AAC" w:rsidRPr="00BD33EE" w:rsidRDefault="00DF71B9" w:rsidP="008D2A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9A79DC9" w14:textId="419032AA" w:rsidR="002D5AAC" w:rsidRDefault="000A2B96" w:rsidP="000A2B96">
            <w:pPr>
              <w:jc w:val="right"/>
            </w:pPr>
            <w:r w:rsidRPr="000A2B96">
              <w:rPr>
                <w:sz w:val="40"/>
              </w:rPr>
              <w:t>CERD</w:t>
            </w:r>
            <w:r>
              <w:t>/C/UZB/FCO/10-12</w:t>
            </w:r>
          </w:p>
        </w:tc>
      </w:tr>
      <w:tr w:rsidR="002D5AAC" w:rsidRPr="004A0866" w14:paraId="1556088F" w14:textId="77777777" w:rsidTr="008D2AAD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ADB9AD" w14:textId="77777777" w:rsidR="002D5AAC" w:rsidRDefault="002E5067" w:rsidP="008D2AA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B279B8" wp14:editId="53F467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B90BCD" w14:textId="77777777" w:rsidR="002D5AAC" w:rsidRPr="00033EE1" w:rsidRDefault="002B74B1" w:rsidP="008D2AAD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7511D7">
              <w:rPr>
                <w:b/>
                <w:spacing w:val="-4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1D925B6" w14:textId="77777777" w:rsidR="002D5AAC" w:rsidRPr="000A2B96" w:rsidRDefault="000A2B96" w:rsidP="008D2AAD">
            <w:pPr>
              <w:spacing w:before="240"/>
              <w:rPr>
                <w:lang w:val="en-US"/>
              </w:rPr>
            </w:pPr>
            <w:r w:rsidRPr="000A2B96">
              <w:rPr>
                <w:lang w:val="en-US"/>
              </w:rPr>
              <w:t>Distr.: General</w:t>
            </w:r>
          </w:p>
          <w:p w14:paraId="47D8E0F8" w14:textId="20667B93" w:rsidR="000A2B96" w:rsidRPr="000A2B96" w:rsidRDefault="000A2B96" w:rsidP="000A2B96">
            <w:pPr>
              <w:spacing w:line="240" w:lineRule="exact"/>
              <w:rPr>
                <w:lang w:val="en-US"/>
              </w:rPr>
            </w:pPr>
            <w:r w:rsidRPr="000A2B96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0A2B96">
              <w:rPr>
                <w:lang w:val="en-US"/>
              </w:rPr>
              <w:t xml:space="preserve"> May 2021</w:t>
            </w:r>
          </w:p>
          <w:p w14:paraId="139DBEA1" w14:textId="06BADE1A" w:rsidR="000A2B96" w:rsidRPr="000A2B96" w:rsidRDefault="000A2B96" w:rsidP="000A2B96">
            <w:pPr>
              <w:spacing w:line="240" w:lineRule="exact"/>
              <w:rPr>
                <w:lang w:val="en-US"/>
              </w:rPr>
            </w:pPr>
          </w:p>
          <w:p w14:paraId="490664CE" w14:textId="6A5CFE10" w:rsidR="000A2B96" w:rsidRPr="000A2B96" w:rsidRDefault="000A2B96" w:rsidP="000A2B96">
            <w:pPr>
              <w:spacing w:line="240" w:lineRule="exact"/>
              <w:rPr>
                <w:lang w:val="en-US"/>
              </w:rPr>
            </w:pPr>
            <w:r w:rsidRPr="000A2B96">
              <w:rPr>
                <w:lang w:val="en-US"/>
              </w:rPr>
              <w:t xml:space="preserve">Original: </w:t>
            </w:r>
            <w:r w:rsidR="004A0866">
              <w:rPr>
                <w:lang w:val="en-US"/>
              </w:rPr>
              <w:t>Russian</w:t>
            </w:r>
            <w:r w:rsidRPr="000A2B96">
              <w:rPr>
                <w:lang w:val="en-US"/>
              </w:rPr>
              <w:br/>
            </w:r>
            <w:r w:rsidRPr="003F0528">
              <w:rPr>
                <w:lang w:val="en-US"/>
              </w:rPr>
              <w:t>English, French, Russian and Spanish only</w:t>
            </w:r>
          </w:p>
        </w:tc>
      </w:tr>
    </w:tbl>
    <w:p w14:paraId="4FA7FD29" w14:textId="77777777" w:rsidR="00B8624A" w:rsidRPr="00B8624A" w:rsidRDefault="00B8624A" w:rsidP="00B8624A">
      <w:pPr>
        <w:spacing w:before="120"/>
        <w:rPr>
          <w:b/>
          <w:sz w:val="24"/>
          <w:szCs w:val="24"/>
        </w:rPr>
      </w:pPr>
      <w:r w:rsidRPr="000126FF">
        <w:rPr>
          <w:b/>
          <w:bCs/>
          <w:sz w:val="24"/>
          <w:szCs w:val="24"/>
        </w:rPr>
        <w:t>Комитет по ликвидации расовой дискриминации</w:t>
      </w:r>
    </w:p>
    <w:p w14:paraId="175ACCE2" w14:textId="30C9599A" w:rsidR="00B8624A" w:rsidRPr="003F0528" w:rsidRDefault="00B8624A" w:rsidP="00B8624A">
      <w:pPr>
        <w:pStyle w:val="HMG"/>
      </w:pPr>
      <w:r w:rsidRPr="008873EB">
        <w:rPr>
          <w:bCs/>
        </w:rPr>
        <w:tab/>
      </w:r>
      <w:r w:rsidRPr="008873EB">
        <w:rPr>
          <w:bCs/>
        </w:rPr>
        <w:tab/>
        <w:t>Полученная от Узбекистана информация о</w:t>
      </w:r>
      <w:r>
        <w:rPr>
          <w:bCs/>
          <w:lang w:val="en-US"/>
        </w:rPr>
        <w:t> </w:t>
      </w:r>
      <w:r w:rsidRPr="008873EB">
        <w:rPr>
          <w:bCs/>
        </w:rPr>
        <w:t xml:space="preserve">мерах по выполнению заключительных замечаний по его объединенным </w:t>
      </w:r>
      <w:r>
        <w:rPr>
          <w:bCs/>
        </w:rPr>
        <w:br/>
      </w:r>
      <w:r w:rsidRPr="008873EB">
        <w:rPr>
          <w:bCs/>
        </w:rPr>
        <w:t>десятому</w:t>
      </w:r>
      <w:r>
        <w:rPr>
          <w:bCs/>
        </w:rPr>
        <w:t>−</w:t>
      </w:r>
      <w:r w:rsidRPr="008873EB">
        <w:rPr>
          <w:bCs/>
        </w:rPr>
        <w:t>двенадцатому периодическим докладам</w:t>
      </w:r>
      <w:r w:rsidRPr="00B8624A">
        <w:rPr>
          <w:b w:val="0"/>
          <w:sz w:val="20"/>
        </w:rPr>
        <w:footnoteReference w:customMarkFollows="1" w:id="1"/>
        <w:t>*</w:t>
      </w:r>
    </w:p>
    <w:p w14:paraId="1172B3E0" w14:textId="77777777" w:rsidR="00B8624A" w:rsidRPr="00D13095" w:rsidRDefault="00B8624A" w:rsidP="00B8624A">
      <w:pPr>
        <w:pStyle w:val="SingleTxtG"/>
        <w:jc w:val="right"/>
      </w:pPr>
      <w:r w:rsidRPr="00D13095">
        <w:t>[Дата получения: 26 ноября 2020 года]</w:t>
      </w:r>
    </w:p>
    <w:p w14:paraId="209301A2" w14:textId="1B8E25C1" w:rsidR="000A2B96" w:rsidRPr="004A0866" w:rsidRDefault="000A2B96" w:rsidP="004055E9"/>
    <w:p w14:paraId="1B6821A0" w14:textId="6D7087A7" w:rsidR="00B8624A" w:rsidRPr="004A0866" w:rsidRDefault="00B8624A">
      <w:pPr>
        <w:suppressAutoHyphens w:val="0"/>
        <w:spacing w:line="240" w:lineRule="auto"/>
      </w:pPr>
      <w:r w:rsidRPr="004A0866">
        <w:br w:type="page"/>
      </w:r>
    </w:p>
    <w:p w14:paraId="78556732" w14:textId="77777777" w:rsidR="00B8624A" w:rsidRPr="00D55D16" w:rsidRDefault="00B8624A" w:rsidP="00B8624A">
      <w:pPr>
        <w:pStyle w:val="HChG"/>
      </w:pPr>
      <w:r>
        <w:lastRenderedPageBreak/>
        <w:tab/>
      </w:r>
      <w:r>
        <w:tab/>
      </w:r>
      <w:r w:rsidRPr="00D55D16">
        <w:t>Информация Национального центра Республики Узбекистан по правам человека о последующих мерах по</w:t>
      </w:r>
      <w:r w:rsidRPr="008346D1">
        <w:t> </w:t>
      </w:r>
      <w:r w:rsidRPr="00D55D16">
        <w:t>выполнению п</w:t>
      </w:r>
      <w:r>
        <w:t>унктов</w:t>
      </w:r>
      <w:r w:rsidRPr="00D55D16">
        <w:t xml:space="preserve"> 13 с), </w:t>
      </w:r>
      <w:r w:rsidRPr="008346D1">
        <w:t>d</w:t>
      </w:r>
      <w:r w:rsidRPr="00D55D16">
        <w:t>) и 19 заключительных замечаний и рекомендаций Комитета ООН по</w:t>
      </w:r>
      <w:r w:rsidRPr="008346D1">
        <w:t> </w:t>
      </w:r>
      <w:r w:rsidRPr="00D55D16">
        <w:t>ликвидации расовой дискриминации по итогам рассмотрения десятого−двенадцатого национальн</w:t>
      </w:r>
      <w:r>
        <w:t>ых</w:t>
      </w:r>
      <w:r w:rsidRPr="00D55D16">
        <w:t xml:space="preserve"> доклад</w:t>
      </w:r>
      <w:r>
        <w:t>ов</w:t>
      </w:r>
      <w:r w:rsidRPr="00D55D16">
        <w:t xml:space="preserve"> Республики Узбекистан </w:t>
      </w:r>
      <w:r w:rsidRPr="008346D1">
        <w:t>CERD</w:t>
      </w:r>
      <w:r w:rsidRPr="00D55D16">
        <w:t>/</w:t>
      </w:r>
      <w:r w:rsidRPr="008346D1">
        <w:t>C</w:t>
      </w:r>
      <w:r w:rsidRPr="00D55D16">
        <w:t>/</w:t>
      </w:r>
      <w:r w:rsidRPr="008346D1">
        <w:t>UZB</w:t>
      </w:r>
      <w:r w:rsidRPr="00D55D16">
        <w:t>/</w:t>
      </w:r>
      <w:r w:rsidRPr="008346D1">
        <w:t>CO</w:t>
      </w:r>
      <w:r w:rsidRPr="00D55D16">
        <w:t>/10-12</w:t>
      </w:r>
    </w:p>
    <w:p w14:paraId="7F64CFD0" w14:textId="77777777" w:rsidR="00B8624A" w:rsidRPr="00CE2453" w:rsidRDefault="00B8624A" w:rsidP="00B8624A">
      <w:pPr>
        <w:pStyle w:val="SingleTxtG"/>
      </w:pPr>
      <w:r w:rsidRPr="00D55D16">
        <w:t>1</w:t>
      </w:r>
      <w:r w:rsidRPr="00CE2453">
        <w:t>.</w:t>
      </w:r>
      <w:r w:rsidRPr="00CE2453">
        <w:tab/>
        <w:t>Представители более 130 наций и народностей, проживающих в Узбекистане, пользуются предоставленными Конституцией и законами Республики Узбекистан одинаковыми правами и возможностями, плодотворно работают в различных отраслях экономики и социальной сферы, науки и культуры. Граждане по национальности люли живут вместе со всеми нациями равными среди равных.</w:t>
      </w:r>
    </w:p>
    <w:p w14:paraId="59855912" w14:textId="77777777" w:rsidR="00B8624A" w:rsidRPr="00CE2453" w:rsidRDefault="00B8624A" w:rsidP="00B8624A">
      <w:pPr>
        <w:pStyle w:val="SingleTxtG"/>
      </w:pPr>
      <w:r w:rsidRPr="00D55D16">
        <w:t>2</w:t>
      </w:r>
      <w:r w:rsidRPr="00CE2453">
        <w:t>.</w:t>
      </w:r>
      <w:r w:rsidRPr="00CE2453">
        <w:tab/>
        <w:t>Численность населения люли/рома в Узбекистан составляет 69</w:t>
      </w:r>
      <w:r>
        <w:t> </w:t>
      </w:r>
      <w:r w:rsidRPr="00CE2453">
        <w:t>851 человек. Из них проживают в Самаркандской области — 21</w:t>
      </w:r>
      <w:r>
        <w:t> </w:t>
      </w:r>
      <w:r w:rsidRPr="00CE2453">
        <w:t xml:space="preserve">278 человек, Кашкадарьинской — 14 127; Сурхандарьинской ⸺ 8603; Бухарской ⸺ 6948; Андижанской ⸺ 6220; Джизакской ⸺ 4271; </w:t>
      </w:r>
      <w:proofErr w:type="spellStart"/>
      <w:r w:rsidRPr="00CE2453">
        <w:t>Навоийской</w:t>
      </w:r>
      <w:proofErr w:type="spellEnd"/>
      <w:r w:rsidRPr="00CE2453">
        <w:t xml:space="preserve"> ⸺ 2442; Ташкентской ⸺ 1700; Наманганской ⸺ 1652; Сырдарьинской ⸺ 46, в городе Ташкент ⸺ 2564.</w:t>
      </w:r>
    </w:p>
    <w:p w14:paraId="6BB6E0C7" w14:textId="77777777" w:rsidR="00B8624A" w:rsidRPr="00CE2453" w:rsidRDefault="00B8624A" w:rsidP="00B8624A">
      <w:pPr>
        <w:pStyle w:val="SingleTxtG"/>
      </w:pPr>
      <w:r w:rsidRPr="00D55D16">
        <w:t>3</w:t>
      </w:r>
      <w:r w:rsidRPr="00CE2453">
        <w:t>.</w:t>
      </w:r>
      <w:r w:rsidRPr="00CE2453">
        <w:tab/>
        <w:t xml:space="preserve">Указом Президента Республики Узбекистан от 15 ноября 2019 года утверждены Концепция государственной политики Республики Узбекистан в сфере межнациональных отношений и «Дорожная карта» по ее реализации </w:t>
      </w:r>
      <w:r w:rsidRPr="00CE2453">
        <w:br/>
        <w:t>в 2019−2021 годах.</w:t>
      </w:r>
    </w:p>
    <w:p w14:paraId="61DA18F1" w14:textId="77777777" w:rsidR="00B8624A" w:rsidRPr="00CE2453" w:rsidRDefault="00B8624A" w:rsidP="00B8624A">
      <w:pPr>
        <w:pStyle w:val="SingleTxtG"/>
      </w:pPr>
      <w:r w:rsidRPr="00D55D16">
        <w:t>4</w:t>
      </w:r>
      <w:r w:rsidRPr="00CE2453">
        <w:t>.</w:t>
      </w:r>
      <w:r w:rsidRPr="00CE2453">
        <w:tab/>
        <w:t>В Концепции определены основные цели и принципы государственной политики в сфере межнациональных отношений, направленной на противодействие возможным проявлениям национализма и шовинизма, недопущение дискриминации и нарушения конституционных прав и свобод граждан, обеспечение одинаковых прав и свобод граждан, их равенства перед законом без различия пола, расы, национальности, языка, религии, социального происхождения, убеждений, личного и общественного положения.</w:t>
      </w:r>
    </w:p>
    <w:p w14:paraId="06FBD010" w14:textId="77777777" w:rsidR="00B8624A" w:rsidRPr="00CE2453" w:rsidRDefault="00B8624A" w:rsidP="00B8624A">
      <w:pPr>
        <w:pStyle w:val="SingleTxtG"/>
      </w:pPr>
      <w:r w:rsidRPr="00D55D16">
        <w:t>5</w:t>
      </w:r>
      <w:r w:rsidRPr="00CE2453">
        <w:t>.</w:t>
      </w:r>
      <w:r w:rsidRPr="00CE2453">
        <w:tab/>
        <w:t>В рамках реализации Концепции предусматривается: совершенствование механизма обеспечения всех условий для развития языка и культуры всех наций и народностей, проживающих в Республике Узбекистан; содействие реализации права на образование представителей национальных меньшинств, создание учебной литературы на их языках.</w:t>
      </w:r>
    </w:p>
    <w:p w14:paraId="0569A89E" w14:textId="77777777" w:rsidR="00B8624A" w:rsidRPr="00CE2453" w:rsidRDefault="00B8624A" w:rsidP="00B8624A">
      <w:pPr>
        <w:pStyle w:val="SingleTxtG"/>
      </w:pPr>
      <w:r w:rsidRPr="00D55D16">
        <w:t>6</w:t>
      </w:r>
      <w:r w:rsidRPr="00CE2453">
        <w:t>.</w:t>
      </w:r>
      <w:r w:rsidRPr="00CE2453">
        <w:tab/>
        <w:t xml:space="preserve">15 октября 2020 года Совместным Постановлением </w:t>
      </w:r>
      <w:proofErr w:type="spellStart"/>
      <w:r w:rsidRPr="00CE2453">
        <w:t>Кенгашей</w:t>
      </w:r>
      <w:proofErr w:type="spellEnd"/>
      <w:r w:rsidRPr="00CE2453">
        <w:t xml:space="preserve"> Законодательной палаты и Сената </w:t>
      </w:r>
      <w:proofErr w:type="spellStart"/>
      <w:r w:rsidRPr="00CE2453">
        <w:t>Олий</w:t>
      </w:r>
      <w:proofErr w:type="spellEnd"/>
      <w:r w:rsidRPr="00CE2453">
        <w:t xml:space="preserve"> </w:t>
      </w:r>
      <w:proofErr w:type="spellStart"/>
      <w:r w:rsidRPr="00CE2453">
        <w:t>Мажлиса</w:t>
      </w:r>
      <w:proofErr w:type="spellEnd"/>
      <w:r w:rsidRPr="00CE2453">
        <w:t xml:space="preserve"> Республики Узбекистан утвержден Национальный план действий по выполнению заключительных замечаний и рекомендаций Комитета ООН по ликвидации расовой дискриминации по итогам рассмотрения десятого−двенадцатого национальн</w:t>
      </w:r>
      <w:r>
        <w:t>ых докладов</w:t>
      </w:r>
      <w:r w:rsidRPr="00CE2453">
        <w:t xml:space="preserve"> Республики Узбекистан по выполнению положений Международной конвенции о ликвидации всех форм расовой дискриминации на 2020−2022 годы (НПД).</w:t>
      </w:r>
    </w:p>
    <w:p w14:paraId="41766EB8" w14:textId="77777777" w:rsidR="00B8624A" w:rsidRPr="00CE2453" w:rsidRDefault="00B8624A" w:rsidP="00B8624A">
      <w:pPr>
        <w:pStyle w:val="SingleTxtG"/>
      </w:pPr>
      <w:r w:rsidRPr="00D55D16">
        <w:t>7</w:t>
      </w:r>
      <w:r w:rsidRPr="00CE2453">
        <w:t>.</w:t>
      </w:r>
      <w:r w:rsidRPr="00CE2453">
        <w:tab/>
        <w:t xml:space="preserve">НПД предусматривает совершенствование системы сбора статистических данных по вопросам этнической принадлежности (п. 1), разработку качественных и количественных показателей деятельности государственных органов по выполнению Конвенции, выработку и утверждение Комплекса мер по обеспечению прав люли/рома на 2020−2025 годы, в том числе в области обретения гражданства.  </w:t>
      </w:r>
    </w:p>
    <w:p w14:paraId="778260F5" w14:textId="77777777" w:rsidR="00B8624A" w:rsidRPr="00CE2453" w:rsidRDefault="00B8624A" w:rsidP="00B8624A">
      <w:pPr>
        <w:pStyle w:val="SingleTxtG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Последующая информация в связи с пунктом</w:t>
      </w:r>
      <w:r w:rsidRPr="00CE2453">
        <w:rPr>
          <w:b/>
          <w:sz w:val="24"/>
          <w:szCs w:val="24"/>
        </w:rPr>
        <w:t xml:space="preserve"> 13 с) и d) </w:t>
      </w:r>
      <w:r>
        <w:rPr>
          <w:b/>
          <w:sz w:val="24"/>
          <w:szCs w:val="24"/>
        </w:rPr>
        <w:t>з</w:t>
      </w:r>
      <w:r w:rsidRPr="00CE2453">
        <w:rPr>
          <w:b/>
          <w:sz w:val="24"/>
          <w:szCs w:val="24"/>
        </w:rPr>
        <w:t>аключительных замечаний</w:t>
      </w:r>
    </w:p>
    <w:p w14:paraId="5FCE8838" w14:textId="77777777" w:rsidR="00B8624A" w:rsidRPr="00CE2453" w:rsidRDefault="00B8624A" w:rsidP="00B8624A">
      <w:pPr>
        <w:pStyle w:val="SingleTxtG"/>
      </w:pPr>
      <w:r w:rsidRPr="00D55D16">
        <w:t>8</w:t>
      </w:r>
      <w:r w:rsidRPr="00CE2453">
        <w:t>.</w:t>
      </w:r>
      <w:r w:rsidRPr="00CE2453">
        <w:tab/>
        <w:t xml:space="preserve">Согласно ст. 18 Конституции Республики Узбекистан «все граждане Республики Узбекистан имеют одинаковые права и свободы и равны перед законом без различия пола, расы, национальности, языка, религии, социального происхождения, убеждений, личного и общественного положения. </w:t>
      </w:r>
    </w:p>
    <w:p w14:paraId="114CB7DE" w14:textId="77777777" w:rsidR="00B8624A" w:rsidRPr="00CE2453" w:rsidRDefault="00B8624A" w:rsidP="00B8624A">
      <w:pPr>
        <w:pStyle w:val="SingleTxtG"/>
      </w:pPr>
      <w:r w:rsidRPr="00D55D16">
        <w:lastRenderedPageBreak/>
        <w:t>9</w:t>
      </w:r>
      <w:r w:rsidRPr="00CE2453">
        <w:t>.</w:t>
      </w:r>
      <w:r w:rsidRPr="00CE2453">
        <w:tab/>
        <w:t>Льготы могут быть установлены только законом и должны соответствовать принципам социальной справедливости».</w:t>
      </w:r>
    </w:p>
    <w:p w14:paraId="47368C3A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0</w:t>
      </w:r>
      <w:r w:rsidRPr="00CE2453">
        <w:t>.</w:t>
      </w:r>
      <w:r w:rsidRPr="00CE2453">
        <w:tab/>
        <w:t>Люли/рома имеют в Узбекистане равные права и равные возможности на получение документов, удостоверяющих личность. Принимаются меры по предоставлению гражданства Республики Узбекистан для люли/рома, оформляются свидетельства о рождении детям, родившимся в домашних условиях, для получения в дальнейшем паспорта гражданина Республики Узбекистан.</w:t>
      </w:r>
    </w:p>
    <w:p w14:paraId="12AE58FA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1</w:t>
      </w:r>
      <w:r w:rsidRPr="00CE2453">
        <w:t>.</w:t>
      </w:r>
      <w:r w:rsidRPr="00CE2453">
        <w:tab/>
        <w:t>По состоянию на 1 ноября 2020 года в Республике Узбекистан МВД оформлены всего 25 638 (для женщин ⸺ 13 100) документов лицам по национальности люли/рома.</w:t>
      </w:r>
    </w:p>
    <w:p w14:paraId="4598225F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2</w:t>
      </w:r>
      <w:r w:rsidRPr="00CE2453">
        <w:t>.</w:t>
      </w:r>
      <w:r w:rsidRPr="00CE2453">
        <w:tab/>
        <w:t>Из них выданы 25 568 биометрических паспортов граждан Республики Узбекистан (женщинам ⸺ 13 068), 14 (женщинам ⸺ 10) документов «вид на жительство» для иностранных граждан и 56 (женщинам ⸺ 22) документов «вид на жительство» для лиц без гражданства.</w:t>
      </w:r>
    </w:p>
    <w:p w14:paraId="786B6F26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3</w:t>
      </w:r>
      <w:r w:rsidRPr="00CE2453">
        <w:t>.</w:t>
      </w:r>
      <w:r w:rsidRPr="00CE2453">
        <w:tab/>
        <w:t>В соответствии со ст. 41 Конституции Республики Узбекистан «каждый имеет право на образование. Государство гарантирует получение бесплатно общего образования. Школьное дело находится под надзором государства».</w:t>
      </w:r>
    </w:p>
    <w:p w14:paraId="4C940070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4</w:t>
      </w:r>
      <w:r w:rsidRPr="00CE2453">
        <w:t>.</w:t>
      </w:r>
      <w:r w:rsidRPr="00CE2453">
        <w:tab/>
        <w:t>Согласно ст. 65 Конституции Республики Узбекистан «дети равны перед законом вне зависимости от происхождения и гражданского состояния родителей. Материнство и детство охраняются государством».</w:t>
      </w:r>
    </w:p>
    <w:p w14:paraId="64E1976F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5</w:t>
      </w:r>
      <w:r w:rsidRPr="00CE2453">
        <w:t>.</w:t>
      </w:r>
      <w:r w:rsidRPr="00CE2453">
        <w:tab/>
        <w:t>Согласно ст. 5 Закона Республики Узбекистан «Об образовании» «каждому гарантируются равные права на получение образования, независимо от пола, расы, национальности, языка, религии, социального происхождения, убеждений, личного и общественного положения».</w:t>
      </w:r>
    </w:p>
    <w:p w14:paraId="3D7B79DB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6</w:t>
      </w:r>
      <w:r w:rsidRPr="00CE2453">
        <w:t>.</w:t>
      </w:r>
      <w:r w:rsidRPr="00CE2453">
        <w:tab/>
        <w:t xml:space="preserve">В соответствии со ст. 6 Закона Республики Узбекистан «О дошкольном образовании и воспитании» «каждый ребенок имеет право на дошкольное образование и воспитание. Государство гарантирует право каждого ребенка на получение в государственных дошкольных образовательных организациях обязательной годичной подготовки к общему среднему образованию за год до его поступления в организации общего среднего образования».  </w:t>
      </w:r>
    </w:p>
    <w:p w14:paraId="44FE9C0D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7</w:t>
      </w:r>
      <w:r w:rsidRPr="00CE2453">
        <w:t>.</w:t>
      </w:r>
      <w:r w:rsidRPr="00CE2453">
        <w:tab/>
        <w:t xml:space="preserve">Дошкольные образовательные организации посещают дети люли/рома, которые получают наравне с другими детьми все необходимые знания, умения и навыки в соответствии с Государственными требованиями к развитию детей раннего и дошкольного возраста и Государственной программой «Ил </w:t>
      </w:r>
      <w:proofErr w:type="spellStart"/>
      <w:r w:rsidRPr="00CE2453">
        <w:t>кадам</w:t>
      </w:r>
      <w:proofErr w:type="spellEnd"/>
      <w:r w:rsidRPr="00CE2453">
        <w:t>» Республики Узбекистан.</w:t>
      </w:r>
    </w:p>
    <w:p w14:paraId="76B58239" w14:textId="77777777" w:rsidR="00B8624A" w:rsidRPr="00CE2453" w:rsidRDefault="00B8624A" w:rsidP="00B8624A">
      <w:pPr>
        <w:pStyle w:val="SingleTxtG"/>
      </w:pPr>
      <w:r w:rsidRPr="00CE2453">
        <w:t>1</w:t>
      </w:r>
      <w:r w:rsidRPr="00D55D16">
        <w:t>8</w:t>
      </w:r>
      <w:r w:rsidRPr="00CE2453">
        <w:t>.</w:t>
      </w:r>
      <w:r w:rsidRPr="00CE2453">
        <w:tab/>
        <w:t xml:space="preserve">С 2020 года начата работа по совершенствованию парламентского, депутатского и общественного контроля за реализацией Концепции развития системы дошкольного образования до 2030 года. </w:t>
      </w:r>
    </w:p>
    <w:p w14:paraId="2C51CD4E" w14:textId="77777777" w:rsidR="00B8624A" w:rsidRPr="00CE2453" w:rsidRDefault="00B8624A" w:rsidP="00B8624A">
      <w:pPr>
        <w:pStyle w:val="SingleTxtG"/>
      </w:pPr>
      <w:r w:rsidRPr="00D55D16">
        <w:t>19</w:t>
      </w:r>
      <w:r w:rsidRPr="00CE2453">
        <w:t>.</w:t>
      </w:r>
      <w:r w:rsidRPr="00CE2453">
        <w:tab/>
        <w:t>В стране проводится широкомасштабная работа по широкому внедрению Закона «О дошкольном образовании и воспитании». Охват детей в возрасте 3−7 лет дошкольным образованием увеличен с 27 % до 54 % (1 413 290 детей из 2,7 млн детей), количество дошкольных образовательных организаций увеличилось с 5211 до 14 181. Развиваются альтернативные виды дошкольного образования, широко внедряются мобильные и модульные ДОО.</w:t>
      </w:r>
    </w:p>
    <w:p w14:paraId="593DE1E8" w14:textId="77777777" w:rsidR="00B8624A" w:rsidRPr="00CE2453" w:rsidRDefault="00B8624A" w:rsidP="00B8624A">
      <w:pPr>
        <w:pStyle w:val="SingleTxtG"/>
        <w:rPr>
          <w:lang w:bidi="ru-RU"/>
        </w:rPr>
      </w:pPr>
      <w:r w:rsidRPr="00CE2453">
        <w:rPr>
          <w:lang w:bidi="ru-RU"/>
        </w:rPr>
        <w:t>2</w:t>
      </w:r>
      <w:r w:rsidRPr="00D55D16">
        <w:rPr>
          <w:lang w:bidi="ru-RU"/>
        </w:rPr>
        <w:t>0</w:t>
      </w:r>
      <w:r w:rsidRPr="00CE2453">
        <w:rPr>
          <w:lang w:bidi="ru-RU"/>
        </w:rPr>
        <w:t>.</w:t>
      </w:r>
      <w:r w:rsidRPr="00CE2453">
        <w:rPr>
          <w:lang w:bidi="ru-RU"/>
        </w:rPr>
        <w:tab/>
        <w:t>Обучение в общих средних образовательных учреждениях осуществляется в соответствии с требованиями государственных образовательных стандартов на семи языках (узбекский, русский, каракалпакский, казахский, кыргызский, таджикский и туркменский).</w:t>
      </w:r>
    </w:p>
    <w:p w14:paraId="36106071" w14:textId="0FD0647D" w:rsidR="00B8624A" w:rsidRPr="00CE2453" w:rsidRDefault="00B8624A" w:rsidP="00B8624A">
      <w:pPr>
        <w:pStyle w:val="SingleTxtG"/>
        <w:rPr>
          <w:lang w:bidi="ru-RU"/>
        </w:rPr>
      </w:pPr>
      <w:r w:rsidRPr="00CE2453">
        <w:rPr>
          <w:lang w:bidi="ru-RU"/>
        </w:rPr>
        <w:t>2</w:t>
      </w:r>
      <w:r w:rsidRPr="00D55D16">
        <w:rPr>
          <w:lang w:bidi="ru-RU"/>
        </w:rPr>
        <w:t>1</w:t>
      </w:r>
      <w:r w:rsidRPr="00CE2453">
        <w:rPr>
          <w:lang w:bidi="ru-RU"/>
        </w:rPr>
        <w:t>.</w:t>
      </w:r>
      <w:r w:rsidRPr="00CE2453">
        <w:rPr>
          <w:lang w:bidi="ru-RU"/>
        </w:rPr>
        <w:tab/>
        <w:t>В стране сформирована единая система, обеспечивающая тесное сотрудничество между дошкольными, общими средними, средними специальными,</w:t>
      </w:r>
      <w:r w:rsidR="000126FF">
        <w:rPr>
          <w:lang w:bidi="ru-RU"/>
        </w:rPr>
        <w:t xml:space="preserve"> </w:t>
      </w:r>
      <w:r w:rsidRPr="00CE2453">
        <w:rPr>
          <w:lang w:bidi="ru-RU"/>
        </w:rPr>
        <w:t>профессиональными и высшими образовательными учреждениями, а также созданы все условия для полноправного использования своих прав на образование для люли/рома.</w:t>
      </w:r>
    </w:p>
    <w:p w14:paraId="2D509CC1" w14:textId="77777777" w:rsidR="00B8624A" w:rsidRPr="00CE2453" w:rsidRDefault="00B8624A" w:rsidP="00B8624A">
      <w:pPr>
        <w:pStyle w:val="SingleTxtG"/>
        <w:rPr>
          <w:lang w:bidi="ru-RU"/>
        </w:rPr>
      </w:pPr>
      <w:r w:rsidRPr="00CE2453">
        <w:rPr>
          <w:lang w:bidi="ru-RU"/>
        </w:rPr>
        <w:lastRenderedPageBreak/>
        <w:t>2</w:t>
      </w:r>
      <w:r w:rsidRPr="00D55D16">
        <w:rPr>
          <w:lang w:bidi="ru-RU"/>
        </w:rPr>
        <w:t>2</w:t>
      </w:r>
      <w:r w:rsidRPr="00CE2453">
        <w:rPr>
          <w:lang w:bidi="ru-RU"/>
        </w:rPr>
        <w:t>.</w:t>
      </w:r>
      <w:r w:rsidRPr="00CE2453">
        <w:rPr>
          <w:lang w:bidi="ru-RU"/>
        </w:rPr>
        <w:tab/>
        <w:t xml:space="preserve">Например, в </w:t>
      </w:r>
      <w:proofErr w:type="spellStart"/>
      <w:r w:rsidRPr="00CE2453">
        <w:rPr>
          <w:lang w:bidi="ru-RU"/>
        </w:rPr>
        <w:t>Юкоричирчикском</w:t>
      </w:r>
      <w:proofErr w:type="spellEnd"/>
      <w:r w:rsidRPr="00CE2453">
        <w:rPr>
          <w:lang w:bidi="ru-RU"/>
        </w:rPr>
        <w:t xml:space="preserve"> районе Ташкентской Области проживают около 1700 люли/рома. Среди них детей школьного возраста около 800, среднюю школу посещают 791, из них 267 ⸺ девочки. В 2020/21 учебном году в первый класс зачислены 24 люли/рома. Неохваченных обязательным средним образованием детей нет. В 2020 году школу окончили 24 люли/рома и двое выпускников поступили в высшие учебные заведения </w:t>
      </w:r>
      <w:r>
        <w:rPr>
          <w:lang w:bidi="ru-RU"/>
        </w:rPr>
        <w:t>Р</w:t>
      </w:r>
      <w:r w:rsidRPr="00CE2453">
        <w:rPr>
          <w:lang w:bidi="ru-RU"/>
        </w:rPr>
        <w:t xml:space="preserve">еспублики.  </w:t>
      </w:r>
    </w:p>
    <w:p w14:paraId="089A5974" w14:textId="77777777" w:rsidR="00B8624A" w:rsidRPr="00CE2453" w:rsidRDefault="00B8624A" w:rsidP="00B8624A">
      <w:pPr>
        <w:pStyle w:val="SingleTxtG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 xml:space="preserve">Последующая информация в связи с пунктом </w:t>
      </w:r>
      <w:r w:rsidRPr="00CE2453">
        <w:rPr>
          <w:b/>
          <w:sz w:val="24"/>
          <w:szCs w:val="24"/>
          <w:lang w:bidi="ru-RU"/>
        </w:rPr>
        <w:t xml:space="preserve">19 </w:t>
      </w:r>
      <w:r>
        <w:rPr>
          <w:b/>
          <w:sz w:val="24"/>
          <w:szCs w:val="24"/>
          <w:lang w:bidi="ru-RU"/>
        </w:rPr>
        <w:t>з</w:t>
      </w:r>
      <w:r w:rsidRPr="00CE2453">
        <w:rPr>
          <w:b/>
          <w:sz w:val="24"/>
          <w:szCs w:val="24"/>
          <w:lang w:bidi="ru-RU"/>
        </w:rPr>
        <w:t xml:space="preserve">аключительных замечаний </w:t>
      </w:r>
    </w:p>
    <w:p w14:paraId="2466799B" w14:textId="77777777" w:rsidR="00B8624A" w:rsidRPr="00CE2453" w:rsidRDefault="00B8624A" w:rsidP="00B8624A">
      <w:pPr>
        <w:pStyle w:val="SingleTxtG"/>
      </w:pPr>
      <w:r w:rsidRPr="00CE2453">
        <w:t>2</w:t>
      </w:r>
      <w:r w:rsidRPr="00D55D16">
        <w:t>3</w:t>
      </w:r>
      <w:r w:rsidRPr="00CE2453">
        <w:t>.</w:t>
      </w:r>
      <w:r w:rsidRPr="00CE2453">
        <w:tab/>
        <w:t>Ответ по п. 19. По данным МВД Республики Узбекистан, в период до 30 октября 2020 года было расследовано более 30 тыс. (30 090) уголовных дел, в ходе расследования которых 5059 лицам была избрана мера пресечения в виде заключения под стражу. Анализ этнического состава лиц показал, что в общей сложности данный вид меры пресечения был применен представителям 18 национальностей: 4703 из них узбеки, 154 ⸺ русские, 84 ⸺ казаха, 71 ⸺ каракалпак, 60 ⸺ таджиков, 30 ⸺ татар, 12 ⸺ турков, 14 ⸺ люли/рома; 11 ⸺ иранцев, 9 ⸺ корейцев, 6 ⸺ киргизов, 5 ⸺ уйгур, 3 ⸺ туркмена, 3 ⸺ афганца, 2 ⸺ азербайджанца, 2 ⸺ молдаванина, 1 ⸺ башкир и 1 ⸺ бангладешец. 211 являются женщинами и 79 составля</w:t>
      </w:r>
      <w:r>
        <w:t>ю</w:t>
      </w:r>
      <w:r w:rsidRPr="00CE2453">
        <w:t>т лица, не достигшие совершеннолетнего возраста.</w:t>
      </w:r>
    </w:p>
    <w:p w14:paraId="0A53E735" w14:textId="77777777" w:rsidR="00B8624A" w:rsidRPr="00CE2453" w:rsidRDefault="00B8624A" w:rsidP="00B8624A">
      <w:pPr>
        <w:pStyle w:val="SingleTxtG"/>
      </w:pPr>
      <w:r w:rsidRPr="00CE2453">
        <w:t>2</w:t>
      </w:r>
      <w:r w:rsidRPr="00D55D16">
        <w:t>4</w:t>
      </w:r>
      <w:r w:rsidRPr="00CE2453">
        <w:t>.</w:t>
      </w:r>
      <w:r w:rsidRPr="00CE2453">
        <w:tab/>
        <w:t>Анализ данных о гражданах иностранных государств показал, что в отношении трех граждан Республики Казахстан, двух граждан Российской Федерации и по одному гражданину Кыргызстана, Таджикистана и Молдовы была применена мера пресечения в виде заключения под стражу.</w:t>
      </w:r>
    </w:p>
    <w:p w14:paraId="4FD9A30F" w14:textId="77777777" w:rsidR="00B8624A" w:rsidRPr="00CE2453" w:rsidRDefault="00B8624A" w:rsidP="00B8624A">
      <w:pPr>
        <w:pStyle w:val="SingleTxtG"/>
      </w:pPr>
      <w:r w:rsidRPr="00CE2453">
        <w:t>2</w:t>
      </w:r>
      <w:r w:rsidRPr="00D55D16">
        <w:t>5</w:t>
      </w:r>
      <w:r w:rsidRPr="00CE2453">
        <w:t>.</w:t>
      </w:r>
      <w:r w:rsidRPr="00CE2453">
        <w:tab/>
        <w:t>По состоянию на 1 ноября 2020 года в Узбекистане в тюрьмах (местах лишения свободы) содержатся:</w:t>
      </w:r>
    </w:p>
    <w:p w14:paraId="6B51693D" w14:textId="2801882D" w:rsidR="00B8624A" w:rsidRPr="00CE2453" w:rsidRDefault="00B8624A" w:rsidP="00B8624A">
      <w:pPr>
        <w:pStyle w:val="SingleTxtG"/>
        <w:ind w:left="1701" w:hanging="567"/>
      </w:pPr>
      <w:r w:rsidRPr="00CE2453">
        <w:tab/>
      </w:r>
      <w:r w:rsidRPr="00CE2453">
        <w:tab/>
        <w:t>1) 18 947 узбеков, 2) русских ⸺ 1386, 3) таджиков ⸺ 941, 4) татар ⸺ 561, 5) казахов ⸺ 433, 6) каракалпаков ⸺ 256, 7) туркменов ⸺ 165, 8) корейцев ⸺ 133, 9) уйгуров ⸺ 88, 10) киргизов ⸺ 77, 11) украинцев ⸺ 71, 12) афганцев ⸺ 23, 13) белорусов ⸺ 9. Среди женщин, содержащихся в тюрьмах (местах лишения свободы), 806 ⸺ узбечки, русские ⸺ 69, татарки ⸺ 16, уйгурки ⸺ 3, украинки ⸺ 4, казашки ⸺ 15, киргизки ⸺ 3, таджички ⸺ 44, туркменки ⸺ 6, афганки ⸺ 3, кореянки ⸺ 6, каракалпачки ⸺ 9.</w:t>
      </w:r>
      <w:r w:rsidR="00D65A7D">
        <w:t xml:space="preserve"> </w:t>
      </w:r>
      <w:r w:rsidRPr="00CE2453">
        <w:t>Среди несовершеннолетних: 43 узбека, 5 казахов, 3 таджика и 1 русский.</w:t>
      </w:r>
    </w:p>
    <w:p w14:paraId="2D3F2D7E" w14:textId="77777777" w:rsidR="00B8624A" w:rsidRPr="00CE2453" w:rsidRDefault="00B8624A" w:rsidP="00B8624A">
      <w:pPr>
        <w:pStyle w:val="SingleTxtG"/>
        <w:ind w:left="1701" w:hanging="567"/>
      </w:pPr>
      <w:r w:rsidRPr="00CE2453">
        <w:tab/>
      </w:r>
      <w:r w:rsidRPr="00CE2453">
        <w:tab/>
        <w:t>Среди иностранных граждан, содержащихся в тюрьмах, (местах лишения свободы): граждан Азербайджана ⸺ 2, Армении ⸺ 2, Афганистана ⸺ 80, Белоруссии ⸺ 1, Казахстана ⸺ 20, Камеруна ⸺ 4, Китая ⸺ 1, Кореи ⸺ 2, Кыргызстана ⸺ 36, Российской Федерации ⸺ 31, Таджикистана ⸺ 80, Туркменистана ⸺ 6, Турции ⸺ 2, Украины ⸺ 6. Среди лиц без гражданства в тюрьмах (местах лишения свободы): 108 узбеков, русских ⸺ 30, татар ⸺ 8, уйгуров ⸺ 8, украинцев ⸺ 8, казахов ⸺ 5, киргизов ⸺ 6, таджиков ⸺ 13, туркменов ⸺ 2, корейцев ⸺ 9.</w:t>
      </w:r>
    </w:p>
    <w:p w14:paraId="6BC0F6A4" w14:textId="77777777" w:rsidR="00B8624A" w:rsidRDefault="00B8624A" w:rsidP="00B8624A">
      <w:pPr>
        <w:pStyle w:val="SingleTxtG"/>
      </w:pPr>
      <w:r w:rsidRPr="00CE2453">
        <w:t>2</w:t>
      </w:r>
      <w:r w:rsidRPr="00D55D16">
        <w:t>6</w:t>
      </w:r>
      <w:r w:rsidRPr="00CE2453">
        <w:t>.</w:t>
      </w:r>
      <w:r w:rsidRPr="00CE2453">
        <w:tab/>
        <w:t xml:space="preserve">«Дорожной картой» по реализации Национальной стратегии Республики Узбекистан по правам человека, утвержденной Указом Президента Республики Узбекистан от 22 июня 2020 года (п. 78), предусмотрены: совершенствование государственной и негосударственной статистической системы сбора данных по формированию качественных и количественных показателей защиты прав человека с учетом международных требований, разработка и внедрение системы сбора данных с учетом реализации принципа «никого не оставлять позади» Целей устойчивого развития ООН; повышение квалификации работников, занимающихся судебной статистикой, путем привлечения зарубежных экспертов, имеющих достаточный практический опыт и навыки в данном направлении, с целью дальнейшего совершенствования судебной статистики, связанной с защитой прав человека. </w:t>
      </w:r>
    </w:p>
    <w:p w14:paraId="0DC31713" w14:textId="77777777" w:rsidR="000126FF" w:rsidRDefault="000126FF" w:rsidP="00B8624A">
      <w:pPr>
        <w:pStyle w:val="SingleTxtG"/>
        <w:sectPr w:rsidR="000126FF" w:rsidSect="000A2B9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2BCB8FF1" w14:textId="77777777" w:rsidR="000126FF" w:rsidRPr="00CE2453" w:rsidRDefault="000126FF" w:rsidP="000126FF">
      <w:pPr>
        <w:pStyle w:val="HChG"/>
        <w:ind w:left="280" w:right="0" w:firstLine="0"/>
      </w:pPr>
      <w:r w:rsidRPr="00CE2453">
        <w:rPr>
          <w:lang w:bidi="ru-RU"/>
        </w:rPr>
        <w:lastRenderedPageBreak/>
        <w:t xml:space="preserve">Информация об этническом составе </w:t>
      </w:r>
      <w:r w:rsidRPr="00CE2453">
        <w:t>лиц,</w:t>
      </w:r>
      <w:r w:rsidRPr="00CE2453">
        <w:rPr>
          <w:lang w:bidi="ru-RU"/>
        </w:rPr>
        <w:t xml:space="preserve"> содержащихся в изоляторах временного содержания органов внутренних дел</w:t>
      </w:r>
    </w:p>
    <w:tbl>
      <w:tblPr>
        <w:tblW w:w="13776" w:type="dxa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019"/>
        <w:gridCol w:w="785"/>
        <w:gridCol w:w="939"/>
        <w:gridCol w:w="939"/>
        <w:gridCol w:w="939"/>
        <w:gridCol w:w="939"/>
        <w:gridCol w:w="939"/>
        <w:gridCol w:w="940"/>
        <w:gridCol w:w="1846"/>
        <w:gridCol w:w="1417"/>
        <w:gridCol w:w="1443"/>
      </w:tblGrid>
      <w:tr w:rsidR="000126FF" w:rsidRPr="00CE2453" w14:paraId="620E3AFE" w14:textId="77777777" w:rsidTr="00296ED8">
        <w:trPr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5DECF0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№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578B9B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Наименование</w:t>
            </w:r>
            <w:r w:rsidRPr="00CE2453">
              <w:rPr>
                <w:bCs/>
                <w:i/>
                <w:sz w:val="16"/>
              </w:rPr>
              <w:br/>
              <w:t>региона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9379AC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/>
                <w:i/>
                <w:sz w:val="16"/>
              </w:rPr>
            </w:pPr>
            <w:r w:rsidRPr="00CE2453">
              <w:rPr>
                <w:b/>
                <w:i/>
                <w:sz w:val="16"/>
              </w:rPr>
              <w:t>Итого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F9673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center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Из них по национальности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B80E3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center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C4667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Иностранных</w:t>
            </w:r>
            <w:r w:rsidRPr="00CE2453">
              <w:rPr>
                <w:bCs/>
                <w:i/>
                <w:sz w:val="16"/>
              </w:rPr>
              <w:br/>
              <w:t>граждан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25B144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Лиц без</w:t>
            </w:r>
            <w:r w:rsidRPr="00CE2453">
              <w:rPr>
                <w:bCs/>
                <w:i/>
                <w:sz w:val="16"/>
              </w:rPr>
              <w:br/>
              <w:t>гражданства</w:t>
            </w:r>
          </w:p>
        </w:tc>
      </w:tr>
      <w:tr w:rsidR="000126FF" w:rsidRPr="00CE2453" w14:paraId="01A05492" w14:textId="77777777" w:rsidTr="00296ED8">
        <w:trPr>
          <w:tblHeader/>
        </w:trPr>
        <w:tc>
          <w:tcPr>
            <w:tcW w:w="632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FA1271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sz w:val="16"/>
              </w:rPr>
            </w:pPr>
          </w:p>
        </w:tc>
        <w:tc>
          <w:tcPr>
            <w:tcW w:w="201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A24FAB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sz w:val="16"/>
              </w:rPr>
            </w:pPr>
          </w:p>
        </w:tc>
        <w:tc>
          <w:tcPr>
            <w:tcW w:w="78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D72C10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/>
                <w:i/>
                <w:sz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C22C97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Русских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358156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Казахов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AF89F8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Таджиков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4CE51C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Киргизов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FE19F2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Татаринов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362A4A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Женщин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011667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  <w:r w:rsidRPr="00CE2453">
              <w:rPr>
                <w:bCs/>
                <w:i/>
                <w:sz w:val="16"/>
              </w:rPr>
              <w:t>Несовершеннолетних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C525C3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69A74" w14:textId="77777777" w:rsidR="000126FF" w:rsidRPr="00CE2453" w:rsidRDefault="000126FF" w:rsidP="00296ED8">
            <w:pPr>
              <w:suppressAutoHyphens w:val="0"/>
              <w:spacing w:before="80" w:after="80" w:line="200" w:lineRule="exact"/>
              <w:ind w:left="28"/>
              <w:jc w:val="right"/>
              <w:rPr>
                <w:bCs/>
                <w:i/>
                <w:sz w:val="16"/>
              </w:rPr>
            </w:pPr>
          </w:p>
        </w:tc>
      </w:tr>
      <w:tr w:rsidR="000126FF" w:rsidRPr="00CE2453" w14:paraId="764F6011" w14:textId="77777777" w:rsidTr="00296ED8"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</w:tcPr>
          <w:p w14:paraId="7ED92566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7CBB6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г. Ташкент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B2D714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5E653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55DB4F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F4343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84A6B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8FD31F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72CF5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121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89D53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C55BD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4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60740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2078D4A3" w14:textId="77777777" w:rsidTr="00296ED8">
        <w:tc>
          <w:tcPr>
            <w:tcW w:w="632" w:type="dxa"/>
            <w:shd w:val="clear" w:color="auto" w:fill="auto"/>
          </w:tcPr>
          <w:p w14:paraId="5E25693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5C42DC6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Ташкентская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0C0EC28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7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D4862D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D05CB9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260641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6ED2A2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37661C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90BEE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156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1EF911B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2A6DE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7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7AC631F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33BD0A2E" w14:textId="77777777" w:rsidTr="00296ED8">
        <w:tc>
          <w:tcPr>
            <w:tcW w:w="632" w:type="dxa"/>
            <w:shd w:val="clear" w:color="auto" w:fill="auto"/>
          </w:tcPr>
          <w:p w14:paraId="5682325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5BD1946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Сырдарьинская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123850F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5863FF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A50975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0CB79D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90E09A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A94BEE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76D8F1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47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117755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FE755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BE8241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141FE850" w14:textId="77777777" w:rsidTr="00296ED8">
        <w:tc>
          <w:tcPr>
            <w:tcW w:w="632" w:type="dxa"/>
            <w:shd w:val="clear" w:color="auto" w:fill="auto"/>
          </w:tcPr>
          <w:p w14:paraId="763C444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4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011523A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CE2453">
              <w:rPr>
                <w:sz w:val="18"/>
              </w:rPr>
              <w:t>Жиззахская</w:t>
            </w:r>
            <w:proofErr w:type="spellEnd"/>
          </w:p>
        </w:tc>
        <w:tc>
          <w:tcPr>
            <w:tcW w:w="785" w:type="dxa"/>
            <w:shd w:val="clear" w:color="auto" w:fill="auto"/>
            <w:vAlign w:val="bottom"/>
          </w:tcPr>
          <w:p w14:paraId="230583E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25A109C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E01281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D6BE82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FB6615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2C24E1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33B3E6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51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2D67C3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67552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4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4C3B25A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4F4579D1" w14:textId="77777777" w:rsidTr="00296ED8">
        <w:tc>
          <w:tcPr>
            <w:tcW w:w="632" w:type="dxa"/>
            <w:shd w:val="clear" w:color="auto" w:fill="auto"/>
          </w:tcPr>
          <w:p w14:paraId="271FEF7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5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0F32C77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Самаркандская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2A1A867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36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6A4FDC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25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2A7F1B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FF0C51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2C59B0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1D96B0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CEBE5A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109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20D6FA8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5627B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6E3DADE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5A32C954" w14:textId="77777777" w:rsidTr="00296ED8">
        <w:tc>
          <w:tcPr>
            <w:tcW w:w="632" w:type="dxa"/>
            <w:shd w:val="clear" w:color="auto" w:fill="auto"/>
          </w:tcPr>
          <w:p w14:paraId="375F2D5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6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595BBB26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Ферганская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2F277866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842A17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F3A40B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8D122B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A2E955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823D49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19E8DB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139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AAFE43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8D4304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6F4C38F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609C9AC8" w14:textId="77777777" w:rsidTr="00296ED8">
        <w:tc>
          <w:tcPr>
            <w:tcW w:w="632" w:type="dxa"/>
            <w:shd w:val="clear" w:color="auto" w:fill="auto"/>
          </w:tcPr>
          <w:p w14:paraId="696274C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7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0125F6C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Андижанская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2878913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4671CC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2C70B8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912932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8A3EB2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381028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74B845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46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7218C8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19A98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0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C88A13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6AF54C09" w14:textId="77777777" w:rsidTr="00296ED8">
        <w:tc>
          <w:tcPr>
            <w:tcW w:w="632" w:type="dxa"/>
            <w:shd w:val="clear" w:color="auto" w:fill="auto"/>
          </w:tcPr>
          <w:p w14:paraId="72EADD8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8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3741229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Наманганская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58D9BF1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483EDC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446D0A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6BBE6D5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3751C3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EC9193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3D930A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54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7E2BDF5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24E02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45B9260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7D69BFC6" w14:textId="77777777" w:rsidTr="00296ED8">
        <w:tc>
          <w:tcPr>
            <w:tcW w:w="632" w:type="dxa"/>
            <w:shd w:val="clear" w:color="auto" w:fill="auto"/>
          </w:tcPr>
          <w:p w14:paraId="5F72DF8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9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54F5BAA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Бухарская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72072BA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33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8229756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11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21486D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8860D0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12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9AF538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623A46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7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065E45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26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4FF5EC4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875E6E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4E285C4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68FEB877" w14:textId="77777777" w:rsidTr="00296ED8">
        <w:tc>
          <w:tcPr>
            <w:tcW w:w="632" w:type="dxa"/>
            <w:shd w:val="clear" w:color="auto" w:fill="auto"/>
          </w:tcPr>
          <w:p w14:paraId="5CEF0BE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10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59A8C29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CE2453">
              <w:rPr>
                <w:sz w:val="18"/>
              </w:rPr>
              <w:t>Навоийская</w:t>
            </w:r>
            <w:proofErr w:type="spellEnd"/>
          </w:p>
        </w:tc>
        <w:tc>
          <w:tcPr>
            <w:tcW w:w="785" w:type="dxa"/>
            <w:shd w:val="clear" w:color="auto" w:fill="auto"/>
            <w:vAlign w:val="bottom"/>
          </w:tcPr>
          <w:p w14:paraId="3A3DBF4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114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6DDF9E8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54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6D22A9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37B8B28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14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3A4DBE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695DD8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16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E5F5F8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28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BDF8FD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A9DD28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33A200A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</w:tr>
      <w:tr w:rsidR="000126FF" w:rsidRPr="00CE2453" w14:paraId="38ABCCFD" w14:textId="77777777" w:rsidTr="00296ED8">
        <w:tc>
          <w:tcPr>
            <w:tcW w:w="632" w:type="dxa"/>
            <w:shd w:val="clear" w:color="auto" w:fill="auto"/>
          </w:tcPr>
          <w:p w14:paraId="0EF78BD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11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49BD86E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Кашкадарьинская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06EE5D0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172FBE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337AA0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981F2A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947EE6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791473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B6627D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84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6912CCD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49A31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0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5101447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208AF3BD" w14:textId="77777777" w:rsidTr="00296ED8">
        <w:tc>
          <w:tcPr>
            <w:tcW w:w="632" w:type="dxa"/>
            <w:shd w:val="clear" w:color="auto" w:fill="auto"/>
          </w:tcPr>
          <w:p w14:paraId="31E3DE4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12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0DD21D0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Сурхандарьинская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50AFB4C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7FB8564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DD3671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1225DFB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203BEC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4BAAF9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8EED86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40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3DF1734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2E09F5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11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E4ECFE9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62276B70" w14:textId="77777777" w:rsidTr="00296ED8">
        <w:tc>
          <w:tcPr>
            <w:tcW w:w="632" w:type="dxa"/>
            <w:shd w:val="clear" w:color="auto" w:fill="auto"/>
          </w:tcPr>
          <w:p w14:paraId="0DB5683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13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036ABAB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Хорезмская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308946E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1D712E7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1A11117B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1BD86BA2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8A5F86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7238278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F50DC73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27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0C261E6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D68AA7C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0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3612DD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285BDAF0" w14:textId="77777777" w:rsidTr="00296ED8">
        <w:tc>
          <w:tcPr>
            <w:tcW w:w="632" w:type="dxa"/>
            <w:shd w:val="clear" w:color="auto" w:fill="auto"/>
          </w:tcPr>
          <w:p w14:paraId="1D51909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14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5D24AFB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Республики</w:t>
            </w:r>
            <w:r w:rsidRPr="00CE2453">
              <w:rPr>
                <w:sz w:val="18"/>
              </w:rPr>
              <w:br/>
              <w:t>Каракалпакстан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63760EE4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432633F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2BA5781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5FC8B2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44743D7A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3A673C06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768FB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24</w:t>
            </w:r>
          </w:p>
        </w:tc>
        <w:tc>
          <w:tcPr>
            <w:tcW w:w="1845" w:type="dxa"/>
            <w:shd w:val="clear" w:color="auto" w:fill="auto"/>
            <w:vAlign w:val="bottom"/>
          </w:tcPr>
          <w:p w14:paraId="50734727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17D727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749C39A1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9</w:t>
            </w:r>
          </w:p>
        </w:tc>
      </w:tr>
      <w:tr w:rsidR="000126FF" w:rsidRPr="00CE2453" w14:paraId="52C2F40D" w14:textId="77777777" w:rsidTr="00296ED8"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14:paraId="66EAEFF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15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5D61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CE2453">
              <w:rPr>
                <w:sz w:val="18"/>
              </w:rPr>
              <w:t>ИВС МВД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2082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2F2F3D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3E8B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28440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86B16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0EAAE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7FE2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F3D58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144DF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CE2453">
              <w:rPr>
                <w:sz w:val="18"/>
              </w:rPr>
              <w:t>2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7BC1B5" w14:textId="77777777" w:rsidR="000126FF" w:rsidRPr="00CE2453" w:rsidRDefault="000126FF" w:rsidP="00296ED8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0126FF" w:rsidRPr="00CE2453" w14:paraId="51483590" w14:textId="77777777" w:rsidTr="00296ED8">
        <w:tc>
          <w:tcPr>
            <w:tcW w:w="26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197283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4AD2A0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192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7EFF18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93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0D13B0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B903DA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D5B5E2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0AF8A53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5A694A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972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86459A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28F963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F44001" w14:textId="77777777" w:rsidR="000126FF" w:rsidRPr="00CE2453" w:rsidRDefault="000126FF" w:rsidP="00296ED8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E2453">
              <w:rPr>
                <w:b/>
                <w:sz w:val="18"/>
              </w:rPr>
              <w:t>11</w:t>
            </w:r>
          </w:p>
        </w:tc>
      </w:tr>
    </w:tbl>
    <w:p w14:paraId="5A3BAEED" w14:textId="77777777" w:rsidR="000126FF" w:rsidRPr="00CE2453" w:rsidRDefault="000126FF" w:rsidP="000126FF">
      <w:pPr>
        <w:suppressAutoHyphens w:val="0"/>
        <w:spacing w:line="240" w:lineRule="auto"/>
      </w:pPr>
    </w:p>
    <w:p w14:paraId="3EB29D3A" w14:textId="77777777" w:rsidR="000126FF" w:rsidRDefault="000126FF" w:rsidP="000126FF">
      <w:pPr>
        <w:suppressAutoHyphens w:val="0"/>
        <w:spacing w:line="240" w:lineRule="auto"/>
        <w:ind w:left="284"/>
        <w:rPr>
          <w:b/>
          <w:sz w:val="24"/>
        </w:rPr>
      </w:pPr>
      <w:r w:rsidRPr="00CE2453">
        <w:rPr>
          <w:b/>
          <w:sz w:val="24"/>
        </w:rPr>
        <w:t>Министерство внутренних дел Республики Узбекистан</w:t>
      </w:r>
    </w:p>
    <w:p w14:paraId="65469FD2" w14:textId="77777777" w:rsidR="000126FF" w:rsidRPr="00C77214" w:rsidRDefault="000126FF" w:rsidP="000126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26FF" w:rsidRPr="00C77214" w:rsidSect="000126FF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5659" w14:textId="77777777" w:rsidR="003A18FB" w:rsidRPr="00A312BC" w:rsidRDefault="003A18FB" w:rsidP="00A312BC"/>
  </w:endnote>
  <w:endnote w:type="continuationSeparator" w:id="0">
    <w:p w14:paraId="10A69576" w14:textId="77777777" w:rsidR="003A18FB" w:rsidRPr="00A312BC" w:rsidRDefault="003A18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1E9A" w14:textId="3DC66514" w:rsidR="000A2B96" w:rsidRPr="000A2B96" w:rsidRDefault="000A2B96">
    <w:pPr>
      <w:pStyle w:val="a8"/>
    </w:pPr>
    <w:r w:rsidRPr="000A2B96">
      <w:rPr>
        <w:b/>
        <w:sz w:val="18"/>
      </w:rPr>
      <w:fldChar w:fldCharType="begin"/>
    </w:r>
    <w:r w:rsidRPr="000A2B96">
      <w:rPr>
        <w:b/>
        <w:sz w:val="18"/>
      </w:rPr>
      <w:instrText xml:space="preserve"> PAGE  \* MERGEFORMAT </w:instrText>
    </w:r>
    <w:r w:rsidRPr="000A2B96">
      <w:rPr>
        <w:b/>
        <w:sz w:val="18"/>
      </w:rPr>
      <w:fldChar w:fldCharType="separate"/>
    </w:r>
    <w:r w:rsidRPr="000A2B96">
      <w:rPr>
        <w:b/>
        <w:noProof/>
        <w:sz w:val="18"/>
      </w:rPr>
      <w:t>2</w:t>
    </w:r>
    <w:r w:rsidRPr="000A2B96">
      <w:rPr>
        <w:b/>
        <w:sz w:val="18"/>
      </w:rPr>
      <w:fldChar w:fldCharType="end"/>
    </w:r>
    <w:r>
      <w:rPr>
        <w:b/>
        <w:sz w:val="18"/>
      </w:rPr>
      <w:tab/>
    </w:r>
    <w:r>
      <w:t>GE.21-06513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D0BE" w14:textId="1CA0FA83" w:rsidR="000A2B96" w:rsidRPr="000A2B96" w:rsidRDefault="000A2B96" w:rsidP="000A2B96">
    <w:pPr>
      <w:pStyle w:val="a8"/>
      <w:tabs>
        <w:tab w:val="clear" w:pos="9639"/>
        <w:tab w:val="right" w:pos="9638"/>
      </w:tabs>
      <w:rPr>
        <w:b/>
        <w:sz w:val="18"/>
      </w:rPr>
    </w:pPr>
    <w:r>
      <w:t>GE.21-06513</w:t>
    </w:r>
    <w:r>
      <w:tab/>
    </w:r>
    <w:r w:rsidRPr="000A2B96">
      <w:rPr>
        <w:b/>
        <w:sz w:val="18"/>
      </w:rPr>
      <w:fldChar w:fldCharType="begin"/>
    </w:r>
    <w:r w:rsidRPr="000A2B96">
      <w:rPr>
        <w:b/>
        <w:sz w:val="18"/>
      </w:rPr>
      <w:instrText xml:space="preserve"> PAGE  \* MERGEFORMAT </w:instrText>
    </w:r>
    <w:r w:rsidRPr="000A2B96">
      <w:rPr>
        <w:b/>
        <w:sz w:val="18"/>
      </w:rPr>
      <w:fldChar w:fldCharType="separate"/>
    </w:r>
    <w:r w:rsidRPr="000A2B96">
      <w:rPr>
        <w:b/>
        <w:noProof/>
        <w:sz w:val="18"/>
      </w:rPr>
      <w:t>3</w:t>
    </w:r>
    <w:r w:rsidRPr="000A2B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6E1C" w14:textId="4AA159FA" w:rsidR="00042B72" w:rsidRPr="00D90E2C" w:rsidRDefault="000A2B96" w:rsidP="000A2B9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0C4A70" wp14:editId="1DC8573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21-06513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7934B9" wp14:editId="025E62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E2C">
      <w:rPr>
        <w:lang w:val="en-US"/>
      </w:rPr>
      <w:t xml:space="preserve">  190521  260521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3B5E" w14:textId="5940B9DA" w:rsidR="000126FF" w:rsidRPr="000126FF" w:rsidRDefault="000126FF" w:rsidP="000126F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6B910" wp14:editId="2D694BF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53A6F25" w14:textId="77777777" w:rsidR="000126FF" w:rsidRPr="000A2B96" w:rsidRDefault="000126FF" w:rsidP="000126FF">
                          <w:pPr>
                            <w:pStyle w:val="a8"/>
                          </w:pPr>
                          <w:r w:rsidRPr="000A2B9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A2B9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A2B9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0A2B9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GE.21-06513</w:t>
                          </w:r>
                        </w:p>
                        <w:p w14:paraId="5DD0D323" w14:textId="77777777" w:rsidR="000126FF" w:rsidRDefault="000126F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6B91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53A6F25" w14:textId="77777777" w:rsidR="000126FF" w:rsidRPr="000A2B96" w:rsidRDefault="000126FF" w:rsidP="000126FF">
                    <w:pPr>
                      <w:pStyle w:val="a8"/>
                    </w:pPr>
                    <w:r w:rsidRPr="000A2B96">
                      <w:rPr>
                        <w:b/>
                        <w:sz w:val="18"/>
                      </w:rPr>
                      <w:fldChar w:fldCharType="begin"/>
                    </w:r>
                    <w:r w:rsidRPr="000A2B9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A2B9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0A2B9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GE.21-06513</w:t>
                    </w:r>
                  </w:p>
                  <w:p w14:paraId="5DD0D323" w14:textId="77777777" w:rsidR="000126FF" w:rsidRDefault="000126F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F86F" w14:textId="4EE1215E" w:rsidR="000126FF" w:rsidRPr="000126FF" w:rsidRDefault="000126FF" w:rsidP="000126F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C9E978" wp14:editId="3521A67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1246131" w14:textId="77777777" w:rsidR="000126FF" w:rsidRPr="000A2B96" w:rsidRDefault="000126FF" w:rsidP="000126FF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GE.21-06513</w:t>
                          </w:r>
                          <w:r>
                            <w:tab/>
                          </w:r>
                          <w:r w:rsidRPr="000A2B9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A2B9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A2B9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0A2B9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039C772" w14:textId="77777777" w:rsidR="000126FF" w:rsidRDefault="000126F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9E97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1246131" w14:textId="77777777" w:rsidR="000126FF" w:rsidRPr="000A2B96" w:rsidRDefault="000126FF" w:rsidP="000126FF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GE.21-06513</w:t>
                    </w:r>
                    <w:r>
                      <w:tab/>
                    </w:r>
                    <w:r w:rsidRPr="000A2B96">
                      <w:rPr>
                        <w:b/>
                        <w:sz w:val="18"/>
                      </w:rPr>
                      <w:fldChar w:fldCharType="begin"/>
                    </w:r>
                    <w:r w:rsidRPr="000A2B9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A2B9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0A2B9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039C772" w14:textId="77777777" w:rsidR="000126FF" w:rsidRDefault="000126F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FDA4" w14:textId="77777777" w:rsidR="003A18FB" w:rsidRPr="001075E9" w:rsidRDefault="003A18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F28CA6" w14:textId="77777777" w:rsidR="003A18FB" w:rsidRDefault="003A18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6B4D92" w14:textId="77777777" w:rsidR="00B8624A" w:rsidRPr="003F0528" w:rsidRDefault="00B8624A" w:rsidP="00B8624A">
      <w:pPr>
        <w:pStyle w:val="ad"/>
      </w:pPr>
      <w:r>
        <w:tab/>
      </w:r>
      <w:r w:rsidRPr="00B8624A">
        <w:rPr>
          <w:rStyle w:val="aa"/>
          <w:sz w:val="20"/>
          <w:vertAlign w:val="baseline"/>
        </w:rPr>
        <w:t>*</w:t>
      </w:r>
      <w:r>
        <w:rPr>
          <w:sz w:val="20"/>
        </w:rPr>
        <w:tab/>
      </w:r>
      <w:r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49C3" w14:textId="0335E696" w:rsidR="000A2B96" w:rsidRPr="000A2B96" w:rsidRDefault="00AE6A5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CERD/C/UZB/FCO/10-12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1056" w14:textId="1A6223C9" w:rsidR="000A2B96" w:rsidRPr="000A2B96" w:rsidRDefault="00AE6A5D" w:rsidP="000A2B9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CERD/C/UZB/FCO/10-12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3A5E" w14:textId="04A059C3" w:rsidR="000126FF" w:rsidRPr="000126FF" w:rsidRDefault="000126FF" w:rsidP="000126F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04E95" wp14:editId="087844B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2F4E9F3" w14:textId="21450AB1" w:rsidR="000126FF" w:rsidRPr="000A2B96" w:rsidRDefault="000126FF" w:rsidP="000126FF">
                          <w:pPr>
                            <w:pStyle w:val="a5"/>
                          </w:pPr>
                          <w:fldSimple w:instr=" TITLE  \* MERGEFORMAT ">
                            <w:r w:rsidR="00AE6A5D">
                              <w:t>CERD/C/UZB/FCO/10-12</w:t>
                            </w:r>
                          </w:fldSimple>
                        </w:p>
                        <w:p w14:paraId="13462138" w14:textId="77777777" w:rsidR="000126FF" w:rsidRDefault="000126F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04E9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2F4E9F3" w14:textId="21450AB1" w:rsidR="000126FF" w:rsidRPr="000A2B96" w:rsidRDefault="000126FF" w:rsidP="000126FF">
                    <w:pPr>
                      <w:pStyle w:val="a5"/>
                    </w:pPr>
                    <w:fldSimple w:instr=" TITLE  \* MERGEFORMAT ">
                      <w:r w:rsidR="00AE6A5D">
                        <w:t>CERD/C/UZB/FCO/10-12</w:t>
                      </w:r>
                    </w:fldSimple>
                  </w:p>
                  <w:p w14:paraId="13462138" w14:textId="77777777" w:rsidR="000126FF" w:rsidRDefault="000126F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1939" w14:textId="58669DB4" w:rsidR="000126FF" w:rsidRPr="000126FF" w:rsidRDefault="000126FF" w:rsidP="000126F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CD555" wp14:editId="54A58FA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A7748A" w14:textId="5C7964CB" w:rsidR="000126FF" w:rsidRPr="000A2B96" w:rsidRDefault="000126FF" w:rsidP="000126FF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AE6A5D">
                              <w:t>CERD/C/UZB/FCO/10-12</w:t>
                            </w:r>
                          </w:fldSimple>
                        </w:p>
                        <w:p w14:paraId="3E258DD7" w14:textId="77777777" w:rsidR="000126FF" w:rsidRDefault="000126F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CD55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EA7748A" w14:textId="5C7964CB" w:rsidR="000126FF" w:rsidRPr="000A2B96" w:rsidRDefault="000126FF" w:rsidP="000126FF">
                    <w:pPr>
                      <w:pStyle w:val="a5"/>
                      <w:jc w:val="right"/>
                    </w:pPr>
                    <w:fldSimple w:instr=" TITLE  \* MERGEFORMAT ">
                      <w:r w:rsidR="00AE6A5D">
                        <w:t>CERD/C/UZB/FCO/10-12</w:t>
                      </w:r>
                    </w:fldSimple>
                  </w:p>
                  <w:p w14:paraId="3E258DD7" w14:textId="77777777" w:rsidR="000126FF" w:rsidRDefault="000126F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FB"/>
    <w:rsid w:val="000126FF"/>
    <w:rsid w:val="00033EE1"/>
    <w:rsid w:val="00042B72"/>
    <w:rsid w:val="000558BD"/>
    <w:rsid w:val="000A2B96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B74B1"/>
    <w:rsid w:val="002C0E18"/>
    <w:rsid w:val="002D5AAC"/>
    <w:rsid w:val="002E5067"/>
    <w:rsid w:val="002F3B9A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18FB"/>
    <w:rsid w:val="003A6859"/>
    <w:rsid w:val="003B00E5"/>
    <w:rsid w:val="003D11EA"/>
    <w:rsid w:val="004055E9"/>
    <w:rsid w:val="00407B78"/>
    <w:rsid w:val="00424203"/>
    <w:rsid w:val="00452493"/>
    <w:rsid w:val="00453318"/>
    <w:rsid w:val="00454E07"/>
    <w:rsid w:val="00472C5C"/>
    <w:rsid w:val="004A0866"/>
    <w:rsid w:val="004A1C15"/>
    <w:rsid w:val="004E104A"/>
    <w:rsid w:val="004F500F"/>
    <w:rsid w:val="0050108D"/>
    <w:rsid w:val="00503601"/>
    <w:rsid w:val="00513081"/>
    <w:rsid w:val="00517901"/>
    <w:rsid w:val="00526683"/>
    <w:rsid w:val="0057071C"/>
    <w:rsid w:val="005709E0"/>
    <w:rsid w:val="00572E19"/>
    <w:rsid w:val="005961C8"/>
    <w:rsid w:val="005D7914"/>
    <w:rsid w:val="005E2B41"/>
    <w:rsid w:val="005F0B42"/>
    <w:rsid w:val="00627C61"/>
    <w:rsid w:val="006306AC"/>
    <w:rsid w:val="00641A8C"/>
    <w:rsid w:val="0067000F"/>
    <w:rsid w:val="00681A10"/>
    <w:rsid w:val="006A1ED8"/>
    <w:rsid w:val="006C2031"/>
    <w:rsid w:val="006D461A"/>
    <w:rsid w:val="006F35EE"/>
    <w:rsid w:val="007021FF"/>
    <w:rsid w:val="00706B3D"/>
    <w:rsid w:val="00712895"/>
    <w:rsid w:val="00742012"/>
    <w:rsid w:val="00757357"/>
    <w:rsid w:val="007C46C9"/>
    <w:rsid w:val="007C49AB"/>
    <w:rsid w:val="008143DB"/>
    <w:rsid w:val="00825F8D"/>
    <w:rsid w:val="00834B71"/>
    <w:rsid w:val="0086445C"/>
    <w:rsid w:val="00894693"/>
    <w:rsid w:val="008A08D7"/>
    <w:rsid w:val="008A3166"/>
    <w:rsid w:val="008B227E"/>
    <w:rsid w:val="008B360C"/>
    <w:rsid w:val="008B6909"/>
    <w:rsid w:val="008D2AAD"/>
    <w:rsid w:val="0090054A"/>
    <w:rsid w:val="00906890"/>
    <w:rsid w:val="00911BE4"/>
    <w:rsid w:val="00951972"/>
    <w:rsid w:val="009608F3"/>
    <w:rsid w:val="009A24AC"/>
    <w:rsid w:val="009D5FCE"/>
    <w:rsid w:val="00A14DA8"/>
    <w:rsid w:val="00A312BC"/>
    <w:rsid w:val="00A84021"/>
    <w:rsid w:val="00A84D35"/>
    <w:rsid w:val="00A917B3"/>
    <w:rsid w:val="00AB4B51"/>
    <w:rsid w:val="00AE6A5D"/>
    <w:rsid w:val="00B10CC7"/>
    <w:rsid w:val="00B27969"/>
    <w:rsid w:val="00B32719"/>
    <w:rsid w:val="00B36DF7"/>
    <w:rsid w:val="00B539E7"/>
    <w:rsid w:val="00B62458"/>
    <w:rsid w:val="00B67B12"/>
    <w:rsid w:val="00B8624A"/>
    <w:rsid w:val="00BC18B2"/>
    <w:rsid w:val="00BD33EE"/>
    <w:rsid w:val="00C106D6"/>
    <w:rsid w:val="00C30585"/>
    <w:rsid w:val="00C60F0C"/>
    <w:rsid w:val="00C805C9"/>
    <w:rsid w:val="00C92939"/>
    <w:rsid w:val="00CA1679"/>
    <w:rsid w:val="00CB151C"/>
    <w:rsid w:val="00CE5A1A"/>
    <w:rsid w:val="00CF55F6"/>
    <w:rsid w:val="00D33D63"/>
    <w:rsid w:val="00D36A41"/>
    <w:rsid w:val="00D65A7D"/>
    <w:rsid w:val="00D90028"/>
    <w:rsid w:val="00D90138"/>
    <w:rsid w:val="00D90E2C"/>
    <w:rsid w:val="00DB3B68"/>
    <w:rsid w:val="00DD78D1"/>
    <w:rsid w:val="00DE32CD"/>
    <w:rsid w:val="00DF71B9"/>
    <w:rsid w:val="00E32125"/>
    <w:rsid w:val="00E73F76"/>
    <w:rsid w:val="00EA2C9F"/>
    <w:rsid w:val="00EA420E"/>
    <w:rsid w:val="00ED0BDA"/>
    <w:rsid w:val="00EF1360"/>
    <w:rsid w:val="00EF3220"/>
    <w:rsid w:val="00F0540A"/>
    <w:rsid w:val="00F41B0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75A89"/>
  <w15:docId w15:val="{E540D04A-D9D4-4575-BF8D-940F1AD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E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306AC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A31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A3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A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A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A31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A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A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A31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8A3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641A8C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306A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306A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306A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27C6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306AC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306AC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306AC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306AC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306AC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627C6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306AC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306AC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306A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306A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306AC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306AC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306AC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306AC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306AC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055E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306AC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306AC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306AC"/>
  </w:style>
  <w:style w:type="character" w:customStyle="1" w:styleId="af0">
    <w:name w:val="Текст концевой сноски Знак"/>
    <w:aliases w:val="2_G Знак"/>
    <w:basedOn w:val="a0"/>
    <w:link w:val="af"/>
    <w:rsid w:val="006306AC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306AC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306AC"/>
    <w:rPr>
      <w:color w:val="0000FF" w:themeColor="hyperlink"/>
      <w:u w:val="none"/>
    </w:rPr>
  </w:style>
  <w:style w:type="character" w:styleId="af2">
    <w:name w:val="FollowedHyperlink"/>
    <w:basedOn w:val="a0"/>
    <w:rsid w:val="006306AC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8624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5</Pages>
  <Words>1158</Words>
  <Characters>10310</Characters>
  <Application>Microsoft Office Word</Application>
  <DocSecurity>0</DocSecurity>
  <Lines>937</Lines>
  <Paragraphs>382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CERD/C/UZB/FCO/10-12</dc:title>
  <dc:subject/>
  <dc:creator>Ekaterina SALYNSKAYA</dc:creator>
  <cp:keywords/>
  <cp:lastModifiedBy>Ekaterina SALYNSKAYA</cp:lastModifiedBy>
  <cp:revision>3</cp:revision>
  <cp:lastPrinted>2021-05-26T07:51:00Z</cp:lastPrinted>
  <dcterms:created xsi:type="dcterms:W3CDTF">2021-05-26T07:51:00Z</dcterms:created>
  <dcterms:modified xsi:type="dcterms:W3CDTF">2021-05-26T07:51:00Z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